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C0169" w14:textId="77777777" w:rsidR="00A87AED" w:rsidRPr="00DB6BB4" w:rsidRDefault="00381CF9" w:rsidP="00CA3CF9">
      <w:pPr>
        <w:pStyle w:val="Sinespaciado"/>
        <w:rPr>
          <w:lang w:val="es-MX" w:eastAsia="es-ES"/>
        </w:rPr>
      </w:pPr>
      <w:r>
        <w:rPr>
          <w:noProof/>
          <w:lang w:eastAsia="es-SV"/>
        </w:rPr>
        <w:drawing>
          <wp:anchor distT="0" distB="0" distL="114300" distR="114300" simplePos="0" relativeHeight="251676672" behindDoc="1" locked="0" layoutInCell="1" allowOverlap="1" wp14:anchorId="639DAB1F" wp14:editId="32BAAE23">
            <wp:simplePos x="0" y="0"/>
            <wp:positionH relativeFrom="margin">
              <wp:align>right</wp:align>
            </wp:positionH>
            <wp:positionV relativeFrom="paragraph">
              <wp:posOffset>13335</wp:posOffset>
            </wp:positionV>
            <wp:extent cx="1190625" cy="1133475"/>
            <wp:effectExtent l="0" t="0" r="9525" b="9525"/>
            <wp:wrapTopAndBottom/>
            <wp:docPr id="5" name="Imagen 3" descr="ESCUDO2"/>
            <wp:cNvGraphicFramePr/>
            <a:graphic xmlns:a="http://schemas.openxmlformats.org/drawingml/2006/main">
              <a:graphicData uri="http://schemas.openxmlformats.org/drawingml/2006/picture">
                <pic:pic xmlns:pic="http://schemas.openxmlformats.org/drawingml/2006/picture">
                  <pic:nvPicPr>
                    <pic:cNvPr id="4" name="Imagen 3" descr="ESCUDO2"/>
                    <pic:cNvPicPr/>
                  </pic:nvPicPr>
                  <pic:blipFill>
                    <a:blip r:embed="rId8" cstate="print">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margin">
              <wp14:pctWidth>0</wp14:pctWidth>
            </wp14:sizeRelH>
            <wp14:sizeRelV relativeFrom="margin">
              <wp14:pctHeight>0</wp14:pctHeight>
            </wp14:sizeRelV>
          </wp:anchor>
        </w:drawing>
      </w:r>
      <w:r w:rsidR="009E3ABE">
        <w:rPr>
          <w:noProof/>
        </w:rPr>
        <w:object w:dxaOrig="1440" w:dyaOrig="1440" w14:anchorId="3EB74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8pt;margin-top:0;width:81.75pt;height:92.3pt;z-index:251678720;mso-position-horizontal-relative:text;mso-position-vertical-relative:text;mso-width-relative:page;mso-height-relative:page">
            <v:imagedata r:id="rId10" o:title=""/>
            <w10:wrap type="square"/>
          </v:shape>
          <o:OLEObject Type="Embed" ProgID="PBrush" ShapeID="_x0000_s1026" DrawAspect="Content" ObjectID="_1675231596" r:id="rId11"/>
        </w:object>
      </w:r>
      <w:r w:rsidR="00886278">
        <w:rPr>
          <w:noProof/>
          <w:lang w:eastAsia="es-SV"/>
        </w:rPr>
        <mc:AlternateContent>
          <mc:Choice Requires="wps">
            <w:drawing>
              <wp:anchor distT="0" distB="0" distL="114300" distR="114300" simplePos="0" relativeHeight="251655680" behindDoc="1" locked="0" layoutInCell="1" allowOverlap="1" wp14:anchorId="175665E5" wp14:editId="688FAD7F">
                <wp:simplePos x="0" y="0"/>
                <wp:positionH relativeFrom="column">
                  <wp:posOffset>-718628</wp:posOffset>
                </wp:positionH>
                <wp:positionV relativeFrom="paragraph">
                  <wp:posOffset>-464495</wp:posOffset>
                </wp:positionV>
                <wp:extent cx="7069455" cy="9175115"/>
                <wp:effectExtent l="0" t="0" r="0" b="6985"/>
                <wp:wrapNone/>
                <wp:docPr id="14" name="Rectángulo 2" descr="Papel periódic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9455" cy="9175115"/>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B73DFE7" w14:textId="77777777" w:rsidR="00170F91" w:rsidRPr="002B2BC5" w:rsidRDefault="00170F91" w:rsidP="00381CF9">
                            <w:pPr>
                              <w:rPr>
                                <w:b/>
                              </w:rPr>
                            </w:pPr>
                          </w:p>
                        </w:txbxContent>
                      </wps:txbx>
                      <wps:bodyPr rot="0" vert="horz" wrap="square" lIns="91440" tIns="45720" rIns="91440" bIns="45720" anchor="t" anchorCtr="0" upright="1">
                        <a:noAutofit/>
                      </wps:bodyPr>
                    </wps:wsp>
                  </a:graphicData>
                </a:graphic>
              </wp:anchor>
            </w:drawing>
          </mc:Choice>
          <mc:Fallback>
            <w:pict>
              <v:rect w14:anchorId="175665E5" id="Rectángulo 2" o:spid="_x0000_s1026" alt="Papel periódico" style="position:absolute;margin-left:-56.6pt;margin-top:-36.55pt;width:556.65pt;height:722.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" fillcolor="#354962 [2153]" stroked="f">
                <v:fill color2="#91a7c3 [1945]" rotate="t" angle="180" colors="0 #364a63;31457f #537299;1 #91a7c4" focus="100%" type="gradient"/>
                <v:textbox>
                  <w:txbxContent>
                    <w:p w14:paraId="3B73DFE7" w14:textId="77777777" w:rsidR="00170F91" w:rsidRPr="002B2BC5" w:rsidRDefault="00170F91" w:rsidP="00381CF9">
                      <w:pPr>
                        <w:rPr>
                          <w:b/>
                        </w:rPr>
                      </w:pPr>
                    </w:p>
                  </w:txbxContent>
                </v:textbox>
              </v:rect>
            </w:pict>
          </mc:Fallback>
        </mc:AlternateContent>
      </w:r>
    </w:p>
    <w:p w14:paraId="226F0F62" w14:textId="77777777" w:rsidR="00407B9E" w:rsidRPr="00DB6BB4" w:rsidRDefault="00381CF9" w:rsidP="00A87AED">
      <w:pPr>
        <w:tabs>
          <w:tab w:val="left" w:pos="1591"/>
        </w:tabs>
        <w:spacing w:after="0" w:line="240" w:lineRule="auto"/>
        <w:jc w:val="both"/>
        <w:rPr>
          <w:rFonts w:asciiTheme="majorHAnsi" w:eastAsia="Times New Roman" w:hAnsiTheme="majorHAnsi" w:cs="Times New Roman"/>
          <w:szCs w:val="26"/>
          <w:lang w:val="es-MX" w:eastAsia="es-ES"/>
        </w:rPr>
      </w:pPr>
      <w:r>
        <w:rPr>
          <w:rFonts w:asciiTheme="majorHAnsi" w:eastAsia="Times New Roman" w:hAnsiTheme="majorHAnsi" w:cs="Times New Roman"/>
          <w:noProof/>
          <w:szCs w:val="26"/>
          <w:lang w:eastAsia="es-SV"/>
        </w:rPr>
        <mc:AlternateContent>
          <mc:Choice Requires="wps">
            <w:drawing>
              <wp:anchor distT="0" distB="0" distL="114300" distR="114300" simplePos="0" relativeHeight="251661824" behindDoc="0" locked="0" layoutInCell="1" allowOverlap="1" wp14:anchorId="6AFFE0E3" wp14:editId="7563590D">
                <wp:simplePos x="0" y="0"/>
                <wp:positionH relativeFrom="column">
                  <wp:posOffset>2164715</wp:posOffset>
                </wp:positionH>
                <wp:positionV relativeFrom="paragraph">
                  <wp:posOffset>5715</wp:posOffset>
                </wp:positionV>
                <wp:extent cx="3869690" cy="781050"/>
                <wp:effectExtent l="0" t="0" r="0" b="0"/>
                <wp:wrapNone/>
                <wp:docPr id="40" name="40 Cuadro de texto"/>
                <wp:cNvGraphicFramePr/>
                <a:graphic xmlns:a="http://schemas.openxmlformats.org/drawingml/2006/main">
                  <a:graphicData uri="http://schemas.microsoft.com/office/word/2010/wordprocessingShape">
                    <wps:wsp>
                      <wps:cNvSpPr txBox="1"/>
                      <wps:spPr>
                        <a:xfrm>
                          <a:off x="0" y="0"/>
                          <a:ext cx="3869690" cy="781050"/>
                        </a:xfrm>
                        <a:prstGeom prst="rect">
                          <a:avLst/>
                        </a:prstGeom>
                        <a:noFill/>
                        <a:ln w="6350">
                          <a:noFill/>
                        </a:ln>
                        <a:effectLst/>
                      </wps:spPr>
                      <wps:txbx>
                        <w:txbxContent>
                          <w:p w14:paraId="1F1FD3A3" w14:textId="77777777" w:rsidR="00170F91" w:rsidRPr="00381CF9" w:rsidRDefault="00170F91" w:rsidP="00381CF9">
                            <w:pPr>
                              <w:ind w:left="284"/>
                              <w:jc w:val="center"/>
                              <w:rPr>
                                <w:rFonts w:ascii="Albertus Medium" w:hAnsi="Albertus Medium" w:cs="Arial"/>
                                <w:b/>
                                <w:i/>
                                <w:i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FFE0E3" id="_x0000_t202" coordsize="21600,21600" o:spt="202" path="m,l,21600r21600,l21600,xe">
                <v:stroke joinstyle="miter"/>
                <v:path gradientshapeok="t" o:connecttype="rect"/>
              </v:shapetype>
              <v:shape id="40 Cuadro de texto" o:spid="_x0000_s1027" type="#_x0000_t202" style="position:absolute;left:0;text-align:left;margin-left:170.45pt;margin-top:.45pt;width:304.7pt;height:61.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" filled="f" stroked="f" strokeweight=".5pt">
                <v:textbox style="mso-fit-shape-to-text:t">
                  <w:txbxContent>
                    <w:p w14:paraId="1F1FD3A3" w14:textId="77777777" w:rsidR="00170F91" w:rsidRPr="00381CF9" w:rsidRDefault="00170F91" w:rsidP="00381CF9">
                      <w:pPr>
                        <w:ind w:left="284"/>
                        <w:jc w:val="center"/>
                        <w:rPr>
                          <w:rFonts w:ascii="Albertus Medium" w:hAnsi="Albertus Medium" w:cs="Arial"/>
                          <w:b/>
                          <w:i/>
                          <w:iCs/>
                          <w:sz w:val="32"/>
                          <w:szCs w:val="32"/>
                        </w:rPr>
                      </w:pPr>
                    </w:p>
                  </w:txbxContent>
                </v:textbox>
              </v:shape>
            </w:pict>
          </mc:Fallback>
        </mc:AlternateContent>
      </w:r>
    </w:p>
    <w:p w14:paraId="19ADEE35"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4098254B"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7DB975F"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E4AEB48" w14:textId="77777777" w:rsidR="00407B9E" w:rsidRPr="00DB6BB4" w:rsidRDefault="00381CF9" w:rsidP="00A87AED">
      <w:pPr>
        <w:tabs>
          <w:tab w:val="left" w:pos="1591"/>
        </w:tabs>
        <w:spacing w:after="0" w:line="240" w:lineRule="auto"/>
        <w:jc w:val="both"/>
        <w:rPr>
          <w:rFonts w:asciiTheme="majorHAnsi" w:eastAsia="Times New Roman" w:hAnsiTheme="majorHAnsi" w:cs="Times New Roman"/>
          <w:szCs w:val="26"/>
          <w:lang w:val="es-MX" w:eastAsia="es-ES"/>
        </w:rPr>
      </w:pPr>
      <w:r>
        <w:rPr>
          <w:rFonts w:asciiTheme="majorHAnsi" w:eastAsia="Times New Roman" w:hAnsiTheme="majorHAnsi" w:cs="Times New Roman"/>
          <w:noProof/>
          <w:szCs w:val="26"/>
          <w:lang w:eastAsia="es-SV"/>
        </w:rPr>
        <mc:AlternateContent>
          <mc:Choice Requires="wps">
            <w:drawing>
              <wp:anchor distT="0" distB="0" distL="114300" distR="114300" simplePos="0" relativeHeight="251657728" behindDoc="1" locked="0" layoutInCell="1" allowOverlap="1" wp14:anchorId="7F5C39D6" wp14:editId="1023B929">
                <wp:simplePos x="0" y="0"/>
                <wp:positionH relativeFrom="page">
                  <wp:align>center</wp:align>
                </wp:positionH>
                <wp:positionV relativeFrom="paragraph">
                  <wp:posOffset>256540</wp:posOffset>
                </wp:positionV>
                <wp:extent cx="6675120" cy="1458595"/>
                <wp:effectExtent l="57150" t="38100" r="68580" b="103505"/>
                <wp:wrapNone/>
                <wp:docPr id="11"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4585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8EAC328" w14:textId="77777777" w:rsidR="00170F91" w:rsidRPr="00381CF9" w:rsidRDefault="00170F91" w:rsidP="00407B9E">
                            <w:pPr>
                              <w:ind w:left="284"/>
                              <w:jc w:val="center"/>
                              <w:rPr>
                                <w:rFonts w:ascii="Albertus Medium" w:hAnsi="Albertus Medium" w:cs="Arial"/>
                                <w:b/>
                                <w:i/>
                                <w:iCs/>
                                <w:sz w:val="36"/>
                                <w:szCs w:val="32"/>
                              </w:rPr>
                            </w:pPr>
                            <w:r w:rsidRPr="00381CF9">
                              <w:rPr>
                                <w:rFonts w:ascii="Albertus Medium" w:hAnsi="Albertus Medium" w:cs="Arial"/>
                                <w:b/>
                                <w:i/>
                                <w:iCs/>
                                <w:sz w:val="36"/>
                                <w:szCs w:val="32"/>
                              </w:rPr>
                              <w:t>PLAN OPERATIVO ANUAL 2021</w:t>
                            </w:r>
                          </w:p>
                          <w:p w14:paraId="414DC4F3" w14:textId="77777777" w:rsidR="00170F91" w:rsidRPr="00381CF9" w:rsidRDefault="00170F91" w:rsidP="00407B9E">
                            <w:pPr>
                              <w:ind w:left="284"/>
                              <w:jc w:val="center"/>
                              <w:rPr>
                                <w:rFonts w:ascii="Albertus Medium" w:hAnsi="Albertus Medium" w:cs="Arial"/>
                                <w:b/>
                                <w:i/>
                                <w:iCs/>
                                <w:sz w:val="32"/>
                                <w:szCs w:val="32"/>
                              </w:rPr>
                            </w:pPr>
                            <w:r w:rsidRPr="00381CF9">
                              <w:rPr>
                                <w:rFonts w:ascii="Albertus Medium" w:hAnsi="Albertus Medium" w:cs="Arial"/>
                                <w:b/>
                                <w:i/>
                                <w:iCs/>
                                <w:sz w:val="32"/>
                                <w:szCs w:val="32"/>
                              </w:rPr>
                              <w:t xml:space="preserve">DE LA UNIDAD AMBIENTAL MUNICIPAL DE </w:t>
                            </w:r>
                          </w:p>
                          <w:p w14:paraId="5F897BF0" w14:textId="77777777" w:rsidR="00170F91" w:rsidRPr="00381CF9" w:rsidRDefault="00170F91" w:rsidP="00407B9E">
                            <w:pPr>
                              <w:ind w:left="284"/>
                              <w:jc w:val="center"/>
                              <w:rPr>
                                <w:rFonts w:ascii="Albertus Medium" w:hAnsi="Albertus Medium" w:cs="Arial"/>
                                <w:b/>
                                <w:i/>
                                <w:iCs/>
                                <w:sz w:val="32"/>
                                <w:szCs w:val="32"/>
                              </w:rPr>
                            </w:pPr>
                            <w:r w:rsidRPr="00381CF9">
                              <w:rPr>
                                <w:rFonts w:ascii="Albertus Medium" w:hAnsi="Albertus Medium" w:cs="Arial"/>
                                <w:b/>
                                <w:i/>
                                <w:iCs/>
                                <w:sz w:val="32"/>
                                <w:szCs w:val="32"/>
                              </w:rPr>
                              <w:t>LA ALCALDIA DE VERAPAZ, SAN VICENTE</w:t>
                            </w:r>
                          </w:p>
                        </w:txbxContent>
                      </wps:txbx>
                      <wps:bodyPr rot="0" vert="horz" wrap="square" lIns="91440" tIns="45720" rIns="91440" bIns="45720" anchor="t" anchorCtr="0" upright="1">
                        <a:noAutofit/>
                      </wps:bodyPr>
                    </wps:wsp>
                  </a:graphicData>
                </a:graphic>
              </wp:anchor>
            </w:drawing>
          </mc:Choice>
          <mc:Fallback>
            <w:pict>
              <v:shape w14:anchorId="7F5C39D6" id="Cuadro de texto 24" o:spid="_x0000_s1028" type="#_x0000_t202" style="position:absolute;left:0;text-align:left;margin-left:0;margin-top:20.2pt;width:525.6pt;height:114.85pt;z-index:-2516587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" fillcolor="#bcbdbe [1620]" strokecolor="#737477 [3044]">
                <v:fill color2="#eaebeb [500]" rotate="t" angle="180" colors="0 #c9cbcd;22938f #d9dadc;1 #f0f1f2" focus="100%" type="gradient"/>
                <v:shadow on="t" color="black" opacity="24903f" origin=",.5" offset="0,.55556mm"/>
                <v:textbox>
                  <w:txbxContent>
                    <w:p w14:paraId="58EAC328" w14:textId="77777777" w:rsidR="00170F91" w:rsidRPr="00381CF9" w:rsidRDefault="00170F91" w:rsidP="00407B9E">
                      <w:pPr>
                        <w:ind w:left="284"/>
                        <w:jc w:val="center"/>
                        <w:rPr>
                          <w:rFonts w:ascii="Albertus Medium" w:hAnsi="Albertus Medium" w:cs="Arial"/>
                          <w:b/>
                          <w:i/>
                          <w:iCs/>
                          <w:sz w:val="36"/>
                          <w:szCs w:val="32"/>
                        </w:rPr>
                      </w:pPr>
                      <w:r w:rsidRPr="00381CF9">
                        <w:rPr>
                          <w:rFonts w:ascii="Albertus Medium" w:hAnsi="Albertus Medium" w:cs="Arial"/>
                          <w:b/>
                          <w:i/>
                          <w:iCs/>
                          <w:sz w:val="36"/>
                          <w:szCs w:val="32"/>
                        </w:rPr>
                        <w:t>PLAN OPERATIVO ANUAL 2021</w:t>
                      </w:r>
                    </w:p>
                    <w:p w14:paraId="414DC4F3" w14:textId="77777777" w:rsidR="00170F91" w:rsidRPr="00381CF9" w:rsidRDefault="00170F91" w:rsidP="00407B9E">
                      <w:pPr>
                        <w:ind w:left="284"/>
                        <w:jc w:val="center"/>
                        <w:rPr>
                          <w:rFonts w:ascii="Albertus Medium" w:hAnsi="Albertus Medium" w:cs="Arial"/>
                          <w:b/>
                          <w:i/>
                          <w:iCs/>
                          <w:sz w:val="32"/>
                          <w:szCs w:val="32"/>
                        </w:rPr>
                      </w:pPr>
                      <w:r w:rsidRPr="00381CF9">
                        <w:rPr>
                          <w:rFonts w:ascii="Albertus Medium" w:hAnsi="Albertus Medium" w:cs="Arial"/>
                          <w:b/>
                          <w:i/>
                          <w:iCs/>
                          <w:sz w:val="32"/>
                          <w:szCs w:val="32"/>
                        </w:rPr>
                        <w:t xml:space="preserve">DE LA UNIDAD AMBIENTAL MUNICIPAL DE </w:t>
                      </w:r>
                    </w:p>
                    <w:p w14:paraId="5F897BF0" w14:textId="77777777" w:rsidR="00170F91" w:rsidRPr="00381CF9" w:rsidRDefault="00170F91" w:rsidP="00407B9E">
                      <w:pPr>
                        <w:ind w:left="284"/>
                        <w:jc w:val="center"/>
                        <w:rPr>
                          <w:rFonts w:ascii="Albertus Medium" w:hAnsi="Albertus Medium" w:cs="Arial"/>
                          <w:b/>
                          <w:i/>
                          <w:iCs/>
                          <w:sz w:val="32"/>
                          <w:szCs w:val="32"/>
                        </w:rPr>
                      </w:pPr>
                      <w:r w:rsidRPr="00381CF9">
                        <w:rPr>
                          <w:rFonts w:ascii="Albertus Medium" w:hAnsi="Albertus Medium" w:cs="Arial"/>
                          <w:b/>
                          <w:i/>
                          <w:iCs/>
                          <w:sz w:val="32"/>
                          <w:szCs w:val="32"/>
                        </w:rPr>
                        <w:t>LA ALCALDIA DE VERAPAZ, SAN VICENTE</w:t>
                      </w:r>
                    </w:p>
                  </w:txbxContent>
                </v:textbox>
                <w10:wrap anchorx="page"/>
              </v:shape>
            </w:pict>
          </mc:Fallback>
        </mc:AlternateContent>
      </w:r>
    </w:p>
    <w:p w14:paraId="0B3105D9"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72B9FD64"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643AE1EF"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41FA6A5C"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3ECF31C6"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DB5576A"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0E75939"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66569FC5"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43C2E05"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33BE4D69" w14:textId="77777777" w:rsidR="00407B9E" w:rsidRPr="00DB6BB4" w:rsidRDefault="00B71825" w:rsidP="00A87AED">
      <w:pPr>
        <w:tabs>
          <w:tab w:val="left" w:pos="1591"/>
        </w:tabs>
        <w:spacing w:after="0" w:line="240" w:lineRule="auto"/>
        <w:jc w:val="both"/>
        <w:rPr>
          <w:rFonts w:asciiTheme="majorHAnsi" w:eastAsia="Times New Roman" w:hAnsiTheme="majorHAnsi" w:cs="Times New Roman"/>
          <w:szCs w:val="26"/>
          <w:lang w:val="es-MX" w:eastAsia="es-ES"/>
        </w:rPr>
      </w:pPr>
      <w:r w:rsidRPr="00DB6BB4">
        <w:rPr>
          <w:rFonts w:asciiTheme="majorHAnsi" w:eastAsia="Times New Roman" w:hAnsiTheme="majorHAnsi" w:cs="Times New Roman"/>
          <w:noProof/>
          <w:szCs w:val="26"/>
          <w:lang w:eastAsia="es-SV"/>
        </w:rPr>
        <mc:AlternateContent>
          <mc:Choice Requires="wps">
            <w:drawing>
              <wp:anchor distT="0" distB="0" distL="114300" distR="114300" simplePos="0" relativeHeight="251651584" behindDoc="0" locked="0" layoutInCell="1" allowOverlap="1" wp14:anchorId="45831B75" wp14:editId="51C12EDF">
                <wp:simplePos x="0" y="0"/>
                <wp:positionH relativeFrom="margin">
                  <wp:posOffset>-161290</wp:posOffset>
                </wp:positionH>
                <wp:positionV relativeFrom="paragraph">
                  <wp:posOffset>129540</wp:posOffset>
                </wp:positionV>
                <wp:extent cx="5791200" cy="56959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5791200" cy="569595"/>
                        </a:xfrm>
                        <a:prstGeom prst="rect">
                          <a:avLst/>
                        </a:prstGeom>
                        <a:noFill/>
                        <a:ln w="6350">
                          <a:noFill/>
                        </a:ln>
                        <a:effectLst/>
                      </wps:spPr>
                      <wps:txbx>
                        <w:txbxContent>
                          <w:p w14:paraId="02DB1ADB" w14:textId="77777777" w:rsidR="00170F91" w:rsidRPr="00381CF9" w:rsidRDefault="00170F91" w:rsidP="00407B9E">
                            <w:pPr>
                              <w:jc w:val="center"/>
                              <w:rPr>
                                <w:rFonts w:ascii="Albertus Medium" w:hAnsi="Albertus Medium" w:cs="Arial"/>
                                <w:b/>
                                <w:i/>
                                <w:iCs/>
                                <w:sz w:val="32"/>
                                <w:szCs w:val="32"/>
                              </w:rPr>
                            </w:pPr>
                            <w:r>
                              <w:rPr>
                                <w:rFonts w:ascii="Albertus Medium" w:hAnsi="Albertus Medium" w:cs="Arial"/>
                                <w:b/>
                                <w:i/>
                                <w:iCs/>
                                <w:sz w:val="32"/>
                                <w:szCs w:val="32"/>
                              </w:rPr>
                              <w:t>RESPONSABLE</w:t>
                            </w:r>
                            <w:r w:rsidRPr="00381CF9">
                              <w:rPr>
                                <w:rFonts w:ascii="Albertus Medium" w:hAnsi="Albertus Medium" w:cs="Arial"/>
                                <w:b/>
                                <w:i/>
                                <w:iCs/>
                                <w:sz w:val="32"/>
                                <w:szCs w:val="32"/>
                              </w:rPr>
                              <w:t>: JULIO CESAR CAMPOS LANDAVERDE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31B75" id="16 Cuadro de texto" o:spid="_x0000_s1029" type="#_x0000_t202" style="position:absolute;left:0;text-align:left;margin-left:-12.7pt;margin-top:10.2pt;width:456pt;height:44.8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" filled="f" stroked="f" strokeweight=".5pt">
                <v:textbox>
                  <w:txbxContent>
                    <w:p w14:paraId="02DB1ADB" w14:textId="77777777" w:rsidR="00170F91" w:rsidRPr="00381CF9" w:rsidRDefault="00170F91" w:rsidP="00407B9E">
                      <w:pPr>
                        <w:jc w:val="center"/>
                        <w:rPr>
                          <w:rFonts w:ascii="Albertus Medium" w:hAnsi="Albertus Medium" w:cs="Arial"/>
                          <w:b/>
                          <w:i/>
                          <w:iCs/>
                          <w:sz w:val="32"/>
                          <w:szCs w:val="32"/>
                        </w:rPr>
                      </w:pPr>
                      <w:r>
                        <w:rPr>
                          <w:rFonts w:ascii="Albertus Medium" w:hAnsi="Albertus Medium" w:cs="Arial"/>
                          <w:b/>
                          <w:i/>
                          <w:iCs/>
                          <w:sz w:val="32"/>
                          <w:szCs w:val="32"/>
                        </w:rPr>
                        <w:t>RESPONSABLE</w:t>
                      </w:r>
                      <w:r w:rsidRPr="00381CF9">
                        <w:rPr>
                          <w:rFonts w:ascii="Albertus Medium" w:hAnsi="Albertus Medium" w:cs="Arial"/>
                          <w:b/>
                          <w:i/>
                          <w:iCs/>
                          <w:sz w:val="32"/>
                          <w:szCs w:val="32"/>
                        </w:rPr>
                        <w:t>: JULIO CESAR CAMPOS LANDAVERDE</w:t>
                      </w:r>
                    </w:p>
                  </w:txbxContent>
                </v:textbox>
                <w10:wrap anchorx="margin"/>
              </v:shape>
            </w:pict>
          </mc:Fallback>
        </mc:AlternateContent>
      </w:r>
    </w:p>
    <w:p w14:paraId="26AC7596"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4127B70F"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BA6A3CD"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32E6B1C9" w14:textId="77777777" w:rsidR="00407B9E" w:rsidRPr="00DB6BB4" w:rsidRDefault="00B71825" w:rsidP="00A87AED">
      <w:pPr>
        <w:tabs>
          <w:tab w:val="left" w:pos="1591"/>
        </w:tabs>
        <w:spacing w:after="0" w:line="240" w:lineRule="auto"/>
        <w:jc w:val="both"/>
        <w:rPr>
          <w:rFonts w:asciiTheme="majorHAnsi" w:eastAsia="Times New Roman" w:hAnsiTheme="majorHAnsi" w:cs="Times New Roman"/>
          <w:szCs w:val="26"/>
          <w:lang w:val="es-MX" w:eastAsia="es-ES"/>
        </w:rPr>
      </w:pPr>
      <w:r>
        <w:rPr>
          <w:noProof/>
          <w:lang w:eastAsia="es-SV"/>
        </w:rPr>
        <w:drawing>
          <wp:anchor distT="0" distB="0" distL="114300" distR="114300" simplePos="0" relativeHeight="251686912" behindDoc="0" locked="0" layoutInCell="1" allowOverlap="1" wp14:anchorId="7B2FF2E8" wp14:editId="79869C93">
            <wp:simplePos x="0" y="0"/>
            <wp:positionH relativeFrom="column">
              <wp:posOffset>-651510</wp:posOffset>
            </wp:positionH>
            <wp:positionV relativeFrom="paragraph">
              <wp:posOffset>239395</wp:posOffset>
            </wp:positionV>
            <wp:extent cx="3735070" cy="2847975"/>
            <wp:effectExtent l="0" t="0" r="0" b="9525"/>
            <wp:wrapSquare wrapText="bothSides"/>
            <wp:docPr id="13" name="Imagen 13" descr="Resultado de imagen de valle de ji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valle de jibo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07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F3C57"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FFACB05"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434B4A7E"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3A75AF25" w14:textId="77777777" w:rsidR="00407B9E" w:rsidRPr="00DB6BB4" w:rsidRDefault="00B71825" w:rsidP="00A87AED">
      <w:pPr>
        <w:tabs>
          <w:tab w:val="left" w:pos="1591"/>
        </w:tabs>
        <w:spacing w:after="0" w:line="240" w:lineRule="auto"/>
        <w:jc w:val="both"/>
        <w:rPr>
          <w:rFonts w:asciiTheme="majorHAnsi" w:eastAsia="Times New Roman" w:hAnsiTheme="majorHAnsi" w:cs="Times New Roman"/>
          <w:szCs w:val="26"/>
          <w:lang w:val="es-MX" w:eastAsia="es-ES"/>
        </w:rPr>
      </w:pPr>
      <w:r>
        <w:rPr>
          <w:noProof/>
          <w:lang w:eastAsia="es-SV"/>
        </w:rPr>
        <w:drawing>
          <wp:anchor distT="0" distB="0" distL="114300" distR="114300" simplePos="0" relativeHeight="251687936" behindDoc="0" locked="0" layoutInCell="1" allowOverlap="1" wp14:anchorId="3C319BA1" wp14:editId="562C3C70">
            <wp:simplePos x="0" y="0"/>
            <wp:positionH relativeFrom="column">
              <wp:posOffset>3329940</wp:posOffset>
            </wp:positionH>
            <wp:positionV relativeFrom="paragraph">
              <wp:posOffset>251460</wp:posOffset>
            </wp:positionV>
            <wp:extent cx="2571750" cy="1466850"/>
            <wp:effectExtent l="0" t="0" r="0" b="0"/>
            <wp:wrapSquare wrapText="bothSides"/>
            <wp:docPr id="15" name="Imagen 15" descr="Resultado de imagen de VERAPAZ, SAN VICENTE"/>
            <wp:cNvGraphicFramePr/>
            <a:graphic xmlns:a="http://schemas.openxmlformats.org/drawingml/2006/main">
              <a:graphicData uri="http://schemas.openxmlformats.org/drawingml/2006/picture">
                <pic:pic xmlns:pic="http://schemas.openxmlformats.org/drawingml/2006/picture">
                  <pic:nvPicPr>
                    <pic:cNvPr id="6" name="Imagen 6" descr="Resultado de imagen de VERAPAZ, SAN VICENT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D0372"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070A0090"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25C4471E" w14:textId="77777777" w:rsidR="00407B9E" w:rsidRPr="00DB6BB4" w:rsidRDefault="00407B9E" w:rsidP="00A87AED">
      <w:pPr>
        <w:tabs>
          <w:tab w:val="left" w:pos="1591"/>
        </w:tabs>
        <w:spacing w:after="0" w:line="240" w:lineRule="auto"/>
        <w:jc w:val="both"/>
        <w:rPr>
          <w:rFonts w:asciiTheme="majorHAnsi" w:eastAsia="Times New Roman" w:hAnsiTheme="majorHAnsi" w:cs="Times New Roman"/>
          <w:szCs w:val="26"/>
          <w:lang w:val="es-MX" w:eastAsia="es-ES"/>
        </w:rPr>
      </w:pPr>
    </w:p>
    <w:p w14:paraId="75E90337" w14:textId="77777777" w:rsidR="00A41553" w:rsidRPr="00DB6BB4" w:rsidRDefault="00A41553" w:rsidP="00A87AED">
      <w:pPr>
        <w:tabs>
          <w:tab w:val="left" w:pos="1591"/>
        </w:tabs>
        <w:spacing w:after="0" w:line="240" w:lineRule="auto"/>
        <w:jc w:val="both"/>
        <w:rPr>
          <w:rFonts w:asciiTheme="majorHAnsi" w:eastAsia="Times New Roman" w:hAnsiTheme="majorHAnsi" w:cs="Times New Roman"/>
          <w:szCs w:val="26"/>
          <w:lang w:val="es-MX" w:eastAsia="es-ES"/>
        </w:rPr>
      </w:pPr>
    </w:p>
    <w:p w14:paraId="072D5377" w14:textId="77777777" w:rsidR="00A41553" w:rsidRPr="00DB6BB4" w:rsidRDefault="00A41553" w:rsidP="00A87AED">
      <w:pPr>
        <w:tabs>
          <w:tab w:val="left" w:pos="1591"/>
        </w:tabs>
        <w:spacing w:after="0" w:line="240" w:lineRule="auto"/>
        <w:jc w:val="both"/>
        <w:rPr>
          <w:rFonts w:asciiTheme="majorHAnsi" w:eastAsia="Times New Roman" w:hAnsiTheme="majorHAnsi" w:cs="Times New Roman"/>
          <w:szCs w:val="26"/>
          <w:lang w:val="es-MX" w:eastAsia="es-ES"/>
        </w:rPr>
      </w:pPr>
    </w:p>
    <w:p w14:paraId="70E7A0B8" w14:textId="77777777" w:rsidR="00A41553" w:rsidRPr="00DB6BB4" w:rsidRDefault="00A41553" w:rsidP="00A87AED">
      <w:pPr>
        <w:tabs>
          <w:tab w:val="left" w:pos="1591"/>
        </w:tabs>
        <w:spacing w:after="0" w:line="240" w:lineRule="auto"/>
        <w:jc w:val="both"/>
        <w:rPr>
          <w:rFonts w:asciiTheme="majorHAnsi" w:eastAsia="Times New Roman" w:hAnsiTheme="majorHAnsi" w:cs="Times New Roman"/>
          <w:szCs w:val="26"/>
          <w:lang w:val="es-MX" w:eastAsia="es-ES"/>
        </w:rPr>
      </w:pPr>
    </w:p>
    <w:p w14:paraId="010D9E4C" w14:textId="77777777" w:rsidR="00A41553" w:rsidRPr="00DB6BB4" w:rsidRDefault="00A41553" w:rsidP="00A87AED">
      <w:pPr>
        <w:tabs>
          <w:tab w:val="left" w:pos="1591"/>
        </w:tabs>
        <w:spacing w:after="0" w:line="240" w:lineRule="auto"/>
        <w:jc w:val="both"/>
        <w:rPr>
          <w:rFonts w:asciiTheme="majorHAnsi" w:eastAsia="Times New Roman" w:hAnsiTheme="majorHAnsi" w:cs="Times New Roman"/>
          <w:szCs w:val="26"/>
          <w:lang w:val="es-MX" w:eastAsia="es-ES"/>
        </w:rPr>
      </w:pPr>
    </w:p>
    <w:p w14:paraId="027E6902" w14:textId="77777777" w:rsidR="00413D1B" w:rsidRDefault="00413D1B" w:rsidP="00413D1B">
      <w:pPr>
        <w:spacing w:after="0" w:line="240" w:lineRule="auto"/>
        <w:jc w:val="center"/>
        <w:rPr>
          <w:rFonts w:eastAsia="Times New Roman" w:cs="Times New Roman"/>
          <w:b/>
          <w:sz w:val="40"/>
          <w:szCs w:val="26"/>
          <w:lang w:eastAsia="es-ES"/>
        </w:rPr>
      </w:pPr>
      <w:r w:rsidRPr="00DB6BB4">
        <w:rPr>
          <w:rFonts w:eastAsia="Times New Roman" w:cs="Times New Roman"/>
          <w:b/>
          <w:sz w:val="40"/>
          <w:szCs w:val="26"/>
          <w:lang w:eastAsia="es-ES"/>
        </w:rPr>
        <w:t>INDICE</w:t>
      </w:r>
    </w:p>
    <w:p w14:paraId="468F2953" w14:textId="77777777" w:rsidR="00CA3CF9" w:rsidRPr="00DB6BB4" w:rsidRDefault="00CA3CF9" w:rsidP="00413D1B">
      <w:pPr>
        <w:spacing w:after="0" w:line="240" w:lineRule="auto"/>
        <w:jc w:val="center"/>
        <w:rPr>
          <w:rFonts w:eastAsia="Times New Roman" w:cs="Times New Roman"/>
          <w:b/>
          <w:sz w:val="40"/>
          <w:szCs w:val="26"/>
          <w:lang w:eastAsia="es-ES"/>
        </w:rPr>
      </w:pPr>
    </w:p>
    <w:p w14:paraId="7D3131F2" w14:textId="77777777" w:rsidR="00413D1B" w:rsidRPr="00DB6BB4" w:rsidRDefault="00413D1B" w:rsidP="00413D1B">
      <w:pPr>
        <w:spacing w:after="0" w:line="240" w:lineRule="auto"/>
        <w:jc w:val="center"/>
        <w:rPr>
          <w:rFonts w:asciiTheme="majorHAnsi" w:eastAsia="Times New Roman" w:hAnsiTheme="majorHAnsi" w:cs="Times New Roman"/>
          <w:b/>
          <w:sz w:val="24"/>
          <w:szCs w:val="24"/>
          <w:lang w:eastAsia="es-ES"/>
        </w:rPr>
      </w:pPr>
      <w:r w:rsidRPr="00DB6BB4">
        <w:rPr>
          <w:rFonts w:asciiTheme="majorHAnsi" w:eastAsia="Times New Roman" w:hAnsiTheme="majorHAnsi" w:cs="Times New Roman"/>
          <w:b/>
          <w:sz w:val="24"/>
          <w:szCs w:val="24"/>
          <w:lang w:eastAsia="es-ES"/>
        </w:rPr>
        <w:t>CONTENIDO</w:t>
      </w:r>
      <w:r w:rsidRPr="00DB6BB4">
        <w:rPr>
          <w:rFonts w:asciiTheme="majorHAnsi" w:eastAsia="Times New Roman" w:hAnsiTheme="majorHAnsi" w:cs="Times New Roman"/>
          <w:b/>
          <w:sz w:val="24"/>
          <w:szCs w:val="24"/>
          <w:lang w:eastAsia="es-ES"/>
        </w:rPr>
        <w:tab/>
      </w:r>
      <w:r w:rsidRPr="00DB6BB4">
        <w:rPr>
          <w:rFonts w:asciiTheme="majorHAnsi" w:eastAsia="Times New Roman" w:hAnsiTheme="majorHAnsi" w:cs="Times New Roman"/>
          <w:b/>
          <w:sz w:val="24"/>
          <w:szCs w:val="24"/>
          <w:lang w:eastAsia="es-ES"/>
        </w:rPr>
        <w:tab/>
        <w:t xml:space="preserve">                                                             </w:t>
      </w:r>
      <w:r w:rsidR="00325CC4" w:rsidRPr="00DB6BB4">
        <w:rPr>
          <w:rFonts w:asciiTheme="majorHAnsi" w:eastAsia="Times New Roman" w:hAnsiTheme="majorHAnsi" w:cs="Times New Roman"/>
          <w:b/>
          <w:sz w:val="24"/>
          <w:szCs w:val="24"/>
          <w:lang w:eastAsia="es-ES"/>
        </w:rPr>
        <w:t xml:space="preserve">                </w:t>
      </w:r>
      <w:r w:rsidRPr="00DB6BB4">
        <w:rPr>
          <w:rFonts w:asciiTheme="majorHAnsi" w:eastAsia="Times New Roman" w:hAnsiTheme="majorHAnsi" w:cs="Times New Roman"/>
          <w:b/>
          <w:sz w:val="24"/>
          <w:szCs w:val="24"/>
          <w:lang w:eastAsia="es-ES"/>
        </w:rPr>
        <w:t xml:space="preserve"> PÁGINA</w:t>
      </w:r>
    </w:p>
    <w:p w14:paraId="63560BDF" w14:textId="77777777" w:rsidR="00A41553" w:rsidRPr="00781D18" w:rsidRDefault="00A41553" w:rsidP="00A87AED">
      <w:pPr>
        <w:tabs>
          <w:tab w:val="left" w:pos="1591"/>
        </w:tabs>
        <w:spacing w:after="0" w:line="240" w:lineRule="auto"/>
        <w:jc w:val="both"/>
        <w:rPr>
          <w:rFonts w:asciiTheme="majorHAnsi" w:eastAsia="Times New Roman" w:hAnsiTheme="majorHAnsi" w:cs="Times New Roman"/>
          <w:sz w:val="22"/>
          <w:szCs w:val="26"/>
          <w:lang w:val="es-MX" w:eastAsia="es-ES"/>
        </w:rPr>
      </w:pPr>
    </w:p>
    <w:p w14:paraId="771246B2" w14:textId="77777777" w:rsidR="00897EC9" w:rsidRPr="00897EC9" w:rsidRDefault="004F5D7B">
      <w:pPr>
        <w:pStyle w:val="TDC1"/>
        <w:tabs>
          <w:tab w:val="right" w:leader="dot" w:pos="9111"/>
        </w:tabs>
        <w:rPr>
          <w:rFonts w:asciiTheme="minorHAnsi" w:eastAsiaTheme="minorEastAsia" w:hAnsiTheme="minorHAnsi"/>
          <w:i w:val="0"/>
          <w:noProof/>
          <w:sz w:val="18"/>
          <w:lang w:eastAsia="es-SV"/>
        </w:rPr>
      </w:pPr>
      <w:r w:rsidRPr="00897EC9">
        <w:rPr>
          <w:rFonts w:asciiTheme="majorHAnsi" w:eastAsia="Times New Roman" w:hAnsiTheme="majorHAnsi" w:cs="Times New Roman"/>
          <w:i w:val="0"/>
          <w:sz w:val="14"/>
          <w:szCs w:val="26"/>
          <w:lang w:val="es-MX" w:eastAsia="es-ES"/>
        </w:rPr>
        <w:fldChar w:fldCharType="begin"/>
      </w:r>
      <w:r w:rsidRPr="00897EC9">
        <w:rPr>
          <w:rFonts w:asciiTheme="majorHAnsi" w:eastAsia="Times New Roman" w:hAnsiTheme="majorHAnsi" w:cs="Times New Roman"/>
          <w:i w:val="0"/>
          <w:sz w:val="14"/>
          <w:szCs w:val="26"/>
          <w:lang w:val="es-MX" w:eastAsia="es-ES"/>
        </w:rPr>
        <w:instrText xml:space="preserve"> TOC \o "1-3" \h \z \u </w:instrText>
      </w:r>
      <w:r w:rsidRPr="00897EC9">
        <w:rPr>
          <w:rFonts w:asciiTheme="majorHAnsi" w:eastAsia="Times New Roman" w:hAnsiTheme="majorHAnsi" w:cs="Times New Roman"/>
          <w:i w:val="0"/>
          <w:sz w:val="14"/>
          <w:szCs w:val="26"/>
          <w:lang w:val="es-MX" w:eastAsia="es-ES"/>
        </w:rPr>
        <w:fldChar w:fldCharType="separate"/>
      </w:r>
      <w:hyperlink w:anchor="_Toc512877490" w:history="1">
        <w:r w:rsidR="00897EC9" w:rsidRPr="00897EC9">
          <w:rPr>
            <w:rStyle w:val="Hipervnculo"/>
            <w:rFonts w:eastAsia="Times New Roman"/>
            <w:noProof/>
            <w:sz w:val="22"/>
            <w:lang w:eastAsia="es-ES"/>
          </w:rPr>
          <w:t>1. INTRODUCCIÓN</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_Toc512877490 \h </w:instrText>
        </w:r>
        <w:r w:rsidR="00897EC9" w:rsidRPr="00897EC9">
          <w:rPr>
            <w:noProof/>
            <w:webHidden/>
            <w:sz w:val="22"/>
          </w:rPr>
        </w:r>
        <w:r w:rsidR="00897EC9" w:rsidRPr="00897EC9">
          <w:rPr>
            <w:noProof/>
            <w:webHidden/>
            <w:sz w:val="22"/>
          </w:rPr>
          <w:fldChar w:fldCharType="separate"/>
        </w:r>
        <w:r w:rsidR="00674B45">
          <w:rPr>
            <w:noProof/>
            <w:webHidden/>
            <w:sz w:val="22"/>
          </w:rPr>
          <w:t>3</w:t>
        </w:r>
        <w:r w:rsidR="00897EC9" w:rsidRPr="00897EC9">
          <w:rPr>
            <w:noProof/>
            <w:webHidden/>
            <w:sz w:val="22"/>
          </w:rPr>
          <w:fldChar w:fldCharType="end"/>
        </w:r>
      </w:hyperlink>
    </w:p>
    <w:p w14:paraId="132F0EF5"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491" w:history="1">
        <w:r w:rsidR="00897EC9" w:rsidRPr="00897EC9">
          <w:rPr>
            <w:rStyle w:val="Hipervnculo"/>
            <w:rFonts w:eastAsia="Times New Roman"/>
            <w:noProof/>
            <w:sz w:val="22"/>
            <w:lang w:eastAsia="es-ES"/>
          </w:rPr>
          <w:t>2. GENERALIDADES DEL MUNICIPIO</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_Toc512877491 \h </w:instrText>
        </w:r>
        <w:r w:rsidR="00897EC9" w:rsidRPr="00897EC9">
          <w:rPr>
            <w:noProof/>
            <w:webHidden/>
            <w:sz w:val="22"/>
          </w:rPr>
        </w:r>
        <w:r w:rsidR="00897EC9" w:rsidRPr="00897EC9">
          <w:rPr>
            <w:noProof/>
            <w:webHidden/>
            <w:sz w:val="22"/>
          </w:rPr>
          <w:fldChar w:fldCharType="separate"/>
        </w:r>
        <w:r w:rsidR="00674B45">
          <w:rPr>
            <w:noProof/>
            <w:webHidden/>
            <w:sz w:val="22"/>
          </w:rPr>
          <w:t>4</w:t>
        </w:r>
        <w:r w:rsidR="00897EC9" w:rsidRPr="00897EC9">
          <w:rPr>
            <w:noProof/>
            <w:webHidden/>
            <w:sz w:val="22"/>
          </w:rPr>
          <w:fldChar w:fldCharType="end"/>
        </w:r>
      </w:hyperlink>
    </w:p>
    <w:p w14:paraId="0F5D7CE3" w14:textId="77777777" w:rsidR="00897EC9" w:rsidRPr="00897EC9" w:rsidRDefault="009E3ABE">
      <w:pPr>
        <w:pStyle w:val="TDC2"/>
        <w:tabs>
          <w:tab w:val="right" w:leader="dot" w:pos="9111"/>
        </w:tabs>
        <w:rPr>
          <w:rFonts w:asciiTheme="minorHAnsi" w:eastAsiaTheme="minorEastAsia" w:hAnsiTheme="minorHAnsi"/>
          <w:noProof/>
          <w:sz w:val="18"/>
          <w:lang w:eastAsia="es-SV"/>
        </w:rPr>
      </w:pPr>
      <w:hyperlink w:anchor="_Toc512877492" w:history="1">
        <w:r w:rsidR="00897EC9" w:rsidRPr="00897EC9">
          <w:rPr>
            <w:rStyle w:val="Hipervnculo"/>
            <w:rFonts w:eastAsia="Times New Roman"/>
            <w:noProof/>
            <w:sz w:val="22"/>
            <w:lang w:val="es-ES" w:eastAsia="es-ES"/>
          </w:rPr>
          <w:t>2.1 Ubicación geográfica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_Toc512877492 \h </w:instrText>
        </w:r>
        <w:r w:rsidR="00897EC9" w:rsidRPr="00897EC9">
          <w:rPr>
            <w:noProof/>
            <w:webHidden/>
            <w:sz w:val="22"/>
          </w:rPr>
        </w:r>
        <w:r w:rsidR="00897EC9" w:rsidRPr="00897EC9">
          <w:rPr>
            <w:noProof/>
            <w:webHidden/>
            <w:sz w:val="22"/>
          </w:rPr>
          <w:fldChar w:fldCharType="separate"/>
        </w:r>
        <w:r w:rsidR="00674B45">
          <w:rPr>
            <w:noProof/>
            <w:webHidden/>
            <w:sz w:val="22"/>
          </w:rPr>
          <w:t>4</w:t>
        </w:r>
        <w:r w:rsidR="00897EC9" w:rsidRPr="00897EC9">
          <w:rPr>
            <w:noProof/>
            <w:webHidden/>
            <w:sz w:val="22"/>
          </w:rPr>
          <w:fldChar w:fldCharType="end"/>
        </w:r>
      </w:hyperlink>
    </w:p>
    <w:p w14:paraId="108CC691" w14:textId="77777777" w:rsidR="00897EC9" w:rsidRPr="00897EC9" w:rsidRDefault="009E3ABE">
      <w:pPr>
        <w:pStyle w:val="TDC2"/>
        <w:tabs>
          <w:tab w:val="right" w:leader="dot" w:pos="9111"/>
        </w:tabs>
        <w:rPr>
          <w:rFonts w:asciiTheme="minorHAnsi" w:eastAsiaTheme="minorEastAsia" w:hAnsiTheme="minorHAnsi"/>
          <w:noProof/>
          <w:sz w:val="18"/>
          <w:lang w:eastAsia="es-SV"/>
        </w:rPr>
      </w:pPr>
      <w:hyperlink w:anchor="_Toc512877493" w:history="1">
        <w:r w:rsidR="00897EC9" w:rsidRPr="00897EC9">
          <w:rPr>
            <w:rStyle w:val="Hipervnculo"/>
            <w:rFonts w:eastAsia="Times New Roman"/>
            <w:noProof/>
            <w:sz w:val="22"/>
            <w:lang w:val="es-ES" w:eastAsia="es-ES"/>
          </w:rPr>
          <w:t>2.2 División política administrativa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_Toc512877493 \h </w:instrText>
        </w:r>
        <w:r w:rsidR="00897EC9" w:rsidRPr="00897EC9">
          <w:rPr>
            <w:noProof/>
            <w:webHidden/>
            <w:sz w:val="22"/>
          </w:rPr>
        </w:r>
        <w:r w:rsidR="00897EC9" w:rsidRPr="00897EC9">
          <w:rPr>
            <w:noProof/>
            <w:webHidden/>
            <w:sz w:val="22"/>
          </w:rPr>
          <w:fldChar w:fldCharType="separate"/>
        </w:r>
        <w:r w:rsidR="00674B45">
          <w:rPr>
            <w:noProof/>
            <w:webHidden/>
            <w:sz w:val="22"/>
          </w:rPr>
          <w:t>4</w:t>
        </w:r>
        <w:r w:rsidR="00897EC9" w:rsidRPr="00897EC9">
          <w:rPr>
            <w:noProof/>
            <w:webHidden/>
            <w:sz w:val="22"/>
          </w:rPr>
          <w:fldChar w:fldCharType="end"/>
        </w:r>
      </w:hyperlink>
    </w:p>
    <w:p w14:paraId="03AA61B3" w14:textId="77777777" w:rsidR="00897EC9" w:rsidRPr="00897EC9" w:rsidRDefault="009E3ABE">
      <w:pPr>
        <w:pStyle w:val="TDC2"/>
        <w:tabs>
          <w:tab w:val="right" w:leader="dot" w:pos="9111"/>
        </w:tabs>
        <w:rPr>
          <w:rFonts w:asciiTheme="minorHAnsi" w:eastAsiaTheme="minorEastAsia" w:hAnsiTheme="minorHAnsi"/>
          <w:noProof/>
          <w:sz w:val="18"/>
          <w:lang w:eastAsia="es-SV"/>
        </w:rPr>
      </w:pPr>
      <w:hyperlink w:anchor="_Toc512877494" w:history="1">
        <w:r w:rsidR="00897EC9" w:rsidRPr="00897EC9">
          <w:rPr>
            <w:rStyle w:val="Hipervnculo"/>
            <w:rFonts w:eastAsia="Times New Roman"/>
            <w:noProof/>
            <w:sz w:val="22"/>
            <w:lang w:val="es-MX" w:eastAsia="es-ES"/>
          </w:rPr>
          <w:t>2.3 Descripción biofísica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_Toc512877494 \h </w:instrText>
        </w:r>
        <w:r w:rsidR="00897EC9" w:rsidRPr="00897EC9">
          <w:rPr>
            <w:noProof/>
            <w:webHidden/>
            <w:sz w:val="22"/>
          </w:rPr>
        </w:r>
        <w:r w:rsidR="00897EC9" w:rsidRPr="00897EC9">
          <w:rPr>
            <w:noProof/>
            <w:webHidden/>
            <w:sz w:val="22"/>
          </w:rPr>
          <w:fldChar w:fldCharType="separate"/>
        </w:r>
        <w:r w:rsidR="00674B45">
          <w:rPr>
            <w:noProof/>
            <w:webHidden/>
            <w:sz w:val="22"/>
          </w:rPr>
          <w:t>6</w:t>
        </w:r>
        <w:r w:rsidR="00897EC9" w:rsidRPr="00897EC9">
          <w:rPr>
            <w:noProof/>
            <w:webHidden/>
            <w:sz w:val="22"/>
          </w:rPr>
          <w:fldChar w:fldCharType="end"/>
        </w:r>
      </w:hyperlink>
    </w:p>
    <w:p w14:paraId="3A72CC45"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495" w:history="1">
        <w:r w:rsidR="00897EC9" w:rsidRPr="00897EC9">
          <w:rPr>
            <w:rStyle w:val="Hipervnculo"/>
            <w:noProof/>
            <w:sz w:val="22"/>
          </w:rPr>
          <w:t>2.3.1 Aspectos climáticos</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_Toc512877495 \h </w:instrText>
        </w:r>
        <w:r w:rsidR="00897EC9" w:rsidRPr="00897EC9">
          <w:rPr>
            <w:noProof/>
            <w:webHidden/>
            <w:sz w:val="22"/>
          </w:rPr>
        </w:r>
        <w:r w:rsidR="00897EC9" w:rsidRPr="00897EC9">
          <w:rPr>
            <w:noProof/>
            <w:webHidden/>
            <w:sz w:val="22"/>
          </w:rPr>
          <w:fldChar w:fldCharType="separate"/>
        </w:r>
        <w:r w:rsidR="00674B45">
          <w:rPr>
            <w:noProof/>
            <w:webHidden/>
            <w:sz w:val="22"/>
          </w:rPr>
          <w:t>6</w:t>
        </w:r>
        <w:r w:rsidR="00897EC9" w:rsidRPr="00897EC9">
          <w:rPr>
            <w:noProof/>
            <w:webHidden/>
            <w:sz w:val="22"/>
          </w:rPr>
          <w:fldChar w:fldCharType="end"/>
        </w:r>
      </w:hyperlink>
    </w:p>
    <w:p w14:paraId="61134E67"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496" w:history="1">
        <w:r w:rsidR="00897EC9" w:rsidRPr="00897EC9">
          <w:rPr>
            <w:rStyle w:val="Hipervnculo"/>
            <w:rFonts w:eastAsia="Times New Roman"/>
            <w:noProof/>
            <w:sz w:val="22"/>
            <w:lang w:val="es-MX" w:eastAsia="es-ES"/>
          </w:rPr>
          <w:t>2.3.2 Topografía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_Toc512877496 \h </w:instrText>
        </w:r>
        <w:r w:rsidR="00897EC9" w:rsidRPr="00897EC9">
          <w:rPr>
            <w:noProof/>
            <w:webHidden/>
            <w:sz w:val="22"/>
          </w:rPr>
        </w:r>
        <w:r w:rsidR="00897EC9" w:rsidRPr="00897EC9">
          <w:rPr>
            <w:noProof/>
            <w:webHidden/>
            <w:sz w:val="22"/>
          </w:rPr>
          <w:fldChar w:fldCharType="separate"/>
        </w:r>
        <w:r w:rsidR="00674B45">
          <w:rPr>
            <w:noProof/>
            <w:webHidden/>
            <w:sz w:val="22"/>
          </w:rPr>
          <w:t>6</w:t>
        </w:r>
        <w:r w:rsidR="00897EC9" w:rsidRPr="00897EC9">
          <w:rPr>
            <w:noProof/>
            <w:webHidden/>
            <w:sz w:val="22"/>
          </w:rPr>
          <w:fldChar w:fldCharType="end"/>
        </w:r>
      </w:hyperlink>
    </w:p>
    <w:p w14:paraId="3CB3AF5E"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497" w:history="1">
        <w:r w:rsidR="00897EC9" w:rsidRPr="00897EC9">
          <w:rPr>
            <w:rStyle w:val="Hipervnculo"/>
            <w:rFonts w:eastAsia="Times New Roman"/>
            <w:noProof/>
            <w:sz w:val="22"/>
            <w:lang w:val="es-MX" w:eastAsia="es-ES"/>
          </w:rPr>
          <w:t>2.3.3 Hidrografía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_Toc512877497 \h </w:instrText>
        </w:r>
        <w:r w:rsidR="00897EC9" w:rsidRPr="00897EC9">
          <w:rPr>
            <w:noProof/>
            <w:webHidden/>
            <w:sz w:val="22"/>
          </w:rPr>
        </w:r>
        <w:r w:rsidR="00897EC9" w:rsidRPr="00897EC9">
          <w:rPr>
            <w:noProof/>
            <w:webHidden/>
            <w:sz w:val="22"/>
          </w:rPr>
          <w:fldChar w:fldCharType="separate"/>
        </w:r>
        <w:r w:rsidR="00674B45">
          <w:rPr>
            <w:noProof/>
            <w:webHidden/>
            <w:sz w:val="22"/>
          </w:rPr>
          <w:t>6</w:t>
        </w:r>
        <w:r w:rsidR="00897EC9" w:rsidRPr="00897EC9">
          <w:rPr>
            <w:noProof/>
            <w:webHidden/>
            <w:sz w:val="22"/>
          </w:rPr>
          <w:fldChar w:fldCharType="end"/>
        </w:r>
      </w:hyperlink>
    </w:p>
    <w:p w14:paraId="545B7CD8"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498" w:history="1">
        <w:r w:rsidR="00897EC9" w:rsidRPr="00897EC9">
          <w:rPr>
            <w:rStyle w:val="Hipervnculo"/>
            <w:rFonts w:eastAsia="Times New Roman"/>
            <w:noProof/>
            <w:sz w:val="22"/>
            <w:lang w:val="es-MX" w:eastAsia="es-ES"/>
          </w:rPr>
          <w:t>2.3.4 Clases de suelo</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_Toc512877498 \h </w:instrText>
        </w:r>
        <w:r w:rsidR="00897EC9" w:rsidRPr="00897EC9">
          <w:rPr>
            <w:noProof/>
            <w:webHidden/>
            <w:sz w:val="22"/>
          </w:rPr>
        </w:r>
        <w:r w:rsidR="00897EC9" w:rsidRPr="00897EC9">
          <w:rPr>
            <w:noProof/>
            <w:webHidden/>
            <w:sz w:val="22"/>
          </w:rPr>
          <w:fldChar w:fldCharType="separate"/>
        </w:r>
        <w:r w:rsidR="00674B45">
          <w:rPr>
            <w:noProof/>
            <w:webHidden/>
            <w:sz w:val="22"/>
          </w:rPr>
          <w:t>7</w:t>
        </w:r>
        <w:r w:rsidR="00897EC9" w:rsidRPr="00897EC9">
          <w:rPr>
            <w:noProof/>
            <w:webHidden/>
            <w:sz w:val="22"/>
          </w:rPr>
          <w:fldChar w:fldCharType="end"/>
        </w:r>
      </w:hyperlink>
    </w:p>
    <w:p w14:paraId="54D14030"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499" w:history="1">
        <w:r w:rsidR="00897EC9" w:rsidRPr="00897EC9">
          <w:rPr>
            <w:rStyle w:val="Hipervnculo"/>
            <w:rFonts w:eastAsia="Times New Roman"/>
            <w:noProof/>
            <w:sz w:val="22"/>
            <w:lang w:val="es-MX" w:eastAsia="es-ES"/>
          </w:rPr>
          <w:t>2.3.5 Uso actual del suelo</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_Toc512877499 \h </w:instrText>
        </w:r>
        <w:r w:rsidR="00897EC9" w:rsidRPr="00897EC9">
          <w:rPr>
            <w:noProof/>
            <w:webHidden/>
            <w:sz w:val="22"/>
          </w:rPr>
        </w:r>
        <w:r w:rsidR="00897EC9" w:rsidRPr="00897EC9">
          <w:rPr>
            <w:noProof/>
            <w:webHidden/>
            <w:sz w:val="22"/>
          </w:rPr>
          <w:fldChar w:fldCharType="separate"/>
        </w:r>
        <w:r w:rsidR="00674B45">
          <w:rPr>
            <w:noProof/>
            <w:webHidden/>
            <w:sz w:val="22"/>
          </w:rPr>
          <w:t>8</w:t>
        </w:r>
        <w:r w:rsidR="00897EC9" w:rsidRPr="00897EC9">
          <w:rPr>
            <w:noProof/>
            <w:webHidden/>
            <w:sz w:val="22"/>
          </w:rPr>
          <w:fldChar w:fldCharType="end"/>
        </w:r>
      </w:hyperlink>
    </w:p>
    <w:p w14:paraId="7A98437B"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0" w:history="1">
        <w:r w:rsidR="00897EC9" w:rsidRPr="00897EC9">
          <w:rPr>
            <w:rStyle w:val="Hipervnculo"/>
            <w:rFonts w:eastAsia="Times New Roman"/>
            <w:noProof/>
            <w:sz w:val="22"/>
            <w:lang w:val="es-MX" w:eastAsia="es-ES"/>
          </w:rPr>
          <w:t>2.3.6 Flora y fauna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_Toc512877500 \h </w:instrText>
        </w:r>
        <w:r w:rsidR="00897EC9" w:rsidRPr="00897EC9">
          <w:rPr>
            <w:noProof/>
            <w:webHidden/>
            <w:sz w:val="22"/>
          </w:rPr>
        </w:r>
        <w:r w:rsidR="00897EC9" w:rsidRPr="00897EC9">
          <w:rPr>
            <w:noProof/>
            <w:webHidden/>
            <w:sz w:val="22"/>
          </w:rPr>
          <w:fldChar w:fldCharType="separate"/>
        </w:r>
        <w:r w:rsidR="00674B45">
          <w:rPr>
            <w:noProof/>
            <w:webHidden/>
            <w:sz w:val="22"/>
          </w:rPr>
          <w:t>8</w:t>
        </w:r>
        <w:r w:rsidR="00897EC9" w:rsidRPr="00897EC9">
          <w:rPr>
            <w:noProof/>
            <w:webHidden/>
            <w:sz w:val="22"/>
          </w:rPr>
          <w:fldChar w:fldCharType="end"/>
        </w:r>
      </w:hyperlink>
    </w:p>
    <w:p w14:paraId="3E61C1EA" w14:textId="77777777" w:rsidR="00897EC9" w:rsidRPr="00897EC9" w:rsidRDefault="009E3ABE">
      <w:pPr>
        <w:pStyle w:val="TDC2"/>
        <w:tabs>
          <w:tab w:val="right" w:leader="dot" w:pos="9111"/>
        </w:tabs>
        <w:rPr>
          <w:rFonts w:asciiTheme="minorHAnsi" w:eastAsiaTheme="minorEastAsia" w:hAnsiTheme="minorHAnsi"/>
          <w:noProof/>
          <w:sz w:val="18"/>
          <w:lang w:eastAsia="es-SV"/>
        </w:rPr>
      </w:pPr>
      <w:hyperlink w:anchor="_Toc512877501" w:history="1">
        <w:r w:rsidR="00897EC9" w:rsidRPr="00897EC9">
          <w:rPr>
            <w:rStyle w:val="Hipervnculo"/>
            <w:rFonts w:eastAsia="Times New Roman"/>
            <w:noProof/>
            <w:sz w:val="22"/>
            <w:lang w:val="es-MX" w:eastAsia="es-ES"/>
          </w:rPr>
          <w:t>2.4 Descripción socioeconómica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_Toc512877501 \h </w:instrText>
        </w:r>
        <w:r w:rsidR="00897EC9" w:rsidRPr="00897EC9">
          <w:rPr>
            <w:noProof/>
            <w:webHidden/>
            <w:sz w:val="22"/>
          </w:rPr>
        </w:r>
        <w:r w:rsidR="00897EC9" w:rsidRPr="00897EC9">
          <w:rPr>
            <w:noProof/>
            <w:webHidden/>
            <w:sz w:val="22"/>
          </w:rPr>
          <w:fldChar w:fldCharType="separate"/>
        </w:r>
        <w:r w:rsidR="00674B45">
          <w:rPr>
            <w:noProof/>
            <w:webHidden/>
            <w:sz w:val="22"/>
          </w:rPr>
          <w:t>9</w:t>
        </w:r>
        <w:r w:rsidR="00897EC9" w:rsidRPr="00897EC9">
          <w:rPr>
            <w:noProof/>
            <w:webHidden/>
            <w:sz w:val="22"/>
          </w:rPr>
          <w:fldChar w:fldCharType="end"/>
        </w:r>
      </w:hyperlink>
    </w:p>
    <w:p w14:paraId="47590E24"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2" w:history="1">
        <w:r w:rsidR="00897EC9" w:rsidRPr="00897EC9">
          <w:rPr>
            <w:rStyle w:val="Hipervnculo"/>
            <w:rFonts w:eastAsia="Times New Roman"/>
            <w:noProof/>
            <w:sz w:val="22"/>
            <w:lang w:val="es-MX" w:eastAsia="es-ES"/>
          </w:rPr>
          <w:t>2.4.1 Población</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_Toc512877502 \h </w:instrText>
        </w:r>
        <w:r w:rsidR="00897EC9" w:rsidRPr="00897EC9">
          <w:rPr>
            <w:noProof/>
            <w:webHidden/>
            <w:sz w:val="22"/>
          </w:rPr>
        </w:r>
        <w:r w:rsidR="00897EC9" w:rsidRPr="00897EC9">
          <w:rPr>
            <w:noProof/>
            <w:webHidden/>
            <w:sz w:val="22"/>
          </w:rPr>
          <w:fldChar w:fldCharType="separate"/>
        </w:r>
        <w:r w:rsidR="00674B45">
          <w:rPr>
            <w:noProof/>
            <w:webHidden/>
            <w:sz w:val="22"/>
          </w:rPr>
          <w:t>9</w:t>
        </w:r>
        <w:r w:rsidR="00897EC9" w:rsidRPr="00897EC9">
          <w:rPr>
            <w:noProof/>
            <w:webHidden/>
            <w:sz w:val="22"/>
          </w:rPr>
          <w:fldChar w:fldCharType="end"/>
        </w:r>
      </w:hyperlink>
    </w:p>
    <w:p w14:paraId="3E8056A4"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3" w:history="1">
        <w:r w:rsidR="00897EC9" w:rsidRPr="00897EC9">
          <w:rPr>
            <w:rStyle w:val="Hipervnculo"/>
            <w:rFonts w:eastAsia="Times New Roman"/>
            <w:noProof/>
            <w:sz w:val="22"/>
            <w:lang w:eastAsia="es-SV"/>
          </w:rPr>
          <w:t>2.4.2 Vivienda</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_Toc512877503 \h </w:instrText>
        </w:r>
        <w:r w:rsidR="00897EC9" w:rsidRPr="00897EC9">
          <w:rPr>
            <w:noProof/>
            <w:webHidden/>
            <w:sz w:val="22"/>
          </w:rPr>
        </w:r>
        <w:r w:rsidR="00897EC9" w:rsidRPr="00897EC9">
          <w:rPr>
            <w:noProof/>
            <w:webHidden/>
            <w:sz w:val="22"/>
          </w:rPr>
          <w:fldChar w:fldCharType="separate"/>
        </w:r>
        <w:r w:rsidR="00674B45">
          <w:rPr>
            <w:noProof/>
            <w:webHidden/>
            <w:sz w:val="22"/>
          </w:rPr>
          <w:t>9</w:t>
        </w:r>
        <w:r w:rsidR="00897EC9" w:rsidRPr="00897EC9">
          <w:rPr>
            <w:noProof/>
            <w:webHidden/>
            <w:sz w:val="22"/>
          </w:rPr>
          <w:fldChar w:fldCharType="end"/>
        </w:r>
      </w:hyperlink>
    </w:p>
    <w:p w14:paraId="5C88AA11"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4" w:history="1">
        <w:r w:rsidR="00897EC9" w:rsidRPr="00897EC9">
          <w:rPr>
            <w:rStyle w:val="Hipervnculo"/>
            <w:rFonts w:eastAsia="Times New Roman"/>
            <w:noProof/>
            <w:sz w:val="22"/>
            <w:lang w:eastAsia="es-SV"/>
          </w:rPr>
          <w:t>2.4.3 Servicios básicos</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_Toc512877504 \h </w:instrText>
        </w:r>
        <w:r w:rsidR="00897EC9" w:rsidRPr="00897EC9">
          <w:rPr>
            <w:noProof/>
            <w:webHidden/>
            <w:sz w:val="22"/>
          </w:rPr>
        </w:r>
        <w:r w:rsidR="00897EC9" w:rsidRPr="00897EC9">
          <w:rPr>
            <w:noProof/>
            <w:webHidden/>
            <w:sz w:val="22"/>
          </w:rPr>
          <w:fldChar w:fldCharType="separate"/>
        </w:r>
        <w:r w:rsidR="00674B45">
          <w:rPr>
            <w:noProof/>
            <w:webHidden/>
            <w:sz w:val="22"/>
          </w:rPr>
          <w:t>9</w:t>
        </w:r>
        <w:r w:rsidR="00897EC9" w:rsidRPr="00897EC9">
          <w:rPr>
            <w:noProof/>
            <w:webHidden/>
            <w:sz w:val="22"/>
          </w:rPr>
          <w:fldChar w:fldCharType="end"/>
        </w:r>
      </w:hyperlink>
    </w:p>
    <w:p w14:paraId="01F13BE0"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5" w:history="1">
        <w:r w:rsidR="00897EC9" w:rsidRPr="00897EC9">
          <w:rPr>
            <w:rStyle w:val="Hipervnculo"/>
            <w:rFonts w:eastAsia="Times New Roman"/>
            <w:noProof/>
            <w:sz w:val="22"/>
            <w:lang w:eastAsia="es-ES"/>
          </w:rPr>
          <w:t>2.4.4 Actividades económicas</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_Toc512877505 \h </w:instrText>
        </w:r>
        <w:r w:rsidR="00897EC9" w:rsidRPr="00897EC9">
          <w:rPr>
            <w:noProof/>
            <w:webHidden/>
            <w:sz w:val="22"/>
          </w:rPr>
        </w:r>
        <w:r w:rsidR="00897EC9" w:rsidRPr="00897EC9">
          <w:rPr>
            <w:noProof/>
            <w:webHidden/>
            <w:sz w:val="22"/>
          </w:rPr>
          <w:fldChar w:fldCharType="separate"/>
        </w:r>
        <w:r w:rsidR="00674B45">
          <w:rPr>
            <w:noProof/>
            <w:webHidden/>
            <w:sz w:val="22"/>
          </w:rPr>
          <w:t>10</w:t>
        </w:r>
        <w:r w:rsidR="00897EC9" w:rsidRPr="00897EC9">
          <w:rPr>
            <w:noProof/>
            <w:webHidden/>
            <w:sz w:val="22"/>
          </w:rPr>
          <w:fldChar w:fldCharType="end"/>
        </w:r>
      </w:hyperlink>
    </w:p>
    <w:p w14:paraId="1E92B0DB"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6" w:history="1">
        <w:r w:rsidR="00897EC9" w:rsidRPr="00897EC9">
          <w:rPr>
            <w:rStyle w:val="Hipervnculo"/>
            <w:rFonts w:eastAsia="Times New Roman"/>
            <w:noProof/>
            <w:sz w:val="22"/>
            <w:lang w:val="es-ES" w:eastAsia="es-ES"/>
          </w:rPr>
          <w:t>2.4.5 Indicadores de juventud</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_Toc512877506 \h </w:instrText>
        </w:r>
        <w:r w:rsidR="00897EC9" w:rsidRPr="00897EC9">
          <w:rPr>
            <w:noProof/>
            <w:webHidden/>
            <w:sz w:val="22"/>
          </w:rPr>
        </w:r>
        <w:r w:rsidR="00897EC9" w:rsidRPr="00897EC9">
          <w:rPr>
            <w:noProof/>
            <w:webHidden/>
            <w:sz w:val="22"/>
          </w:rPr>
          <w:fldChar w:fldCharType="separate"/>
        </w:r>
        <w:r w:rsidR="00674B45">
          <w:rPr>
            <w:noProof/>
            <w:webHidden/>
            <w:sz w:val="22"/>
          </w:rPr>
          <w:t>10</w:t>
        </w:r>
        <w:r w:rsidR="00897EC9" w:rsidRPr="00897EC9">
          <w:rPr>
            <w:noProof/>
            <w:webHidden/>
            <w:sz w:val="22"/>
          </w:rPr>
          <w:fldChar w:fldCharType="end"/>
        </w:r>
      </w:hyperlink>
    </w:p>
    <w:p w14:paraId="7C97890A"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7" w:history="1">
        <w:r w:rsidR="00897EC9" w:rsidRPr="00897EC9">
          <w:rPr>
            <w:rStyle w:val="Hipervnculo"/>
            <w:rFonts w:eastAsia="Times New Roman"/>
            <w:noProof/>
            <w:sz w:val="22"/>
            <w:lang w:val="es-ES" w:eastAsia="es-ES"/>
          </w:rPr>
          <w:t>2.4.6 Indicadores de género</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_Toc512877507 \h </w:instrText>
        </w:r>
        <w:r w:rsidR="00897EC9" w:rsidRPr="00897EC9">
          <w:rPr>
            <w:noProof/>
            <w:webHidden/>
            <w:sz w:val="22"/>
          </w:rPr>
        </w:r>
        <w:r w:rsidR="00897EC9" w:rsidRPr="00897EC9">
          <w:rPr>
            <w:noProof/>
            <w:webHidden/>
            <w:sz w:val="22"/>
          </w:rPr>
          <w:fldChar w:fldCharType="separate"/>
        </w:r>
        <w:r w:rsidR="00674B45">
          <w:rPr>
            <w:noProof/>
            <w:webHidden/>
            <w:sz w:val="22"/>
          </w:rPr>
          <w:t>11</w:t>
        </w:r>
        <w:r w:rsidR="00897EC9" w:rsidRPr="00897EC9">
          <w:rPr>
            <w:noProof/>
            <w:webHidden/>
            <w:sz w:val="22"/>
          </w:rPr>
          <w:fldChar w:fldCharType="end"/>
        </w:r>
      </w:hyperlink>
    </w:p>
    <w:p w14:paraId="5C71406A" w14:textId="77777777" w:rsidR="00897EC9" w:rsidRPr="00897EC9" w:rsidRDefault="009E3ABE">
      <w:pPr>
        <w:pStyle w:val="TDC3"/>
        <w:tabs>
          <w:tab w:val="right" w:leader="dot" w:pos="9111"/>
        </w:tabs>
        <w:rPr>
          <w:rFonts w:asciiTheme="minorHAnsi" w:eastAsiaTheme="minorEastAsia" w:hAnsiTheme="minorHAnsi"/>
          <w:noProof/>
          <w:sz w:val="18"/>
          <w:lang w:eastAsia="es-SV"/>
        </w:rPr>
      </w:pPr>
      <w:hyperlink w:anchor="_Toc512877508" w:history="1">
        <w:r w:rsidR="00897EC9" w:rsidRPr="00897EC9">
          <w:rPr>
            <w:rStyle w:val="Hipervnculo"/>
            <w:rFonts w:eastAsia="Times New Roman"/>
            <w:noProof/>
            <w:sz w:val="22"/>
            <w:lang w:val="es-ES" w:eastAsia="es-ES"/>
          </w:rPr>
          <w:t>2.4.7 Cadenas de valor</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_Toc512877508 \h </w:instrText>
        </w:r>
        <w:r w:rsidR="00897EC9" w:rsidRPr="00897EC9">
          <w:rPr>
            <w:noProof/>
            <w:webHidden/>
            <w:sz w:val="22"/>
          </w:rPr>
        </w:r>
        <w:r w:rsidR="00897EC9" w:rsidRPr="00897EC9">
          <w:rPr>
            <w:noProof/>
            <w:webHidden/>
            <w:sz w:val="22"/>
          </w:rPr>
          <w:fldChar w:fldCharType="separate"/>
        </w:r>
        <w:r w:rsidR="00674B45">
          <w:rPr>
            <w:noProof/>
            <w:webHidden/>
            <w:sz w:val="22"/>
          </w:rPr>
          <w:t>12</w:t>
        </w:r>
        <w:r w:rsidR="00897EC9" w:rsidRPr="00897EC9">
          <w:rPr>
            <w:noProof/>
            <w:webHidden/>
            <w:sz w:val="22"/>
          </w:rPr>
          <w:fldChar w:fldCharType="end"/>
        </w:r>
      </w:hyperlink>
    </w:p>
    <w:p w14:paraId="7FC0FF0A"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509" w:history="1">
        <w:r w:rsidR="00897EC9" w:rsidRPr="00897EC9">
          <w:rPr>
            <w:rStyle w:val="Hipervnculo"/>
            <w:noProof/>
            <w:sz w:val="22"/>
          </w:rPr>
          <w:t>3. PROBLEMÁTICA AMBIENTAL</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_Toc512877509 \h </w:instrText>
        </w:r>
        <w:r w:rsidR="00897EC9" w:rsidRPr="00897EC9">
          <w:rPr>
            <w:noProof/>
            <w:webHidden/>
            <w:sz w:val="22"/>
          </w:rPr>
        </w:r>
        <w:r w:rsidR="00897EC9" w:rsidRPr="00897EC9">
          <w:rPr>
            <w:noProof/>
            <w:webHidden/>
            <w:sz w:val="22"/>
          </w:rPr>
          <w:fldChar w:fldCharType="separate"/>
        </w:r>
        <w:r w:rsidR="00674B45">
          <w:rPr>
            <w:noProof/>
            <w:webHidden/>
            <w:sz w:val="22"/>
          </w:rPr>
          <w:t>15</w:t>
        </w:r>
        <w:r w:rsidR="00897EC9" w:rsidRPr="00897EC9">
          <w:rPr>
            <w:noProof/>
            <w:webHidden/>
            <w:sz w:val="22"/>
          </w:rPr>
          <w:fldChar w:fldCharType="end"/>
        </w:r>
      </w:hyperlink>
    </w:p>
    <w:p w14:paraId="2A052F5A"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510" w:history="1">
        <w:r w:rsidR="00897EC9" w:rsidRPr="00897EC9">
          <w:rPr>
            <w:rStyle w:val="Hipervnculo"/>
            <w:rFonts w:eastAsia="Calibri"/>
            <w:noProof/>
            <w:sz w:val="22"/>
          </w:rPr>
          <w:t>4. VISIÓN</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_Toc512877510 \h </w:instrText>
        </w:r>
        <w:r w:rsidR="00897EC9" w:rsidRPr="00897EC9">
          <w:rPr>
            <w:noProof/>
            <w:webHidden/>
            <w:sz w:val="22"/>
          </w:rPr>
        </w:r>
        <w:r w:rsidR="00897EC9" w:rsidRPr="00897EC9">
          <w:rPr>
            <w:noProof/>
            <w:webHidden/>
            <w:sz w:val="22"/>
          </w:rPr>
          <w:fldChar w:fldCharType="separate"/>
        </w:r>
        <w:r w:rsidR="00674B45">
          <w:rPr>
            <w:noProof/>
            <w:webHidden/>
            <w:sz w:val="22"/>
          </w:rPr>
          <w:t>20</w:t>
        </w:r>
        <w:r w:rsidR="00897EC9" w:rsidRPr="00897EC9">
          <w:rPr>
            <w:noProof/>
            <w:webHidden/>
            <w:sz w:val="22"/>
          </w:rPr>
          <w:fldChar w:fldCharType="end"/>
        </w:r>
      </w:hyperlink>
    </w:p>
    <w:p w14:paraId="23F647F8"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511" w:history="1">
        <w:r w:rsidR="00897EC9" w:rsidRPr="00897EC9">
          <w:rPr>
            <w:rStyle w:val="Hipervnculo"/>
            <w:rFonts w:eastAsia="Calibri"/>
            <w:noProof/>
            <w:sz w:val="22"/>
          </w:rPr>
          <w:t>5. MISION</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_Toc512877511 \h </w:instrText>
        </w:r>
        <w:r w:rsidR="00897EC9" w:rsidRPr="00897EC9">
          <w:rPr>
            <w:noProof/>
            <w:webHidden/>
            <w:sz w:val="22"/>
          </w:rPr>
        </w:r>
        <w:r w:rsidR="00897EC9" w:rsidRPr="00897EC9">
          <w:rPr>
            <w:noProof/>
            <w:webHidden/>
            <w:sz w:val="22"/>
          </w:rPr>
          <w:fldChar w:fldCharType="separate"/>
        </w:r>
        <w:r w:rsidR="00674B45">
          <w:rPr>
            <w:noProof/>
            <w:webHidden/>
            <w:sz w:val="22"/>
          </w:rPr>
          <w:t>20</w:t>
        </w:r>
        <w:r w:rsidR="00897EC9" w:rsidRPr="00897EC9">
          <w:rPr>
            <w:noProof/>
            <w:webHidden/>
            <w:sz w:val="22"/>
          </w:rPr>
          <w:fldChar w:fldCharType="end"/>
        </w:r>
      </w:hyperlink>
    </w:p>
    <w:p w14:paraId="3A33B861"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512" w:history="1">
        <w:r w:rsidR="00897EC9" w:rsidRPr="00897EC9">
          <w:rPr>
            <w:rStyle w:val="Hipervnculo"/>
            <w:rFonts w:eastAsia="Calibri"/>
            <w:noProof/>
            <w:sz w:val="22"/>
          </w:rPr>
          <w:t>6. OBJETIVOS DEL PLAN</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_Toc512877512 \h </w:instrText>
        </w:r>
        <w:r w:rsidR="00897EC9" w:rsidRPr="00897EC9">
          <w:rPr>
            <w:noProof/>
            <w:webHidden/>
            <w:sz w:val="22"/>
          </w:rPr>
        </w:r>
        <w:r w:rsidR="00897EC9" w:rsidRPr="00897EC9">
          <w:rPr>
            <w:noProof/>
            <w:webHidden/>
            <w:sz w:val="22"/>
          </w:rPr>
          <w:fldChar w:fldCharType="separate"/>
        </w:r>
        <w:r w:rsidR="00674B45">
          <w:rPr>
            <w:noProof/>
            <w:webHidden/>
            <w:sz w:val="22"/>
          </w:rPr>
          <w:t>21</w:t>
        </w:r>
        <w:r w:rsidR="00897EC9" w:rsidRPr="00897EC9">
          <w:rPr>
            <w:noProof/>
            <w:webHidden/>
            <w:sz w:val="22"/>
          </w:rPr>
          <w:fldChar w:fldCharType="end"/>
        </w:r>
      </w:hyperlink>
    </w:p>
    <w:p w14:paraId="6D353F6C"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513" w:history="1">
        <w:r w:rsidR="00191D27">
          <w:rPr>
            <w:rStyle w:val="Hipervnculo"/>
            <w:rFonts w:eastAsia="Batang"/>
            <w:noProof/>
            <w:sz w:val="22"/>
          </w:rPr>
          <w:t>7. PLAN OPERATIVO 2021</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_Toc512877513 \h </w:instrText>
        </w:r>
        <w:r w:rsidR="00897EC9" w:rsidRPr="00897EC9">
          <w:rPr>
            <w:noProof/>
            <w:webHidden/>
            <w:sz w:val="22"/>
          </w:rPr>
        </w:r>
        <w:r w:rsidR="00897EC9" w:rsidRPr="00897EC9">
          <w:rPr>
            <w:noProof/>
            <w:webHidden/>
            <w:sz w:val="22"/>
          </w:rPr>
          <w:fldChar w:fldCharType="separate"/>
        </w:r>
        <w:r w:rsidR="00674B45">
          <w:rPr>
            <w:b/>
            <w:bCs/>
            <w:noProof/>
            <w:webHidden/>
            <w:sz w:val="22"/>
            <w:lang w:val="es-ES"/>
          </w:rPr>
          <w:t>¡Error! Marcador no definido.</w:t>
        </w:r>
        <w:r w:rsidR="00897EC9" w:rsidRPr="00897EC9">
          <w:rPr>
            <w:noProof/>
            <w:webHidden/>
            <w:sz w:val="22"/>
          </w:rPr>
          <w:fldChar w:fldCharType="end"/>
        </w:r>
      </w:hyperlink>
    </w:p>
    <w:p w14:paraId="2ECEF870" w14:textId="77777777" w:rsidR="00897EC9" w:rsidRPr="00897EC9" w:rsidRDefault="009E3ABE">
      <w:pPr>
        <w:pStyle w:val="TDC1"/>
        <w:tabs>
          <w:tab w:val="right" w:leader="dot" w:pos="9111"/>
        </w:tabs>
        <w:rPr>
          <w:rFonts w:asciiTheme="minorHAnsi" w:eastAsiaTheme="minorEastAsia" w:hAnsiTheme="minorHAnsi"/>
          <w:i w:val="0"/>
          <w:noProof/>
          <w:sz w:val="18"/>
          <w:lang w:eastAsia="es-SV"/>
        </w:rPr>
      </w:pPr>
      <w:hyperlink w:anchor="_Toc512877514" w:history="1">
        <w:r w:rsidR="00897EC9" w:rsidRPr="00897EC9">
          <w:rPr>
            <w:rStyle w:val="Hipervnculo"/>
            <w:rFonts w:eastAsia="Calibri"/>
            <w:noProof/>
            <w:sz w:val="22"/>
          </w:rPr>
          <w:t>8. ESTRATEGIA DE IMPLEMENTACIÓN</w:t>
        </w:r>
        <w:r w:rsidR="00897EC9" w:rsidRPr="00897EC9">
          <w:rPr>
            <w:noProof/>
            <w:webHidden/>
            <w:sz w:val="22"/>
          </w:rPr>
          <w:tab/>
        </w:r>
        <w:r w:rsidR="00897EC9" w:rsidRPr="00897EC9">
          <w:rPr>
            <w:noProof/>
            <w:webHidden/>
            <w:sz w:val="22"/>
          </w:rPr>
          <w:fldChar w:fldCharType="begin"/>
        </w:r>
        <w:r w:rsidR="00897EC9" w:rsidRPr="00897EC9">
          <w:rPr>
            <w:noProof/>
            <w:webHidden/>
            <w:sz w:val="22"/>
          </w:rPr>
          <w:instrText xml:space="preserve"> PAGEREF _Toc512877514 \h </w:instrText>
        </w:r>
        <w:r w:rsidR="00897EC9" w:rsidRPr="00897EC9">
          <w:rPr>
            <w:noProof/>
            <w:webHidden/>
            <w:sz w:val="22"/>
          </w:rPr>
        </w:r>
        <w:r w:rsidR="00897EC9" w:rsidRPr="00897EC9">
          <w:rPr>
            <w:noProof/>
            <w:webHidden/>
            <w:sz w:val="22"/>
          </w:rPr>
          <w:fldChar w:fldCharType="separate"/>
        </w:r>
        <w:r w:rsidR="00674B45">
          <w:rPr>
            <w:noProof/>
            <w:webHidden/>
            <w:sz w:val="22"/>
          </w:rPr>
          <w:t>28</w:t>
        </w:r>
        <w:r w:rsidR="00897EC9" w:rsidRPr="00897EC9">
          <w:rPr>
            <w:noProof/>
            <w:webHidden/>
            <w:sz w:val="22"/>
          </w:rPr>
          <w:fldChar w:fldCharType="end"/>
        </w:r>
      </w:hyperlink>
    </w:p>
    <w:p w14:paraId="551DB13C" w14:textId="77777777" w:rsidR="00897EC9" w:rsidRPr="00897EC9" w:rsidRDefault="00897EC9">
      <w:pPr>
        <w:pStyle w:val="TDC1"/>
        <w:tabs>
          <w:tab w:val="right" w:leader="dot" w:pos="9111"/>
        </w:tabs>
        <w:rPr>
          <w:rFonts w:asciiTheme="minorHAnsi" w:eastAsiaTheme="minorEastAsia" w:hAnsiTheme="minorHAnsi"/>
          <w:i w:val="0"/>
          <w:noProof/>
          <w:sz w:val="18"/>
          <w:lang w:eastAsia="es-SV"/>
        </w:rPr>
      </w:pPr>
    </w:p>
    <w:p w14:paraId="6F252EC0" w14:textId="77777777" w:rsidR="00CA3CF9" w:rsidRPr="00DB6BB4" w:rsidRDefault="004F5D7B" w:rsidP="00A87AED">
      <w:pPr>
        <w:tabs>
          <w:tab w:val="left" w:pos="1591"/>
        </w:tabs>
        <w:spacing w:after="0" w:line="240" w:lineRule="auto"/>
        <w:jc w:val="both"/>
        <w:rPr>
          <w:rFonts w:asciiTheme="majorHAnsi" w:eastAsia="Times New Roman" w:hAnsiTheme="majorHAnsi" w:cs="Times New Roman"/>
          <w:szCs w:val="26"/>
          <w:lang w:val="es-MX" w:eastAsia="es-ES"/>
        </w:rPr>
      </w:pPr>
      <w:r w:rsidRPr="00897EC9">
        <w:rPr>
          <w:rFonts w:asciiTheme="majorHAnsi" w:eastAsia="Times New Roman" w:hAnsiTheme="majorHAnsi" w:cs="Times New Roman"/>
          <w:i/>
          <w:sz w:val="14"/>
          <w:szCs w:val="26"/>
          <w:lang w:val="es-MX" w:eastAsia="es-ES"/>
        </w:rPr>
        <w:fldChar w:fldCharType="end"/>
      </w:r>
    </w:p>
    <w:p w14:paraId="007F616F" w14:textId="77777777" w:rsidR="00407B9E" w:rsidRPr="00DB6BB4" w:rsidRDefault="00407B9E" w:rsidP="00413D1B">
      <w:pPr>
        <w:pStyle w:val="Ttulo1"/>
        <w:rPr>
          <w:rFonts w:eastAsia="Times New Roman"/>
          <w:b w:val="0"/>
          <w:lang w:eastAsia="es-ES"/>
        </w:rPr>
      </w:pPr>
      <w:bookmarkStart w:id="0" w:name="_Toc512877490"/>
      <w:r w:rsidRPr="00DB6BB4">
        <w:rPr>
          <w:rFonts w:eastAsia="Times New Roman"/>
          <w:lang w:eastAsia="es-ES"/>
        </w:rPr>
        <w:lastRenderedPageBreak/>
        <w:t xml:space="preserve">1. </w:t>
      </w:r>
      <w:r w:rsidR="00413D1B" w:rsidRPr="00DB6BB4">
        <w:rPr>
          <w:rFonts w:eastAsia="Times New Roman"/>
          <w:lang w:eastAsia="es-ES"/>
        </w:rPr>
        <w:t>INTRODUCCIÓN</w:t>
      </w:r>
      <w:bookmarkEnd w:id="0"/>
    </w:p>
    <w:p w14:paraId="31C97F2C" w14:textId="77777777" w:rsidR="00407B9E" w:rsidRPr="00DB6BB4" w:rsidRDefault="00407B9E" w:rsidP="00A87AED">
      <w:pPr>
        <w:tabs>
          <w:tab w:val="left" w:pos="1591"/>
        </w:tabs>
        <w:spacing w:after="0" w:line="240" w:lineRule="auto"/>
        <w:jc w:val="both"/>
        <w:rPr>
          <w:rFonts w:eastAsia="Times New Roman" w:cs="Times New Roman"/>
          <w:szCs w:val="26"/>
          <w:lang w:eastAsia="es-ES"/>
        </w:rPr>
      </w:pPr>
    </w:p>
    <w:p w14:paraId="1A207608"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r w:rsidRPr="00DB6BB4">
        <w:rPr>
          <w:rFonts w:eastAsia="Times New Roman" w:cs="Times New Roman"/>
          <w:szCs w:val="26"/>
          <w:lang w:val="es-MX" w:eastAsia="es-ES"/>
        </w:rPr>
        <w:t xml:space="preserve">El presente Plan </w:t>
      </w:r>
      <w:r w:rsidR="0097579C">
        <w:rPr>
          <w:rFonts w:eastAsia="Times New Roman" w:cs="Times New Roman"/>
          <w:szCs w:val="26"/>
          <w:lang w:val="es-MX" w:eastAsia="es-ES"/>
        </w:rPr>
        <w:t>Operativo anual 2021</w:t>
      </w:r>
      <w:r w:rsidRPr="00DB6BB4">
        <w:rPr>
          <w:rFonts w:eastAsia="Times New Roman" w:cs="Times New Roman"/>
          <w:szCs w:val="26"/>
          <w:lang w:val="es-MX" w:eastAsia="es-ES"/>
        </w:rPr>
        <w:t xml:space="preserve"> del Municipio de Verapaz, Departamento de San Vicente ha sido elaborado por el Encargado de la Unidad de Gestión y Mitigación de Desastres y de la Unidad de Medio Ambiente para ser presentado al Sr. Alcalde y su Concejo Municipal para su respectiva aprobación.</w:t>
      </w:r>
    </w:p>
    <w:p w14:paraId="6A5CD4FA"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p>
    <w:p w14:paraId="066368A2"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r w:rsidRPr="00DB6BB4">
        <w:rPr>
          <w:rFonts w:eastAsia="Times New Roman" w:cs="Times New Roman"/>
          <w:szCs w:val="26"/>
          <w:lang w:val="es-MX" w:eastAsia="es-ES"/>
        </w:rPr>
        <w:t>La importancia de realizar este Plan es para sistematizar las actividade</w:t>
      </w:r>
      <w:r w:rsidR="0097579C">
        <w:rPr>
          <w:rFonts w:eastAsia="Times New Roman" w:cs="Times New Roman"/>
          <w:szCs w:val="26"/>
          <w:lang w:val="es-MX" w:eastAsia="es-ES"/>
        </w:rPr>
        <w:t>s a realizar durante el año 2021</w:t>
      </w:r>
      <w:r w:rsidRPr="00DB6BB4">
        <w:rPr>
          <w:rFonts w:eastAsia="Times New Roman" w:cs="Times New Roman"/>
          <w:szCs w:val="26"/>
          <w:lang w:val="es-MX" w:eastAsia="es-ES"/>
        </w:rPr>
        <w:t xml:space="preserve"> y así hacer una gestión integrada en área ambiental del Municipio de Verapaz.</w:t>
      </w:r>
    </w:p>
    <w:p w14:paraId="2EB1B691"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p>
    <w:p w14:paraId="72B5967D"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r w:rsidRPr="00DB6BB4">
        <w:rPr>
          <w:rFonts w:eastAsia="Times New Roman" w:cs="Times New Roman"/>
          <w:szCs w:val="26"/>
          <w:lang w:val="es-MX" w:eastAsia="es-ES"/>
        </w:rPr>
        <w:t>El Plan Operativo Anual del Municipio responde a las necesidades y problemas que enfrentan ambas Unidades de esta Municipalidad.</w:t>
      </w:r>
    </w:p>
    <w:p w14:paraId="3B5B33FE"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p>
    <w:p w14:paraId="34E67768" w14:textId="77777777" w:rsidR="00A87AED" w:rsidRPr="00DB6BB4" w:rsidRDefault="00A87AED" w:rsidP="00A87AED">
      <w:pPr>
        <w:tabs>
          <w:tab w:val="left" w:pos="1591"/>
        </w:tabs>
        <w:spacing w:after="0" w:line="240" w:lineRule="auto"/>
        <w:jc w:val="both"/>
        <w:rPr>
          <w:rFonts w:eastAsia="Times New Roman" w:cs="Times New Roman"/>
          <w:szCs w:val="26"/>
          <w:lang w:val="es-MX" w:eastAsia="es-ES"/>
        </w:rPr>
      </w:pPr>
      <w:r w:rsidRPr="00DB6BB4">
        <w:rPr>
          <w:rFonts w:eastAsia="Times New Roman" w:cs="Times New Roman"/>
          <w:szCs w:val="26"/>
          <w:lang w:val="es-MX" w:eastAsia="es-ES"/>
        </w:rPr>
        <w:t>El Contenido de este Plan está inmerso el promover y fortalecer la gestión de los desechos sólidos, saneamiento ambiental, promover la zafra verde, promover la recuperación y uso sostenible de los recursos naturales en el Municipio y gestionar talleres y ca</w:t>
      </w:r>
      <w:r w:rsidR="00AC494F" w:rsidRPr="00DB6BB4">
        <w:rPr>
          <w:rFonts w:eastAsia="Times New Roman" w:cs="Times New Roman"/>
          <w:szCs w:val="26"/>
          <w:lang w:val="es-MX" w:eastAsia="es-ES"/>
        </w:rPr>
        <w:t xml:space="preserve">pacitaciones para estudiantes, </w:t>
      </w:r>
      <w:r w:rsidRPr="00DB6BB4">
        <w:rPr>
          <w:rFonts w:eastAsia="Times New Roman" w:cs="Times New Roman"/>
          <w:szCs w:val="26"/>
          <w:lang w:val="es-MX" w:eastAsia="es-ES"/>
        </w:rPr>
        <w:t>jóvenes</w:t>
      </w:r>
      <w:r w:rsidR="00AC494F" w:rsidRPr="00DB6BB4">
        <w:rPr>
          <w:rFonts w:eastAsia="Times New Roman" w:cs="Times New Roman"/>
          <w:szCs w:val="26"/>
          <w:lang w:val="es-MX" w:eastAsia="es-ES"/>
        </w:rPr>
        <w:t xml:space="preserve"> y grupos de mujeres</w:t>
      </w:r>
      <w:r w:rsidRPr="00DB6BB4">
        <w:rPr>
          <w:rFonts w:eastAsia="Times New Roman" w:cs="Times New Roman"/>
          <w:szCs w:val="26"/>
          <w:lang w:val="es-MX" w:eastAsia="es-ES"/>
        </w:rPr>
        <w:t xml:space="preserve"> en temas de educación y formación ambiental, haciendo conciencia de lo importante que es cuidar nuestros recursos naturales para un  futuro mejor para las próximas generaciones.</w:t>
      </w:r>
    </w:p>
    <w:p w14:paraId="087FAC59" w14:textId="77777777" w:rsidR="00AC494F" w:rsidRPr="00DB6BB4" w:rsidRDefault="00AC494F" w:rsidP="00A87AED">
      <w:pPr>
        <w:tabs>
          <w:tab w:val="left" w:pos="1591"/>
        </w:tabs>
        <w:spacing w:after="0" w:line="240" w:lineRule="auto"/>
        <w:jc w:val="both"/>
        <w:rPr>
          <w:rFonts w:eastAsia="Times New Roman" w:cs="Times New Roman"/>
          <w:szCs w:val="26"/>
          <w:lang w:val="es-MX" w:eastAsia="es-ES"/>
        </w:rPr>
      </w:pPr>
    </w:p>
    <w:p w14:paraId="25038476" w14:textId="77777777" w:rsidR="00A87AED" w:rsidRPr="00DB6BB4" w:rsidRDefault="00AC494F" w:rsidP="005A697A">
      <w:pPr>
        <w:tabs>
          <w:tab w:val="left" w:pos="1591"/>
        </w:tabs>
        <w:spacing w:after="0" w:line="240" w:lineRule="auto"/>
        <w:jc w:val="both"/>
        <w:rPr>
          <w:rFonts w:eastAsia="Times New Roman" w:cs="Times New Roman"/>
          <w:szCs w:val="26"/>
          <w:lang w:val="es-MX" w:eastAsia="es-ES"/>
        </w:rPr>
      </w:pPr>
      <w:r w:rsidRPr="00DB6BB4">
        <w:rPr>
          <w:rFonts w:eastAsia="Times New Roman" w:cs="Times New Roman"/>
          <w:szCs w:val="26"/>
          <w:lang w:val="es-MX" w:eastAsia="es-ES"/>
        </w:rPr>
        <w:t>Asimismo, con el apoyo del Programa</w:t>
      </w:r>
      <w:r w:rsidR="00240C2D" w:rsidRPr="00DB6BB4">
        <w:rPr>
          <w:rFonts w:eastAsia="Times New Roman" w:cs="Times New Roman"/>
          <w:szCs w:val="26"/>
          <w:lang w:val="es-MX" w:eastAsia="es-ES"/>
        </w:rPr>
        <w:t xml:space="preserve"> de Competitividad Territorial</w:t>
      </w:r>
      <w:r w:rsidRPr="00DB6BB4">
        <w:rPr>
          <w:rFonts w:eastAsia="Times New Roman" w:cs="Times New Roman"/>
          <w:szCs w:val="26"/>
          <w:lang w:val="es-MX" w:eastAsia="es-ES"/>
        </w:rPr>
        <w:t xml:space="preserve"> </w:t>
      </w:r>
      <w:r w:rsidR="00886278">
        <w:rPr>
          <w:rFonts w:eastAsia="Times New Roman" w:cs="Times New Roman"/>
          <w:szCs w:val="26"/>
          <w:lang w:val="es-MX" w:eastAsia="es-ES"/>
        </w:rPr>
        <w:t>“</w:t>
      </w:r>
      <w:r w:rsidRPr="00DB6BB4">
        <w:rPr>
          <w:rFonts w:eastAsia="Times New Roman" w:cs="Times New Roman"/>
          <w:szCs w:val="26"/>
          <w:lang w:val="es-MX" w:eastAsia="es-ES"/>
        </w:rPr>
        <w:t>Amanecer Rural</w:t>
      </w:r>
      <w:r w:rsidR="00886278">
        <w:rPr>
          <w:rFonts w:eastAsia="Times New Roman" w:cs="Times New Roman"/>
          <w:szCs w:val="26"/>
          <w:lang w:val="es-MX" w:eastAsia="es-ES"/>
        </w:rPr>
        <w:t>”</w:t>
      </w:r>
      <w:r w:rsidRPr="00DB6BB4">
        <w:rPr>
          <w:rFonts w:eastAsia="Times New Roman" w:cs="Times New Roman"/>
          <w:szCs w:val="26"/>
          <w:lang w:val="es-MX" w:eastAsia="es-ES"/>
        </w:rPr>
        <w:t xml:space="preserve"> y la Asociación de Municipios del Valle de Jiboa (MIJIBOA) se han considerado los temas de género, juventud y cadenas de valor como ejes transversales de suma importancia, a fin de realizar una gestión integral en las diferentes áreas de trabajo del municipio.</w:t>
      </w:r>
    </w:p>
    <w:p w14:paraId="12FD6A34" w14:textId="77777777" w:rsidR="00AC494F" w:rsidRPr="00DB6BB4" w:rsidRDefault="00AC494F" w:rsidP="005A697A">
      <w:pPr>
        <w:tabs>
          <w:tab w:val="left" w:pos="1591"/>
        </w:tabs>
        <w:spacing w:after="0" w:line="240" w:lineRule="auto"/>
        <w:jc w:val="both"/>
        <w:rPr>
          <w:rFonts w:eastAsia="Times New Roman" w:cs="Times New Roman"/>
          <w:szCs w:val="26"/>
          <w:lang w:val="es-MX" w:eastAsia="es-ES"/>
        </w:rPr>
      </w:pPr>
    </w:p>
    <w:p w14:paraId="1EDFFD5F" w14:textId="77777777" w:rsidR="00AC494F" w:rsidRPr="00DB6BB4" w:rsidRDefault="00A04697" w:rsidP="00A04697">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La Municipalidad de Verapaz a través de la Unidad de Me</w:t>
      </w:r>
      <w:r w:rsidR="00AC494F" w:rsidRPr="00DB6BB4">
        <w:rPr>
          <w:rFonts w:eastAsia="Times New Roman" w:cs="Times New Roman"/>
          <w:szCs w:val="26"/>
          <w:lang w:val="es-ES" w:eastAsia="es-ES"/>
        </w:rPr>
        <w:t>dio Ambiente proyectará implementar</w:t>
      </w:r>
      <w:r w:rsidRPr="00DB6BB4">
        <w:rPr>
          <w:rFonts w:eastAsia="Times New Roman" w:cs="Times New Roman"/>
          <w:szCs w:val="26"/>
          <w:lang w:val="es-ES" w:eastAsia="es-ES"/>
        </w:rPr>
        <w:t xml:space="preserve"> políticas ambientales que contribuyan al mejoramiento del medio ambiente,</w:t>
      </w:r>
      <w:r w:rsidR="00AC494F" w:rsidRPr="00DB6BB4">
        <w:rPr>
          <w:rFonts w:eastAsia="Times New Roman" w:cs="Times New Roman"/>
          <w:szCs w:val="26"/>
          <w:lang w:val="es-ES" w:eastAsia="es-ES"/>
        </w:rPr>
        <w:t xml:space="preserve"> para lo cual se requerirá de condiciones básicas y del apoyo del Concejo Municipal, así como de la coordinación y trabajo conjunto con las organizaciones de la sociedad civil, el sector privado, las instituciones de gobierno (MARN, MAG, MITUR, etc.) y los sectores productivos.</w:t>
      </w:r>
    </w:p>
    <w:p w14:paraId="1207ECFF" w14:textId="77777777" w:rsidR="00AC494F" w:rsidRPr="00DB6BB4" w:rsidRDefault="00AC494F" w:rsidP="00A04697">
      <w:pPr>
        <w:autoSpaceDE w:val="0"/>
        <w:autoSpaceDN w:val="0"/>
        <w:adjustRightInd w:val="0"/>
        <w:spacing w:after="0" w:line="240" w:lineRule="auto"/>
        <w:jc w:val="both"/>
        <w:rPr>
          <w:rFonts w:eastAsia="Times New Roman" w:cs="Times New Roman"/>
          <w:szCs w:val="26"/>
          <w:lang w:val="es-ES" w:eastAsia="es-ES"/>
        </w:rPr>
      </w:pPr>
    </w:p>
    <w:p w14:paraId="551BB10D" w14:textId="77777777" w:rsidR="00AC494F" w:rsidRPr="00DB6BB4" w:rsidRDefault="00AC494F" w:rsidP="00A04697">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El documento se divide en nueve Capítulos que comprenden una descripción biofísica y social del municipio, el planteamiento de la problemática ambiental priorizada, la visión y misión desde el punto de vista ambiental, los objetivos y las acc</w:t>
      </w:r>
      <w:r w:rsidR="0097579C">
        <w:rPr>
          <w:rFonts w:eastAsia="Times New Roman" w:cs="Times New Roman"/>
          <w:szCs w:val="26"/>
          <w:lang w:val="es-ES" w:eastAsia="es-ES"/>
        </w:rPr>
        <w:t>iones a desarrollarse en el 2021</w:t>
      </w:r>
      <w:r w:rsidRPr="00DB6BB4">
        <w:rPr>
          <w:rFonts w:eastAsia="Times New Roman" w:cs="Times New Roman"/>
          <w:szCs w:val="26"/>
          <w:lang w:val="es-ES" w:eastAsia="es-ES"/>
        </w:rPr>
        <w:t>, y una estrategia de implementación del POA.</w:t>
      </w:r>
    </w:p>
    <w:p w14:paraId="22642554" w14:textId="77777777" w:rsidR="00AC494F" w:rsidRPr="00DB6BB4" w:rsidRDefault="00AC494F" w:rsidP="00A04697">
      <w:pPr>
        <w:autoSpaceDE w:val="0"/>
        <w:autoSpaceDN w:val="0"/>
        <w:adjustRightInd w:val="0"/>
        <w:spacing w:after="0" w:line="240" w:lineRule="auto"/>
        <w:jc w:val="both"/>
        <w:rPr>
          <w:rFonts w:eastAsia="Times New Roman" w:cs="Times New Roman"/>
          <w:szCs w:val="26"/>
          <w:lang w:val="es-ES" w:eastAsia="es-ES"/>
        </w:rPr>
      </w:pPr>
    </w:p>
    <w:p w14:paraId="76F8C6AD" w14:textId="77777777" w:rsidR="00A87AED" w:rsidRPr="00DB6BB4" w:rsidRDefault="00A04697" w:rsidP="00413D1B">
      <w:pPr>
        <w:pStyle w:val="Ttulo1"/>
        <w:rPr>
          <w:rFonts w:eastAsia="Times New Roman"/>
          <w:lang w:eastAsia="es-ES"/>
        </w:rPr>
      </w:pPr>
      <w:bookmarkStart w:id="1" w:name="_Toc512877491"/>
      <w:r w:rsidRPr="00DB6BB4">
        <w:rPr>
          <w:rFonts w:eastAsia="Times New Roman"/>
          <w:lang w:eastAsia="es-ES"/>
        </w:rPr>
        <w:lastRenderedPageBreak/>
        <w:t>2. GENERALIDADES DEL MUNICIPIO</w:t>
      </w:r>
      <w:bookmarkEnd w:id="1"/>
    </w:p>
    <w:p w14:paraId="40EADFC5" w14:textId="77777777" w:rsidR="00A87AED" w:rsidRPr="00DB6BB4" w:rsidRDefault="00A87AED" w:rsidP="005A697A">
      <w:pPr>
        <w:tabs>
          <w:tab w:val="left" w:pos="1591"/>
        </w:tabs>
        <w:spacing w:after="0" w:line="240" w:lineRule="auto"/>
        <w:jc w:val="both"/>
        <w:rPr>
          <w:rFonts w:asciiTheme="majorHAnsi" w:eastAsia="Times New Roman" w:hAnsiTheme="majorHAnsi" w:cs="Times New Roman"/>
          <w:szCs w:val="26"/>
          <w:lang w:val="es-MX" w:eastAsia="es-ES"/>
        </w:rPr>
      </w:pPr>
    </w:p>
    <w:p w14:paraId="0D976B66" w14:textId="77777777" w:rsidR="00A87AED" w:rsidRPr="00DB6BB4" w:rsidRDefault="00A87AED" w:rsidP="005A697A">
      <w:pPr>
        <w:tabs>
          <w:tab w:val="left" w:pos="1591"/>
        </w:tabs>
        <w:spacing w:after="0" w:line="240" w:lineRule="auto"/>
        <w:jc w:val="both"/>
        <w:rPr>
          <w:rFonts w:asciiTheme="majorHAnsi" w:eastAsia="Times New Roman" w:hAnsiTheme="majorHAnsi" w:cs="Times New Roman"/>
          <w:szCs w:val="26"/>
          <w:lang w:val="es-MX" w:eastAsia="es-ES"/>
        </w:rPr>
      </w:pPr>
    </w:p>
    <w:p w14:paraId="04FFF1F0" w14:textId="77777777" w:rsidR="00410C5E" w:rsidRPr="00DB6BB4" w:rsidRDefault="00C573CB" w:rsidP="00413D1B">
      <w:pPr>
        <w:pStyle w:val="Ttulo2"/>
        <w:rPr>
          <w:rFonts w:eastAsia="Times New Roman"/>
          <w:b w:val="0"/>
          <w:lang w:val="es-ES" w:eastAsia="es-ES"/>
        </w:rPr>
      </w:pPr>
      <w:bookmarkStart w:id="2" w:name="_Toc512877492"/>
      <w:r w:rsidRPr="00DB6BB4">
        <w:rPr>
          <w:rFonts w:eastAsia="Times New Roman"/>
          <w:lang w:val="es-ES" w:eastAsia="es-ES"/>
        </w:rPr>
        <w:t>2.</w:t>
      </w:r>
      <w:r w:rsidR="00410C5E" w:rsidRPr="00DB6BB4">
        <w:rPr>
          <w:rFonts w:eastAsia="Times New Roman"/>
          <w:lang w:val="es-ES" w:eastAsia="es-ES"/>
        </w:rPr>
        <w:t>1 Ubicación geográfica</w:t>
      </w:r>
      <w:bookmarkEnd w:id="2"/>
    </w:p>
    <w:p w14:paraId="69F13B68" w14:textId="77777777" w:rsidR="00410C5E" w:rsidRPr="00DB6BB4" w:rsidRDefault="00410C5E" w:rsidP="00C573CB">
      <w:pPr>
        <w:autoSpaceDE w:val="0"/>
        <w:autoSpaceDN w:val="0"/>
        <w:adjustRightInd w:val="0"/>
        <w:spacing w:after="0" w:line="240" w:lineRule="auto"/>
        <w:jc w:val="both"/>
        <w:rPr>
          <w:rFonts w:eastAsia="Times New Roman" w:cs="Times New Roman"/>
          <w:szCs w:val="26"/>
          <w:lang w:val="es-ES" w:eastAsia="es-ES"/>
        </w:rPr>
      </w:pPr>
    </w:p>
    <w:p w14:paraId="6680FFF6" w14:textId="77777777" w:rsidR="005B75D6" w:rsidRPr="00DB6BB4" w:rsidRDefault="005B75D6" w:rsidP="00C573CB">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Verapaz pertenece al </w:t>
      </w:r>
      <w:r w:rsidR="00144D6B" w:rsidRPr="00DB6BB4">
        <w:rPr>
          <w:rFonts w:eastAsia="Times New Roman" w:cs="Times New Roman"/>
          <w:szCs w:val="26"/>
          <w:lang w:val="es-ES" w:eastAsia="es-ES"/>
        </w:rPr>
        <w:t xml:space="preserve">departamento de San Vicente. </w:t>
      </w:r>
      <w:r w:rsidRPr="00DB6BB4">
        <w:rPr>
          <w:rFonts w:eastAsia="Times New Roman" w:cs="Times New Roman"/>
          <w:szCs w:val="26"/>
          <w:lang w:val="es-ES" w:eastAsia="es-ES"/>
        </w:rPr>
        <w:t xml:space="preserve">Está limitado por los siguientes municipios: al norte, por San Cristóbal (departamento de Cuscatlán) y Santo Domingo; al este, por Tepetitán; al sur, por Guadalupe y al oeste, por Jerusalén (departamento de La Paz) y San Cristóbal (departamento de Cuscatlán). </w:t>
      </w:r>
    </w:p>
    <w:p w14:paraId="7DE871E1" w14:textId="77777777" w:rsidR="005B75D6" w:rsidRPr="00DB6BB4" w:rsidRDefault="00C573CB" w:rsidP="00C573CB">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ab/>
      </w:r>
    </w:p>
    <w:p w14:paraId="5965CC0F" w14:textId="77777777" w:rsidR="005B75D6" w:rsidRPr="00DB6BB4" w:rsidRDefault="00CE467D" w:rsidP="00C573CB">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Se encuentra ubicado</w:t>
      </w:r>
      <w:r w:rsidR="009336D2" w:rsidRPr="00DB6BB4">
        <w:rPr>
          <w:rFonts w:eastAsia="Times New Roman" w:cs="Times New Roman"/>
          <w:szCs w:val="26"/>
          <w:lang w:val="es-ES" w:eastAsia="es-ES"/>
        </w:rPr>
        <w:t xml:space="preserve"> en el valle Jiboa, </w:t>
      </w:r>
      <w:r w:rsidR="005B75D6" w:rsidRPr="00DB6BB4">
        <w:rPr>
          <w:rFonts w:eastAsia="Times New Roman" w:cs="Times New Roman"/>
          <w:szCs w:val="26"/>
          <w:lang w:val="es-ES" w:eastAsia="es-ES"/>
        </w:rPr>
        <w:t>entre las coordenadas geográficas siguientes: 13° 41' 23" LN (extremo septentrional) y 13° 37' 56" LN (extremo meridional); 88° 51' 03" LWG (extremo oriental) y 88° 54' 03" LWG (extremo occidental).</w:t>
      </w:r>
    </w:p>
    <w:p w14:paraId="31523716" w14:textId="77777777" w:rsidR="004F28EC" w:rsidRPr="00DB6BB4" w:rsidRDefault="004F28EC" w:rsidP="00C573CB">
      <w:pPr>
        <w:autoSpaceDE w:val="0"/>
        <w:autoSpaceDN w:val="0"/>
        <w:adjustRightInd w:val="0"/>
        <w:spacing w:after="0" w:line="240" w:lineRule="auto"/>
        <w:jc w:val="both"/>
        <w:rPr>
          <w:rFonts w:eastAsia="Times New Roman" w:cs="Times New Roman"/>
          <w:szCs w:val="26"/>
          <w:lang w:val="es-ES" w:eastAsia="es-ES"/>
        </w:rPr>
      </w:pPr>
    </w:p>
    <w:p w14:paraId="3A182674" w14:textId="77777777" w:rsidR="00410C5E" w:rsidRPr="00DB6BB4" w:rsidRDefault="00C573CB" w:rsidP="00413D1B">
      <w:pPr>
        <w:pStyle w:val="Ttulo2"/>
        <w:rPr>
          <w:rFonts w:eastAsia="Times New Roman"/>
          <w:lang w:val="es-ES" w:eastAsia="es-ES"/>
        </w:rPr>
      </w:pPr>
      <w:bookmarkStart w:id="3" w:name="_Toc512877493"/>
      <w:r w:rsidRPr="00DB6BB4">
        <w:rPr>
          <w:rFonts w:eastAsia="Times New Roman"/>
          <w:lang w:val="es-ES" w:eastAsia="es-ES"/>
        </w:rPr>
        <w:t>2.2</w:t>
      </w:r>
      <w:r w:rsidR="00410C5E" w:rsidRPr="00DB6BB4">
        <w:rPr>
          <w:rFonts w:eastAsia="Times New Roman"/>
          <w:lang w:val="es-ES" w:eastAsia="es-ES"/>
        </w:rPr>
        <w:t xml:space="preserve"> División política administrativa</w:t>
      </w:r>
      <w:bookmarkEnd w:id="3"/>
    </w:p>
    <w:p w14:paraId="4B87F35A" w14:textId="77777777" w:rsidR="00410C5E" w:rsidRPr="00DB6BB4" w:rsidRDefault="00410C5E" w:rsidP="00410C5E">
      <w:pPr>
        <w:autoSpaceDE w:val="0"/>
        <w:autoSpaceDN w:val="0"/>
        <w:adjustRightInd w:val="0"/>
        <w:spacing w:after="0" w:line="240" w:lineRule="auto"/>
        <w:jc w:val="both"/>
        <w:rPr>
          <w:rFonts w:eastAsia="Times New Roman" w:cs="Times New Roman"/>
          <w:szCs w:val="26"/>
          <w:lang w:val="es-ES" w:eastAsia="es-ES"/>
        </w:rPr>
      </w:pPr>
    </w:p>
    <w:p w14:paraId="398F9AEA" w14:textId="77777777" w:rsidR="00410C5E" w:rsidRPr="00DB6BB4" w:rsidRDefault="005B75D6" w:rsidP="005B75D6">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El área del municipio es de 24.3 kilómetros cuadrados, lo que representa un 2.1 por ciento del área total del departamento</w:t>
      </w:r>
      <w:r w:rsidR="00410C5E" w:rsidRPr="00DB6BB4">
        <w:rPr>
          <w:rFonts w:eastAsia="Times New Roman" w:cs="Times New Roman"/>
          <w:szCs w:val="26"/>
          <w:lang w:val="es-ES" w:eastAsia="es-ES"/>
        </w:rPr>
        <w:t xml:space="preserve">, para su administración, el municipio se divide en el Casco urbano y </w:t>
      </w:r>
      <w:r w:rsidRPr="00DB6BB4">
        <w:rPr>
          <w:rFonts w:eastAsia="Times New Roman" w:cs="Times New Roman"/>
          <w:szCs w:val="26"/>
          <w:lang w:val="es-ES" w:eastAsia="es-ES"/>
        </w:rPr>
        <w:t>8</w:t>
      </w:r>
      <w:r w:rsidR="00410C5E" w:rsidRPr="00DB6BB4">
        <w:rPr>
          <w:rFonts w:eastAsia="Times New Roman" w:cs="Times New Roman"/>
          <w:szCs w:val="26"/>
          <w:lang w:val="es-ES" w:eastAsia="es-ES"/>
        </w:rPr>
        <w:t xml:space="preserve"> cantones con </w:t>
      </w:r>
      <w:r w:rsidR="0097579C">
        <w:rPr>
          <w:rFonts w:eastAsia="Times New Roman" w:cs="Times New Roman"/>
          <w:szCs w:val="26"/>
          <w:lang w:val="es-ES" w:eastAsia="es-ES"/>
        </w:rPr>
        <w:t>3</w:t>
      </w:r>
      <w:r w:rsidR="00410C5E" w:rsidRPr="00DB6BB4">
        <w:rPr>
          <w:rFonts w:eastAsia="Times New Roman" w:cs="Times New Roman"/>
          <w:szCs w:val="26"/>
          <w:lang w:val="es-ES" w:eastAsia="es-ES"/>
        </w:rPr>
        <w:t xml:space="preserve"> caseríos</w:t>
      </w:r>
      <w:r w:rsidR="00760CA1" w:rsidRPr="00DB6BB4">
        <w:rPr>
          <w:rFonts w:eastAsia="Times New Roman" w:cs="Times New Roman"/>
          <w:szCs w:val="26"/>
          <w:lang w:val="es-ES" w:eastAsia="es-ES"/>
        </w:rPr>
        <w:t xml:space="preserve">, </w:t>
      </w:r>
      <w:r w:rsidR="00410C5E" w:rsidRPr="00DB6BB4">
        <w:rPr>
          <w:rFonts w:eastAsia="Times New Roman" w:cs="Times New Roman"/>
          <w:szCs w:val="26"/>
          <w:lang w:val="es-ES" w:eastAsia="es-ES"/>
        </w:rPr>
        <w:t>tal como presenta en la Tabla 1</w:t>
      </w:r>
      <w:r w:rsidR="00413D1B" w:rsidRPr="00DB6BB4">
        <w:rPr>
          <w:rFonts w:eastAsia="Times New Roman" w:cs="Times New Roman"/>
          <w:szCs w:val="26"/>
          <w:lang w:val="es-ES" w:eastAsia="es-ES"/>
        </w:rPr>
        <w:t>.</w:t>
      </w:r>
      <w:r w:rsidR="00410C5E" w:rsidRPr="00DB6BB4">
        <w:rPr>
          <w:rFonts w:eastAsia="Times New Roman" w:cs="Times New Roman"/>
          <w:szCs w:val="26"/>
          <w:lang w:val="es-ES" w:eastAsia="es-ES"/>
        </w:rPr>
        <w:t xml:space="preserve"> </w:t>
      </w:r>
    </w:p>
    <w:p w14:paraId="5536C6F8" w14:textId="77777777" w:rsidR="00410C5E" w:rsidRPr="00DB6BB4" w:rsidRDefault="00410C5E" w:rsidP="00C573CB">
      <w:pPr>
        <w:autoSpaceDE w:val="0"/>
        <w:autoSpaceDN w:val="0"/>
        <w:adjustRightInd w:val="0"/>
        <w:spacing w:after="0" w:line="240" w:lineRule="auto"/>
        <w:jc w:val="both"/>
        <w:rPr>
          <w:rFonts w:eastAsia="Times New Roman" w:cs="Times New Roman"/>
          <w:szCs w:val="26"/>
          <w:lang w:val="es-ES" w:eastAsia="es-ES"/>
        </w:rPr>
      </w:pPr>
    </w:p>
    <w:p w14:paraId="317BE845" w14:textId="77777777" w:rsidR="00410C5E" w:rsidRPr="00DB6BB4" w:rsidRDefault="00410C5E" w:rsidP="00413D1B">
      <w:pPr>
        <w:autoSpaceDE w:val="0"/>
        <w:autoSpaceDN w:val="0"/>
        <w:adjustRightInd w:val="0"/>
        <w:spacing w:after="0" w:line="240" w:lineRule="auto"/>
        <w:jc w:val="center"/>
        <w:rPr>
          <w:rFonts w:eastAsia="Times New Roman" w:cs="Times New Roman"/>
          <w:szCs w:val="26"/>
          <w:lang w:val="es-ES" w:eastAsia="es-ES"/>
        </w:rPr>
      </w:pPr>
      <w:r w:rsidRPr="00DB6BB4">
        <w:rPr>
          <w:rFonts w:eastAsia="Times New Roman" w:cs="Times New Roman"/>
          <w:szCs w:val="26"/>
          <w:lang w:val="es-ES" w:eastAsia="es-ES"/>
        </w:rPr>
        <w:t>Tabla 1. División administrativa del Municipio</w:t>
      </w:r>
      <w:r w:rsidR="005B75D6" w:rsidRPr="00DB6BB4">
        <w:rPr>
          <w:rFonts w:eastAsia="Times New Roman" w:cs="Times New Roman"/>
          <w:szCs w:val="26"/>
          <w:lang w:val="es-ES" w:eastAsia="es-ES"/>
        </w:rPr>
        <w:t xml:space="preserve"> de Verapaz</w:t>
      </w:r>
    </w:p>
    <w:p w14:paraId="798A602D" w14:textId="77777777" w:rsidR="00410C5E" w:rsidRPr="00DB6BB4" w:rsidRDefault="00410C5E" w:rsidP="00C573CB">
      <w:pPr>
        <w:autoSpaceDE w:val="0"/>
        <w:autoSpaceDN w:val="0"/>
        <w:adjustRightInd w:val="0"/>
        <w:spacing w:after="0" w:line="240" w:lineRule="auto"/>
        <w:jc w:val="both"/>
        <w:rPr>
          <w:rFonts w:eastAsia="Times New Roman" w:cs="Times New Roman"/>
          <w:szCs w:val="26"/>
          <w:lang w:val="es-ES" w:eastAsia="es-ES"/>
        </w:rPr>
      </w:pPr>
    </w:p>
    <w:tbl>
      <w:tblPr>
        <w:tblStyle w:val="Sombreadomedio1-nfasis3"/>
        <w:tblW w:w="7254" w:type="dxa"/>
        <w:jc w:val="center"/>
        <w:tblLook w:val="04A0" w:firstRow="1" w:lastRow="0" w:firstColumn="1" w:lastColumn="0" w:noHBand="0" w:noVBand="1"/>
      </w:tblPr>
      <w:tblGrid>
        <w:gridCol w:w="3462"/>
        <w:gridCol w:w="3792"/>
      </w:tblGrid>
      <w:tr w:rsidR="00410C5E" w:rsidRPr="00DB6BB4" w14:paraId="56B0BC56" w14:textId="77777777" w:rsidTr="00413D1B">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4C9898A1" w14:textId="77777777" w:rsidR="00410C5E" w:rsidRPr="00DB6BB4" w:rsidRDefault="00410C5E" w:rsidP="00410C5E">
            <w:pPr>
              <w:autoSpaceDE w:val="0"/>
              <w:autoSpaceDN w:val="0"/>
              <w:adjustRightInd w:val="0"/>
              <w:jc w:val="center"/>
              <w:rPr>
                <w:rFonts w:ascii="Arial" w:eastAsia="Times New Roman" w:hAnsi="Arial" w:cs="Arial"/>
                <w:b w:val="0"/>
                <w:color w:val="000000"/>
                <w:sz w:val="20"/>
                <w:szCs w:val="26"/>
                <w:lang w:eastAsia="es-SV"/>
              </w:rPr>
            </w:pPr>
            <w:r w:rsidRPr="00DB6BB4">
              <w:rPr>
                <w:rFonts w:ascii="Arial" w:eastAsia="Times New Roman" w:hAnsi="Arial" w:cs="Arial"/>
                <w:color w:val="000000"/>
                <w:sz w:val="20"/>
                <w:szCs w:val="26"/>
                <w:lang w:eastAsia="es-SV"/>
              </w:rPr>
              <w:t>Cantones</w:t>
            </w:r>
          </w:p>
        </w:tc>
        <w:tc>
          <w:tcPr>
            <w:tcW w:w="3792" w:type="dxa"/>
          </w:tcPr>
          <w:p w14:paraId="1524431D" w14:textId="77777777" w:rsidR="00410C5E" w:rsidRPr="00DB6BB4" w:rsidRDefault="00410C5E" w:rsidP="00410C5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6"/>
                <w:lang w:eastAsia="es-SV"/>
              </w:rPr>
            </w:pPr>
            <w:r w:rsidRPr="00DB6BB4">
              <w:rPr>
                <w:rFonts w:ascii="Arial" w:eastAsia="Times New Roman" w:hAnsi="Arial" w:cs="Arial"/>
                <w:color w:val="000000"/>
                <w:sz w:val="20"/>
                <w:szCs w:val="26"/>
                <w:lang w:eastAsia="es-SV"/>
              </w:rPr>
              <w:t>Caseríos</w:t>
            </w:r>
          </w:p>
          <w:p w14:paraId="2B2F7538" w14:textId="77777777" w:rsidR="002E70D1" w:rsidRPr="00DB6BB4" w:rsidRDefault="002E70D1" w:rsidP="00410C5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6"/>
                <w:lang w:eastAsia="es-SV"/>
              </w:rPr>
            </w:pPr>
          </w:p>
        </w:tc>
      </w:tr>
      <w:tr w:rsidR="00410C5E" w:rsidRPr="00DB6BB4" w14:paraId="6D0C550B" w14:textId="77777777" w:rsidTr="00413D1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553604A9" w14:textId="77777777" w:rsidR="00410C5E"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El Carmen</w:t>
            </w:r>
          </w:p>
        </w:tc>
        <w:tc>
          <w:tcPr>
            <w:tcW w:w="3792" w:type="dxa"/>
          </w:tcPr>
          <w:p w14:paraId="145DA3EF" w14:textId="77777777" w:rsidR="00914FB5" w:rsidRPr="00DB6BB4" w:rsidRDefault="00A647B2"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 El Borbollón</w:t>
            </w:r>
          </w:p>
          <w:p w14:paraId="6766C7D0" w14:textId="77777777" w:rsidR="00A647B2" w:rsidRPr="00DB6BB4" w:rsidRDefault="00A647B2"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p>
        </w:tc>
      </w:tr>
      <w:tr w:rsidR="00410C5E" w:rsidRPr="00DB6BB4" w14:paraId="1F0F8CAB" w14:textId="77777777" w:rsidTr="00413D1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0D278913" w14:textId="77777777" w:rsidR="00410C5E" w:rsidRPr="00DB6BB4" w:rsidRDefault="00A647B2" w:rsidP="004F28EC">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El Limón</w:t>
            </w:r>
          </w:p>
        </w:tc>
        <w:tc>
          <w:tcPr>
            <w:tcW w:w="3792" w:type="dxa"/>
          </w:tcPr>
          <w:p w14:paraId="40C25DF7" w14:textId="77777777" w:rsidR="004F28EC" w:rsidRPr="00DB6BB4" w:rsidRDefault="004F28EC" w:rsidP="00B374B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p w14:paraId="7B9BB22E" w14:textId="77777777" w:rsidR="00A647B2" w:rsidRPr="00DB6BB4" w:rsidRDefault="00A647B2" w:rsidP="00B374B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tc>
      </w:tr>
      <w:tr w:rsidR="00410C5E" w:rsidRPr="00DB6BB4" w14:paraId="3D3B34F2" w14:textId="77777777" w:rsidTr="00413D1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32943CA3" w14:textId="77777777" w:rsidR="00410C5E"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Molineros</w:t>
            </w:r>
          </w:p>
        </w:tc>
        <w:tc>
          <w:tcPr>
            <w:tcW w:w="3792" w:type="dxa"/>
          </w:tcPr>
          <w:p w14:paraId="7BE6FBBF" w14:textId="77777777" w:rsidR="00641292" w:rsidRPr="00DB6BB4" w:rsidRDefault="00641292" w:rsidP="004F2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p>
          <w:p w14:paraId="6754D9FA" w14:textId="77777777" w:rsidR="00BA2EEB" w:rsidRPr="00DB6BB4" w:rsidRDefault="00BA2EEB" w:rsidP="004F2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p>
        </w:tc>
      </w:tr>
      <w:tr w:rsidR="005B75D6" w:rsidRPr="00DB6BB4" w14:paraId="1390ABF3" w14:textId="77777777" w:rsidTr="00413D1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236AFBB0" w14:textId="77777777" w:rsidR="005B75D6"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San Antonio Jiboa</w:t>
            </w:r>
          </w:p>
        </w:tc>
        <w:tc>
          <w:tcPr>
            <w:tcW w:w="3792" w:type="dxa"/>
          </w:tcPr>
          <w:p w14:paraId="5A464542" w14:textId="77777777" w:rsidR="005B75D6" w:rsidRPr="00DB6BB4" w:rsidRDefault="005B75D6" w:rsidP="00A647B2">
            <w:pPr>
              <w:tabs>
                <w:tab w:val="left" w:pos="1222"/>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p w14:paraId="54DBE944" w14:textId="77777777" w:rsidR="00BA2EEB" w:rsidRPr="00DB6BB4" w:rsidRDefault="00BA2EEB" w:rsidP="00A647B2">
            <w:pPr>
              <w:tabs>
                <w:tab w:val="left" w:pos="1222"/>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tc>
      </w:tr>
      <w:tr w:rsidR="005B75D6" w:rsidRPr="00DB6BB4" w14:paraId="4386012E" w14:textId="77777777" w:rsidTr="00413D1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30213F60" w14:textId="77777777" w:rsidR="005B75D6"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San Isidro</w:t>
            </w:r>
          </w:p>
        </w:tc>
        <w:tc>
          <w:tcPr>
            <w:tcW w:w="3792" w:type="dxa"/>
          </w:tcPr>
          <w:p w14:paraId="06892543" w14:textId="77777777" w:rsidR="00A647B2" w:rsidRPr="00DB6BB4" w:rsidRDefault="00A647B2"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 Hacienda Nuevo Oriente</w:t>
            </w:r>
          </w:p>
          <w:p w14:paraId="56673795" w14:textId="77777777" w:rsidR="005B75D6" w:rsidRPr="00DB6BB4" w:rsidRDefault="00A647B2"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 Santa Teresa</w:t>
            </w:r>
          </w:p>
          <w:p w14:paraId="50CC2A77" w14:textId="77777777" w:rsidR="00BA2EEB" w:rsidRPr="00DB6BB4" w:rsidRDefault="00BA2EEB"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p>
        </w:tc>
      </w:tr>
      <w:tr w:rsidR="005B75D6" w:rsidRPr="00DB6BB4" w14:paraId="11013CBB" w14:textId="77777777" w:rsidTr="00413D1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06E81569" w14:textId="77777777" w:rsidR="005B75D6"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San José Borja</w:t>
            </w:r>
          </w:p>
        </w:tc>
        <w:tc>
          <w:tcPr>
            <w:tcW w:w="3792" w:type="dxa"/>
          </w:tcPr>
          <w:p w14:paraId="108A0C81" w14:textId="77777777" w:rsidR="005B75D6" w:rsidRPr="00DB6BB4" w:rsidRDefault="005B75D6" w:rsidP="004F28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p w14:paraId="1B0E5C8D" w14:textId="77777777" w:rsidR="00BA2EEB" w:rsidRPr="00DB6BB4" w:rsidRDefault="00BA2EEB" w:rsidP="004F28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tc>
      </w:tr>
      <w:tr w:rsidR="00A647B2" w:rsidRPr="00DB6BB4" w14:paraId="5BF58F47" w14:textId="77777777" w:rsidTr="00413D1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77838B8D" w14:textId="77777777" w:rsidR="00A647B2"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San Juan Buena Vista</w:t>
            </w:r>
          </w:p>
        </w:tc>
        <w:tc>
          <w:tcPr>
            <w:tcW w:w="3792" w:type="dxa"/>
          </w:tcPr>
          <w:p w14:paraId="0C8D9437" w14:textId="77777777" w:rsidR="00A647B2" w:rsidRPr="00DB6BB4" w:rsidRDefault="00A647B2"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p>
          <w:p w14:paraId="2E7BBC5A" w14:textId="77777777" w:rsidR="00BA2EEB" w:rsidRPr="00DB6BB4" w:rsidRDefault="00BA2EEB" w:rsidP="00A647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6"/>
                <w:lang w:eastAsia="es-SV"/>
              </w:rPr>
            </w:pPr>
          </w:p>
        </w:tc>
      </w:tr>
      <w:tr w:rsidR="00A647B2" w:rsidRPr="00DB6BB4" w14:paraId="4E6AE9B7" w14:textId="77777777" w:rsidTr="00413D1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462" w:type="dxa"/>
          </w:tcPr>
          <w:p w14:paraId="768674AD" w14:textId="77777777" w:rsidR="00A647B2" w:rsidRPr="00DB6BB4" w:rsidRDefault="00A647B2" w:rsidP="00410C5E">
            <w:pPr>
              <w:numPr>
                <w:ilvl w:val="0"/>
                <w:numId w:val="1"/>
              </w:numPr>
              <w:autoSpaceDE w:val="0"/>
              <w:autoSpaceDN w:val="0"/>
              <w:adjustRightInd w:val="0"/>
              <w:rPr>
                <w:rFonts w:ascii="Arial" w:eastAsia="Times New Roman" w:hAnsi="Arial" w:cs="Arial"/>
                <w:color w:val="000000"/>
                <w:sz w:val="20"/>
                <w:szCs w:val="26"/>
                <w:lang w:eastAsia="es-SV"/>
              </w:rPr>
            </w:pPr>
            <w:r w:rsidRPr="00DB6BB4">
              <w:rPr>
                <w:rFonts w:ascii="Arial" w:eastAsia="Times New Roman" w:hAnsi="Arial" w:cs="Arial"/>
                <w:color w:val="000000"/>
                <w:sz w:val="20"/>
                <w:szCs w:val="26"/>
                <w:lang w:eastAsia="es-SV"/>
              </w:rPr>
              <w:t>San Pedro Agua Caliente</w:t>
            </w:r>
          </w:p>
        </w:tc>
        <w:tc>
          <w:tcPr>
            <w:tcW w:w="3792" w:type="dxa"/>
          </w:tcPr>
          <w:p w14:paraId="1F37018B" w14:textId="77777777" w:rsidR="00A647B2" w:rsidRPr="00DB6BB4" w:rsidRDefault="00A647B2" w:rsidP="00A647B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p w14:paraId="1C42EC2B" w14:textId="77777777" w:rsidR="00BA2EEB" w:rsidRPr="00DB6BB4" w:rsidRDefault="00BA2EEB" w:rsidP="00A647B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6"/>
                <w:lang w:eastAsia="es-SV"/>
              </w:rPr>
            </w:pPr>
          </w:p>
        </w:tc>
      </w:tr>
    </w:tbl>
    <w:p w14:paraId="7694DEE1" w14:textId="77777777" w:rsidR="00410C5E" w:rsidRPr="00DB6BB4" w:rsidRDefault="00410C5E" w:rsidP="00410C5E">
      <w:pPr>
        <w:autoSpaceDE w:val="0"/>
        <w:autoSpaceDN w:val="0"/>
        <w:adjustRightInd w:val="0"/>
        <w:spacing w:after="0" w:line="240" w:lineRule="auto"/>
        <w:ind w:left="708" w:firstLine="708"/>
        <w:rPr>
          <w:rFonts w:asciiTheme="majorHAnsi" w:eastAsia="Times New Roman" w:hAnsiTheme="majorHAnsi" w:cs="Arial"/>
          <w:color w:val="000000"/>
          <w:sz w:val="18"/>
          <w:szCs w:val="26"/>
          <w:lang w:eastAsia="es-SV"/>
        </w:rPr>
      </w:pPr>
    </w:p>
    <w:p w14:paraId="48374FEE" w14:textId="77777777" w:rsidR="00287730" w:rsidRPr="00DB6BB4" w:rsidRDefault="00287730" w:rsidP="004F28EC">
      <w:pPr>
        <w:autoSpaceDE w:val="0"/>
        <w:autoSpaceDN w:val="0"/>
        <w:adjustRightInd w:val="0"/>
        <w:spacing w:after="0" w:line="240" w:lineRule="auto"/>
        <w:jc w:val="both"/>
        <w:rPr>
          <w:rFonts w:asciiTheme="majorHAnsi" w:eastAsia="Times New Roman" w:hAnsiTheme="majorHAnsi" w:cs="Arial"/>
          <w:color w:val="000000"/>
          <w:szCs w:val="26"/>
          <w:lang w:eastAsia="es-SV"/>
        </w:rPr>
      </w:pPr>
    </w:p>
    <w:p w14:paraId="0D023069" w14:textId="77777777" w:rsidR="00287730" w:rsidRPr="00DB6BB4" w:rsidRDefault="00287730" w:rsidP="004F28EC">
      <w:pPr>
        <w:autoSpaceDE w:val="0"/>
        <w:autoSpaceDN w:val="0"/>
        <w:adjustRightInd w:val="0"/>
        <w:spacing w:after="0" w:line="240" w:lineRule="auto"/>
        <w:jc w:val="both"/>
        <w:rPr>
          <w:rFonts w:asciiTheme="majorHAnsi" w:eastAsia="Times New Roman" w:hAnsiTheme="majorHAnsi" w:cs="Arial"/>
          <w:color w:val="000000"/>
          <w:szCs w:val="26"/>
          <w:lang w:eastAsia="es-SV"/>
        </w:rPr>
      </w:pPr>
    </w:p>
    <w:p w14:paraId="2807E28B" w14:textId="77777777" w:rsidR="00641292" w:rsidRPr="00DB6BB4" w:rsidRDefault="00641292" w:rsidP="00410C5E">
      <w:pPr>
        <w:autoSpaceDE w:val="0"/>
        <w:autoSpaceDN w:val="0"/>
        <w:adjustRightInd w:val="0"/>
        <w:spacing w:after="0" w:line="240" w:lineRule="auto"/>
        <w:jc w:val="both"/>
        <w:rPr>
          <w:noProof/>
          <w:lang w:eastAsia="es-SV"/>
        </w:rPr>
      </w:pPr>
    </w:p>
    <w:p w14:paraId="518AC364" w14:textId="77777777" w:rsidR="005B75D6" w:rsidRDefault="004F5D7B" w:rsidP="00410C5E">
      <w:pPr>
        <w:autoSpaceDE w:val="0"/>
        <w:autoSpaceDN w:val="0"/>
        <w:adjustRightInd w:val="0"/>
        <w:spacing w:after="0" w:line="240" w:lineRule="auto"/>
        <w:jc w:val="both"/>
        <w:rPr>
          <w:noProof/>
          <w:lang w:eastAsia="es-SV"/>
        </w:rPr>
      </w:pPr>
      <w:r>
        <w:rPr>
          <w:rFonts w:asciiTheme="majorHAnsi" w:eastAsia="Times New Roman" w:hAnsiTheme="majorHAnsi" w:cs="Times New Roman"/>
          <w:noProof/>
          <w:szCs w:val="26"/>
          <w:lang w:eastAsia="es-SV"/>
        </w:rPr>
        <w:lastRenderedPageBreak/>
        <w:drawing>
          <wp:anchor distT="0" distB="0" distL="114300" distR="114300" simplePos="0" relativeHeight="251675648" behindDoc="0" locked="0" layoutInCell="1" allowOverlap="1" wp14:anchorId="7A17836E" wp14:editId="7319FEA1">
            <wp:simplePos x="0" y="0"/>
            <wp:positionH relativeFrom="column">
              <wp:posOffset>-3810</wp:posOffset>
            </wp:positionH>
            <wp:positionV relativeFrom="paragraph">
              <wp:posOffset>90170</wp:posOffset>
            </wp:positionV>
            <wp:extent cx="6273850" cy="62484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áginas desdeMonografia de SAN VICENTE.jpg"/>
                    <pic:cNvPicPr/>
                  </pic:nvPicPr>
                  <pic:blipFill>
                    <a:blip r:embed="rId14">
                      <a:extLst>
                        <a:ext uri="{28A0092B-C50C-407E-A947-70E740481C1C}">
                          <a14:useLocalDpi xmlns:a14="http://schemas.microsoft.com/office/drawing/2010/main" val="0"/>
                        </a:ext>
                      </a:extLst>
                    </a:blip>
                    <a:stretch>
                      <a:fillRect/>
                    </a:stretch>
                  </pic:blipFill>
                  <pic:spPr>
                    <a:xfrm>
                      <a:off x="0" y="0"/>
                      <a:ext cx="6273850" cy="6248400"/>
                    </a:xfrm>
                    <a:prstGeom prst="rect">
                      <a:avLst/>
                    </a:prstGeom>
                  </pic:spPr>
                </pic:pic>
              </a:graphicData>
            </a:graphic>
            <wp14:sizeRelH relativeFrom="page">
              <wp14:pctWidth>0</wp14:pctWidth>
            </wp14:sizeRelH>
            <wp14:sizeRelV relativeFrom="page">
              <wp14:pctHeight>0</wp14:pctHeight>
            </wp14:sizeRelV>
          </wp:anchor>
        </w:drawing>
      </w:r>
    </w:p>
    <w:p w14:paraId="5376A573" w14:textId="77777777" w:rsidR="004F5D7B" w:rsidRDefault="004F5D7B" w:rsidP="00410C5E">
      <w:pPr>
        <w:autoSpaceDE w:val="0"/>
        <w:autoSpaceDN w:val="0"/>
        <w:adjustRightInd w:val="0"/>
        <w:spacing w:after="0" w:line="240" w:lineRule="auto"/>
        <w:jc w:val="both"/>
        <w:rPr>
          <w:noProof/>
          <w:lang w:eastAsia="es-SV"/>
        </w:rPr>
      </w:pPr>
    </w:p>
    <w:p w14:paraId="09B6099E" w14:textId="77777777" w:rsidR="004F5D7B" w:rsidRDefault="004F5D7B" w:rsidP="00410C5E">
      <w:pPr>
        <w:autoSpaceDE w:val="0"/>
        <w:autoSpaceDN w:val="0"/>
        <w:adjustRightInd w:val="0"/>
        <w:spacing w:after="0" w:line="240" w:lineRule="auto"/>
        <w:jc w:val="both"/>
        <w:rPr>
          <w:noProof/>
          <w:lang w:eastAsia="es-SV"/>
        </w:rPr>
      </w:pPr>
    </w:p>
    <w:p w14:paraId="279BA7E6" w14:textId="77777777" w:rsidR="004F5D7B" w:rsidRDefault="004F5D7B" w:rsidP="00410C5E">
      <w:pPr>
        <w:autoSpaceDE w:val="0"/>
        <w:autoSpaceDN w:val="0"/>
        <w:adjustRightInd w:val="0"/>
        <w:spacing w:after="0" w:line="240" w:lineRule="auto"/>
        <w:jc w:val="both"/>
        <w:rPr>
          <w:noProof/>
          <w:lang w:eastAsia="es-SV"/>
        </w:rPr>
      </w:pPr>
    </w:p>
    <w:p w14:paraId="1984F08F" w14:textId="77777777" w:rsidR="004F5D7B" w:rsidRDefault="004F5D7B" w:rsidP="00410C5E">
      <w:pPr>
        <w:autoSpaceDE w:val="0"/>
        <w:autoSpaceDN w:val="0"/>
        <w:adjustRightInd w:val="0"/>
        <w:spacing w:after="0" w:line="240" w:lineRule="auto"/>
        <w:jc w:val="both"/>
        <w:rPr>
          <w:noProof/>
          <w:lang w:eastAsia="es-SV"/>
        </w:rPr>
      </w:pPr>
    </w:p>
    <w:p w14:paraId="1C0D54CD" w14:textId="77777777" w:rsidR="004F5D7B" w:rsidRDefault="004F5D7B" w:rsidP="00410C5E">
      <w:pPr>
        <w:autoSpaceDE w:val="0"/>
        <w:autoSpaceDN w:val="0"/>
        <w:adjustRightInd w:val="0"/>
        <w:spacing w:after="0" w:line="240" w:lineRule="auto"/>
        <w:jc w:val="both"/>
        <w:rPr>
          <w:noProof/>
          <w:lang w:eastAsia="es-SV"/>
        </w:rPr>
      </w:pPr>
    </w:p>
    <w:p w14:paraId="467AEE73" w14:textId="77777777" w:rsidR="004F5D7B" w:rsidRDefault="004F5D7B" w:rsidP="00410C5E">
      <w:pPr>
        <w:autoSpaceDE w:val="0"/>
        <w:autoSpaceDN w:val="0"/>
        <w:adjustRightInd w:val="0"/>
        <w:spacing w:after="0" w:line="240" w:lineRule="auto"/>
        <w:jc w:val="both"/>
        <w:rPr>
          <w:noProof/>
          <w:lang w:eastAsia="es-SV"/>
        </w:rPr>
      </w:pPr>
    </w:p>
    <w:p w14:paraId="751A9188" w14:textId="77777777" w:rsidR="004F5D7B" w:rsidRDefault="004F5D7B" w:rsidP="00410C5E">
      <w:pPr>
        <w:autoSpaceDE w:val="0"/>
        <w:autoSpaceDN w:val="0"/>
        <w:adjustRightInd w:val="0"/>
        <w:spacing w:after="0" w:line="240" w:lineRule="auto"/>
        <w:jc w:val="both"/>
        <w:rPr>
          <w:noProof/>
          <w:lang w:eastAsia="es-SV"/>
        </w:rPr>
      </w:pPr>
    </w:p>
    <w:p w14:paraId="174E13DB" w14:textId="77777777" w:rsidR="004F5D7B" w:rsidRDefault="004F5D7B" w:rsidP="00410C5E">
      <w:pPr>
        <w:autoSpaceDE w:val="0"/>
        <w:autoSpaceDN w:val="0"/>
        <w:adjustRightInd w:val="0"/>
        <w:spacing w:after="0" w:line="240" w:lineRule="auto"/>
        <w:jc w:val="both"/>
        <w:rPr>
          <w:noProof/>
          <w:lang w:eastAsia="es-SV"/>
        </w:rPr>
      </w:pPr>
    </w:p>
    <w:p w14:paraId="295C7F5E" w14:textId="77777777" w:rsidR="004F5D7B" w:rsidRDefault="004F5D7B" w:rsidP="00410C5E">
      <w:pPr>
        <w:autoSpaceDE w:val="0"/>
        <w:autoSpaceDN w:val="0"/>
        <w:adjustRightInd w:val="0"/>
        <w:spacing w:after="0" w:line="240" w:lineRule="auto"/>
        <w:jc w:val="both"/>
        <w:rPr>
          <w:noProof/>
          <w:lang w:eastAsia="es-SV"/>
        </w:rPr>
      </w:pPr>
    </w:p>
    <w:p w14:paraId="5C8F0593" w14:textId="77777777" w:rsidR="004F5D7B" w:rsidRDefault="004F5D7B" w:rsidP="00410C5E">
      <w:pPr>
        <w:autoSpaceDE w:val="0"/>
        <w:autoSpaceDN w:val="0"/>
        <w:adjustRightInd w:val="0"/>
        <w:spacing w:after="0" w:line="240" w:lineRule="auto"/>
        <w:jc w:val="both"/>
        <w:rPr>
          <w:noProof/>
          <w:lang w:eastAsia="es-SV"/>
        </w:rPr>
      </w:pPr>
    </w:p>
    <w:p w14:paraId="75D5BCBA" w14:textId="77777777" w:rsidR="004F5D7B" w:rsidRDefault="004F5D7B" w:rsidP="00410C5E">
      <w:pPr>
        <w:autoSpaceDE w:val="0"/>
        <w:autoSpaceDN w:val="0"/>
        <w:adjustRightInd w:val="0"/>
        <w:spacing w:after="0" w:line="240" w:lineRule="auto"/>
        <w:jc w:val="both"/>
        <w:rPr>
          <w:noProof/>
          <w:lang w:eastAsia="es-SV"/>
        </w:rPr>
      </w:pPr>
    </w:p>
    <w:p w14:paraId="23B63417" w14:textId="77777777" w:rsidR="004F5D7B" w:rsidRDefault="004F5D7B" w:rsidP="00410C5E">
      <w:pPr>
        <w:autoSpaceDE w:val="0"/>
        <w:autoSpaceDN w:val="0"/>
        <w:adjustRightInd w:val="0"/>
        <w:spacing w:after="0" w:line="240" w:lineRule="auto"/>
        <w:jc w:val="both"/>
        <w:rPr>
          <w:noProof/>
          <w:lang w:eastAsia="es-SV"/>
        </w:rPr>
      </w:pPr>
    </w:p>
    <w:p w14:paraId="1FF92E66" w14:textId="77777777" w:rsidR="004F5D7B" w:rsidRDefault="004F5D7B" w:rsidP="00410C5E">
      <w:pPr>
        <w:autoSpaceDE w:val="0"/>
        <w:autoSpaceDN w:val="0"/>
        <w:adjustRightInd w:val="0"/>
        <w:spacing w:after="0" w:line="240" w:lineRule="auto"/>
        <w:jc w:val="both"/>
        <w:rPr>
          <w:noProof/>
          <w:lang w:eastAsia="es-SV"/>
        </w:rPr>
      </w:pPr>
    </w:p>
    <w:p w14:paraId="3575C2F1" w14:textId="77777777" w:rsidR="004F5D7B" w:rsidRDefault="004F5D7B" w:rsidP="00410C5E">
      <w:pPr>
        <w:autoSpaceDE w:val="0"/>
        <w:autoSpaceDN w:val="0"/>
        <w:adjustRightInd w:val="0"/>
        <w:spacing w:after="0" w:line="240" w:lineRule="auto"/>
        <w:jc w:val="both"/>
        <w:rPr>
          <w:noProof/>
          <w:lang w:eastAsia="es-SV"/>
        </w:rPr>
      </w:pPr>
    </w:p>
    <w:p w14:paraId="01C460C3" w14:textId="77777777" w:rsidR="004F5D7B" w:rsidRDefault="004F5D7B" w:rsidP="00410C5E">
      <w:pPr>
        <w:autoSpaceDE w:val="0"/>
        <w:autoSpaceDN w:val="0"/>
        <w:adjustRightInd w:val="0"/>
        <w:spacing w:after="0" w:line="240" w:lineRule="auto"/>
        <w:jc w:val="both"/>
        <w:rPr>
          <w:noProof/>
          <w:lang w:eastAsia="es-SV"/>
        </w:rPr>
      </w:pPr>
    </w:p>
    <w:p w14:paraId="65C0B7B5" w14:textId="77777777" w:rsidR="004F5D7B" w:rsidRDefault="004F5D7B" w:rsidP="00410C5E">
      <w:pPr>
        <w:autoSpaceDE w:val="0"/>
        <w:autoSpaceDN w:val="0"/>
        <w:adjustRightInd w:val="0"/>
        <w:spacing w:after="0" w:line="240" w:lineRule="auto"/>
        <w:jc w:val="both"/>
        <w:rPr>
          <w:noProof/>
          <w:lang w:eastAsia="es-SV"/>
        </w:rPr>
      </w:pPr>
    </w:p>
    <w:p w14:paraId="2D5494AB" w14:textId="77777777" w:rsidR="004F5D7B" w:rsidRDefault="004F5D7B" w:rsidP="00410C5E">
      <w:pPr>
        <w:autoSpaceDE w:val="0"/>
        <w:autoSpaceDN w:val="0"/>
        <w:adjustRightInd w:val="0"/>
        <w:spacing w:after="0" w:line="240" w:lineRule="auto"/>
        <w:jc w:val="both"/>
        <w:rPr>
          <w:noProof/>
          <w:lang w:eastAsia="es-SV"/>
        </w:rPr>
      </w:pPr>
    </w:p>
    <w:p w14:paraId="20D81C8B" w14:textId="77777777" w:rsidR="004F5D7B" w:rsidRDefault="004F5D7B" w:rsidP="00410C5E">
      <w:pPr>
        <w:autoSpaceDE w:val="0"/>
        <w:autoSpaceDN w:val="0"/>
        <w:adjustRightInd w:val="0"/>
        <w:spacing w:after="0" w:line="240" w:lineRule="auto"/>
        <w:jc w:val="both"/>
        <w:rPr>
          <w:noProof/>
          <w:lang w:eastAsia="es-SV"/>
        </w:rPr>
      </w:pPr>
    </w:p>
    <w:p w14:paraId="1DCBD1B9" w14:textId="77777777" w:rsidR="004F5D7B" w:rsidRDefault="004F5D7B" w:rsidP="00410C5E">
      <w:pPr>
        <w:autoSpaceDE w:val="0"/>
        <w:autoSpaceDN w:val="0"/>
        <w:adjustRightInd w:val="0"/>
        <w:spacing w:after="0" w:line="240" w:lineRule="auto"/>
        <w:jc w:val="both"/>
        <w:rPr>
          <w:noProof/>
          <w:lang w:eastAsia="es-SV"/>
        </w:rPr>
      </w:pPr>
    </w:p>
    <w:p w14:paraId="2F3955CA" w14:textId="77777777" w:rsidR="004F5D7B" w:rsidRDefault="004F5D7B" w:rsidP="00410C5E">
      <w:pPr>
        <w:autoSpaceDE w:val="0"/>
        <w:autoSpaceDN w:val="0"/>
        <w:adjustRightInd w:val="0"/>
        <w:spacing w:after="0" w:line="240" w:lineRule="auto"/>
        <w:jc w:val="both"/>
        <w:rPr>
          <w:noProof/>
          <w:lang w:eastAsia="es-SV"/>
        </w:rPr>
      </w:pPr>
    </w:p>
    <w:p w14:paraId="459CE6F9" w14:textId="77777777" w:rsidR="004F5D7B" w:rsidRDefault="004F5D7B" w:rsidP="00410C5E">
      <w:pPr>
        <w:autoSpaceDE w:val="0"/>
        <w:autoSpaceDN w:val="0"/>
        <w:adjustRightInd w:val="0"/>
        <w:spacing w:after="0" w:line="240" w:lineRule="auto"/>
        <w:jc w:val="both"/>
        <w:rPr>
          <w:noProof/>
          <w:lang w:eastAsia="es-SV"/>
        </w:rPr>
      </w:pPr>
    </w:p>
    <w:p w14:paraId="2F55A7F7" w14:textId="77777777" w:rsidR="004F5D7B" w:rsidRDefault="004F5D7B" w:rsidP="00410C5E">
      <w:pPr>
        <w:autoSpaceDE w:val="0"/>
        <w:autoSpaceDN w:val="0"/>
        <w:adjustRightInd w:val="0"/>
        <w:spacing w:after="0" w:line="240" w:lineRule="auto"/>
        <w:jc w:val="both"/>
        <w:rPr>
          <w:noProof/>
          <w:lang w:eastAsia="es-SV"/>
        </w:rPr>
      </w:pPr>
    </w:p>
    <w:p w14:paraId="0419697A" w14:textId="77777777" w:rsidR="004F5D7B" w:rsidRDefault="004F5D7B" w:rsidP="00410C5E">
      <w:pPr>
        <w:autoSpaceDE w:val="0"/>
        <w:autoSpaceDN w:val="0"/>
        <w:adjustRightInd w:val="0"/>
        <w:spacing w:after="0" w:line="240" w:lineRule="auto"/>
        <w:jc w:val="both"/>
        <w:rPr>
          <w:noProof/>
          <w:lang w:eastAsia="es-SV"/>
        </w:rPr>
      </w:pPr>
    </w:p>
    <w:p w14:paraId="5DF03061" w14:textId="77777777" w:rsidR="004F5D7B" w:rsidRDefault="004F5D7B" w:rsidP="00410C5E">
      <w:pPr>
        <w:autoSpaceDE w:val="0"/>
        <w:autoSpaceDN w:val="0"/>
        <w:adjustRightInd w:val="0"/>
        <w:spacing w:after="0" w:line="240" w:lineRule="auto"/>
        <w:jc w:val="both"/>
        <w:rPr>
          <w:noProof/>
          <w:lang w:eastAsia="es-SV"/>
        </w:rPr>
      </w:pPr>
    </w:p>
    <w:p w14:paraId="627CE8E1" w14:textId="77777777" w:rsidR="004F5D7B" w:rsidRDefault="004F5D7B" w:rsidP="00410C5E">
      <w:pPr>
        <w:autoSpaceDE w:val="0"/>
        <w:autoSpaceDN w:val="0"/>
        <w:adjustRightInd w:val="0"/>
        <w:spacing w:after="0" w:line="240" w:lineRule="auto"/>
        <w:jc w:val="both"/>
        <w:rPr>
          <w:noProof/>
          <w:lang w:eastAsia="es-SV"/>
        </w:rPr>
      </w:pPr>
    </w:p>
    <w:p w14:paraId="6CFEF24D" w14:textId="77777777" w:rsidR="004F5D7B" w:rsidRDefault="004F5D7B" w:rsidP="00410C5E">
      <w:pPr>
        <w:autoSpaceDE w:val="0"/>
        <w:autoSpaceDN w:val="0"/>
        <w:adjustRightInd w:val="0"/>
        <w:spacing w:after="0" w:line="240" w:lineRule="auto"/>
        <w:jc w:val="both"/>
        <w:rPr>
          <w:noProof/>
          <w:lang w:eastAsia="es-SV"/>
        </w:rPr>
      </w:pPr>
    </w:p>
    <w:p w14:paraId="0BA269C3" w14:textId="77777777" w:rsidR="004F5D7B" w:rsidRDefault="004F5D7B" w:rsidP="00410C5E">
      <w:pPr>
        <w:autoSpaceDE w:val="0"/>
        <w:autoSpaceDN w:val="0"/>
        <w:adjustRightInd w:val="0"/>
        <w:spacing w:after="0" w:line="240" w:lineRule="auto"/>
        <w:jc w:val="both"/>
        <w:rPr>
          <w:noProof/>
          <w:lang w:eastAsia="es-SV"/>
        </w:rPr>
      </w:pPr>
    </w:p>
    <w:p w14:paraId="70C025FE" w14:textId="77777777" w:rsidR="004F5D7B" w:rsidRDefault="004F5D7B" w:rsidP="00410C5E">
      <w:pPr>
        <w:autoSpaceDE w:val="0"/>
        <w:autoSpaceDN w:val="0"/>
        <w:adjustRightInd w:val="0"/>
        <w:spacing w:after="0" w:line="240" w:lineRule="auto"/>
        <w:jc w:val="both"/>
        <w:rPr>
          <w:noProof/>
          <w:lang w:eastAsia="es-SV"/>
        </w:rPr>
      </w:pPr>
    </w:p>
    <w:p w14:paraId="167E7E68" w14:textId="77777777" w:rsidR="004F5D7B" w:rsidRDefault="004F5D7B" w:rsidP="00410C5E">
      <w:pPr>
        <w:autoSpaceDE w:val="0"/>
        <w:autoSpaceDN w:val="0"/>
        <w:adjustRightInd w:val="0"/>
        <w:spacing w:after="0" w:line="240" w:lineRule="auto"/>
        <w:jc w:val="both"/>
        <w:rPr>
          <w:noProof/>
          <w:lang w:eastAsia="es-SV"/>
        </w:rPr>
      </w:pPr>
    </w:p>
    <w:p w14:paraId="0DC41C73" w14:textId="77777777" w:rsidR="004F5D7B" w:rsidRDefault="004F5D7B" w:rsidP="00410C5E">
      <w:pPr>
        <w:autoSpaceDE w:val="0"/>
        <w:autoSpaceDN w:val="0"/>
        <w:adjustRightInd w:val="0"/>
        <w:spacing w:after="0" w:line="240" w:lineRule="auto"/>
        <w:jc w:val="both"/>
        <w:rPr>
          <w:noProof/>
          <w:lang w:eastAsia="es-SV"/>
        </w:rPr>
      </w:pPr>
    </w:p>
    <w:p w14:paraId="378411E3" w14:textId="77777777" w:rsidR="004F5D7B" w:rsidRDefault="004F5D7B" w:rsidP="00410C5E">
      <w:pPr>
        <w:autoSpaceDE w:val="0"/>
        <w:autoSpaceDN w:val="0"/>
        <w:adjustRightInd w:val="0"/>
        <w:spacing w:after="0" w:line="240" w:lineRule="auto"/>
        <w:jc w:val="both"/>
        <w:rPr>
          <w:noProof/>
          <w:lang w:eastAsia="es-SV"/>
        </w:rPr>
      </w:pPr>
    </w:p>
    <w:p w14:paraId="60AF0E73" w14:textId="77777777" w:rsidR="004F5D7B" w:rsidRDefault="004F5D7B" w:rsidP="00410C5E">
      <w:pPr>
        <w:autoSpaceDE w:val="0"/>
        <w:autoSpaceDN w:val="0"/>
        <w:adjustRightInd w:val="0"/>
        <w:spacing w:after="0" w:line="240" w:lineRule="auto"/>
        <w:jc w:val="both"/>
        <w:rPr>
          <w:noProof/>
          <w:lang w:eastAsia="es-SV"/>
        </w:rPr>
      </w:pPr>
    </w:p>
    <w:p w14:paraId="36CA3B94" w14:textId="77777777" w:rsidR="004F5D7B" w:rsidRPr="00DB6BB4" w:rsidRDefault="004F5D7B" w:rsidP="00410C5E">
      <w:pPr>
        <w:autoSpaceDE w:val="0"/>
        <w:autoSpaceDN w:val="0"/>
        <w:adjustRightInd w:val="0"/>
        <w:spacing w:after="0" w:line="240" w:lineRule="auto"/>
        <w:jc w:val="both"/>
        <w:rPr>
          <w:noProof/>
          <w:lang w:eastAsia="es-SV"/>
        </w:rPr>
      </w:pPr>
    </w:p>
    <w:p w14:paraId="075C6287" w14:textId="77777777" w:rsidR="005B75D6" w:rsidRPr="00DB6BB4" w:rsidRDefault="005B75D6" w:rsidP="00410C5E">
      <w:pPr>
        <w:autoSpaceDE w:val="0"/>
        <w:autoSpaceDN w:val="0"/>
        <w:adjustRightInd w:val="0"/>
        <w:spacing w:after="0" w:line="240" w:lineRule="auto"/>
        <w:jc w:val="both"/>
        <w:rPr>
          <w:noProof/>
          <w:lang w:eastAsia="es-SV"/>
        </w:rPr>
      </w:pPr>
    </w:p>
    <w:p w14:paraId="7E3C8CA3" w14:textId="77777777" w:rsidR="005B75D6" w:rsidRPr="00DB6BB4" w:rsidRDefault="005B75D6" w:rsidP="00410C5E">
      <w:pPr>
        <w:autoSpaceDE w:val="0"/>
        <w:autoSpaceDN w:val="0"/>
        <w:adjustRightInd w:val="0"/>
        <w:spacing w:after="0" w:line="240" w:lineRule="auto"/>
        <w:jc w:val="both"/>
        <w:rPr>
          <w:noProof/>
          <w:lang w:eastAsia="es-SV"/>
        </w:rPr>
      </w:pPr>
    </w:p>
    <w:p w14:paraId="73EC40DF" w14:textId="77777777" w:rsidR="00CE467D" w:rsidRPr="00DB6BB4" w:rsidRDefault="009D3887" w:rsidP="00A533AE">
      <w:pPr>
        <w:tabs>
          <w:tab w:val="left" w:pos="1155"/>
        </w:tabs>
        <w:autoSpaceDE w:val="0"/>
        <w:autoSpaceDN w:val="0"/>
        <w:adjustRightInd w:val="0"/>
        <w:spacing w:after="0" w:line="240" w:lineRule="auto"/>
        <w:jc w:val="center"/>
        <w:rPr>
          <w:rFonts w:ascii="Calibri" w:eastAsia="Times New Roman" w:hAnsi="Calibri" w:cs="Calibri"/>
          <w:color w:val="000000"/>
          <w:sz w:val="24"/>
          <w:szCs w:val="26"/>
          <w:lang w:eastAsia="es-SV"/>
        </w:rPr>
      </w:pPr>
      <w:r w:rsidRPr="00DB6BB4">
        <w:rPr>
          <w:rFonts w:ascii="Calibri" w:eastAsia="Times New Roman" w:hAnsi="Calibri" w:cs="Calibri"/>
          <w:color w:val="000000"/>
          <w:sz w:val="24"/>
          <w:szCs w:val="26"/>
          <w:lang w:eastAsia="es-SV"/>
        </w:rPr>
        <w:t xml:space="preserve">Figura 1. </w:t>
      </w:r>
      <w:r w:rsidR="00A533AE" w:rsidRPr="00DB6BB4">
        <w:rPr>
          <w:rFonts w:ascii="Calibri" w:eastAsia="Times New Roman" w:hAnsi="Calibri" w:cs="Calibri"/>
          <w:color w:val="000000"/>
          <w:sz w:val="24"/>
          <w:szCs w:val="26"/>
          <w:lang w:eastAsia="es-SV"/>
        </w:rPr>
        <w:t>Mapa del municipio de Verapaz, departamento de San Vicente</w:t>
      </w:r>
    </w:p>
    <w:p w14:paraId="4981AE5C" w14:textId="77777777" w:rsidR="00CE467D" w:rsidRPr="00DB6BB4" w:rsidRDefault="00CE467D" w:rsidP="00CE467D">
      <w:pPr>
        <w:tabs>
          <w:tab w:val="left" w:pos="1155"/>
        </w:tabs>
        <w:autoSpaceDE w:val="0"/>
        <w:autoSpaceDN w:val="0"/>
        <w:adjustRightInd w:val="0"/>
        <w:spacing w:after="0" w:line="240" w:lineRule="auto"/>
        <w:jc w:val="both"/>
        <w:rPr>
          <w:rFonts w:asciiTheme="majorHAnsi" w:eastAsia="Times New Roman" w:hAnsiTheme="majorHAnsi" w:cs="Arial"/>
          <w:color w:val="000000"/>
          <w:szCs w:val="26"/>
          <w:lang w:eastAsia="es-SV"/>
        </w:rPr>
      </w:pPr>
    </w:p>
    <w:p w14:paraId="0F0AE94D" w14:textId="77777777" w:rsidR="00641292" w:rsidRDefault="00641292" w:rsidP="00CE467D">
      <w:pPr>
        <w:tabs>
          <w:tab w:val="left" w:pos="1155"/>
        </w:tabs>
        <w:autoSpaceDE w:val="0"/>
        <w:autoSpaceDN w:val="0"/>
        <w:adjustRightInd w:val="0"/>
        <w:spacing w:after="0" w:line="240" w:lineRule="auto"/>
        <w:jc w:val="both"/>
        <w:rPr>
          <w:rFonts w:asciiTheme="majorHAnsi" w:eastAsia="Times New Roman" w:hAnsiTheme="majorHAnsi" w:cs="Arial"/>
          <w:color w:val="000000"/>
          <w:szCs w:val="26"/>
          <w:lang w:eastAsia="es-SV"/>
        </w:rPr>
      </w:pPr>
    </w:p>
    <w:p w14:paraId="30A4D556" w14:textId="77777777" w:rsidR="004F5D7B" w:rsidRDefault="004F5D7B" w:rsidP="00CE467D">
      <w:pPr>
        <w:tabs>
          <w:tab w:val="left" w:pos="1155"/>
        </w:tabs>
        <w:autoSpaceDE w:val="0"/>
        <w:autoSpaceDN w:val="0"/>
        <w:adjustRightInd w:val="0"/>
        <w:spacing w:after="0" w:line="240" w:lineRule="auto"/>
        <w:jc w:val="both"/>
        <w:rPr>
          <w:rFonts w:asciiTheme="majorHAnsi" w:eastAsia="Times New Roman" w:hAnsiTheme="majorHAnsi" w:cs="Arial"/>
          <w:color w:val="000000"/>
          <w:szCs w:val="26"/>
          <w:lang w:eastAsia="es-SV"/>
        </w:rPr>
      </w:pPr>
    </w:p>
    <w:p w14:paraId="3E991E15" w14:textId="77777777" w:rsidR="004F5D7B" w:rsidRPr="00DB6BB4" w:rsidRDefault="004F5D7B" w:rsidP="00CE467D">
      <w:pPr>
        <w:tabs>
          <w:tab w:val="left" w:pos="1155"/>
        </w:tabs>
        <w:autoSpaceDE w:val="0"/>
        <w:autoSpaceDN w:val="0"/>
        <w:adjustRightInd w:val="0"/>
        <w:spacing w:after="0" w:line="240" w:lineRule="auto"/>
        <w:jc w:val="both"/>
        <w:rPr>
          <w:rFonts w:asciiTheme="majorHAnsi" w:eastAsia="Times New Roman" w:hAnsiTheme="majorHAnsi" w:cs="Arial"/>
          <w:color w:val="000000"/>
          <w:szCs w:val="26"/>
          <w:lang w:eastAsia="es-SV"/>
        </w:rPr>
      </w:pPr>
    </w:p>
    <w:p w14:paraId="1323DD4E" w14:textId="77777777" w:rsidR="006422B7" w:rsidRPr="00DB6BB4" w:rsidRDefault="006422B7" w:rsidP="006422B7">
      <w:pPr>
        <w:autoSpaceDE w:val="0"/>
        <w:autoSpaceDN w:val="0"/>
        <w:adjustRightInd w:val="0"/>
        <w:spacing w:after="0" w:line="240" w:lineRule="auto"/>
        <w:jc w:val="both"/>
        <w:rPr>
          <w:rFonts w:eastAsia="Times New Roman" w:cs="Arial"/>
          <w:color w:val="000000"/>
          <w:szCs w:val="26"/>
          <w:lang w:eastAsia="es-SV"/>
        </w:rPr>
      </w:pPr>
      <w:r w:rsidRPr="00DB6BB4">
        <w:rPr>
          <w:rFonts w:eastAsia="Times New Roman" w:cs="Arial"/>
          <w:color w:val="000000"/>
          <w:szCs w:val="26"/>
          <w:lang w:eastAsia="es-SV"/>
        </w:rPr>
        <w:lastRenderedPageBreak/>
        <w:t xml:space="preserve">Verapaz cuenta con su casco urbano, el cual se divide en </w:t>
      </w:r>
      <w:r w:rsidRPr="00DB6BB4">
        <w:rPr>
          <w:rFonts w:eastAsia="Times New Roman" w:cs="Arial"/>
          <w:color w:val="000000"/>
          <w:szCs w:val="26"/>
          <w:lang w:val="es-ES" w:eastAsia="es-ES"/>
        </w:rPr>
        <w:t>los Barrios: El Calvario, San Miguelito y Mercedes. La cabecera de este municipio es la ciudad de Verapaz, situada a 610.0 metros sobre el nivel del mar y a 9.3 kilómetros al oeste de la ciudad de San Vicente.</w:t>
      </w:r>
    </w:p>
    <w:p w14:paraId="61EDAC5C" w14:textId="77777777" w:rsidR="006422B7" w:rsidRPr="00DB6BB4" w:rsidRDefault="006422B7" w:rsidP="00CE467D">
      <w:pPr>
        <w:tabs>
          <w:tab w:val="left" w:pos="1155"/>
        </w:tabs>
        <w:autoSpaceDE w:val="0"/>
        <w:autoSpaceDN w:val="0"/>
        <w:adjustRightInd w:val="0"/>
        <w:spacing w:after="0" w:line="240" w:lineRule="auto"/>
        <w:jc w:val="both"/>
        <w:rPr>
          <w:rFonts w:eastAsia="Times New Roman" w:cs="Arial"/>
          <w:color w:val="000000"/>
          <w:szCs w:val="26"/>
          <w:lang w:eastAsia="es-SV"/>
        </w:rPr>
      </w:pPr>
    </w:p>
    <w:p w14:paraId="75FA3A02" w14:textId="77777777" w:rsidR="006422B7" w:rsidRPr="00DB6BB4" w:rsidRDefault="006422B7" w:rsidP="00CE467D">
      <w:pPr>
        <w:tabs>
          <w:tab w:val="left" w:pos="1155"/>
        </w:tabs>
        <w:autoSpaceDE w:val="0"/>
        <w:autoSpaceDN w:val="0"/>
        <w:adjustRightInd w:val="0"/>
        <w:spacing w:after="0" w:line="240" w:lineRule="auto"/>
        <w:jc w:val="both"/>
        <w:rPr>
          <w:rFonts w:eastAsia="Times New Roman" w:cs="Arial"/>
          <w:color w:val="000000"/>
          <w:szCs w:val="26"/>
          <w:lang w:eastAsia="es-SV"/>
        </w:rPr>
      </w:pPr>
    </w:p>
    <w:p w14:paraId="1B9050D8" w14:textId="77777777" w:rsidR="00410C5E" w:rsidRPr="00DB6BB4" w:rsidRDefault="00410C5E" w:rsidP="004271CD">
      <w:pPr>
        <w:pStyle w:val="Ttulo2"/>
        <w:rPr>
          <w:rFonts w:eastAsia="Times New Roman"/>
          <w:lang w:val="es-MX" w:eastAsia="es-ES"/>
        </w:rPr>
      </w:pPr>
      <w:bookmarkStart w:id="4" w:name="_Toc512877494"/>
      <w:r w:rsidRPr="00DB6BB4">
        <w:rPr>
          <w:rFonts w:eastAsia="Times New Roman"/>
          <w:lang w:val="es-MX" w:eastAsia="es-ES"/>
        </w:rPr>
        <w:t>2.3 Descripción biofísica</w:t>
      </w:r>
      <w:bookmarkEnd w:id="4"/>
      <w:r w:rsidRPr="00DB6BB4">
        <w:rPr>
          <w:rFonts w:eastAsia="Times New Roman"/>
          <w:lang w:val="es-MX" w:eastAsia="es-ES"/>
        </w:rPr>
        <w:t xml:space="preserve"> </w:t>
      </w:r>
    </w:p>
    <w:p w14:paraId="0A7A3A86" w14:textId="77777777" w:rsidR="00410C5E" w:rsidRPr="00DB6BB4" w:rsidRDefault="00410C5E" w:rsidP="00410C5E">
      <w:pPr>
        <w:spacing w:after="0" w:line="240" w:lineRule="auto"/>
        <w:jc w:val="both"/>
        <w:rPr>
          <w:rFonts w:eastAsia="Times New Roman" w:cs="Arial"/>
          <w:szCs w:val="26"/>
          <w:lang w:val="es-MX" w:eastAsia="es-ES"/>
        </w:rPr>
      </w:pPr>
    </w:p>
    <w:p w14:paraId="0E23E82C" w14:textId="77777777" w:rsidR="00410C5E" w:rsidRPr="00DB6BB4" w:rsidRDefault="00413D1B" w:rsidP="00413D1B">
      <w:pPr>
        <w:pStyle w:val="Ttulo3"/>
      </w:pPr>
      <w:bookmarkStart w:id="5" w:name="_Toc512877495"/>
      <w:r w:rsidRPr="00DB6BB4">
        <w:t xml:space="preserve">2.3.1 </w:t>
      </w:r>
      <w:r w:rsidR="00410C5E" w:rsidRPr="00DB6BB4">
        <w:t>Aspectos climáticos</w:t>
      </w:r>
      <w:bookmarkEnd w:id="5"/>
      <w:r w:rsidR="00410C5E" w:rsidRPr="00DB6BB4">
        <w:t xml:space="preserve"> </w:t>
      </w:r>
    </w:p>
    <w:p w14:paraId="128E8A06" w14:textId="77777777" w:rsidR="00410C5E" w:rsidRPr="00DB6BB4" w:rsidRDefault="00410C5E" w:rsidP="00410C5E">
      <w:pPr>
        <w:spacing w:after="0" w:line="240" w:lineRule="auto"/>
        <w:jc w:val="both"/>
        <w:rPr>
          <w:rFonts w:eastAsia="Times New Roman" w:cs="Arial"/>
          <w:szCs w:val="26"/>
          <w:lang w:val="es-MX" w:eastAsia="es-ES"/>
        </w:rPr>
      </w:pPr>
    </w:p>
    <w:p w14:paraId="0151B7D7" w14:textId="77777777" w:rsidR="00410C5E" w:rsidRPr="00DB6BB4" w:rsidRDefault="00410C5E" w:rsidP="00410C5E">
      <w:pPr>
        <w:tabs>
          <w:tab w:val="left" w:pos="720"/>
        </w:tabs>
        <w:autoSpaceDE w:val="0"/>
        <w:autoSpaceDN w:val="0"/>
        <w:adjustRightInd w:val="0"/>
        <w:spacing w:after="0" w:line="240" w:lineRule="auto"/>
        <w:ind w:right="18"/>
        <w:jc w:val="both"/>
        <w:rPr>
          <w:rFonts w:eastAsia="Times New Roman" w:cs="Arial"/>
          <w:szCs w:val="26"/>
          <w:lang w:val="es-ES" w:eastAsia="es-ES"/>
        </w:rPr>
      </w:pPr>
      <w:r w:rsidRPr="00DB6BB4">
        <w:rPr>
          <w:rFonts w:eastAsia="Times New Roman" w:cs="Arial"/>
          <w:bCs/>
          <w:szCs w:val="26"/>
          <w:lang w:val="es-MX" w:eastAsia="es-ES"/>
        </w:rPr>
        <w:t xml:space="preserve">El </w:t>
      </w:r>
      <w:r w:rsidRPr="00DB6BB4">
        <w:rPr>
          <w:rFonts w:eastAsia="Times New Roman" w:cs="Arial"/>
          <w:bCs/>
          <w:szCs w:val="26"/>
          <w:lang w:val="es-ES" w:eastAsia="es-ES"/>
        </w:rPr>
        <w:t>clima es cálido y pertenece al tipo de tierra caliente (</w:t>
      </w:r>
      <w:r w:rsidRPr="00DB6BB4">
        <w:rPr>
          <w:rFonts w:eastAsia="Times New Roman" w:cs="Arial"/>
          <w:szCs w:val="26"/>
          <w:lang w:val="es-ES" w:eastAsia="es-ES"/>
        </w:rPr>
        <w:t>sabana tropical caliente) con una temperatura anual promedio de 32°</w:t>
      </w:r>
      <w:r w:rsidRPr="00DB6BB4">
        <w:rPr>
          <w:rFonts w:eastAsia="Times New Roman" w:cs="Arial"/>
          <w:bCs/>
          <w:szCs w:val="26"/>
          <w:lang w:val="es-ES" w:eastAsia="es-ES"/>
        </w:rPr>
        <w:t xml:space="preserve">. </w:t>
      </w:r>
      <w:r w:rsidR="006422B7" w:rsidRPr="00DB6BB4">
        <w:rPr>
          <w:rFonts w:eastAsia="Times New Roman" w:cs="Arial"/>
          <w:color w:val="000000"/>
          <w:szCs w:val="26"/>
          <w:lang w:val="es-ES" w:eastAsia="es-ES"/>
        </w:rPr>
        <w:t>Verapaz</w:t>
      </w:r>
      <w:r w:rsidRPr="00DB6BB4">
        <w:rPr>
          <w:rFonts w:eastAsia="Times New Roman" w:cs="Arial"/>
          <w:color w:val="000000"/>
          <w:szCs w:val="26"/>
          <w:lang w:val="es-ES" w:eastAsia="es-ES"/>
        </w:rPr>
        <w:t xml:space="preserve"> presenta una precipitación anual que oscila </w:t>
      </w:r>
      <w:r w:rsidR="009336D2" w:rsidRPr="00DB6BB4">
        <w:rPr>
          <w:rFonts w:eastAsia="Times New Roman" w:cs="Arial"/>
          <w:bCs/>
          <w:szCs w:val="26"/>
          <w:lang w:val="es-ES" w:eastAsia="es-ES"/>
        </w:rPr>
        <w:t>entre 1,8</w:t>
      </w:r>
      <w:r w:rsidR="005703A3" w:rsidRPr="00DB6BB4">
        <w:rPr>
          <w:rFonts w:eastAsia="Times New Roman" w:cs="Arial"/>
          <w:bCs/>
          <w:szCs w:val="26"/>
          <w:lang w:val="es-ES" w:eastAsia="es-ES"/>
        </w:rPr>
        <w:t>00</w:t>
      </w:r>
      <w:r w:rsidR="009336D2" w:rsidRPr="00DB6BB4">
        <w:rPr>
          <w:rFonts w:eastAsia="Times New Roman" w:cs="Arial"/>
          <w:bCs/>
          <w:szCs w:val="26"/>
          <w:lang w:val="es-ES" w:eastAsia="es-ES"/>
        </w:rPr>
        <w:t xml:space="preserve"> a 2,2</w:t>
      </w:r>
      <w:r w:rsidR="00EB01DE" w:rsidRPr="00DB6BB4">
        <w:rPr>
          <w:rFonts w:eastAsia="Times New Roman" w:cs="Arial"/>
          <w:bCs/>
          <w:szCs w:val="26"/>
          <w:lang w:val="es-ES" w:eastAsia="es-ES"/>
        </w:rPr>
        <w:t>00</w:t>
      </w:r>
      <w:r w:rsidRPr="00DB6BB4">
        <w:rPr>
          <w:rFonts w:eastAsia="Times New Roman" w:cs="Arial"/>
          <w:bCs/>
          <w:szCs w:val="26"/>
          <w:lang w:val="es-ES" w:eastAsia="es-ES"/>
        </w:rPr>
        <w:t xml:space="preserve"> milímetros</w:t>
      </w:r>
      <w:r w:rsidRPr="00DB6BB4">
        <w:rPr>
          <w:rFonts w:eastAsia="Calibri" w:cs="Arial"/>
          <w:szCs w:val="26"/>
          <w:lang w:eastAsia="es-SV"/>
        </w:rPr>
        <w:t xml:space="preserve">. </w:t>
      </w:r>
      <w:r w:rsidRPr="00DB6BB4">
        <w:rPr>
          <w:rFonts w:eastAsia="Times New Roman" w:cs="Arial"/>
          <w:szCs w:val="26"/>
          <w:lang w:val="es-ES" w:eastAsia="es-ES"/>
        </w:rPr>
        <w:t xml:space="preserve">Se dan dos estaciones climáticas, una lluviosa, que va de mayo a octubre, y una seca, que comprende los meses de noviembre a abril. </w:t>
      </w:r>
    </w:p>
    <w:p w14:paraId="3706544D" w14:textId="77777777" w:rsidR="009336D2" w:rsidRPr="00DB6BB4" w:rsidRDefault="009336D2" w:rsidP="00410C5E">
      <w:pPr>
        <w:tabs>
          <w:tab w:val="left" w:pos="720"/>
        </w:tabs>
        <w:autoSpaceDE w:val="0"/>
        <w:autoSpaceDN w:val="0"/>
        <w:adjustRightInd w:val="0"/>
        <w:spacing w:after="0" w:line="240" w:lineRule="auto"/>
        <w:ind w:right="18"/>
        <w:jc w:val="both"/>
        <w:rPr>
          <w:rFonts w:eastAsia="Times New Roman" w:cs="Arial"/>
          <w:szCs w:val="26"/>
          <w:lang w:val="es-ES" w:eastAsia="es-ES"/>
        </w:rPr>
      </w:pPr>
    </w:p>
    <w:p w14:paraId="08DCD35C" w14:textId="77777777" w:rsidR="002B2BC5" w:rsidRPr="00DB6BB4" w:rsidRDefault="002B2BC5" w:rsidP="00410C5E">
      <w:pPr>
        <w:tabs>
          <w:tab w:val="left" w:pos="720"/>
        </w:tabs>
        <w:autoSpaceDE w:val="0"/>
        <w:autoSpaceDN w:val="0"/>
        <w:adjustRightInd w:val="0"/>
        <w:spacing w:after="0" w:line="240" w:lineRule="auto"/>
        <w:ind w:right="18"/>
        <w:jc w:val="both"/>
        <w:rPr>
          <w:rFonts w:eastAsia="Times New Roman" w:cs="Arial"/>
          <w:szCs w:val="26"/>
          <w:lang w:val="es-ES" w:eastAsia="es-ES"/>
        </w:rPr>
      </w:pPr>
    </w:p>
    <w:p w14:paraId="1AA53702" w14:textId="77777777" w:rsidR="00410C5E" w:rsidRPr="00DB6BB4" w:rsidRDefault="00413D1B" w:rsidP="00413D1B">
      <w:pPr>
        <w:pStyle w:val="Ttulo3"/>
        <w:rPr>
          <w:rFonts w:eastAsia="Times New Roman"/>
          <w:lang w:val="es-MX" w:eastAsia="es-ES"/>
        </w:rPr>
      </w:pPr>
      <w:bookmarkStart w:id="6" w:name="_Toc512877496"/>
      <w:r w:rsidRPr="00DB6BB4">
        <w:rPr>
          <w:rFonts w:eastAsia="Times New Roman"/>
          <w:lang w:val="es-MX" w:eastAsia="es-ES"/>
        </w:rPr>
        <w:t xml:space="preserve">2.3.2 </w:t>
      </w:r>
      <w:r w:rsidR="00410C5E" w:rsidRPr="00DB6BB4">
        <w:rPr>
          <w:rFonts w:eastAsia="Times New Roman"/>
          <w:lang w:val="es-MX" w:eastAsia="es-ES"/>
        </w:rPr>
        <w:t>Topografía</w:t>
      </w:r>
      <w:bookmarkEnd w:id="6"/>
      <w:r w:rsidR="00410C5E" w:rsidRPr="00DB6BB4">
        <w:rPr>
          <w:rFonts w:eastAsia="Times New Roman"/>
          <w:lang w:val="es-MX" w:eastAsia="es-ES"/>
        </w:rPr>
        <w:t xml:space="preserve"> </w:t>
      </w:r>
    </w:p>
    <w:p w14:paraId="4F3BFF3F" w14:textId="77777777" w:rsidR="00410C5E" w:rsidRPr="00DB6BB4" w:rsidRDefault="00410C5E" w:rsidP="00410C5E">
      <w:pPr>
        <w:spacing w:after="0" w:line="240" w:lineRule="auto"/>
        <w:jc w:val="both"/>
        <w:rPr>
          <w:rFonts w:eastAsia="Times New Roman" w:cs="Arial"/>
          <w:szCs w:val="26"/>
          <w:lang w:val="es-MX" w:eastAsia="es-ES"/>
        </w:rPr>
      </w:pPr>
    </w:p>
    <w:p w14:paraId="4BBC0494" w14:textId="77777777" w:rsidR="00CE3130" w:rsidRPr="00DB6BB4" w:rsidRDefault="009336D2" w:rsidP="00FF104E">
      <w:pPr>
        <w:autoSpaceDE w:val="0"/>
        <w:autoSpaceDN w:val="0"/>
        <w:adjustRightInd w:val="0"/>
        <w:spacing w:after="0" w:line="240" w:lineRule="auto"/>
        <w:jc w:val="both"/>
        <w:rPr>
          <w:rFonts w:eastAsia="Times New Roman" w:cs="Arial"/>
          <w:color w:val="000000"/>
          <w:szCs w:val="26"/>
          <w:lang w:val="es-ES" w:eastAsia="es-SV"/>
        </w:rPr>
      </w:pPr>
      <w:r w:rsidRPr="00DB6BB4">
        <w:rPr>
          <w:rFonts w:eastAsia="Times New Roman" w:cs="Arial"/>
          <w:color w:val="000000"/>
          <w:szCs w:val="26"/>
          <w:lang w:val="es-MX" w:eastAsia="es-SV"/>
        </w:rPr>
        <w:t>El municipio</w:t>
      </w:r>
      <w:r w:rsidR="002E1B4B" w:rsidRPr="00DB6BB4">
        <w:rPr>
          <w:rFonts w:eastAsia="Times New Roman" w:cs="Arial"/>
          <w:color w:val="000000"/>
          <w:szCs w:val="26"/>
          <w:lang w:val="es-ES" w:eastAsia="es-SV"/>
        </w:rPr>
        <w:t xml:space="preserve"> </w:t>
      </w:r>
      <w:r w:rsidR="00FF104E" w:rsidRPr="00DB6BB4">
        <w:rPr>
          <w:rFonts w:eastAsia="Times New Roman" w:cs="Arial"/>
          <w:color w:val="000000"/>
          <w:szCs w:val="26"/>
          <w:lang w:val="es-ES" w:eastAsia="es-SV"/>
        </w:rPr>
        <w:t xml:space="preserve">se localiza </w:t>
      </w:r>
      <w:r w:rsidR="0017315C" w:rsidRPr="00DB6BB4">
        <w:rPr>
          <w:rFonts w:eastAsia="Times New Roman" w:cs="Arial"/>
          <w:color w:val="000000"/>
          <w:szCs w:val="26"/>
          <w:lang w:val="es-ES" w:eastAsia="es-SV"/>
        </w:rPr>
        <w:t>en el Valle de Jiboa, el cual consiste en valle inclinado de pie de monte del volcán de San Vicente, área controlada al norte y oeste por el Río Jiboa y el Río Acahuapa en el flanco norte.</w:t>
      </w:r>
      <w:r w:rsidR="006422B7" w:rsidRPr="00DB6BB4">
        <w:rPr>
          <w:rFonts w:eastAsia="Times New Roman" w:cs="Arial"/>
          <w:color w:val="000000"/>
          <w:szCs w:val="26"/>
          <w:lang w:val="es-ES" w:eastAsia="es-SV"/>
        </w:rPr>
        <w:t xml:space="preserve"> </w:t>
      </w:r>
      <w:r w:rsidR="007D72BE" w:rsidRPr="00DB6BB4">
        <w:rPr>
          <w:rFonts w:eastAsia="Times New Roman" w:cs="Arial"/>
          <w:color w:val="000000"/>
          <w:szCs w:val="26"/>
          <w:lang w:val="es-ES" w:eastAsia="es-SV"/>
        </w:rPr>
        <w:t>La condición topográfica del territorio municipal es mayoritariamente plana las pendientes oscilan entre 0 º y 10 º. La zona urbana se encuentra en terrenos de baja pendientes y a una elevación aproximada de 500 msnm.</w:t>
      </w:r>
    </w:p>
    <w:p w14:paraId="070882CD" w14:textId="77777777" w:rsidR="006422B7" w:rsidRPr="00DB6BB4" w:rsidRDefault="006422B7" w:rsidP="00FF104E">
      <w:pPr>
        <w:autoSpaceDE w:val="0"/>
        <w:autoSpaceDN w:val="0"/>
        <w:adjustRightInd w:val="0"/>
        <w:spacing w:after="0" w:line="240" w:lineRule="auto"/>
        <w:jc w:val="both"/>
        <w:rPr>
          <w:rFonts w:eastAsia="Times New Roman" w:cs="Arial"/>
          <w:color w:val="000000"/>
          <w:szCs w:val="26"/>
          <w:lang w:val="es-ES" w:eastAsia="es-SV"/>
        </w:rPr>
      </w:pPr>
    </w:p>
    <w:p w14:paraId="6C8EAE90" w14:textId="77777777" w:rsidR="00EB01DE" w:rsidRPr="00DB6BB4" w:rsidRDefault="00FF104E" w:rsidP="006422B7">
      <w:pPr>
        <w:autoSpaceDE w:val="0"/>
        <w:autoSpaceDN w:val="0"/>
        <w:adjustRightInd w:val="0"/>
        <w:spacing w:after="0" w:line="240" w:lineRule="auto"/>
        <w:jc w:val="both"/>
        <w:rPr>
          <w:rFonts w:eastAsia="Times New Roman" w:cs="Arial"/>
          <w:color w:val="000000"/>
          <w:szCs w:val="26"/>
          <w:lang w:val="es-ES" w:eastAsia="es-SV"/>
        </w:rPr>
      </w:pPr>
      <w:r w:rsidRPr="00DB6BB4">
        <w:rPr>
          <w:rFonts w:eastAsia="Times New Roman" w:cs="Arial"/>
          <w:color w:val="000000"/>
          <w:szCs w:val="26"/>
          <w:lang w:val="es-ES" w:eastAsia="es-SV"/>
        </w:rPr>
        <w:t xml:space="preserve">El municipio </w:t>
      </w:r>
      <w:r w:rsidR="002E1B4B" w:rsidRPr="00DB6BB4">
        <w:rPr>
          <w:rFonts w:eastAsia="Times New Roman" w:cs="Arial"/>
          <w:color w:val="000000"/>
          <w:szCs w:val="26"/>
          <w:lang w:val="es-ES" w:eastAsia="es-SV"/>
        </w:rPr>
        <w:t xml:space="preserve">presenta </w:t>
      </w:r>
      <w:r w:rsidR="0017315C" w:rsidRPr="00DB6BB4">
        <w:rPr>
          <w:rFonts w:eastAsia="Times New Roman" w:cs="Arial"/>
          <w:color w:val="000000"/>
          <w:szCs w:val="26"/>
          <w:lang w:val="es-ES" w:eastAsia="es-SV"/>
        </w:rPr>
        <w:t xml:space="preserve">muy pocas elevaciones. </w:t>
      </w:r>
      <w:r w:rsidR="006422B7" w:rsidRPr="00DB6BB4">
        <w:rPr>
          <w:rFonts w:eastAsia="Times New Roman" w:cs="Arial"/>
          <w:color w:val="000000"/>
          <w:szCs w:val="26"/>
          <w:lang w:val="es-ES" w:eastAsia="es-SV"/>
        </w:rPr>
        <w:t>Este municipio carece de elementos de relieve importantes y presenta como único rasgo orográfico la loma La Bóveda, situada a 2.8 kilómetros al norte de la ciudad de Verapaz.</w:t>
      </w:r>
    </w:p>
    <w:p w14:paraId="38CBBE14" w14:textId="77777777" w:rsidR="006422B7" w:rsidRPr="00DB6BB4" w:rsidRDefault="002B2BC5" w:rsidP="002B2BC5">
      <w:pPr>
        <w:tabs>
          <w:tab w:val="left" w:pos="1473"/>
        </w:tabs>
        <w:autoSpaceDE w:val="0"/>
        <w:autoSpaceDN w:val="0"/>
        <w:adjustRightInd w:val="0"/>
        <w:spacing w:after="0" w:line="240" w:lineRule="auto"/>
        <w:jc w:val="both"/>
        <w:rPr>
          <w:rFonts w:eastAsia="Times New Roman" w:cs="Arial"/>
          <w:color w:val="000000"/>
          <w:szCs w:val="26"/>
          <w:lang w:val="es-ES" w:eastAsia="es-SV"/>
        </w:rPr>
      </w:pPr>
      <w:r w:rsidRPr="00DB6BB4">
        <w:rPr>
          <w:rFonts w:eastAsia="Times New Roman" w:cs="Arial"/>
          <w:color w:val="000000"/>
          <w:szCs w:val="26"/>
          <w:lang w:val="es-ES" w:eastAsia="es-SV"/>
        </w:rPr>
        <w:tab/>
      </w:r>
    </w:p>
    <w:p w14:paraId="7B47D12A" w14:textId="77777777" w:rsidR="002B2BC5" w:rsidRPr="00DB6BB4" w:rsidRDefault="002B2BC5" w:rsidP="002B2BC5">
      <w:pPr>
        <w:tabs>
          <w:tab w:val="left" w:pos="1473"/>
        </w:tabs>
        <w:autoSpaceDE w:val="0"/>
        <w:autoSpaceDN w:val="0"/>
        <w:adjustRightInd w:val="0"/>
        <w:spacing w:after="0" w:line="240" w:lineRule="auto"/>
        <w:jc w:val="both"/>
        <w:rPr>
          <w:rFonts w:eastAsia="Times New Roman" w:cs="Arial"/>
          <w:color w:val="000000"/>
          <w:szCs w:val="26"/>
          <w:lang w:val="es-ES" w:eastAsia="es-SV"/>
        </w:rPr>
      </w:pPr>
    </w:p>
    <w:p w14:paraId="0D30388A" w14:textId="77777777" w:rsidR="00410C5E" w:rsidRPr="00DB6BB4" w:rsidRDefault="00413D1B" w:rsidP="004271CD">
      <w:pPr>
        <w:pStyle w:val="Ttulo3"/>
        <w:rPr>
          <w:rFonts w:eastAsia="Times New Roman"/>
          <w:lang w:val="es-MX" w:eastAsia="es-ES"/>
        </w:rPr>
      </w:pPr>
      <w:bookmarkStart w:id="7" w:name="_Toc512877497"/>
      <w:r w:rsidRPr="00DB6BB4">
        <w:rPr>
          <w:rFonts w:eastAsia="Times New Roman"/>
          <w:lang w:val="es-MX" w:eastAsia="es-ES"/>
        </w:rPr>
        <w:t xml:space="preserve">2.3.3 </w:t>
      </w:r>
      <w:r w:rsidR="00410C5E" w:rsidRPr="00DB6BB4">
        <w:rPr>
          <w:rFonts w:eastAsia="Times New Roman"/>
          <w:lang w:val="es-MX" w:eastAsia="es-ES"/>
        </w:rPr>
        <w:t>Hidrografía</w:t>
      </w:r>
      <w:bookmarkEnd w:id="7"/>
    </w:p>
    <w:p w14:paraId="0DF5B86A" w14:textId="77777777" w:rsidR="00410C5E" w:rsidRPr="00DB6BB4" w:rsidRDefault="00410C5E" w:rsidP="00410C5E">
      <w:pPr>
        <w:spacing w:after="0" w:line="240" w:lineRule="auto"/>
        <w:jc w:val="both"/>
        <w:rPr>
          <w:rFonts w:eastAsia="Times New Roman" w:cs="Arial"/>
          <w:szCs w:val="26"/>
          <w:lang w:val="es-MX" w:eastAsia="es-ES"/>
        </w:rPr>
      </w:pPr>
    </w:p>
    <w:p w14:paraId="26B0696A" w14:textId="77777777" w:rsidR="00350C3F" w:rsidRPr="00DB6BB4" w:rsidRDefault="00B14D03" w:rsidP="00B14D03">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MX" w:eastAsia="es-ES"/>
        </w:rPr>
        <w:t>Verapaz</w:t>
      </w:r>
      <w:r w:rsidR="00350C3F" w:rsidRPr="00DB6BB4">
        <w:rPr>
          <w:rFonts w:eastAsia="Times New Roman" w:cs="Arial"/>
          <w:szCs w:val="26"/>
          <w:lang w:val="es-MX" w:eastAsia="es-ES"/>
        </w:rPr>
        <w:t xml:space="preserve"> está localizado en la cuenca del río Lempa y en la subcuenca del río Acahuapa</w:t>
      </w:r>
      <w:r w:rsidRPr="00DB6BB4">
        <w:rPr>
          <w:rFonts w:eastAsia="Times New Roman" w:cs="Arial"/>
          <w:szCs w:val="26"/>
          <w:lang w:val="es-MX" w:eastAsia="es-ES"/>
        </w:rPr>
        <w:t xml:space="preserve"> y Jiboa</w:t>
      </w:r>
      <w:r w:rsidR="00350C3F" w:rsidRPr="00DB6BB4">
        <w:rPr>
          <w:rFonts w:eastAsia="Times New Roman" w:cs="Arial"/>
          <w:szCs w:val="26"/>
          <w:lang w:val="es-MX" w:eastAsia="es-ES"/>
        </w:rPr>
        <w:t xml:space="preserve">. </w:t>
      </w:r>
      <w:r w:rsidR="00EB01DE" w:rsidRPr="00DB6BB4">
        <w:rPr>
          <w:rFonts w:eastAsia="Times New Roman" w:cs="Arial"/>
          <w:szCs w:val="26"/>
          <w:lang w:val="es-MX" w:eastAsia="es-ES"/>
        </w:rPr>
        <w:t xml:space="preserve"> </w:t>
      </w:r>
      <w:r w:rsidRPr="00DB6BB4">
        <w:rPr>
          <w:rFonts w:eastAsia="Times New Roman" w:cs="Arial"/>
          <w:szCs w:val="26"/>
          <w:lang w:val="es-ES" w:eastAsia="es-ES"/>
        </w:rPr>
        <w:t>Los elementos hidrográficos con los que cuenta el municipio, son los ríos: Jiboa, Borbollón, De Verapaz y San Antonio; las quebradas: Seca, Piedra Pacha, El Callejón, La Quebradona, El Zapote, Infiernillo, El Pedrero, Panteón Viejo, El Puente, El Chorrerón, El Riíto, Enmedio, El Sincuyo, El Salto, Del Sincuyo, El Morro, El Obraje, El Chapetón, Mano de León y Los Borja.</w:t>
      </w:r>
    </w:p>
    <w:p w14:paraId="58C8D61B" w14:textId="77777777" w:rsidR="00B14D03" w:rsidRPr="00DB6BB4" w:rsidRDefault="00B14D03" w:rsidP="00B14D03">
      <w:pPr>
        <w:autoSpaceDE w:val="0"/>
        <w:autoSpaceDN w:val="0"/>
        <w:adjustRightInd w:val="0"/>
        <w:spacing w:after="0" w:line="240" w:lineRule="auto"/>
        <w:jc w:val="both"/>
        <w:rPr>
          <w:rFonts w:eastAsia="Times New Roman" w:cs="Arial"/>
          <w:szCs w:val="26"/>
          <w:lang w:val="es-ES" w:eastAsia="es-ES"/>
        </w:rPr>
      </w:pPr>
    </w:p>
    <w:p w14:paraId="2BCAB868" w14:textId="77777777" w:rsidR="00817FA7" w:rsidRPr="00DB6BB4" w:rsidRDefault="00817FA7" w:rsidP="0099207C">
      <w:pPr>
        <w:autoSpaceDE w:val="0"/>
        <w:autoSpaceDN w:val="0"/>
        <w:adjustRightInd w:val="0"/>
        <w:spacing w:after="0" w:line="240" w:lineRule="auto"/>
        <w:jc w:val="both"/>
        <w:rPr>
          <w:rFonts w:eastAsia="Times New Roman" w:cs="Arial"/>
          <w:szCs w:val="26"/>
          <w:lang w:val="es-ES" w:eastAsia="es-ES"/>
        </w:rPr>
      </w:pPr>
    </w:p>
    <w:p w14:paraId="1B112528" w14:textId="77777777" w:rsidR="0099207C" w:rsidRPr="00DB6BB4" w:rsidRDefault="008C7F8C" w:rsidP="0099207C">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lastRenderedPageBreak/>
        <w:t xml:space="preserve">Los cuerpos de agua principales del municipio son: </w:t>
      </w:r>
    </w:p>
    <w:p w14:paraId="7BCB2BEC" w14:textId="77777777" w:rsidR="00F77B0D" w:rsidRPr="00DB6BB4" w:rsidRDefault="00F77B0D" w:rsidP="0099207C">
      <w:pPr>
        <w:autoSpaceDE w:val="0"/>
        <w:autoSpaceDN w:val="0"/>
        <w:adjustRightInd w:val="0"/>
        <w:spacing w:after="0" w:line="240" w:lineRule="auto"/>
        <w:jc w:val="both"/>
        <w:rPr>
          <w:rFonts w:eastAsia="Times New Roman" w:cs="Arial"/>
          <w:szCs w:val="26"/>
          <w:lang w:val="es-ES" w:eastAsia="es-ES"/>
        </w:rPr>
      </w:pPr>
    </w:p>
    <w:p w14:paraId="3C60E602" w14:textId="77777777" w:rsidR="00E4114D" w:rsidRPr="00DB6BB4" w:rsidRDefault="00B71825" w:rsidP="00B14D03">
      <w:pPr>
        <w:pStyle w:val="Prrafodelista"/>
        <w:numPr>
          <w:ilvl w:val="0"/>
          <w:numId w:val="4"/>
        </w:numPr>
        <w:tabs>
          <w:tab w:val="left" w:pos="6413"/>
        </w:tabs>
        <w:autoSpaceDE w:val="0"/>
        <w:autoSpaceDN w:val="0"/>
        <w:adjustRightInd w:val="0"/>
        <w:spacing w:after="0" w:line="240" w:lineRule="auto"/>
        <w:jc w:val="both"/>
        <w:rPr>
          <w:rFonts w:eastAsia="Times New Roman" w:cs="Arial"/>
          <w:szCs w:val="26"/>
          <w:lang w:val="es-ES" w:eastAsia="es-ES"/>
        </w:rPr>
      </w:pPr>
      <w:r>
        <w:rPr>
          <w:noProof/>
          <w:lang w:eastAsia="es-SV"/>
        </w:rPr>
        <w:drawing>
          <wp:anchor distT="0" distB="0" distL="114300" distR="114300" simplePos="0" relativeHeight="251692032" behindDoc="0" locked="0" layoutInCell="1" allowOverlap="1" wp14:anchorId="474A6771" wp14:editId="0C6F24C2">
            <wp:simplePos x="0" y="0"/>
            <wp:positionH relativeFrom="margin">
              <wp:posOffset>3272790</wp:posOffset>
            </wp:positionH>
            <wp:positionV relativeFrom="paragraph">
              <wp:posOffset>135890</wp:posOffset>
            </wp:positionV>
            <wp:extent cx="2876550" cy="1771650"/>
            <wp:effectExtent l="0" t="0" r="0" b="0"/>
            <wp:wrapSquare wrapText="bothSides"/>
            <wp:docPr id="21" name="Imagen 21" descr="Resultado de imagen de RIO DE VERAPAZ, SAN VI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RIO DE VERAPAZ, SAN VIC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D03" w:rsidRPr="00DB6BB4">
        <w:rPr>
          <w:rFonts w:eastAsia="Times New Roman" w:cs="Arial"/>
          <w:b/>
          <w:szCs w:val="26"/>
          <w:lang w:val="es-ES" w:eastAsia="es-ES"/>
        </w:rPr>
        <w:t>Jiboa.</w:t>
      </w:r>
      <w:r w:rsidR="00B14D03" w:rsidRPr="00DB6BB4">
        <w:rPr>
          <w:rFonts w:eastAsia="Times New Roman" w:cs="Arial"/>
          <w:szCs w:val="26"/>
          <w:lang w:val="es-ES" w:eastAsia="es-ES"/>
        </w:rPr>
        <w:t xml:space="preserve"> Entra a formar parte de esta comprensión municipal en el lugar donde recibe las aguas del río Grande a 5.0 kilómetros al norte de la ciudad de Verapaz. Corre con rumbo de noreste a suroeste, sirviendo como límite departamental entre Cuscatlán y San Vicente, en el tramo correspondiente entre este municipio y el de San Cristóbal (departamento de Cuscatlán); recibe la afluencia de las quebradas: Mano de León, El Mono, El Salto y Enmedio; abandona el municipio a inmediaciones del cantón y caserío San Juan Buenavista. La longitud de su recorrido dentro del municipio es de 5.0 kilómetros</w:t>
      </w:r>
    </w:p>
    <w:p w14:paraId="6C64BC81" w14:textId="77777777" w:rsidR="00B14D03" w:rsidRPr="00DB6BB4" w:rsidRDefault="00F55164" w:rsidP="00F55164">
      <w:pPr>
        <w:pStyle w:val="Prrafodelista"/>
        <w:tabs>
          <w:tab w:val="left" w:pos="5877"/>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ab/>
      </w:r>
    </w:p>
    <w:p w14:paraId="6FA0A2A3" w14:textId="77777777" w:rsidR="00B14D03" w:rsidRPr="00DB6BB4" w:rsidRDefault="00B14D03" w:rsidP="00B14D03">
      <w:pPr>
        <w:pStyle w:val="Prrafodelista"/>
        <w:numPr>
          <w:ilvl w:val="0"/>
          <w:numId w:val="4"/>
        </w:numPr>
        <w:tabs>
          <w:tab w:val="left" w:pos="6413"/>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b/>
          <w:szCs w:val="26"/>
          <w:lang w:val="es-ES" w:eastAsia="es-ES"/>
        </w:rPr>
        <w:t>De Verapaz.</w:t>
      </w:r>
      <w:r w:rsidRPr="00DB6BB4">
        <w:rPr>
          <w:rFonts w:eastAsia="Times New Roman" w:cs="Arial"/>
          <w:szCs w:val="26"/>
          <w:lang w:val="es-ES" w:eastAsia="es-ES"/>
        </w:rPr>
        <w:t xml:space="preserve"> Se forma de la confluencia de las quebradas El Callejón y Piedra Pacha a 0.8 kilómetro al suroeste de ciudad de Verapaz. Corre con rumbo de sureste a noroeste, es el más cercano a la cabecera municipal; recibe la afluencia del río Borbollón y al unirse al río San Antonio, dan origen al río El Chorrerón. La longitud de su recorrido dentro del municipio es de 3.0 kilómetros.</w:t>
      </w:r>
    </w:p>
    <w:p w14:paraId="008C3823" w14:textId="77777777" w:rsidR="00B14D03" w:rsidRPr="00DB6BB4" w:rsidRDefault="00B14D03" w:rsidP="00B14D03">
      <w:pPr>
        <w:pStyle w:val="Prrafodelista"/>
        <w:tabs>
          <w:tab w:val="left" w:pos="6413"/>
        </w:tabs>
        <w:autoSpaceDE w:val="0"/>
        <w:autoSpaceDN w:val="0"/>
        <w:adjustRightInd w:val="0"/>
        <w:spacing w:after="0" w:line="240" w:lineRule="auto"/>
        <w:jc w:val="both"/>
        <w:rPr>
          <w:rFonts w:eastAsia="Times New Roman" w:cs="Arial"/>
          <w:szCs w:val="26"/>
          <w:lang w:val="es-ES" w:eastAsia="es-ES"/>
        </w:rPr>
      </w:pPr>
    </w:p>
    <w:p w14:paraId="1E524001" w14:textId="77777777" w:rsidR="00B14D03" w:rsidRPr="00DB6BB4" w:rsidRDefault="00B14D03" w:rsidP="00B14D03">
      <w:pPr>
        <w:pStyle w:val="Prrafodelista"/>
        <w:numPr>
          <w:ilvl w:val="0"/>
          <w:numId w:val="4"/>
        </w:numPr>
        <w:tabs>
          <w:tab w:val="left" w:pos="6413"/>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b/>
          <w:szCs w:val="26"/>
          <w:lang w:val="es-ES" w:eastAsia="es-ES"/>
        </w:rPr>
        <w:t>Borbollón.</w:t>
      </w:r>
      <w:r w:rsidRPr="00DB6BB4">
        <w:rPr>
          <w:rFonts w:eastAsia="Times New Roman" w:cs="Arial"/>
          <w:szCs w:val="26"/>
          <w:lang w:val="es-ES" w:eastAsia="es-ES"/>
        </w:rPr>
        <w:t xml:space="preserve"> Nace a 0.6 kilómetro al noreste de la ciudad de Verapaz; su recorrido lo hace en varios rumbos. Recibe la afluencia de la quebrada El Puente y desemboca en el río Verapaz. La longitud de su recorrido dentro del municipio es de 2.8 kilómetros.</w:t>
      </w:r>
    </w:p>
    <w:p w14:paraId="546E1D10" w14:textId="77777777" w:rsidR="00B14D03" w:rsidRPr="00DB6BB4" w:rsidRDefault="00B14D03" w:rsidP="00350C3F">
      <w:pPr>
        <w:pStyle w:val="Prrafodelista"/>
        <w:tabs>
          <w:tab w:val="left" w:pos="6413"/>
        </w:tabs>
        <w:autoSpaceDE w:val="0"/>
        <w:autoSpaceDN w:val="0"/>
        <w:adjustRightInd w:val="0"/>
        <w:spacing w:after="0" w:line="240" w:lineRule="auto"/>
        <w:jc w:val="both"/>
        <w:rPr>
          <w:rFonts w:eastAsia="Times New Roman" w:cs="Arial"/>
          <w:szCs w:val="26"/>
          <w:lang w:val="es-ES" w:eastAsia="es-ES"/>
        </w:rPr>
      </w:pPr>
    </w:p>
    <w:p w14:paraId="1F5DC4B8" w14:textId="77777777" w:rsidR="00410C5E" w:rsidRPr="00DB6BB4" w:rsidRDefault="00413D1B" w:rsidP="00413D1B">
      <w:pPr>
        <w:pStyle w:val="Ttulo3"/>
        <w:rPr>
          <w:rFonts w:eastAsia="Times New Roman"/>
          <w:lang w:val="es-MX" w:eastAsia="es-ES"/>
        </w:rPr>
      </w:pPr>
      <w:bookmarkStart w:id="8" w:name="_Toc512877498"/>
      <w:r w:rsidRPr="00DB6BB4">
        <w:rPr>
          <w:rFonts w:eastAsia="Times New Roman"/>
          <w:lang w:val="es-MX" w:eastAsia="es-ES"/>
        </w:rPr>
        <w:t xml:space="preserve">2.3.4 </w:t>
      </w:r>
      <w:r w:rsidR="00410C5E" w:rsidRPr="00DB6BB4">
        <w:rPr>
          <w:rFonts w:eastAsia="Times New Roman"/>
          <w:lang w:val="es-MX" w:eastAsia="es-ES"/>
        </w:rPr>
        <w:t>Clases de suelo</w:t>
      </w:r>
      <w:bookmarkEnd w:id="8"/>
    </w:p>
    <w:p w14:paraId="6B50972A" w14:textId="77777777" w:rsidR="00410C5E" w:rsidRPr="00DB6BB4" w:rsidRDefault="00410C5E" w:rsidP="00410C5E">
      <w:pPr>
        <w:autoSpaceDE w:val="0"/>
        <w:autoSpaceDN w:val="0"/>
        <w:adjustRightInd w:val="0"/>
        <w:spacing w:after="0" w:line="240" w:lineRule="auto"/>
        <w:jc w:val="both"/>
        <w:rPr>
          <w:rFonts w:eastAsia="Times New Roman" w:cs="Arial"/>
          <w:szCs w:val="26"/>
          <w:lang w:eastAsia="es-SV"/>
        </w:rPr>
      </w:pPr>
    </w:p>
    <w:p w14:paraId="0DC41BAD" w14:textId="77777777" w:rsidR="008A020F" w:rsidRPr="00DB6BB4" w:rsidRDefault="00350C3F" w:rsidP="002C1EFA">
      <w:pPr>
        <w:autoSpaceDE w:val="0"/>
        <w:autoSpaceDN w:val="0"/>
        <w:adjustRightInd w:val="0"/>
        <w:spacing w:after="0" w:line="240" w:lineRule="auto"/>
        <w:jc w:val="both"/>
        <w:rPr>
          <w:rFonts w:eastAsia="Times New Roman" w:cs="Arial"/>
          <w:szCs w:val="26"/>
          <w:lang w:eastAsia="es-SV"/>
        </w:rPr>
      </w:pPr>
      <w:r w:rsidRPr="00DB6BB4">
        <w:rPr>
          <w:rFonts w:eastAsia="Times New Roman" w:cs="Arial"/>
          <w:szCs w:val="26"/>
          <w:lang w:eastAsia="es-SV"/>
        </w:rPr>
        <w:t xml:space="preserve">Los tipos de suelos que se encuentran son: i) Andosoles y Regosoles, en áreas de onduladas a alomadas y ii) Litosoles y Regosoles, en áreas onduladas a </w:t>
      </w:r>
      <w:r w:rsidR="002C1EFA" w:rsidRPr="00DB6BB4">
        <w:rPr>
          <w:rFonts w:eastAsia="Times New Roman" w:cs="Arial"/>
          <w:szCs w:val="26"/>
          <w:lang w:eastAsia="es-SV"/>
        </w:rPr>
        <w:t>montañosas</w:t>
      </w:r>
      <w:r w:rsidRPr="00DB6BB4">
        <w:rPr>
          <w:rFonts w:eastAsia="Times New Roman" w:cs="Arial"/>
          <w:szCs w:val="26"/>
          <w:lang w:eastAsia="es-SV"/>
        </w:rPr>
        <w:t>.</w:t>
      </w:r>
      <w:r w:rsidR="002C1EFA" w:rsidRPr="00DB6BB4">
        <w:rPr>
          <w:rFonts w:eastAsia="Times New Roman" w:cs="Arial"/>
          <w:szCs w:val="26"/>
          <w:lang w:eastAsia="es-SV"/>
        </w:rPr>
        <w:t xml:space="preserve"> Estos tienen un substrato de tobas pomicíticas, cubiertas con cenizas volcánicas.</w:t>
      </w:r>
    </w:p>
    <w:p w14:paraId="3766613D" w14:textId="77777777" w:rsidR="003569AE" w:rsidRPr="00DB6BB4" w:rsidRDefault="003569AE" w:rsidP="00AA1EB1">
      <w:pPr>
        <w:autoSpaceDE w:val="0"/>
        <w:autoSpaceDN w:val="0"/>
        <w:adjustRightInd w:val="0"/>
        <w:spacing w:after="0" w:line="240" w:lineRule="auto"/>
        <w:jc w:val="both"/>
        <w:rPr>
          <w:rFonts w:eastAsia="Times New Roman" w:cs="Arial"/>
          <w:szCs w:val="26"/>
          <w:lang w:eastAsia="es-SV"/>
        </w:rPr>
      </w:pPr>
    </w:p>
    <w:p w14:paraId="6DAD2D23" w14:textId="77777777" w:rsidR="002A246B" w:rsidRPr="00DB6BB4" w:rsidRDefault="002A246B" w:rsidP="00AA1EB1">
      <w:pPr>
        <w:autoSpaceDE w:val="0"/>
        <w:autoSpaceDN w:val="0"/>
        <w:adjustRightInd w:val="0"/>
        <w:spacing w:after="0" w:line="240" w:lineRule="auto"/>
        <w:jc w:val="both"/>
        <w:rPr>
          <w:rFonts w:eastAsia="Times New Roman" w:cs="Arial"/>
          <w:szCs w:val="26"/>
          <w:lang w:eastAsia="es-SV"/>
        </w:rPr>
      </w:pPr>
      <w:r w:rsidRPr="00DB6BB4">
        <w:rPr>
          <w:rFonts w:eastAsia="Times New Roman" w:cs="Arial"/>
          <w:szCs w:val="26"/>
          <w:lang w:eastAsia="es-SV"/>
        </w:rPr>
        <w:t>Los suelos Andosoles son los suelos volcánicos por antonomasia. Se forman sobre cenizas y vidrios volcánicos, así como a partir de otros materiales piroclásti</w:t>
      </w:r>
      <w:r w:rsidR="00586BF5" w:rsidRPr="00DB6BB4">
        <w:rPr>
          <w:rFonts w:eastAsia="Times New Roman" w:cs="Arial"/>
          <w:szCs w:val="26"/>
          <w:lang w:eastAsia="es-SV"/>
        </w:rPr>
        <w:t>cos. Cuando son jóvenes presentan</w:t>
      </w:r>
      <w:r w:rsidRPr="00DB6BB4">
        <w:rPr>
          <w:rFonts w:eastAsia="Times New Roman" w:cs="Arial"/>
          <w:szCs w:val="26"/>
          <w:lang w:eastAsia="es-SV"/>
        </w:rPr>
        <w:t xml:space="preserve"> colores oscuros, siendo altamente porosos, ligeros, permeables, de buena estructura y fáciles de trabar.</w:t>
      </w:r>
    </w:p>
    <w:p w14:paraId="27A97899" w14:textId="77777777" w:rsidR="000B71D5" w:rsidRPr="00DB6BB4" w:rsidRDefault="000B71D5" w:rsidP="00AA1EB1">
      <w:pPr>
        <w:autoSpaceDE w:val="0"/>
        <w:autoSpaceDN w:val="0"/>
        <w:adjustRightInd w:val="0"/>
        <w:spacing w:after="0" w:line="240" w:lineRule="auto"/>
        <w:jc w:val="both"/>
        <w:rPr>
          <w:rFonts w:eastAsia="Times New Roman" w:cs="Arial"/>
          <w:szCs w:val="26"/>
          <w:lang w:eastAsia="es-SV"/>
        </w:rPr>
      </w:pPr>
    </w:p>
    <w:p w14:paraId="2B845A2D" w14:textId="77777777" w:rsidR="00586BF5" w:rsidRPr="00DB6BB4" w:rsidRDefault="00586BF5" w:rsidP="00586BF5">
      <w:pPr>
        <w:autoSpaceDE w:val="0"/>
        <w:autoSpaceDN w:val="0"/>
        <w:adjustRightInd w:val="0"/>
        <w:spacing w:after="0" w:line="240" w:lineRule="auto"/>
        <w:jc w:val="both"/>
        <w:rPr>
          <w:rFonts w:eastAsia="Times New Roman" w:cs="Arial"/>
          <w:szCs w:val="26"/>
          <w:lang w:eastAsia="es-SV"/>
        </w:rPr>
      </w:pPr>
      <w:r w:rsidRPr="00DB6BB4">
        <w:rPr>
          <w:rFonts w:eastAsia="Times New Roman" w:cs="Arial"/>
          <w:szCs w:val="26"/>
          <w:lang w:eastAsia="es-SV"/>
        </w:rPr>
        <w:lastRenderedPageBreak/>
        <w:t>Los Regosoles son generalmente pobres en materia y frecuentemente son someros, su fertilidad es variable y su productividad está condicionada a la profundidad y pedregosidad.</w:t>
      </w:r>
    </w:p>
    <w:p w14:paraId="0F844CF6" w14:textId="77777777" w:rsidR="002B2BC5" w:rsidRPr="00DB6BB4" w:rsidRDefault="002B2BC5" w:rsidP="00586BF5">
      <w:pPr>
        <w:autoSpaceDE w:val="0"/>
        <w:autoSpaceDN w:val="0"/>
        <w:adjustRightInd w:val="0"/>
        <w:spacing w:after="0" w:line="240" w:lineRule="auto"/>
        <w:jc w:val="both"/>
        <w:rPr>
          <w:rFonts w:eastAsia="Times New Roman" w:cs="Arial"/>
          <w:szCs w:val="26"/>
          <w:lang w:eastAsia="es-SV"/>
        </w:rPr>
      </w:pPr>
    </w:p>
    <w:p w14:paraId="61894053" w14:textId="77777777" w:rsidR="009F604A" w:rsidRPr="00DB6BB4" w:rsidRDefault="00E40851" w:rsidP="002F0057">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En cuanto a la clasificación agrológica,</w:t>
      </w:r>
      <w:r w:rsidR="00F86C6E" w:rsidRPr="00DB6BB4">
        <w:rPr>
          <w:rFonts w:eastAsia="Times New Roman" w:cs="Arial"/>
          <w:szCs w:val="26"/>
          <w:lang w:val="es-ES" w:eastAsia="es-ES"/>
        </w:rPr>
        <w:t xml:space="preserve"> los suelos predominantes son la</w:t>
      </w:r>
      <w:r w:rsidRPr="00DB6BB4">
        <w:rPr>
          <w:rFonts w:eastAsia="Times New Roman" w:cs="Arial"/>
          <w:szCs w:val="26"/>
          <w:lang w:val="es-ES" w:eastAsia="es-ES"/>
        </w:rPr>
        <w:t xml:space="preserve">s </w:t>
      </w:r>
      <w:r w:rsidR="002A246B" w:rsidRPr="00DB6BB4">
        <w:rPr>
          <w:rFonts w:eastAsia="Times New Roman" w:cs="Arial"/>
          <w:szCs w:val="26"/>
          <w:lang w:val="es-ES" w:eastAsia="es-ES"/>
        </w:rPr>
        <w:t>clases II, III</w:t>
      </w:r>
      <w:r w:rsidR="00586BF5" w:rsidRPr="00DB6BB4">
        <w:rPr>
          <w:rFonts w:eastAsia="Times New Roman" w:cs="Arial"/>
          <w:szCs w:val="26"/>
          <w:lang w:val="es-ES" w:eastAsia="es-ES"/>
        </w:rPr>
        <w:t xml:space="preserve"> y VII, estos últimos principalmente en la parte norte del municipio</w:t>
      </w:r>
      <w:r w:rsidR="009F604A" w:rsidRPr="00DB6BB4">
        <w:rPr>
          <w:rFonts w:eastAsia="Times New Roman" w:cs="Arial"/>
          <w:szCs w:val="26"/>
          <w:lang w:val="es-ES" w:eastAsia="es-ES"/>
        </w:rPr>
        <w:t>. Los suelos II presentan pendiente suave, están sujetos a erosión moderada, su profundidad es mediana, y pueden cultivarse mediante labores adecuadas, de fácil aplicación. Los suelos III son medianamente buenos. Pueden cultivarse de manera regular, siempre que se les aplique una rotación de cultivos adecuada o un tratamiento pertinente. Sus pendientes son moderadas, el riesgo de erosión es más severo en ellos y su fertilidad es más baja.</w:t>
      </w:r>
    </w:p>
    <w:p w14:paraId="69758A83" w14:textId="77777777" w:rsidR="009F604A" w:rsidRPr="00DB6BB4" w:rsidRDefault="009F604A" w:rsidP="002F0057">
      <w:pPr>
        <w:autoSpaceDE w:val="0"/>
        <w:autoSpaceDN w:val="0"/>
        <w:adjustRightInd w:val="0"/>
        <w:spacing w:after="0" w:line="240" w:lineRule="auto"/>
        <w:jc w:val="both"/>
        <w:rPr>
          <w:rFonts w:eastAsia="Times New Roman" w:cs="Arial"/>
          <w:szCs w:val="26"/>
          <w:lang w:val="es-ES" w:eastAsia="es-ES"/>
        </w:rPr>
      </w:pPr>
    </w:p>
    <w:p w14:paraId="5D4FC60A" w14:textId="77777777" w:rsidR="002F0057" w:rsidRPr="00DB6BB4" w:rsidRDefault="00586BF5" w:rsidP="002F0057">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Los suelos VII</w:t>
      </w:r>
      <w:r w:rsidR="00F86C6E" w:rsidRPr="00DB6BB4">
        <w:rPr>
          <w:rFonts w:eastAsia="Times New Roman" w:cs="Arial"/>
          <w:szCs w:val="26"/>
          <w:lang w:val="es-ES" w:eastAsia="es-ES"/>
        </w:rPr>
        <w:t xml:space="preserve"> </w:t>
      </w:r>
      <w:r w:rsidR="002F0057" w:rsidRPr="00DB6BB4">
        <w:rPr>
          <w:rFonts w:eastAsia="Times New Roman" w:cs="Arial"/>
          <w:szCs w:val="26"/>
          <w:lang w:val="es-ES" w:eastAsia="es-ES"/>
        </w:rPr>
        <w:t xml:space="preserve">comprenden restricciones para la agricultura tradicional de cultivos limpios. Poseen limitaciones como </w:t>
      </w:r>
      <w:r w:rsidR="009F604A" w:rsidRPr="00DB6BB4">
        <w:rPr>
          <w:rFonts w:eastAsia="Times New Roman" w:cs="Arial"/>
          <w:szCs w:val="26"/>
          <w:lang w:val="es-ES" w:eastAsia="es-ES"/>
        </w:rPr>
        <w:t xml:space="preserve">fuertes </w:t>
      </w:r>
      <w:r w:rsidR="002F0057" w:rsidRPr="00DB6BB4">
        <w:rPr>
          <w:rFonts w:eastAsia="Times New Roman" w:cs="Arial"/>
          <w:szCs w:val="26"/>
          <w:lang w:val="es-ES" w:eastAsia="es-ES"/>
        </w:rPr>
        <w:t>pendiente</w:t>
      </w:r>
      <w:r w:rsidR="009F604A" w:rsidRPr="00DB6BB4">
        <w:rPr>
          <w:rFonts w:eastAsia="Times New Roman" w:cs="Arial"/>
          <w:szCs w:val="26"/>
          <w:lang w:val="es-ES" w:eastAsia="es-ES"/>
        </w:rPr>
        <w:t xml:space="preserve">s, </w:t>
      </w:r>
      <w:r w:rsidR="002F0057" w:rsidRPr="00DB6BB4">
        <w:rPr>
          <w:rFonts w:eastAsia="Times New Roman" w:cs="Arial"/>
          <w:szCs w:val="26"/>
          <w:lang w:val="es-ES" w:eastAsia="es-ES"/>
        </w:rPr>
        <w:t>superficiales, por lo que su vocación es para</w:t>
      </w:r>
      <w:r w:rsidR="008E5F85" w:rsidRPr="00DB6BB4">
        <w:rPr>
          <w:rFonts w:eastAsia="Times New Roman" w:cs="Arial"/>
          <w:szCs w:val="26"/>
          <w:lang w:val="es-ES" w:eastAsia="es-ES"/>
        </w:rPr>
        <w:t xml:space="preserve"> cultivos permanentes o pastos y deben ser manejados con mucho cuidado. </w:t>
      </w:r>
      <w:r w:rsidR="002F0057" w:rsidRPr="00DB6BB4">
        <w:rPr>
          <w:rFonts w:eastAsia="Times New Roman" w:cs="Arial"/>
          <w:szCs w:val="26"/>
          <w:lang w:val="es-ES" w:eastAsia="es-ES"/>
        </w:rPr>
        <w:t xml:space="preserve"> </w:t>
      </w:r>
    </w:p>
    <w:p w14:paraId="586D5089" w14:textId="77777777" w:rsidR="009F604A" w:rsidRPr="00DB6BB4" w:rsidRDefault="009F604A" w:rsidP="002F0057">
      <w:pPr>
        <w:autoSpaceDE w:val="0"/>
        <w:autoSpaceDN w:val="0"/>
        <w:adjustRightInd w:val="0"/>
        <w:spacing w:after="0" w:line="240" w:lineRule="auto"/>
        <w:jc w:val="both"/>
        <w:rPr>
          <w:rFonts w:eastAsia="Times New Roman" w:cs="Arial"/>
          <w:szCs w:val="26"/>
          <w:lang w:val="es-ES" w:eastAsia="es-ES"/>
        </w:rPr>
      </w:pPr>
    </w:p>
    <w:p w14:paraId="74B78EFA" w14:textId="77777777" w:rsidR="00410C5E" w:rsidRPr="00DB6BB4" w:rsidRDefault="00413D1B" w:rsidP="00413D1B">
      <w:pPr>
        <w:pStyle w:val="Ttulo3"/>
        <w:rPr>
          <w:rFonts w:eastAsia="Times New Roman"/>
          <w:lang w:val="es-MX" w:eastAsia="es-ES"/>
        </w:rPr>
      </w:pPr>
      <w:bookmarkStart w:id="9" w:name="_Toc512877499"/>
      <w:r w:rsidRPr="00DB6BB4">
        <w:rPr>
          <w:rFonts w:eastAsia="Times New Roman"/>
          <w:lang w:val="es-MX" w:eastAsia="es-ES"/>
        </w:rPr>
        <w:t xml:space="preserve">2.3.5 </w:t>
      </w:r>
      <w:r w:rsidR="00410C5E" w:rsidRPr="00DB6BB4">
        <w:rPr>
          <w:rFonts w:eastAsia="Times New Roman"/>
          <w:lang w:val="es-MX" w:eastAsia="es-ES"/>
        </w:rPr>
        <w:t>Uso actual del suelo</w:t>
      </w:r>
      <w:bookmarkEnd w:id="9"/>
    </w:p>
    <w:p w14:paraId="40F50CA6" w14:textId="77777777" w:rsidR="008E5F85" w:rsidRPr="00DB6BB4" w:rsidRDefault="008E5F85" w:rsidP="000B71D5">
      <w:pPr>
        <w:autoSpaceDE w:val="0"/>
        <w:autoSpaceDN w:val="0"/>
        <w:adjustRightInd w:val="0"/>
        <w:spacing w:after="0" w:line="240" w:lineRule="auto"/>
        <w:jc w:val="both"/>
        <w:rPr>
          <w:rFonts w:eastAsia="Times New Roman" w:cs="Arial"/>
          <w:color w:val="000000"/>
          <w:szCs w:val="26"/>
          <w:lang w:val="es-MX" w:eastAsia="es-SV"/>
        </w:rPr>
      </w:pPr>
    </w:p>
    <w:p w14:paraId="13F311A7" w14:textId="77777777" w:rsidR="008E5F85" w:rsidRPr="00DB6BB4" w:rsidRDefault="002C1EFA" w:rsidP="000B71D5">
      <w:pPr>
        <w:autoSpaceDE w:val="0"/>
        <w:autoSpaceDN w:val="0"/>
        <w:adjustRightInd w:val="0"/>
        <w:spacing w:after="0" w:line="240" w:lineRule="auto"/>
        <w:jc w:val="both"/>
        <w:rPr>
          <w:rFonts w:eastAsia="Times New Roman" w:cs="Arial"/>
          <w:color w:val="000000"/>
          <w:szCs w:val="26"/>
          <w:lang w:val="es-MX" w:eastAsia="es-SV"/>
        </w:rPr>
      </w:pPr>
      <w:r w:rsidRPr="00DB6BB4">
        <w:rPr>
          <w:rFonts w:eastAsia="Times New Roman" w:cs="Arial"/>
          <w:color w:val="000000"/>
          <w:szCs w:val="26"/>
          <w:lang w:val="es-MX" w:eastAsia="es-SV"/>
        </w:rPr>
        <w:t>Verapaz</w:t>
      </w:r>
      <w:r w:rsidR="008E5F85" w:rsidRPr="00DB6BB4">
        <w:rPr>
          <w:rFonts w:eastAsia="Times New Roman" w:cs="Arial"/>
          <w:color w:val="000000"/>
          <w:szCs w:val="26"/>
          <w:lang w:val="es-MX" w:eastAsia="es-SV"/>
        </w:rPr>
        <w:t xml:space="preserve"> es uno de los municipios de San Vicente que cuentan con las mejores tierras productivas de la región. El cultivo principal, históricamente, es la caña de azúcar</w:t>
      </w:r>
      <w:r w:rsidR="0027360D" w:rsidRPr="00DB6BB4">
        <w:rPr>
          <w:rFonts w:eastAsia="Times New Roman" w:cs="Arial"/>
          <w:color w:val="000000"/>
          <w:szCs w:val="26"/>
          <w:lang w:val="es-MX" w:eastAsia="es-SV"/>
        </w:rPr>
        <w:t xml:space="preserve">, el cual ocupa la mayor parte de la extensión territorial del municipio. En algunos sitios </w:t>
      </w:r>
      <w:r w:rsidR="008E5F85" w:rsidRPr="00DB6BB4">
        <w:rPr>
          <w:rFonts w:eastAsia="Times New Roman" w:cs="Arial"/>
          <w:color w:val="000000"/>
          <w:szCs w:val="26"/>
          <w:lang w:val="es-MX" w:eastAsia="es-SV"/>
        </w:rPr>
        <w:t xml:space="preserve">se </w:t>
      </w:r>
      <w:r w:rsidR="0027360D" w:rsidRPr="00DB6BB4">
        <w:rPr>
          <w:rFonts w:eastAsia="Times New Roman" w:cs="Arial"/>
          <w:color w:val="000000"/>
          <w:szCs w:val="26"/>
          <w:lang w:val="es-MX" w:eastAsia="es-SV"/>
        </w:rPr>
        <w:t>cultivan también granos básicos</w:t>
      </w:r>
      <w:r w:rsidR="00817FA7" w:rsidRPr="00DB6BB4">
        <w:rPr>
          <w:rFonts w:eastAsia="Times New Roman" w:cs="Arial"/>
          <w:color w:val="000000"/>
          <w:szCs w:val="26"/>
          <w:lang w:val="es-MX" w:eastAsia="es-SV"/>
        </w:rPr>
        <w:t xml:space="preserve">, </w:t>
      </w:r>
      <w:r w:rsidR="00E43DF0" w:rsidRPr="00DB6BB4">
        <w:rPr>
          <w:rFonts w:eastAsia="Times New Roman" w:cs="Arial"/>
          <w:color w:val="000000"/>
          <w:szCs w:val="26"/>
          <w:lang w:val="es-MX" w:eastAsia="es-SV"/>
        </w:rPr>
        <w:t>hortalizas y</w:t>
      </w:r>
      <w:r w:rsidR="0027360D" w:rsidRPr="00DB6BB4">
        <w:rPr>
          <w:rFonts w:eastAsia="Times New Roman" w:cs="Arial"/>
          <w:color w:val="000000"/>
          <w:szCs w:val="26"/>
          <w:lang w:val="es-MX" w:eastAsia="es-SV"/>
        </w:rPr>
        <w:t xml:space="preserve"> otros se dedican a pastizales. </w:t>
      </w:r>
    </w:p>
    <w:p w14:paraId="6EF8E2DF" w14:textId="77777777" w:rsidR="008D7C40" w:rsidRPr="00DB6BB4" w:rsidRDefault="008D7C40" w:rsidP="008E5F85">
      <w:pPr>
        <w:autoSpaceDE w:val="0"/>
        <w:autoSpaceDN w:val="0"/>
        <w:adjustRightInd w:val="0"/>
        <w:spacing w:after="0" w:line="240" w:lineRule="auto"/>
        <w:jc w:val="both"/>
        <w:rPr>
          <w:rFonts w:eastAsia="Times New Roman" w:cs="Arial"/>
          <w:color w:val="000000"/>
          <w:szCs w:val="26"/>
          <w:lang w:val="es-MX" w:eastAsia="es-SV"/>
        </w:rPr>
      </w:pPr>
    </w:p>
    <w:p w14:paraId="5D246F7C" w14:textId="77777777" w:rsidR="00800A23" w:rsidRPr="00DB6BB4" w:rsidRDefault="00413D1B" w:rsidP="00413D1B">
      <w:pPr>
        <w:pStyle w:val="Ttulo3"/>
        <w:rPr>
          <w:rFonts w:eastAsia="Times New Roman"/>
          <w:lang w:val="es-MX" w:eastAsia="es-ES"/>
        </w:rPr>
      </w:pPr>
      <w:bookmarkStart w:id="10" w:name="_Toc512877500"/>
      <w:r w:rsidRPr="00DB6BB4">
        <w:rPr>
          <w:rFonts w:eastAsia="Times New Roman"/>
          <w:lang w:val="es-MX" w:eastAsia="es-ES"/>
        </w:rPr>
        <w:t xml:space="preserve">2.3.6 </w:t>
      </w:r>
      <w:r w:rsidR="00800A23" w:rsidRPr="00DB6BB4">
        <w:rPr>
          <w:rFonts w:eastAsia="Times New Roman"/>
          <w:lang w:val="es-MX" w:eastAsia="es-ES"/>
        </w:rPr>
        <w:t>Flora y fauna</w:t>
      </w:r>
      <w:bookmarkEnd w:id="10"/>
    </w:p>
    <w:p w14:paraId="59D5C63B" w14:textId="77777777" w:rsidR="00800A23" w:rsidRPr="00DB6BB4" w:rsidRDefault="00800A23" w:rsidP="00800A23">
      <w:pPr>
        <w:tabs>
          <w:tab w:val="left" w:pos="2244"/>
        </w:tabs>
        <w:spacing w:after="0" w:line="240" w:lineRule="auto"/>
        <w:jc w:val="both"/>
        <w:rPr>
          <w:rFonts w:eastAsia="Times New Roman" w:cs="Arial"/>
          <w:iCs/>
          <w:szCs w:val="26"/>
          <w:lang w:val="es-MX" w:eastAsia="es-ES"/>
        </w:rPr>
      </w:pPr>
    </w:p>
    <w:p w14:paraId="7922ABA2" w14:textId="77777777" w:rsidR="00FF104E" w:rsidRPr="00DB6BB4" w:rsidRDefault="00FF104E" w:rsidP="00FB462C">
      <w:pPr>
        <w:tabs>
          <w:tab w:val="left" w:pos="2244"/>
        </w:tabs>
        <w:spacing w:after="0" w:line="240" w:lineRule="auto"/>
        <w:jc w:val="both"/>
        <w:rPr>
          <w:rFonts w:eastAsia="Times New Roman" w:cs="Arial"/>
          <w:iCs/>
          <w:szCs w:val="26"/>
          <w:lang w:val="es-MX" w:eastAsia="es-ES"/>
        </w:rPr>
      </w:pPr>
      <w:r w:rsidRPr="00DB6BB4">
        <w:rPr>
          <w:rFonts w:eastAsia="Times New Roman" w:cs="Arial"/>
          <w:iCs/>
          <w:szCs w:val="26"/>
          <w:lang w:val="es-MX" w:eastAsia="es-ES"/>
        </w:rPr>
        <w:t xml:space="preserve">El municipio presenta las siguientes zonas de vida según la clasificación de Holdrige (1975): Bosque </w:t>
      </w:r>
      <w:r w:rsidR="002C1EFA" w:rsidRPr="00DB6BB4">
        <w:rPr>
          <w:rFonts w:eastAsia="Times New Roman" w:cs="Arial"/>
          <w:iCs/>
          <w:szCs w:val="26"/>
          <w:lang w:val="es-MX" w:eastAsia="es-ES"/>
        </w:rPr>
        <w:t xml:space="preserve">húmedo </w:t>
      </w:r>
      <w:r w:rsidRPr="00DB6BB4">
        <w:rPr>
          <w:rFonts w:eastAsia="Times New Roman" w:cs="Arial"/>
          <w:iCs/>
          <w:szCs w:val="26"/>
          <w:lang w:val="es-MX" w:eastAsia="es-ES"/>
        </w:rPr>
        <w:t>subtropical</w:t>
      </w:r>
      <w:r w:rsidR="006A79DB" w:rsidRPr="00DB6BB4">
        <w:rPr>
          <w:rFonts w:eastAsia="Times New Roman" w:cs="Arial"/>
          <w:iCs/>
          <w:szCs w:val="26"/>
          <w:lang w:val="es-MX" w:eastAsia="es-ES"/>
        </w:rPr>
        <w:t>.</w:t>
      </w:r>
      <w:r w:rsidR="00FB462C" w:rsidRPr="00DB6BB4">
        <w:rPr>
          <w:rFonts w:eastAsia="Times New Roman" w:cs="Arial"/>
          <w:iCs/>
          <w:szCs w:val="26"/>
          <w:lang w:val="es-MX" w:eastAsia="es-ES"/>
        </w:rPr>
        <w:t xml:space="preserve"> Sin embargo, l</w:t>
      </w:r>
      <w:r w:rsidR="006A79DB" w:rsidRPr="00DB6BB4">
        <w:rPr>
          <w:rFonts w:eastAsia="Times New Roman" w:cs="Arial"/>
          <w:iCs/>
          <w:szCs w:val="26"/>
          <w:lang w:val="es-MX" w:eastAsia="es-ES"/>
        </w:rPr>
        <w:t>a caracterización de las zonas de vida, ha sido fuertemente alterada por los usos</w:t>
      </w:r>
      <w:r w:rsidR="00FB462C" w:rsidRPr="00DB6BB4">
        <w:rPr>
          <w:rFonts w:eastAsia="Times New Roman" w:cs="Arial"/>
          <w:iCs/>
          <w:szCs w:val="26"/>
          <w:lang w:val="es-MX" w:eastAsia="es-ES"/>
        </w:rPr>
        <w:t xml:space="preserve"> </w:t>
      </w:r>
      <w:r w:rsidR="006A79DB" w:rsidRPr="00DB6BB4">
        <w:rPr>
          <w:rFonts w:eastAsia="Times New Roman" w:cs="Arial"/>
          <w:iCs/>
          <w:szCs w:val="26"/>
          <w:lang w:val="es-MX" w:eastAsia="es-ES"/>
        </w:rPr>
        <w:t xml:space="preserve">antrópicos del suelo, quedando en la actualidad solamente pequeños reductos de la vegetación original en las diferentes zonas. </w:t>
      </w:r>
      <w:r w:rsidR="00FB462C" w:rsidRPr="00DB6BB4">
        <w:rPr>
          <w:rFonts w:eastAsia="Times New Roman" w:cs="Arial"/>
          <w:iCs/>
          <w:szCs w:val="26"/>
          <w:lang w:val="es-MX" w:eastAsia="es-ES"/>
        </w:rPr>
        <w:t>En las zonas definidas como “bosqu</w:t>
      </w:r>
      <w:r w:rsidR="00C101EF" w:rsidRPr="00DB6BB4">
        <w:rPr>
          <w:rFonts w:eastAsia="Times New Roman" w:cs="Arial"/>
          <w:iCs/>
          <w:szCs w:val="26"/>
          <w:lang w:val="es-MX" w:eastAsia="es-ES"/>
        </w:rPr>
        <w:t>es de galería”, se observan aún</w:t>
      </w:r>
      <w:r w:rsidR="003546B4" w:rsidRPr="00DB6BB4">
        <w:rPr>
          <w:rFonts w:eastAsia="Times New Roman" w:cs="Arial"/>
          <w:iCs/>
          <w:szCs w:val="26"/>
          <w:lang w:val="es-MX" w:eastAsia="es-ES"/>
        </w:rPr>
        <w:t xml:space="preserve"> </w:t>
      </w:r>
      <w:r w:rsidR="00FB462C" w:rsidRPr="00DB6BB4">
        <w:rPr>
          <w:rFonts w:eastAsia="Times New Roman" w:cs="Arial"/>
          <w:iCs/>
          <w:szCs w:val="26"/>
          <w:lang w:val="es-MX" w:eastAsia="es-ES"/>
        </w:rPr>
        <w:t>diversidad de especies, como amates (amate, chilamate), almendro de río (</w:t>
      </w:r>
      <w:r w:rsidR="00FB462C" w:rsidRPr="00DB6BB4">
        <w:rPr>
          <w:rFonts w:eastAsia="Times New Roman" w:cs="Arial"/>
          <w:i/>
          <w:iCs/>
          <w:szCs w:val="26"/>
          <w:lang w:val="es-MX" w:eastAsia="es-ES"/>
        </w:rPr>
        <w:t>Andira inermis</w:t>
      </w:r>
      <w:r w:rsidR="00FB462C" w:rsidRPr="00DB6BB4">
        <w:rPr>
          <w:rFonts w:eastAsia="Times New Roman" w:cs="Arial"/>
          <w:iCs/>
          <w:szCs w:val="26"/>
          <w:lang w:val="es-MX" w:eastAsia="es-ES"/>
        </w:rPr>
        <w:t>), ceibo (</w:t>
      </w:r>
      <w:r w:rsidR="00FB462C" w:rsidRPr="00DB6BB4">
        <w:rPr>
          <w:rFonts w:eastAsia="Times New Roman" w:cs="Arial"/>
          <w:i/>
          <w:iCs/>
          <w:szCs w:val="26"/>
          <w:lang w:val="es-MX" w:eastAsia="es-ES"/>
        </w:rPr>
        <w:t>Ceiba pentandra</w:t>
      </w:r>
      <w:r w:rsidR="00FB462C" w:rsidRPr="00DB6BB4">
        <w:rPr>
          <w:rFonts w:eastAsia="Times New Roman" w:cs="Arial"/>
          <w:iCs/>
          <w:szCs w:val="26"/>
          <w:lang w:val="es-MX" w:eastAsia="es-ES"/>
        </w:rPr>
        <w:t xml:space="preserve">), entre otras. </w:t>
      </w:r>
    </w:p>
    <w:p w14:paraId="421F5CC3" w14:textId="77777777" w:rsidR="00FF104E" w:rsidRPr="00DB6BB4" w:rsidRDefault="00FF104E" w:rsidP="00800A23">
      <w:pPr>
        <w:tabs>
          <w:tab w:val="left" w:pos="2244"/>
        </w:tabs>
        <w:spacing w:after="0" w:line="240" w:lineRule="auto"/>
        <w:jc w:val="both"/>
        <w:rPr>
          <w:rFonts w:eastAsia="Times New Roman" w:cs="Arial"/>
          <w:iCs/>
          <w:szCs w:val="26"/>
          <w:lang w:val="es-MX" w:eastAsia="es-ES"/>
        </w:rPr>
      </w:pPr>
    </w:p>
    <w:p w14:paraId="483688DE" w14:textId="77777777" w:rsidR="005375A2" w:rsidRPr="00DB6BB4" w:rsidRDefault="005375A2" w:rsidP="005375A2">
      <w:pPr>
        <w:tabs>
          <w:tab w:val="left" w:pos="2713"/>
        </w:tabs>
        <w:spacing w:after="0" w:line="240" w:lineRule="auto"/>
        <w:jc w:val="both"/>
        <w:rPr>
          <w:rFonts w:eastAsia="Times New Roman" w:cs="Arial"/>
          <w:szCs w:val="26"/>
          <w:lang w:val="es-MX" w:eastAsia="es-ES"/>
        </w:rPr>
      </w:pPr>
      <w:r w:rsidRPr="00DB6BB4">
        <w:rPr>
          <w:rFonts w:eastAsia="Times New Roman" w:cs="Arial"/>
          <w:szCs w:val="26"/>
          <w:lang w:val="es-MX" w:eastAsia="es-ES"/>
        </w:rPr>
        <w:t>Las especies arbóreas más notables son: papaturro, conacas</w:t>
      </w:r>
      <w:r w:rsidR="001104B2" w:rsidRPr="00DB6BB4">
        <w:rPr>
          <w:rFonts w:eastAsia="Times New Roman" w:cs="Arial"/>
          <w:szCs w:val="26"/>
          <w:lang w:val="es-MX" w:eastAsia="es-ES"/>
        </w:rPr>
        <w:t>te, madrecacao,</w:t>
      </w:r>
      <w:r w:rsidR="00FB462C" w:rsidRPr="00DB6BB4">
        <w:rPr>
          <w:rFonts w:eastAsia="Times New Roman" w:cs="Arial"/>
          <w:szCs w:val="26"/>
          <w:lang w:val="es-MX" w:eastAsia="es-ES"/>
        </w:rPr>
        <w:t xml:space="preserve"> copinol</w:t>
      </w:r>
      <w:r w:rsidR="007B7F55" w:rsidRPr="00DB6BB4">
        <w:rPr>
          <w:rFonts w:eastAsia="Times New Roman" w:cs="Arial"/>
          <w:szCs w:val="26"/>
          <w:lang w:val="es-MX" w:eastAsia="es-ES"/>
        </w:rPr>
        <w:t>, ojushte (</w:t>
      </w:r>
      <w:r w:rsidR="007B7F55" w:rsidRPr="00DB6BB4">
        <w:rPr>
          <w:rFonts w:eastAsia="Times New Roman" w:cs="Arial"/>
          <w:i/>
          <w:szCs w:val="26"/>
          <w:lang w:val="es-MX" w:eastAsia="es-ES"/>
        </w:rPr>
        <w:t>Brosimum</w:t>
      </w:r>
      <w:r w:rsidR="007B7F55" w:rsidRPr="00DB6BB4">
        <w:rPr>
          <w:rFonts w:eastAsia="Times New Roman" w:cs="Arial"/>
          <w:szCs w:val="26"/>
          <w:lang w:val="es-MX" w:eastAsia="es-ES"/>
        </w:rPr>
        <w:t xml:space="preserve"> </w:t>
      </w:r>
      <w:r w:rsidR="007B7F55" w:rsidRPr="00DB6BB4">
        <w:rPr>
          <w:rFonts w:eastAsia="Times New Roman" w:cs="Arial"/>
          <w:i/>
          <w:szCs w:val="26"/>
          <w:lang w:val="es-MX" w:eastAsia="es-ES"/>
        </w:rPr>
        <w:t>allicastrum</w:t>
      </w:r>
      <w:r w:rsidR="007B7F55" w:rsidRPr="00DB6BB4">
        <w:rPr>
          <w:rFonts w:eastAsia="Times New Roman" w:cs="Arial"/>
          <w:szCs w:val="26"/>
          <w:lang w:val="es-MX" w:eastAsia="es-ES"/>
        </w:rPr>
        <w:t>), carreto o zorra (</w:t>
      </w:r>
      <w:r w:rsidR="007B7F55" w:rsidRPr="00DB6BB4">
        <w:rPr>
          <w:rFonts w:eastAsia="Times New Roman" w:cs="Arial"/>
          <w:i/>
          <w:szCs w:val="26"/>
          <w:lang w:val="es-MX" w:eastAsia="es-ES"/>
        </w:rPr>
        <w:t>Albizia</w:t>
      </w:r>
      <w:r w:rsidR="007B7F55" w:rsidRPr="00DB6BB4">
        <w:rPr>
          <w:rFonts w:eastAsia="Times New Roman" w:cs="Arial"/>
          <w:szCs w:val="26"/>
          <w:lang w:val="es-MX" w:eastAsia="es-ES"/>
        </w:rPr>
        <w:t xml:space="preserve"> </w:t>
      </w:r>
      <w:r w:rsidR="007B7F55" w:rsidRPr="00DB6BB4">
        <w:rPr>
          <w:rFonts w:eastAsia="Times New Roman" w:cs="Arial"/>
          <w:i/>
          <w:szCs w:val="26"/>
          <w:lang w:val="es-MX" w:eastAsia="es-ES"/>
        </w:rPr>
        <w:t>saman</w:t>
      </w:r>
      <w:r w:rsidR="007B7F55" w:rsidRPr="00DB6BB4">
        <w:rPr>
          <w:rFonts w:eastAsia="Times New Roman" w:cs="Arial"/>
          <w:szCs w:val="26"/>
          <w:lang w:val="es-MX" w:eastAsia="es-ES"/>
        </w:rPr>
        <w:t>), amate (</w:t>
      </w:r>
      <w:r w:rsidR="007B7F55" w:rsidRPr="00DB6BB4">
        <w:rPr>
          <w:rFonts w:eastAsia="Times New Roman" w:cs="Arial"/>
          <w:i/>
          <w:szCs w:val="26"/>
          <w:lang w:val="es-MX" w:eastAsia="es-ES"/>
        </w:rPr>
        <w:t>Ficus</w:t>
      </w:r>
      <w:r w:rsidR="007B7F55" w:rsidRPr="00DB6BB4">
        <w:rPr>
          <w:rFonts w:eastAsia="Times New Roman" w:cs="Arial"/>
          <w:szCs w:val="26"/>
          <w:lang w:val="es-MX" w:eastAsia="es-ES"/>
        </w:rPr>
        <w:t xml:space="preserve"> </w:t>
      </w:r>
      <w:r w:rsidR="007B7F55" w:rsidRPr="00DB6BB4">
        <w:rPr>
          <w:rFonts w:eastAsia="Times New Roman" w:cs="Arial"/>
          <w:i/>
          <w:szCs w:val="26"/>
          <w:lang w:val="es-MX" w:eastAsia="es-ES"/>
        </w:rPr>
        <w:t>glabrata</w:t>
      </w:r>
      <w:r w:rsidR="007B7F55" w:rsidRPr="00DB6BB4">
        <w:rPr>
          <w:rFonts w:eastAsia="Times New Roman" w:cs="Arial"/>
          <w:szCs w:val="26"/>
          <w:lang w:val="es-MX" w:eastAsia="es-ES"/>
        </w:rPr>
        <w:t>), laurel (</w:t>
      </w:r>
      <w:r w:rsidR="007B7F55" w:rsidRPr="00DB6BB4">
        <w:rPr>
          <w:rFonts w:eastAsia="Times New Roman" w:cs="Arial"/>
          <w:i/>
          <w:szCs w:val="26"/>
          <w:lang w:val="es-MX" w:eastAsia="es-ES"/>
        </w:rPr>
        <w:t>Cordia</w:t>
      </w:r>
      <w:r w:rsidR="007B7F55" w:rsidRPr="00DB6BB4">
        <w:rPr>
          <w:rFonts w:eastAsia="Times New Roman" w:cs="Arial"/>
          <w:szCs w:val="26"/>
          <w:lang w:val="es-MX" w:eastAsia="es-ES"/>
        </w:rPr>
        <w:t xml:space="preserve"> </w:t>
      </w:r>
      <w:r w:rsidR="007B7F55" w:rsidRPr="00DB6BB4">
        <w:rPr>
          <w:rFonts w:eastAsia="Times New Roman" w:cs="Arial"/>
          <w:i/>
          <w:szCs w:val="26"/>
          <w:lang w:val="es-MX" w:eastAsia="es-ES"/>
        </w:rPr>
        <w:t>alliodora</w:t>
      </w:r>
      <w:r w:rsidR="007B7F55" w:rsidRPr="00DB6BB4">
        <w:rPr>
          <w:rFonts w:eastAsia="Times New Roman" w:cs="Arial"/>
          <w:szCs w:val="26"/>
          <w:lang w:val="es-MX" w:eastAsia="es-ES"/>
        </w:rPr>
        <w:t>), almendro de río (</w:t>
      </w:r>
      <w:r w:rsidR="007B7F55" w:rsidRPr="00DB6BB4">
        <w:rPr>
          <w:rFonts w:eastAsia="Times New Roman" w:cs="Arial"/>
          <w:i/>
          <w:szCs w:val="26"/>
          <w:lang w:val="es-MX" w:eastAsia="es-ES"/>
        </w:rPr>
        <w:t>Andira</w:t>
      </w:r>
      <w:r w:rsidR="007B7F55" w:rsidRPr="00DB6BB4">
        <w:rPr>
          <w:rFonts w:eastAsia="Times New Roman" w:cs="Arial"/>
          <w:szCs w:val="26"/>
          <w:lang w:val="es-MX" w:eastAsia="es-ES"/>
        </w:rPr>
        <w:t xml:space="preserve"> </w:t>
      </w:r>
      <w:r w:rsidR="007E4585" w:rsidRPr="00DB6BB4">
        <w:rPr>
          <w:rFonts w:eastAsia="Times New Roman" w:cs="Arial"/>
          <w:i/>
          <w:szCs w:val="26"/>
          <w:lang w:val="es-MX" w:eastAsia="es-ES"/>
        </w:rPr>
        <w:t>inermis</w:t>
      </w:r>
      <w:r w:rsidR="007E4585" w:rsidRPr="00DB6BB4">
        <w:rPr>
          <w:rFonts w:eastAsia="Times New Roman" w:cs="Arial"/>
          <w:szCs w:val="26"/>
          <w:lang w:val="es-MX" w:eastAsia="es-ES"/>
        </w:rPr>
        <w:t>)</w:t>
      </w:r>
      <w:r w:rsidR="007B7F55" w:rsidRPr="00DB6BB4">
        <w:rPr>
          <w:rFonts w:eastAsia="Times New Roman" w:cs="Arial"/>
          <w:szCs w:val="26"/>
          <w:lang w:val="es-MX" w:eastAsia="es-ES"/>
        </w:rPr>
        <w:t>; carbón negro (</w:t>
      </w:r>
      <w:r w:rsidR="007B7F55" w:rsidRPr="00DB6BB4">
        <w:rPr>
          <w:rFonts w:eastAsia="Times New Roman" w:cs="Arial"/>
          <w:i/>
          <w:szCs w:val="26"/>
          <w:lang w:val="es-MX" w:eastAsia="es-ES"/>
        </w:rPr>
        <w:t>Mimosa</w:t>
      </w:r>
      <w:r w:rsidR="007B7F55" w:rsidRPr="00DB6BB4">
        <w:rPr>
          <w:rFonts w:eastAsia="Times New Roman" w:cs="Arial"/>
          <w:szCs w:val="26"/>
          <w:lang w:val="es-MX" w:eastAsia="es-ES"/>
        </w:rPr>
        <w:t xml:space="preserve"> </w:t>
      </w:r>
      <w:r w:rsidR="007B7F55" w:rsidRPr="00DB6BB4">
        <w:rPr>
          <w:rFonts w:eastAsia="Times New Roman" w:cs="Arial"/>
          <w:i/>
          <w:szCs w:val="26"/>
          <w:lang w:val="es-MX" w:eastAsia="es-ES"/>
        </w:rPr>
        <w:t>tenuiflora</w:t>
      </w:r>
      <w:r w:rsidR="007B7F55" w:rsidRPr="00DB6BB4">
        <w:rPr>
          <w:rFonts w:eastAsia="Times New Roman" w:cs="Arial"/>
          <w:szCs w:val="26"/>
          <w:lang w:val="es-MX" w:eastAsia="es-ES"/>
        </w:rPr>
        <w:t xml:space="preserve">); </w:t>
      </w:r>
      <w:r w:rsidR="007E4585" w:rsidRPr="00DB6BB4">
        <w:rPr>
          <w:rFonts w:eastAsia="Times New Roman" w:cs="Arial"/>
          <w:szCs w:val="26"/>
          <w:lang w:val="es-MX" w:eastAsia="es-ES"/>
        </w:rPr>
        <w:t>aceituno (</w:t>
      </w:r>
      <w:r w:rsidR="007E4585" w:rsidRPr="00DB6BB4">
        <w:rPr>
          <w:rFonts w:eastAsia="Times New Roman" w:cs="Arial"/>
          <w:i/>
          <w:szCs w:val="26"/>
          <w:lang w:val="es-MX" w:eastAsia="es-ES"/>
        </w:rPr>
        <w:t>Simaruba</w:t>
      </w:r>
      <w:r w:rsidR="007E4585" w:rsidRPr="00DB6BB4">
        <w:rPr>
          <w:rFonts w:eastAsia="Times New Roman" w:cs="Arial"/>
          <w:szCs w:val="26"/>
          <w:lang w:val="es-MX" w:eastAsia="es-ES"/>
        </w:rPr>
        <w:t xml:space="preserve"> </w:t>
      </w:r>
      <w:r w:rsidR="007E4585" w:rsidRPr="00DB6BB4">
        <w:rPr>
          <w:rFonts w:eastAsia="Times New Roman" w:cs="Arial"/>
          <w:i/>
          <w:szCs w:val="26"/>
          <w:lang w:val="es-MX" w:eastAsia="es-ES"/>
        </w:rPr>
        <w:t>glauca</w:t>
      </w:r>
      <w:r w:rsidR="007E4585" w:rsidRPr="00DB6BB4">
        <w:rPr>
          <w:rFonts w:eastAsia="Times New Roman" w:cs="Arial"/>
          <w:szCs w:val="26"/>
          <w:lang w:val="es-MX" w:eastAsia="es-ES"/>
        </w:rPr>
        <w:t>), carreto (</w:t>
      </w:r>
      <w:r w:rsidR="007E4585" w:rsidRPr="00DB6BB4">
        <w:rPr>
          <w:rFonts w:eastAsia="Times New Roman" w:cs="Arial"/>
          <w:i/>
          <w:szCs w:val="26"/>
          <w:lang w:val="es-MX" w:eastAsia="es-ES"/>
        </w:rPr>
        <w:t>Pithecolobium</w:t>
      </w:r>
      <w:r w:rsidR="007E4585" w:rsidRPr="00DB6BB4">
        <w:rPr>
          <w:rFonts w:eastAsia="Times New Roman" w:cs="Arial"/>
          <w:szCs w:val="26"/>
          <w:lang w:val="es-MX" w:eastAsia="es-ES"/>
        </w:rPr>
        <w:t xml:space="preserve"> </w:t>
      </w:r>
      <w:r w:rsidR="007E4585" w:rsidRPr="00DB6BB4">
        <w:rPr>
          <w:rFonts w:eastAsia="Times New Roman" w:cs="Arial"/>
          <w:i/>
          <w:szCs w:val="26"/>
          <w:lang w:val="es-MX" w:eastAsia="es-ES"/>
        </w:rPr>
        <w:t>saman</w:t>
      </w:r>
      <w:r w:rsidR="007E4585" w:rsidRPr="00DB6BB4">
        <w:rPr>
          <w:rFonts w:eastAsia="Times New Roman" w:cs="Arial"/>
          <w:szCs w:val="26"/>
          <w:lang w:val="es-MX" w:eastAsia="es-ES"/>
        </w:rPr>
        <w:t xml:space="preserve">), </w:t>
      </w:r>
      <w:r w:rsidR="007B7F55" w:rsidRPr="00DB6BB4">
        <w:rPr>
          <w:rFonts w:eastAsia="Times New Roman" w:cs="Arial"/>
          <w:szCs w:val="26"/>
          <w:lang w:val="es-MX" w:eastAsia="es-ES"/>
        </w:rPr>
        <w:t>jiote (</w:t>
      </w:r>
      <w:r w:rsidR="007B7F55" w:rsidRPr="00DB6BB4">
        <w:rPr>
          <w:rFonts w:eastAsia="Times New Roman" w:cs="Arial"/>
          <w:i/>
          <w:szCs w:val="26"/>
          <w:lang w:val="es-MX" w:eastAsia="es-ES"/>
        </w:rPr>
        <w:t>Bursera</w:t>
      </w:r>
      <w:r w:rsidR="007B7F55" w:rsidRPr="00DB6BB4">
        <w:rPr>
          <w:rFonts w:eastAsia="Times New Roman" w:cs="Arial"/>
          <w:szCs w:val="26"/>
          <w:lang w:val="es-MX" w:eastAsia="es-ES"/>
        </w:rPr>
        <w:t xml:space="preserve"> </w:t>
      </w:r>
      <w:r w:rsidR="007B7F55" w:rsidRPr="00DB6BB4">
        <w:rPr>
          <w:rFonts w:eastAsia="Times New Roman" w:cs="Arial"/>
          <w:i/>
          <w:szCs w:val="26"/>
          <w:lang w:val="es-MX" w:eastAsia="es-ES"/>
        </w:rPr>
        <w:t>simaruba</w:t>
      </w:r>
      <w:r w:rsidR="00660832">
        <w:rPr>
          <w:rFonts w:eastAsia="Times New Roman" w:cs="Arial"/>
          <w:szCs w:val="26"/>
          <w:lang w:val="es-MX" w:eastAsia="es-ES"/>
        </w:rPr>
        <w:t>); entre otra</w:t>
      </w:r>
      <w:r w:rsidR="00C0288D">
        <w:rPr>
          <w:rFonts w:eastAsia="Times New Roman" w:cs="Arial"/>
          <w:szCs w:val="26"/>
          <w:lang w:val="es-MX" w:eastAsia="es-ES"/>
        </w:rPr>
        <w:t xml:space="preserve"> </w:t>
      </w:r>
      <w:r w:rsidR="001104B2" w:rsidRPr="00DB6BB4">
        <w:rPr>
          <w:rFonts w:eastAsia="Times New Roman" w:cs="Arial"/>
          <w:szCs w:val="26"/>
          <w:lang w:val="es-MX" w:eastAsia="es-ES"/>
        </w:rPr>
        <w:t>.</w:t>
      </w:r>
    </w:p>
    <w:p w14:paraId="6F2D994B" w14:textId="77777777" w:rsidR="000B71D5" w:rsidRPr="00DB6BB4" w:rsidRDefault="000B71D5" w:rsidP="005375A2">
      <w:pPr>
        <w:tabs>
          <w:tab w:val="left" w:pos="2713"/>
        </w:tabs>
        <w:spacing w:after="0" w:line="240" w:lineRule="auto"/>
        <w:jc w:val="both"/>
        <w:rPr>
          <w:rFonts w:eastAsia="Times New Roman" w:cs="Arial"/>
          <w:szCs w:val="26"/>
          <w:lang w:val="es-MX" w:eastAsia="es-ES"/>
        </w:rPr>
      </w:pPr>
    </w:p>
    <w:p w14:paraId="435EBA9F" w14:textId="77777777" w:rsidR="00800A23" w:rsidRPr="00DB6BB4" w:rsidRDefault="00615CD4" w:rsidP="003569AE">
      <w:pPr>
        <w:tabs>
          <w:tab w:val="left" w:pos="2713"/>
        </w:tabs>
        <w:spacing w:after="0" w:line="240" w:lineRule="auto"/>
        <w:jc w:val="both"/>
        <w:rPr>
          <w:rFonts w:eastAsia="Times New Roman" w:cs="Arial"/>
          <w:szCs w:val="26"/>
          <w:lang w:val="es-MX" w:eastAsia="es-ES"/>
        </w:rPr>
      </w:pPr>
      <w:r w:rsidRPr="00DB6BB4">
        <w:rPr>
          <w:rFonts w:eastAsia="Times New Roman" w:cs="Arial"/>
          <w:szCs w:val="26"/>
          <w:lang w:val="es-MX" w:eastAsia="es-ES"/>
        </w:rPr>
        <w:lastRenderedPageBreak/>
        <w:t>En cuanto a la fauna no se cuenta con registro oficiales, pero pueden observarse especies como: cusuco (</w:t>
      </w:r>
      <w:r w:rsidRPr="00DB6BB4">
        <w:rPr>
          <w:rFonts w:eastAsia="Times New Roman" w:cs="Arial"/>
          <w:i/>
          <w:szCs w:val="26"/>
          <w:lang w:val="es-MX" w:eastAsia="es-ES"/>
        </w:rPr>
        <w:t>Dasypus</w:t>
      </w:r>
      <w:r w:rsidR="003546B4" w:rsidRPr="00DB6BB4">
        <w:rPr>
          <w:rFonts w:eastAsia="Times New Roman" w:cs="Arial"/>
          <w:i/>
          <w:szCs w:val="26"/>
          <w:lang w:val="es-MX" w:eastAsia="es-ES"/>
        </w:rPr>
        <w:t xml:space="preserve"> novem</w:t>
      </w:r>
      <w:r w:rsidRPr="00DB6BB4">
        <w:rPr>
          <w:rFonts w:eastAsia="Times New Roman" w:cs="Arial"/>
          <w:i/>
          <w:szCs w:val="26"/>
          <w:lang w:val="es-MX" w:eastAsia="es-ES"/>
        </w:rPr>
        <w:t>cinctus</w:t>
      </w:r>
      <w:r w:rsidRPr="00DB6BB4">
        <w:rPr>
          <w:rFonts w:eastAsia="Times New Roman" w:cs="Arial"/>
          <w:szCs w:val="26"/>
          <w:lang w:val="es-MX" w:eastAsia="es-ES"/>
        </w:rPr>
        <w:t>),</w:t>
      </w:r>
      <w:r w:rsidR="003569AE" w:rsidRPr="00DB6BB4">
        <w:rPr>
          <w:rFonts w:eastAsia="Times New Roman" w:cs="Arial"/>
          <w:szCs w:val="26"/>
          <w:lang w:val="es-MX" w:eastAsia="es-ES"/>
        </w:rPr>
        <w:t xml:space="preserve"> garrobos</w:t>
      </w:r>
      <w:r w:rsidR="003546B4" w:rsidRPr="00DB6BB4">
        <w:rPr>
          <w:rFonts w:eastAsia="Times New Roman" w:cs="Arial"/>
          <w:szCs w:val="26"/>
          <w:lang w:val="es-MX" w:eastAsia="es-ES"/>
        </w:rPr>
        <w:t xml:space="preserve"> (</w:t>
      </w:r>
      <w:r w:rsidR="003546B4" w:rsidRPr="00DB6BB4">
        <w:rPr>
          <w:rFonts w:eastAsia="Times New Roman" w:cs="Arial"/>
          <w:i/>
          <w:szCs w:val="26"/>
          <w:lang w:val="es-MX" w:eastAsia="es-ES"/>
        </w:rPr>
        <w:t>Ctenosaura similis</w:t>
      </w:r>
      <w:r w:rsidR="003546B4" w:rsidRPr="00DB6BB4">
        <w:rPr>
          <w:rFonts w:eastAsia="Times New Roman" w:cs="Arial"/>
          <w:szCs w:val="26"/>
          <w:lang w:val="es-MX" w:eastAsia="es-ES"/>
        </w:rPr>
        <w:t>)</w:t>
      </w:r>
      <w:r w:rsidR="003569AE" w:rsidRPr="00DB6BB4">
        <w:rPr>
          <w:rFonts w:eastAsia="Times New Roman" w:cs="Arial"/>
          <w:szCs w:val="26"/>
          <w:lang w:val="es-MX" w:eastAsia="es-ES"/>
        </w:rPr>
        <w:t>, mapaches</w:t>
      </w:r>
      <w:r w:rsidR="003546B4" w:rsidRPr="00DB6BB4">
        <w:rPr>
          <w:rFonts w:eastAsia="Times New Roman" w:cs="Arial"/>
          <w:szCs w:val="26"/>
          <w:lang w:val="es-MX" w:eastAsia="es-ES"/>
        </w:rPr>
        <w:t xml:space="preserve"> (</w:t>
      </w:r>
      <w:r w:rsidR="003546B4" w:rsidRPr="00DB6BB4">
        <w:rPr>
          <w:rFonts w:eastAsia="Times New Roman" w:cs="Arial"/>
          <w:i/>
          <w:szCs w:val="26"/>
          <w:lang w:val="es-MX" w:eastAsia="es-ES"/>
        </w:rPr>
        <w:t>Procyon lotor</w:t>
      </w:r>
      <w:r w:rsidR="003546B4" w:rsidRPr="00DB6BB4">
        <w:rPr>
          <w:rFonts w:eastAsia="Times New Roman" w:cs="Arial"/>
          <w:szCs w:val="26"/>
          <w:lang w:val="es-MX" w:eastAsia="es-ES"/>
        </w:rPr>
        <w:t>)</w:t>
      </w:r>
      <w:r w:rsidR="003569AE" w:rsidRPr="00DB6BB4">
        <w:rPr>
          <w:rFonts w:eastAsia="Times New Roman" w:cs="Arial"/>
          <w:szCs w:val="26"/>
          <w:lang w:val="es-MX" w:eastAsia="es-ES"/>
        </w:rPr>
        <w:t>, conejos, zorrillos, gato de monte, tepezcuintle</w:t>
      </w:r>
      <w:r w:rsidR="003546B4" w:rsidRPr="00DB6BB4">
        <w:rPr>
          <w:rFonts w:eastAsia="Times New Roman" w:cs="Arial"/>
          <w:szCs w:val="26"/>
          <w:lang w:val="es-MX" w:eastAsia="es-ES"/>
        </w:rPr>
        <w:t xml:space="preserve"> (</w:t>
      </w:r>
      <w:r w:rsidR="003546B4" w:rsidRPr="00DB6BB4">
        <w:rPr>
          <w:rFonts w:eastAsia="Times New Roman" w:cs="Arial"/>
          <w:i/>
          <w:szCs w:val="26"/>
          <w:lang w:val="es-MX" w:eastAsia="es-ES"/>
        </w:rPr>
        <w:t>Agouti paca</w:t>
      </w:r>
      <w:r w:rsidR="003546B4" w:rsidRPr="00DB6BB4">
        <w:rPr>
          <w:rFonts w:eastAsia="Times New Roman" w:cs="Arial"/>
          <w:szCs w:val="26"/>
          <w:lang w:val="es-MX" w:eastAsia="es-ES"/>
        </w:rPr>
        <w:t>)</w:t>
      </w:r>
      <w:r w:rsidR="003569AE" w:rsidRPr="00DB6BB4">
        <w:rPr>
          <w:rFonts w:eastAsia="Times New Roman" w:cs="Arial"/>
          <w:szCs w:val="26"/>
          <w:lang w:val="es-MX" w:eastAsia="es-ES"/>
        </w:rPr>
        <w:t xml:space="preserve">, </w:t>
      </w:r>
      <w:r w:rsidR="003546B4" w:rsidRPr="00DB6BB4">
        <w:rPr>
          <w:rFonts w:eastAsia="Times New Roman" w:cs="Arial"/>
          <w:szCs w:val="26"/>
          <w:lang w:val="es-MX" w:eastAsia="es-ES"/>
        </w:rPr>
        <w:t>cotuza (</w:t>
      </w:r>
      <w:r w:rsidR="003546B4" w:rsidRPr="00DB6BB4">
        <w:rPr>
          <w:rFonts w:eastAsia="Times New Roman" w:cs="Arial"/>
          <w:i/>
          <w:szCs w:val="26"/>
          <w:lang w:val="es-MX" w:eastAsia="es-ES"/>
        </w:rPr>
        <w:t>Dasyprocta punctata</w:t>
      </w:r>
      <w:r w:rsidR="003569AE" w:rsidRPr="00DB6BB4">
        <w:rPr>
          <w:rFonts w:eastAsia="Times New Roman" w:cs="Arial"/>
          <w:i/>
          <w:szCs w:val="26"/>
          <w:lang w:val="es-MX" w:eastAsia="es-ES"/>
        </w:rPr>
        <w:t>ta</w:t>
      </w:r>
      <w:r w:rsidR="003546B4" w:rsidRPr="00DB6BB4">
        <w:rPr>
          <w:rFonts w:eastAsia="Times New Roman" w:cs="Arial"/>
          <w:szCs w:val="26"/>
          <w:lang w:val="es-MX" w:eastAsia="es-ES"/>
        </w:rPr>
        <w:t>) ta</w:t>
      </w:r>
      <w:r w:rsidR="003569AE" w:rsidRPr="00DB6BB4">
        <w:rPr>
          <w:rFonts w:eastAsia="Times New Roman" w:cs="Arial"/>
          <w:szCs w:val="26"/>
          <w:lang w:val="es-MX" w:eastAsia="es-ES"/>
        </w:rPr>
        <w:t>cuazines</w:t>
      </w:r>
      <w:r w:rsidR="003546B4" w:rsidRPr="00DB6BB4">
        <w:rPr>
          <w:rFonts w:eastAsia="Times New Roman" w:cs="Arial"/>
          <w:szCs w:val="26"/>
          <w:lang w:val="es-MX" w:eastAsia="es-ES"/>
        </w:rPr>
        <w:t xml:space="preserve"> (</w:t>
      </w:r>
      <w:r w:rsidR="003546B4" w:rsidRPr="00DB6BB4">
        <w:rPr>
          <w:rFonts w:eastAsia="Times New Roman" w:cs="Arial"/>
          <w:i/>
          <w:szCs w:val="26"/>
          <w:lang w:val="es-MX" w:eastAsia="es-ES"/>
        </w:rPr>
        <w:t>Didelphis marsupialis</w:t>
      </w:r>
      <w:r w:rsidR="003546B4" w:rsidRPr="00DB6BB4">
        <w:rPr>
          <w:rFonts w:eastAsia="Times New Roman" w:cs="Arial"/>
          <w:szCs w:val="26"/>
          <w:lang w:val="es-MX" w:eastAsia="es-ES"/>
        </w:rPr>
        <w:t>)</w:t>
      </w:r>
      <w:r w:rsidR="003569AE" w:rsidRPr="00DB6BB4">
        <w:rPr>
          <w:rFonts w:eastAsia="Times New Roman" w:cs="Arial"/>
          <w:szCs w:val="26"/>
          <w:lang w:val="es-MX" w:eastAsia="es-ES"/>
        </w:rPr>
        <w:t xml:space="preserve">, </w:t>
      </w:r>
      <w:r w:rsidR="00D853FE" w:rsidRPr="00DB6BB4">
        <w:rPr>
          <w:rFonts w:eastAsia="Times New Roman" w:cs="Arial"/>
          <w:szCs w:val="26"/>
          <w:lang w:val="es-MX" w:eastAsia="es-ES"/>
        </w:rPr>
        <w:t>coyotes</w:t>
      </w:r>
      <w:r w:rsidR="005F2143" w:rsidRPr="00DB6BB4">
        <w:rPr>
          <w:rFonts w:eastAsia="Times New Roman" w:cs="Arial"/>
          <w:szCs w:val="26"/>
          <w:lang w:val="es-MX" w:eastAsia="es-ES"/>
        </w:rPr>
        <w:t xml:space="preserve"> </w:t>
      </w:r>
      <w:r w:rsidR="00240C2D" w:rsidRPr="00DB6BB4">
        <w:rPr>
          <w:rFonts w:eastAsia="Times New Roman" w:cs="Arial"/>
          <w:szCs w:val="26"/>
          <w:lang w:val="es-MX" w:eastAsia="es-ES"/>
        </w:rPr>
        <w:t>(</w:t>
      </w:r>
      <w:r w:rsidR="005F2143" w:rsidRPr="00DB6BB4">
        <w:rPr>
          <w:rFonts w:eastAsia="Times New Roman" w:cs="Arial"/>
          <w:i/>
          <w:szCs w:val="26"/>
          <w:lang w:val="es-MX" w:eastAsia="es-ES"/>
        </w:rPr>
        <w:t>Canis latrans</w:t>
      </w:r>
      <w:r w:rsidR="005F2143" w:rsidRPr="00DB6BB4">
        <w:rPr>
          <w:rFonts w:eastAsia="Times New Roman" w:cs="Arial"/>
          <w:szCs w:val="26"/>
          <w:lang w:val="es-MX" w:eastAsia="es-ES"/>
        </w:rPr>
        <w:t>)</w:t>
      </w:r>
      <w:r w:rsidR="00D853FE" w:rsidRPr="00DB6BB4">
        <w:rPr>
          <w:rFonts w:eastAsia="Times New Roman" w:cs="Arial"/>
          <w:szCs w:val="26"/>
          <w:lang w:val="es-MX" w:eastAsia="es-ES"/>
        </w:rPr>
        <w:t xml:space="preserve">, </w:t>
      </w:r>
      <w:r w:rsidR="003569AE" w:rsidRPr="00DB6BB4">
        <w:rPr>
          <w:rFonts w:eastAsia="Times New Roman" w:cs="Arial"/>
          <w:szCs w:val="26"/>
          <w:lang w:val="es-MX" w:eastAsia="es-ES"/>
        </w:rPr>
        <w:t>culebras de toda clase y gran variedad de aves</w:t>
      </w:r>
      <w:r w:rsidR="00B127E1" w:rsidRPr="00DB6BB4">
        <w:rPr>
          <w:rFonts w:eastAsia="Times New Roman" w:cs="Arial"/>
          <w:szCs w:val="26"/>
          <w:lang w:val="es-MX" w:eastAsia="es-ES"/>
        </w:rPr>
        <w:t xml:space="preserve">, </w:t>
      </w:r>
      <w:r w:rsidR="00267B78" w:rsidRPr="00DB6BB4">
        <w:rPr>
          <w:rFonts w:eastAsia="Times New Roman" w:cs="Arial"/>
          <w:szCs w:val="26"/>
          <w:lang w:val="es-MX" w:eastAsia="es-ES"/>
        </w:rPr>
        <w:t>entre ellas torogoz</w:t>
      </w:r>
      <w:r w:rsidR="00240C2D" w:rsidRPr="00DB6BB4">
        <w:rPr>
          <w:rFonts w:eastAsia="Times New Roman" w:cs="Arial"/>
          <w:szCs w:val="26"/>
          <w:lang w:val="es-MX" w:eastAsia="es-ES"/>
        </w:rPr>
        <w:t xml:space="preserve"> (</w:t>
      </w:r>
      <w:r w:rsidR="00240C2D" w:rsidRPr="00DB6BB4">
        <w:rPr>
          <w:rFonts w:eastAsia="Times New Roman" w:cs="Arial"/>
          <w:i/>
          <w:szCs w:val="26"/>
          <w:lang w:val="es-MX" w:eastAsia="es-ES"/>
        </w:rPr>
        <w:t>Eumomota</w:t>
      </w:r>
      <w:r w:rsidR="00240C2D" w:rsidRPr="00DB6BB4">
        <w:rPr>
          <w:rFonts w:eastAsia="Times New Roman" w:cs="Arial"/>
          <w:szCs w:val="26"/>
          <w:lang w:val="es-MX" w:eastAsia="es-ES"/>
        </w:rPr>
        <w:t xml:space="preserve"> </w:t>
      </w:r>
      <w:r w:rsidR="00240C2D" w:rsidRPr="00DB6BB4">
        <w:rPr>
          <w:rFonts w:eastAsia="Times New Roman" w:cs="Arial"/>
          <w:i/>
          <w:szCs w:val="26"/>
          <w:lang w:val="es-MX" w:eastAsia="es-ES"/>
        </w:rPr>
        <w:t>superciliosa</w:t>
      </w:r>
      <w:r w:rsidR="00240C2D" w:rsidRPr="00DB6BB4">
        <w:rPr>
          <w:rFonts w:eastAsia="Times New Roman" w:cs="Arial"/>
          <w:szCs w:val="26"/>
          <w:lang w:val="es-MX" w:eastAsia="es-ES"/>
        </w:rPr>
        <w:t>)</w:t>
      </w:r>
      <w:r w:rsidR="00267B78" w:rsidRPr="00DB6BB4">
        <w:rPr>
          <w:rFonts w:eastAsia="Times New Roman" w:cs="Arial"/>
          <w:szCs w:val="26"/>
          <w:lang w:val="es-MX" w:eastAsia="es-ES"/>
        </w:rPr>
        <w:t>, paloma ala blanca</w:t>
      </w:r>
      <w:r w:rsidR="005F2143" w:rsidRPr="00DB6BB4">
        <w:rPr>
          <w:rFonts w:eastAsia="Times New Roman" w:cs="Arial"/>
          <w:szCs w:val="26"/>
          <w:lang w:val="es-MX" w:eastAsia="es-ES"/>
        </w:rPr>
        <w:t xml:space="preserve"> (</w:t>
      </w:r>
      <w:r w:rsidR="005F2143" w:rsidRPr="00DB6BB4">
        <w:rPr>
          <w:rFonts w:eastAsia="Times New Roman" w:cs="Arial"/>
          <w:i/>
          <w:szCs w:val="26"/>
          <w:lang w:val="es-MX" w:eastAsia="es-ES"/>
        </w:rPr>
        <w:t>Zenaida</w:t>
      </w:r>
      <w:r w:rsidR="005F2143" w:rsidRPr="00DB6BB4">
        <w:rPr>
          <w:rFonts w:eastAsia="Times New Roman" w:cs="Arial"/>
          <w:szCs w:val="26"/>
          <w:lang w:val="es-MX" w:eastAsia="es-ES"/>
        </w:rPr>
        <w:t xml:space="preserve"> </w:t>
      </w:r>
      <w:r w:rsidR="005F2143" w:rsidRPr="00DB6BB4">
        <w:rPr>
          <w:rFonts w:eastAsia="Times New Roman" w:cs="Arial"/>
          <w:i/>
          <w:szCs w:val="26"/>
          <w:lang w:val="es-MX" w:eastAsia="es-ES"/>
        </w:rPr>
        <w:t>asiática</w:t>
      </w:r>
      <w:r w:rsidR="005F2143" w:rsidRPr="00DB6BB4">
        <w:rPr>
          <w:rFonts w:eastAsia="Times New Roman" w:cs="Arial"/>
          <w:szCs w:val="26"/>
          <w:lang w:val="es-MX" w:eastAsia="es-ES"/>
        </w:rPr>
        <w:t>)</w:t>
      </w:r>
      <w:r w:rsidR="00267B78" w:rsidRPr="00DB6BB4">
        <w:rPr>
          <w:rFonts w:eastAsia="Times New Roman" w:cs="Arial"/>
          <w:szCs w:val="26"/>
          <w:lang w:val="es-MX" w:eastAsia="es-ES"/>
        </w:rPr>
        <w:t>, pericos</w:t>
      </w:r>
      <w:r w:rsidR="005F2143" w:rsidRPr="00DB6BB4">
        <w:rPr>
          <w:rFonts w:eastAsia="Times New Roman" w:cs="Arial"/>
          <w:szCs w:val="26"/>
          <w:lang w:val="es-MX" w:eastAsia="es-ES"/>
        </w:rPr>
        <w:t xml:space="preserve"> (</w:t>
      </w:r>
      <w:r w:rsidR="005F2143" w:rsidRPr="00DB6BB4">
        <w:rPr>
          <w:rFonts w:eastAsia="Times New Roman" w:cs="Arial"/>
          <w:i/>
          <w:szCs w:val="26"/>
          <w:lang w:val="es-MX" w:eastAsia="es-ES"/>
        </w:rPr>
        <w:t>Aratinga</w:t>
      </w:r>
      <w:r w:rsidR="005F2143" w:rsidRPr="00DB6BB4">
        <w:rPr>
          <w:rFonts w:eastAsia="Times New Roman" w:cs="Arial"/>
          <w:szCs w:val="26"/>
          <w:lang w:val="es-MX" w:eastAsia="es-ES"/>
        </w:rPr>
        <w:t xml:space="preserve"> </w:t>
      </w:r>
      <w:r w:rsidR="005F2143" w:rsidRPr="00DB6BB4">
        <w:rPr>
          <w:rFonts w:eastAsia="Times New Roman" w:cs="Arial"/>
          <w:i/>
          <w:szCs w:val="26"/>
          <w:lang w:val="es-MX" w:eastAsia="es-ES"/>
        </w:rPr>
        <w:t>canicularis</w:t>
      </w:r>
      <w:r w:rsidR="005F2143" w:rsidRPr="00DB6BB4">
        <w:rPr>
          <w:rFonts w:eastAsia="Times New Roman" w:cs="Arial"/>
          <w:szCs w:val="26"/>
          <w:lang w:val="es-MX" w:eastAsia="es-ES"/>
        </w:rPr>
        <w:t>)</w:t>
      </w:r>
      <w:r w:rsidR="00267B78" w:rsidRPr="00DB6BB4">
        <w:rPr>
          <w:rFonts w:eastAsia="Times New Roman" w:cs="Arial"/>
          <w:szCs w:val="26"/>
          <w:lang w:val="es-MX" w:eastAsia="es-ES"/>
        </w:rPr>
        <w:t>, gualcachillas</w:t>
      </w:r>
      <w:r w:rsidR="00AF44EB" w:rsidRPr="00DB6BB4">
        <w:rPr>
          <w:rFonts w:eastAsia="Times New Roman" w:cs="Arial"/>
          <w:szCs w:val="26"/>
          <w:lang w:val="es-MX" w:eastAsia="es-ES"/>
        </w:rPr>
        <w:t xml:space="preserve"> (</w:t>
      </w:r>
      <w:r w:rsidR="00AF44EB" w:rsidRPr="00DB6BB4">
        <w:rPr>
          <w:rFonts w:eastAsia="Times New Roman" w:cs="Arial"/>
          <w:i/>
          <w:szCs w:val="26"/>
          <w:lang w:val="es-MX" w:eastAsia="es-ES"/>
        </w:rPr>
        <w:t>Campylorhynchus rufinucha</w:t>
      </w:r>
      <w:r w:rsidR="00AF44EB" w:rsidRPr="00DB6BB4">
        <w:rPr>
          <w:rFonts w:eastAsia="Times New Roman" w:cs="Arial"/>
          <w:szCs w:val="26"/>
          <w:lang w:val="es-MX" w:eastAsia="es-ES"/>
        </w:rPr>
        <w:t>)</w:t>
      </w:r>
      <w:r w:rsidR="00267B78" w:rsidRPr="00DB6BB4">
        <w:rPr>
          <w:rFonts w:eastAsia="Times New Roman" w:cs="Arial"/>
          <w:szCs w:val="26"/>
          <w:lang w:val="es-MX" w:eastAsia="es-ES"/>
        </w:rPr>
        <w:t>, urracas</w:t>
      </w:r>
      <w:r w:rsidR="005F2143" w:rsidRPr="00DB6BB4">
        <w:rPr>
          <w:rFonts w:eastAsia="Times New Roman" w:cs="Arial"/>
          <w:szCs w:val="26"/>
          <w:lang w:val="es-MX" w:eastAsia="es-ES"/>
        </w:rPr>
        <w:t xml:space="preserve"> (</w:t>
      </w:r>
      <w:r w:rsidR="005F2143" w:rsidRPr="00DB6BB4">
        <w:rPr>
          <w:rFonts w:eastAsia="Times New Roman" w:cs="Arial"/>
          <w:i/>
          <w:szCs w:val="26"/>
          <w:lang w:val="es-MX" w:eastAsia="es-ES"/>
        </w:rPr>
        <w:t>Calocitta formosa</w:t>
      </w:r>
      <w:r w:rsidR="005F2143" w:rsidRPr="00DB6BB4">
        <w:rPr>
          <w:rFonts w:eastAsia="Times New Roman" w:cs="Arial"/>
          <w:szCs w:val="26"/>
          <w:lang w:val="es-MX" w:eastAsia="es-ES"/>
        </w:rPr>
        <w:t>)</w:t>
      </w:r>
      <w:r w:rsidR="00267B78" w:rsidRPr="00DB6BB4">
        <w:rPr>
          <w:rFonts w:eastAsia="Times New Roman" w:cs="Arial"/>
          <w:szCs w:val="26"/>
          <w:lang w:val="es-MX" w:eastAsia="es-ES"/>
        </w:rPr>
        <w:t xml:space="preserve">, zanates, etc. </w:t>
      </w:r>
    </w:p>
    <w:p w14:paraId="242A40A7" w14:textId="77777777" w:rsidR="007B7F55" w:rsidRPr="00DB6BB4" w:rsidRDefault="007B7F55" w:rsidP="005375A2">
      <w:pPr>
        <w:tabs>
          <w:tab w:val="left" w:pos="2713"/>
        </w:tabs>
        <w:spacing w:after="0" w:line="240" w:lineRule="auto"/>
        <w:jc w:val="both"/>
        <w:rPr>
          <w:rFonts w:eastAsia="Times New Roman" w:cs="Arial"/>
          <w:szCs w:val="26"/>
          <w:lang w:val="es-MX" w:eastAsia="es-ES"/>
        </w:rPr>
      </w:pPr>
    </w:p>
    <w:p w14:paraId="03FF06D0" w14:textId="77777777" w:rsidR="00E21DF5" w:rsidRPr="00DB6BB4" w:rsidRDefault="008D7C40" w:rsidP="00E21DF5">
      <w:pPr>
        <w:tabs>
          <w:tab w:val="left" w:pos="2244"/>
        </w:tabs>
        <w:spacing w:after="0" w:line="240" w:lineRule="auto"/>
        <w:jc w:val="both"/>
        <w:rPr>
          <w:rFonts w:eastAsia="Times New Roman" w:cs="Arial"/>
          <w:szCs w:val="26"/>
          <w:lang w:val="es-MX" w:eastAsia="es-ES"/>
        </w:rPr>
      </w:pPr>
      <w:r w:rsidRPr="00DB6BB4">
        <w:rPr>
          <w:rFonts w:eastAsia="Times New Roman" w:cs="Arial"/>
          <w:szCs w:val="26"/>
          <w:lang w:val="es-MX" w:eastAsia="es-ES"/>
        </w:rPr>
        <w:t>El mun</w:t>
      </w:r>
      <w:r w:rsidR="002C1EFA" w:rsidRPr="00DB6BB4">
        <w:rPr>
          <w:rFonts w:eastAsia="Times New Roman" w:cs="Arial"/>
          <w:szCs w:val="26"/>
          <w:lang w:val="es-MX" w:eastAsia="es-ES"/>
        </w:rPr>
        <w:t>icipio de Verapaz</w:t>
      </w:r>
      <w:r w:rsidR="00D34CEB" w:rsidRPr="00DB6BB4">
        <w:rPr>
          <w:rFonts w:eastAsia="Times New Roman" w:cs="Arial"/>
          <w:szCs w:val="26"/>
          <w:lang w:val="es-MX" w:eastAsia="es-ES"/>
        </w:rPr>
        <w:t xml:space="preserve"> </w:t>
      </w:r>
      <w:r w:rsidR="001104B2" w:rsidRPr="00DB6BB4">
        <w:rPr>
          <w:rFonts w:eastAsia="Times New Roman" w:cs="Arial"/>
          <w:szCs w:val="26"/>
          <w:lang w:val="es-MX" w:eastAsia="es-ES"/>
        </w:rPr>
        <w:t>no cuenta con áreas naturales protegid</w:t>
      </w:r>
      <w:r w:rsidR="002C1EFA" w:rsidRPr="00DB6BB4">
        <w:rPr>
          <w:rFonts w:eastAsia="Times New Roman" w:cs="Arial"/>
          <w:szCs w:val="26"/>
          <w:lang w:val="es-MX" w:eastAsia="es-ES"/>
        </w:rPr>
        <w:t>as (ANP) legalmente declaradas.</w:t>
      </w:r>
      <w:r w:rsidR="00D853FE" w:rsidRPr="00DB6BB4">
        <w:rPr>
          <w:rFonts w:eastAsia="Times New Roman" w:cs="Arial"/>
          <w:szCs w:val="26"/>
          <w:lang w:val="es-MX" w:eastAsia="es-ES"/>
        </w:rPr>
        <w:t xml:space="preserve"> </w:t>
      </w:r>
      <w:r w:rsidR="00240C2D" w:rsidRPr="00DB6BB4">
        <w:rPr>
          <w:rFonts w:eastAsia="Times New Roman" w:cs="Arial"/>
          <w:szCs w:val="26"/>
          <w:lang w:val="es-MX" w:eastAsia="es-ES"/>
        </w:rPr>
        <w:t>Sin embargo,</w:t>
      </w:r>
      <w:r w:rsidR="004C6BC5" w:rsidRPr="00DB6BB4">
        <w:rPr>
          <w:rFonts w:eastAsia="Times New Roman" w:cs="Arial"/>
          <w:szCs w:val="26"/>
          <w:lang w:val="es-MX" w:eastAsia="es-ES"/>
        </w:rPr>
        <w:t xml:space="preserve"> existe una propiedad de </w:t>
      </w:r>
      <w:r w:rsidR="00240C2D" w:rsidRPr="00DB6BB4">
        <w:rPr>
          <w:rFonts w:eastAsia="Times New Roman" w:cs="Arial"/>
          <w:szCs w:val="26"/>
          <w:lang w:val="es-MX" w:eastAsia="es-ES"/>
        </w:rPr>
        <w:t>Instituto Salvadoreño de Transformación Agraria (</w:t>
      </w:r>
      <w:r w:rsidR="004C6BC5" w:rsidRPr="00DB6BB4">
        <w:rPr>
          <w:rFonts w:eastAsia="Times New Roman" w:cs="Arial"/>
          <w:szCs w:val="26"/>
          <w:lang w:val="es-MX" w:eastAsia="es-ES"/>
        </w:rPr>
        <w:t>ISTA</w:t>
      </w:r>
      <w:r w:rsidR="00240C2D" w:rsidRPr="00DB6BB4">
        <w:rPr>
          <w:rFonts w:eastAsia="Times New Roman" w:cs="Arial"/>
          <w:szCs w:val="26"/>
          <w:lang w:val="es-MX" w:eastAsia="es-ES"/>
        </w:rPr>
        <w:t>)</w:t>
      </w:r>
      <w:r w:rsidR="004C6BC5" w:rsidRPr="00DB6BB4">
        <w:rPr>
          <w:rFonts w:eastAsia="Times New Roman" w:cs="Arial"/>
          <w:szCs w:val="26"/>
          <w:lang w:val="es-MX" w:eastAsia="es-ES"/>
        </w:rPr>
        <w:t xml:space="preserve"> de aproximadamente 7 manzanas de bosque, ubicada en el c</w:t>
      </w:r>
      <w:r w:rsidR="00D853FE" w:rsidRPr="00DB6BB4">
        <w:rPr>
          <w:rFonts w:eastAsia="Times New Roman" w:cs="Arial"/>
          <w:szCs w:val="26"/>
          <w:lang w:val="es-MX" w:eastAsia="es-ES"/>
        </w:rPr>
        <w:t>aserío Santa Teresa</w:t>
      </w:r>
      <w:r w:rsidR="004C6BC5" w:rsidRPr="00DB6BB4">
        <w:rPr>
          <w:rFonts w:eastAsia="Times New Roman" w:cs="Arial"/>
          <w:szCs w:val="26"/>
          <w:lang w:val="es-MX" w:eastAsia="es-ES"/>
        </w:rPr>
        <w:t xml:space="preserve">, la cual se encuentra en </w:t>
      </w:r>
      <w:r w:rsidR="00D853FE" w:rsidRPr="00DB6BB4">
        <w:rPr>
          <w:rFonts w:eastAsia="Times New Roman" w:cs="Arial"/>
          <w:szCs w:val="26"/>
          <w:lang w:val="es-MX" w:eastAsia="es-ES"/>
        </w:rPr>
        <w:t>proceso de transferenc</w:t>
      </w:r>
      <w:r w:rsidR="004C6BC5" w:rsidRPr="00DB6BB4">
        <w:rPr>
          <w:rFonts w:eastAsia="Times New Roman" w:cs="Arial"/>
          <w:szCs w:val="26"/>
          <w:lang w:val="es-MX" w:eastAsia="es-ES"/>
        </w:rPr>
        <w:t xml:space="preserve">ia al Estado para ser declarada como ANP. </w:t>
      </w:r>
    </w:p>
    <w:p w14:paraId="69B4F941" w14:textId="77777777" w:rsidR="008D7C40" w:rsidRPr="00DB6BB4" w:rsidRDefault="008D7C40" w:rsidP="00425794">
      <w:pPr>
        <w:tabs>
          <w:tab w:val="left" w:pos="2244"/>
        </w:tabs>
        <w:spacing w:after="0" w:line="240" w:lineRule="auto"/>
        <w:jc w:val="both"/>
        <w:rPr>
          <w:rFonts w:eastAsia="Times New Roman" w:cs="Arial"/>
          <w:szCs w:val="26"/>
          <w:lang w:val="es-MX" w:eastAsia="es-ES"/>
        </w:rPr>
      </w:pPr>
    </w:p>
    <w:p w14:paraId="5ECB2C72" w14:textId="77777777" w:rsidR="004051EE" w:rsidRPr="00DB6BB4" w:rsidRDefault="004051EE" w:rsidP="00425794">
      <w:pPr>
        <w:tabs>
          <w:tab w:val="left" w:pos="2244"/>
        </w:tabs>
        <w:spacing w:after="0" w:line="240" w:lineRule="auto"/>
        <w:jc w:val="both"/>
        <w:rPr>
          <w:rFonts w:eastAsia="Times New Roman" w:cs="Arial"/>
          <w:szCs w:val="26"/>
          <w:lang w:val="es-MX" w:eastAsia="es-ES"/>
        </w:rPr>
      </w:pPr>
    </w:p>
    <w:p w14:paraId="3374F897" w14:textId="77777777" w:rsidR="00410C5E" w:rsidRPr="00DB6BB4" w:rsidRDefault="00410C5E" w:rsidP="00413D1B">
      <w:pPr>
        <w:pStyle w:val="Ttulo2"/>
        <w:rPr>
          <w:rFonts w:eastAsia="Times New Roman"/>
          <w:lang w:val="es-MX" w:eastAsia="es-ES"/>
        </w:rPr>
      </w:pPr>
      <w:bookmarkStart w:id="11" w:name="_Toc512877501"/>
      <w:r w:rsidRPr="00DB6BB4">
        <w:rPr>
          <w:rFonts w:eastAsia="Times New Roman"/>
          <w:lang w:val="es-MX" w:eastAsia="es-ES"/>
        </w:rPr>
        <w:t>2.4 Descripción socioeconómica</w:t>
      </w:r>
      <w:bookmarkEnd w:id="11"/>
    </w:p>
    <w:p w14:paraId="29719744" w14:textId="77777777" w:rsidR="00410C5E" w:rsidRPr="00DB6BB4" w:rsidRDefault="00410C5E" w:rsidP="00410C5E">
      <w:pPr>
        <w:spacing w:after="0" w:line="240" w:lineRule="auto"/>
        <w:jc w:val="both"/>
        <w:rPr>
          <w:rFonts w:eastAsia="Times New Roman" w:cs="Arial"/>
          <w:szCs w:val="26"/>
          <w:lang w:val="es-MX" w:eastAsia="es-ES"/>
        </w:rPr>
      </w:pPr>
    </w:p>
    <w:p w14:paraId="05C4E073" w14:textId="77777777" w:rsidR="00410C5E" w:rsidRPr="00DB6BB4" w:rsidRDefault="00413D1B" w:rsidP="00413D1B">
      <w:pPr>
        <w:pStyle w:val="Ttulo3"/>
        <w:rPr>
          <w:rFonts w:eastAsia="Times New Roman"/>
          <w:lang w:val="es-MX" w:eastAsia="es-ES"/>
        </w:rPr>
      </w:pPr>
      <w:bookmarkStart w:id="12" w:name="_Toc512877502"/>
      <w:r w:rsidRPr="00DB6BB4">
        <w:rPr>
          <w:rFonts w:eastAsia="Times New Roman"/>
          <w:lang w:val="es-MX" w:eastAsia="es-ES"/>
        </w:rPr>
        <w:t xml:space="preserve">2.4.1 </w:t>
      </w:r>
      <w:r w:rsidR="00410C5E" w:rsidRPr="00DB6BB4">
        <w:rPr>
          <w:rFonts w:eastAsia="Times New Roman"/>
          <w:lang w:val="es-MX" w:eastAsia="es-ES"/>
        </w:rPr>
        <w:t>Población</w:t>
      </w:r>
      <w:bookmarkEnd w:id="12"/>
      <w:r w:rsidR="00410C5E" w:rsidRPr="00DB6BB4">
        <w:rPr>
          <w:rFonts w:eastAsia="Times New Roman"/>
          <w:lang w:val="es-MX" w:eastAsia="es-ES"/>
        </w:rPr>
        <w:t xml:space="preserve"> </w:t>
      </w:r>
    </w:p>
    <w:p w14:paraId="6CE35FF6" w14:textId="77777777" w:rsidR="00410C5E" w:rsidRPr="00DB6BB4" w:rsidRDefault="00410C5E" w:rsidP="000B71D5">
      <w:pPr>
        <w:autoSpaceDE w:val="0"/>
        <w:autoSpaceDN w:val="0"/>
        <w:adjustRightInd w:val="0"/>
        <w:spacing w:after="0" w:line="240" w:lineRule="auto"/>
        <w:jc w:val="both"/>
        <w:rPr>
          <w:rFonts w:eastAsia="Times New Roman" w:cs="Arial"/>
          <w:szCs w:val="26"/>
          <w:lang w:val="es-ES" w:eastAsia="es-ES"/>
        </w:rPr>
      </w:pPr>
    </w:p>
    <w:p w14:paraId="69E54571" w14:textId="77777777" w:rsidR="009E0362" w:rsidRPr="00DB6BB4" w:rsidRDefault="00C0288D" w:rsidP="000B71D5">
      <w:pPr>
        <w:autoSpaceDE w:val="0"/>
        <w:autoSpaceDN w:val="0"/>
        <w:adjustRightInd w:val="0"/>
        <w:spacing w:after="0" w:line="240" w:lineRule="auto"/>
        <w:jc w:val="both"/>
        <w:rPr>
          <w:rFonts w:eastAsia="Times New Roman" w:cs="Arial"/>
          <w:szCs w:val="26"/>
          <w:lang w:val="es-ES" w:eastAsia="es-ES"/>
        </w:rPr>
      </w:pPr>
      <w:r>
        <w:rPr>
          <w:rFonts w:eastAsia="Times New Roman" w:cs="Arial"/>
          <w:szCs w:val="26"/>
          <w:lang w:val="es-ES" w:eastAsia="es-ES"/>
        </w:rPr>
        <w:t>El Censo de Población del 2020</w:t>
      </w:r>
      <w:r w:rsidR="00410C5E" w:rsidRPr="00DB6BB4">
        <w:rPr>
          <w:rFonts w:eastAsia="Times New Roman" w:cs="Arial"/>
          <w:szCs w:val="26"/>
          <w:lang w:val="es-ES" w:eastAsia="es-ES"/>
        </w:rPr>
        <w:t xml:space="preserve">, reporta una población de </w:t>
      </w:r>
      <w:r>
        <w:rPr>
          <w:rFonts w:eastAsia="Times New Roman" w:cs="Arial"/>
          <w:szCs w:val="26"/>
          <w:lang w:val="es-ES" w:eastAsia="es-ES"/>
        </w:rPr>
        <w:t>6,338</w:t>
      </w:r>
      <w:r w:rsidR="002C1EFA" w:rsidRPr="00DB6BB4">
        <w:rPr>
          <w:rFonts w:eastAsia="Times New Roman" w:cs="Arial"/>
          <w:szCs w:val="26"/>
          <w:lang w:val="es-ES" w:eastAsia="es-ES"/>
        </w:rPr>
        <w:t xml:space="preserve"> </w:t>
      </w:r>
      <w:r w:rsidR="00410C5E" w:rsidRPr="00DB6BB4">
        <w:rPr>
          <w:rFonts w:eastAsia="Times New Roman" w:cs="Arial"/>
          <w:szCs w:val="26"/>
          <w:lang w:val="es-ES" w:eastAsia="es-ES"/>
        </w:rPr>
        <w:t>y u</w:t>
      </w:r>
      <w:r w:rsidR="002C1EFA" w:rsidRPr="00DB6BB4">
        <w:rPr>
          <w:rFonts w:eastAsia="Times New Roman" w:cs="Arial"/>
          <w:szCs w:val="26"/>
          <w:lang w:val="es-ES" w:eastAsia="es-ES"/>
        </w:rPr>
        <w:t xml:space="preserve">na densidad poblacional de </w:t>
      </w:r>
      <w:r w:rsidR="004C6BC5" w:rsidRPr="00DB6BB4">
        <w:rPr>
          <w:rFonts w:eastAsia="Times New Roman" w:cs="Arial"/>
          <w:szCs w:val="26"/>
          <w:lang w:val="es-ES" w:eastAsia="es-ES"/>
        </w:rPr>
        <w:t>257.5</w:t>
      </w:r>
      <w:r>
        <w:rPr>
          <w:rFonts w:eastAsia="Times New Roman" w:cs="Arial"/>
          <w:szCs w:val="26"/>
          <w:lang w:val="es-ES" w:eastAsia="es-ES"/>
        </w:rPr>
        <w:t xml:space="preserve"> hab/Km2.</w:t>
      </w:r>
    </w:p>
    <w:p w14:paraId="1BA6019B" w14:textId="77777777" w:rsidR="009E0362" w:rsidRPr="00DB6BB4" w:rsidRDefault="009E0362" w:rsidP="000B71D5">
      <w:pPr>
        <w:autoSpaceDE w:val="0"/>
        <w:autoSpaceDN w:val="0"/>
        <w:adjustRightInd w:val="0"/>
        <w:spacing w:after="0" w:line="240" w:lineRule="auto"/>
        <w:jc w:val="both"/>
        <w:rPr>
          <w:rFonts w:eastAsia="Times New Roman" w:cs="Arial"/>
          <w:szCs w:val="26"/>
          <w:lang w:val="es-ES" w:eastAsia="es-ES"/>
        </w:rPr>
      </w:pPr>
    </w:p>
    <w:p w14:paraId="4A984CF5" w14:textId="77777777" w:rsidR="00410C5E" w:rsidRPr="00DB6BB4" w:rsidRDefault="00410C5E" w:rsidP="000B71D5">
      <w:pPr>
        <w:autoSpaceDE w:val="0"/>
        <w:autoSpaceDN w:val="0"/>
        <w:adjustRightInd w:val="0"/>
        <w:spacing w:after="0" w:line="240" w:lineRule="auto"/>
        <w:jc w:val="both"/>
        <w:rPr>
          <w:rFonts w:eastAsia="Times New Roman" w:cs="Arial"/>
          <w:i/>
          <w:szCs w:val="26"/>
          <w:lang w:val="es-MX" w:eastAsia="es-ES"/>
        </w:rPr>
      </w:pPr>
      <w:r w:rsidRPr="00DB6BB4">
        <w:rPr>
          <w:rFonts w:eastAsia="Times New Roman" w:cs="Arial"/>
          <w:szCs w:val="26"/>
          <w:lang w:val="es-ES" w:eastAsia="es-ES"/>
        </w:rPr>
        <w:t xml:space="preserve">En cuanto a su distribución por área geográfica se tiene que </w:t>
      </w:r>
      <w:r w:rsidR="00C0288D">
        <w:rPr>
          <w:rFonts w:eastAsia="Times New Roman" w:cs="Arial"/>
          <w:szCs w:val="26"/>
          <w:lang w:val="es-ES" w:eastAsia="es-ES"/>
        </w:rPr>
        <w:t>2,117 habitantes</w:t>
      </w:r>
      <w:r w:rsidRPr="00DB6BB4">
        <w:rPr>
          <w:rFonts w:eastAsia="Times New Roman" w:cs="Arial"/>
          <w:szCs w:val="26"/>
          <w:lang w:val="es-ES" w:eastAsia="es-ES"/>
        </w:rPr>
        <w:t xml:space="preserve"> viven en la zona urbana y </w:t>
      </w:r>
      <w:r w:rsidR="00C0288D">
        <w:rPr>
          <w:rFonts w:eastAsia="Times New Roman" w:cs="Arial"/>
          <w:szCs w:val="26"/>
          <w:lang w:val="es-ES" w:eastAsia="es-ES"/>
        </w:rPr>
        <w:t>4,221 habitantes</w:t>
      </w:r>
      <w:r w:rsidRPr="00DB6BB4">
        <w:rPr>
          <w:rFonts w:eastAsia="Times New Roman" w:cs="Arial"/>
          <w:szCs w:val="26"/>
          <w:lang w:val="es-ES" w:eastAsia="es-ES"/>
        </w:rPr>
        <w:t xml:space="preserve"> en la zona rural, lo que lo hace un m</w:t>
      </w:r>
      <w:r w:rsidR="00DA150D" w:rsidRPr="00DB6BB4">
        <w:rPr>
          <w:rFonts w:eastAsia="Times New Roman" w:cs="Arial"/>
          <w:szCs w:val="26"/>
          <w:lang w:val="es-ES" w:eastAsia="es-ES"/>
        </w:rPr>
        <w:t>unicipio mayoritariamente rural, pues su población está concentrada en esta zona</w:t>
      </w:r>
      <w:r w:rsidR="00DA150D" w:rsidRPr="00DB6BB4">
        <w:rPr>
          <w:rFonts w:eastAsia="Times New Roman" w:cs="Arial"/>
          <w:i/>
          <w:szCs w:val="26"/>
          <w:lang w:val="es-MX" w:eastAsia="es-ES"/>
        </w:rPr>
        <w:t xml:space="preserve">. </w:t>
      </w:r>
    </w:p>
    <w:p w14:paraId="4FCD2EF1" w14:textId="77777777" w:rsidR="00410C5E" w:rsidRPr="00DB6BB4" w:rsidRDefault="00410C5E" w:rsidP="000B71D5">
      <w:pPr>
        <w:tabs>
          <w:tab w:val="left" w:pos="2713"/>
        </w:tabs>
        <w:spacing w:after="0" w:line="240" w:lineRule="auto"/>
        <w:jc w:val="both"/>
        <w:rPr>
          <w:rFonts w:eastAsia="Times New Roman" w:cs="Arial"/>
          <w:i/>
          <w:szCs w:val="26"/>
          <w:lang w:val="es-MX" w:eastAsia="es-ES"/>
        </w:rPr>
      </w:pPr>
    </w:p>
    <w:p w14:paraId="0D8EA886" w14:textId="77777777" w:rsidR="000B71D5" w:rsidRPr="00DB6BB4" w:rsidRDefault="000B71D5" w:rsidP="000B71D5">
      <w:pPr>
        <w:tabs>
          <w:tab w:val="left" w:pos="2713"/>
        </w:tabs>
        <w:spacing w:after="0" w:line="240" w:lineRule="auto"/>
        <w:jc w:val="both"/>
        <w:rPr>
          <w:rFonts w:eastAsia="Times New Roman" w:cs="Arial"/>
          <w:i/>
          <w:szCs w:val="26"/>
          <w:lang w:val="es-MX" w:eastAsia="es-ES"/>
        </w:rPr>
      </w:pPr>
    </w:p>
    <w:p w14:paraId="34E3CF68" w14:textId="77777777" w:rsidR="00410C5E" w:rsidRPr="00DB6BB4" w:rsidRDefault="00413D1B" w:rsidP="00413D1B">
      <w:pPr>
        <w:pStyle w:val="Ttulo3"/>
        <w:rPr>
          <w:rFonts w:eastAsia="Times New Roman"/>
          <w:lang w:eastAsia="es-SV"/>
        </w:rPr>
      </w:pPr>
      <w:bookmarkStart w:id="13" w:name="_Toc512877503"/>
      <w:r w:rsidRPr="00DB6BB4">
        <w:rPr>
          <w:rFonts w:eastAsia="Times New Roman"/>
          <w:lang w:eastAsia="es-SV"/>
        </w:rPr>
        <w:t xml:space="preserve">2.4.2 </w:t>
      </w:r>
      <w:r w:rsidR="00410C5E" w:rsidRPr="00DB6BB4">
        <w:rPr>
          <w:rFonts w:eastAsia="Times New Roman"/>
          <w:lang w:eastAsia="es-SV"/>
        </w:rPr>
        <w:t>Vivienda</w:t>
      </w:r>
      <w:bookmarkEnd w:id="13"/>
    </w:p>
    <w:p w14:paraId="2298A180" w14:textId="77777777" w:rsidR="00410C5E" w:rsidRPr="00DB6BB4" w:rsidRDefault="00410C5E" w:rsidP="00410C5E">
      <w:pPr>
        <w:spacing w:after="0" w:line="240" w:lineRule="auto"/>
        <w:jc w:val="both"/>
        <w:rPr>
          <w:rFonts w:eastAsia="Times New Roman" w:cs="Arial"/>
          <w:color w:val="000000"/>
          <w:szCs w:val="26"/>
          <w:lang w:eastAsia="es-SV"/>
        </w:rPr>
      </w:pPr>
    </w:p>
    <w:p w14:paraId="5478615F" w14:textId="77777777" w:rsidR="00D15194" w:rsidRPr="00DB6BB4" w:rsidRDefault="001A5567" w:rsidP="00410C5E">
      <w:pPr>
        <w:spacing w:after="0" w:line="240" w:lineRule="auto"/>
        <w:jc w:val="both"/>
        <w:rPr>
          <w:rFonts w:eastAsia="Times New Roman" w:cs="Arial"/>
          <w:color w:val="000000"/>
          <w:szCs w:val="26"/>
          <w:lang w:eastAsia="es-SV"/>
        </w:rPr>
      </w:pPr>
      <w:r w:rsidRPr="00DB6BB4">
        <w:rPr>
          <w:rFonts w:eastAsia="Times New Roman" w:cs="Arial"/>
          <w:color w:val="000000"/>
          <w:szCs w:val="26"/>
          <w:lang w:eastAsia="es-SV"/>
        </w:rPr>
        <w:t xml:space="preserve">De acuerdo al Censo </w:t>
      </w:r>
      <w:r w:rsidR="00C0288D">
        <w:rPr>
          <w:rFonts w:eastAsia="Times New Roman" w:cs="Arial"/>
          <w:color w:val="000000"/>
          <w:szCs w:val="26"/>
          <w:lang w:eastAsia="es-SV"/>
        </w:rPr>
        <w:t>de Población y Vivienda del 2020</w:t>
      </w:r>
      <w:r w:rsidRPr="00DB6BB4">
        <w:rPr>
          <w:rFonts w:eastAsia="Times New Roman" w:cs="Arial"/>
          <w:color w:val="000000"/>
          <w:szCs w:val="26"/>
          <w:lang w:eastAsia="es-SV"/>
        </w:rPr>
        <w:t>, el total de viviendas en el casco urbano y r</w:t>
      </w:r>
      <w:r w:rsidR="004D0175" w:rsidRPr="00DB6BB4">
        <w:rPr>
          <w:rFonts w:eastAsia="Times New Roman" w:cs="Arial"/>
          <w:color w:val="000000"/>
          <w:szCs w:val="26"/>
          <w:lang w:eastAsia="es-SV"/>
        </w:rPr>
        <w:t>u</w:t>
      </w:r>
      <w:r w:rsidR="00D15194" w:rsidRPr="00DB6BB4">
        <w:rPr>
          <w:rFonts w:eastAsia="Times New Roman" w:cs="Arial"/>
          <w:color w:val="000000"/>
          <w:szCs w:val="26"/>
          <w:lang w:eastAsia="es-SV"/>
        </w:rPr>
        <w:t>ra</w:t>
      </w:r>
      <w:r w:rsidR="009B0E60" w:rsidRPr="00DB6BB4">
        <w:rPr>
          <w:rFonts w:eastAsia="Times New Roman" w:cs="Arial"/>
          <w:color w:val="000000"/>
          <w:szCs w:val="26"/>
          <w:lang w:eastAsia="es-SV"/>
        </w:rPr>
        <w:t>l del mun</w:t>
      </w:r>
      <w:r w:rsidR="004A3DB5" w:rsidRPr="00DB6BB4">
        <w:rPr>
          <w:rFonts w:eastAsia="Times New Roman" w:cs="Arial"/>
          <w:color w:val="000000"/>
          <w:szCs w:val="26"/>
          <w:lang w:eastAsia="es-SV"/>
        </w:rPr>
        <w:t>icipio de Verapaz</w:t>
      </w:r>
      <w:r w:rsidR="00D15194" w:rsidRPr="00DB6BB4">
        <w:rPr>
          <w:rFonts w:eastAsia="Times New Roman" w:cs="Arial"/>
          <w:color w:val="000000"/>
          <w:szCs w:val="26"/>
          <w:lang w:eastAsia="es-SV"/>
        </w:rPr>
        <w:t xml:space="preserve"> es de </w:t>
      </w:r>
      <w:r w:rsidR="00C0288D">
        <w:rPr>
          <w:rFonts w:eastAsia="Times New Roman" w:cs="Arial"/>
          <w:color w:val="000000"/>
          <w:szCs w:val="26"/>
          <w:lang w:eastAsia="es-SV"/>
        </w:rPr>
        <w:t>2,217</w:t>
      </w:r>
      <w:r w:rsidR="00D15194" w:rsidRPr="00DB6BB4">
        <w:rPr>
          <w:rFonts w:eastAsia="Times New Roman" w:cs="Arial"/>
          <w:color w:val="000000"/>
          <w:szCs w:val="26"/>
          <w:lang w:eastAsia="es-SV"/>
        </w:rPr>
        <w:t xml:space="preserve">, de las cuales </w:t>
      </w:r>
      <w:r w:rsidR="00C0288D">
        <w:rPr>
          <w:rFonts w:eastAsia="Times New Roman" w:cs="Arial"/>
          <w:color w:val="000000"/>
          <w:szCs w:val="26"/>
          <w:lang w:eastAsia="es-SV"/>
        </w:rPr>
        <w:t>795</w:t>
      </w:r>
      <w:r w:rsidRPr="00DB6BB4">
        <w:rPr>
          <w:rFonts w:eastAsia="Times New Roman" w:cs="Arial"/>
          <w:color w:val="000000"/>
          <w:szCs w:val="26"/>
          <w:lang w:eastAsia="es-SV"/>
        </w:rPr>
        <w:t xml:space="preserve"> se enc</w:t>
      </w:r>
      <w:r w:rsidR="005836AE" w:rsidRPr="00DB6BB4">
        <w:rPr>
          <w:rFonts w:eastAsia="Times New Roman" w:cs="Arial"/>
          <w:color w:val="000000"/>
          <w:szCs w:val="26"/>
          <w:lang w:eastAsia="es-SV"/>
        </w:rPr>
        <w:t>u</w:t>
      </w:r>
      <w:r w:rsidR="00D15194" w:rsidRPr="00DB6BB4">
        <w:rPr>
          <w:rFonts w:eastAsia="Times New Roman" w:cs="Arial"/>
          <w:color w:val="000000"/>
          <w:szCs w:val="26"/>
          <w:lang w:eastAsia="es-SV"/>
        </w:rPr>
        <w:t xml:space="preserve">entran en la zona urbana y </w:t>
      </w:r>
      <w:r w:rsidR="00C0288D">
        <w:rPr>
          <w:rFonts w:eastAsia="Times New Roman" w:cs="Arial"/>
          <w:color w:val="000000"/>
          <w:szCs w:val="26"/>
          <w:lang w:eastAsia="es-SV"/>
        </w:rPr>
        <w:t>1,422</w:t>
      </w:r>
      <w:r w:rsidR="009B0E60" w:rsidRPr="00DB6BB4">
        <w:rPr>
          <w:rFonts w:eastAsia="Times New Roman" w:cs="Arial"/>
          <w:color w:val="000000"/>
          <w:szCs w:val="26"/>
          <w:lang w:eastAsia="es-SV"/>
        </w:rPr>
        <w:t xml:space="preserve"> </w:t>
      </w:r>
      <w:r w:rsidRPr="00DB6BB4">
        <w:rPr>
          <w:rFonts w:eastAsia="Times New Roman" w:cs="Arial"/>
          <w:color w:val="000000"/>
          <w:szCs w:val="26"/>
          <w:lang w:eastAsia="es-SV"/>
        </w:rPr>
        <w:t>en la zona rural.</w:t>
      </w:r>
      <w:r w:rsidR="008B418E" w:rsidRPr="00DB6BB4">
        <w:rPr>
          <w:rFonts w:eastAsia="Times New Roman" w:cs="Arial"/>
          <w:color w:val="000000"/>
          <w:szCs w:val="26"/>
          <w:lang w:eastAsia="es-SV"/>
        </w:rPr>
        <w:t xml:space="preserve"> </w:t>
      </w:r>
      <w:r w:rsidR="004A3DB5" w:rsidRPr="00DB6BB4">
        <w:rPr>
          <w:rFonts w:eastAsia="Times New Roman" w:cs="Arial"/>
          <w:color w:val="000000"/>
          <w:szCs w:val="26"/>
          <w:lang w:eastAsia="es-SV"/>
        </w:rPr>
        <w:t>La mayor parte de vivienda</w:t>
      </w:r>
      <w:r w:rsidR="00A04697" w:rsidRPr="00DB6BB4">
        <w:rPr>
          <w:rFonts w:eastAsia="Times New Roman" w:cs="Arial"/>
          <w:color w:val="000000"/>
          <w:szCs w:val="26"/>
          <w:lang w:eastAsia="es-SV"/>
        </w:rPr>
        <w:t xml:space="preserve"> </w:t>
      </w:r>
      <w:r w:rsidR="004A3DB5" w:rsidRPr="00DB6BB4">
        <w:rPr>
          <w:rFonts w:eastAsia="Times New Roman" w:cs="Arial"/>
          <w:color w:val="000000"/>
          <w:szCs w:val="26"/>
          <w:lang w:eastAsia="es-SV"/>
        </w:rPr>
        <w:t xml:space="preserve">son de sistema mixto. </w:t>
      </w:r>
    </w:p>
    <w:p w14:paraId="293C6A5B" w14:textId="77777777" w:rsidR="004D0175" w:rsidRPr="00DB6BB4" w:rsidRDefault="004D0175" w:rsidP="00410C5E">
      <w:pPr>
        <w:spacing w:after="0" w:line="240" w:lineRule="auto"/>
        <w:jc w:val="both"/>
        <w:rPr>
          <w:rFonts w:eastAsia="Times New Roman" w:cs="Arial"/>
          <w:color w:val="000000"/>
          <w:szCs w:val="26"/>
          <w:lang w:eastAsia="es-SV"/>
        </w:rPr>
      </w:pPr>
    </w:p>
    <w:p w14:paraId="0DC8EDAB" w14:textId="77777777" w:rsidR="00410C5E" w:rsidRPr="00DB6BB4" w:rsidRDefault="00413D1B" w:rsidP="00413D1B">
      <w:pPr>
        <w:pStyle w:val="Ttulo3"/>
        <w:rPr>
          <w:rFonts w:eastAsia="Times New Roman"/>
          <w:lang w:eastAsia="es-SV"/>
        </w:rPr>
      </w:pPr>
      <w:bookmarkStart w:id="14" w:name="_Toc512877504"/>
      <w:r w:rsidRPr="00DB6BB4">
        <w:rPr>
          <w:rFonts w:eastAsia="Times New Roman"/>
          <w:lang w:eastAsia="es-SV"/>
        </w:rPr>
        <w:t xml:space="preserve">2.4.3 </w:t>
      </w:r>
      <w:r w:rsidR="00410C5E" w:rsidRPr="00DB6BB4">
        <w:rPr>
          <w:rFonts w:eastAsia="Times New Roman"/>
          <w:lang w:eastAsia="es-SV"/>
        </w:rPr>
        <w:t>Servicios básicos</w:t>
      </w:r>
      <w:bookmarkEnd w:id="14"/>
      <w:r w:rsidR="00410C5E" w:rsidRPr="00DB6BB4">
        <w:rPr>
          <w:rFonts w:eastAsia="Times New Roman"/>
          <w:lang w:eastAsia="es-SV"/>
        </w:rPr>
        <w:t xml:space="preserve"> </w:t>
      </w:r>
    </w:p>
    <w:p w14:paraId="70526CF8" w14:textId="77777777" w:rsidR="00410C5E" w:rsidRPr="00DB6BB4" w:rsidRDefault="00410C5E" w:rsidP="00410C5E">
      <w:pPr>
        <w:spacing w:after="0" w:line="240" w:lineRule="auto"/>
        <w:rPr>
          <w:rFonts w:eastAsia="Times New Roman" w:cs="Arial"/>
          <w:i/>
          <w:color w:val="000000"/>
          <w:szCs w:val="26"/>
          <w:lang w:eastAsia="es-SV"/>
        </w:rPr>
      </w:pPr>
    </w:p>
    <w:p w14:paraId="252B5A9C" w14:textId="77777777" w:rsidR="00410C5E" w:rsidRPr="00DB6BB4" w:rsidRDefault="001D31EA" w:rsidP="00410C5E">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El municipio</w:t>
      </w:r>
      <w:r w:rsidR="00410C5E" w:rsidRPr="00DB6BB4">
        <w:rPr>
          <w:rFonts w:eastAsia="Times New Roman" w:cs="Arial"/>
          <w:szCs w:val="26"/>
          <w:lang w:val="es-ES" w:eastAsia="es-ES"/>
        </w:rPr>
        <w:t xml:space="preserve"> cuenta con los siguientes servicios básicos: Agua potable, energía eléctrica, telefonía fija y móvil, y recolección de desechos sólidos principalmente en el casco urbano. Además cuenta con correo, Juzgado de Paz, Iglesias, Unidad de Salud, Casa Comunal, parque central, Centros Escolares, </w:t>
      </w:r>
      <w:r w:rsidR="004C6BC5" w:rsidRPr="00DB6BB4">
        <w:rPr>
          <w:rFonts w:eastAsia="Times New Roman" w:cs="Arial"/>
          <w:szCs w:val="26"/>
          <w:lang w:val="es-ES" w:eastAsia="es-ES"/>
        </w:rPr>
        <w:t>Casa de la J</w:t>
      </w:r>
      <w:r w:rsidR="005E014A" w:rsidRPr="00DB6BB4">
        <w:rPr>
          <w:rFonts w:eastAsia="Times New Roman" w:cs="Arial"/>
          <w:szCs w:val="26"/>
          <w:lang w:val="es-ES" w:eastAsia="es-ES"/>
        </w:rPr>
        <w:t>uve</w:t>
      </w:r>
      <w:r w:rsidR="004C6BC5" w:rsidRPr="00DB6BB4">
        <w:rPr>
          <w:rFonts w:eastAsia="Times New Roman" w:cs="Arial"/>
          <w:szCs w:val="26"/>
          <w:lang w:val="es-ES" w:eastAsia="es-ES"/>
        </w:rPr>
        <w:t>n</w:t>
      </w:r>
      <w:r w:rsidR="005E014A" w:rsidRPr="00DB6BB4">
        <w:rPr>
          <w:rFonts w:eastAsia="Times New Roman" w:cs="Arial"/>
          <w:szCs w:val="26"/>
          <w:lang w:val="es-ES" w:eastAsia="es-ES"/>
        </w:rPr>
        <w:t>tud,</w:t>
      </w:r>
      <w:r w:rsidR="004C6BC5" w:rsidRPr="00DB6BB4">
        <w:rPr>
          <w:rFonts w:eastAsia="Times New Roman" w:cs="Arial"/>
          <w:szCs w:val="26"/>
          <w:lang w:val="es-ES" w:eastAsia="es-ES"/>
        </w:rPr>
        <w:t xml:space="preserve"> </w:t>
      </w:r>
      <w:r w:rsidR="005E014A" w:rsidRPr="00DB6BB4">
        <w:rPr>
          <w:rFonts w:eastAsia="Times New Roman" w:cs="Arial"/>
          <w:szCs w:val="26"/>
          <w:lang w:val="es-ES" w:eastAsia="es-ES"/>
        </w:rPr>
        <w:t xml:space="preserve">Casa </w:t>
      </w:r>
      <w:r w:rsidR="005E014A" w:rsidRPr="00DB6BB4">
        <w:rPr>
          <w:rFonts w:eastAsia="Times New Roman" w:cs="Arial"/>
          <w:szCs w:val="26"/>
          <w:lang w:val="es-ES" w:eastAsia="es-ES"/>
        </w:rPr>
        <w:lastRenderedPageBreak/>
        <w:t>de la Mujer, Casa de la Primera Infancia, Salón de usos múltiples</w:t>
      </w:r>
      <w:r w:rsidR="00410C5E" w:rsidRPr="00DB6BB4">
        <w:rPr>
          <w:rFonts w:eastAsia="Times New Roman" w:cs="Arial"/>
          <w:szCs w:val="26"/>
          <w:lang w:val="es-ES" w:eastAsia="es-ES"/>
        </w:rPr>
        <w:t>, Policía Nacional Civil,</w:t>
      </w:r>
      <w:r w:rsidR="00F0083E">
        <w:rPr>
          <w:rFonts w:eastAsia="Times New Roman" w:cs="Arial"/>
          <w:szCs w:val="26"/>
          <w:lang w:val="es-ES" w:eastAsia="es-ES"/>
        </w:rPr>
        <w:t xml:space="preserve"> Casa de la Niñez y adolescencia,</w:t>
      </w:r>
      <w:r w:rsidR="00410C5E" w:rsidRPr="00DB6BB4">
        <w:rPr>
          <w:rFonts w:eastAsia="Times New Roman" w:cs="Arial"/>
          <w:szCs w:val="26"/>
          <w:lang w:val="es-ES" w:eastAsia="es-ES"/>
        </w:rPr>
        <w:t xml:space="preserve"> entre otros. </w:t>
      </w:r>
    </w:p>
    <w:p w14:paraId="0B3FD789" w14:textId="77777777" w:rsidR="002B2BC5" w:rsidRPr="00DB6BB4" w:rsidRDefault="002B2BC5" w:rsidP="00410C5E">
      <w:pPr>
        <w:autoSpaceDE w:val="0"/>
        <w:autoSpaceDN w:val="0"/>
        <w:adjustRightInd w:val="0"/>
        <w:spacing w:after="0" w:line="240" w:lineRule="auto"/>
        <w:jc w:val="both"/>
        <w:rPr>
          <w:rFonts w:eastAsia="Times New Roman" w:cs="Arial"/>
          <w:szCs w:val="26"/>
          <w:lang w:val="es-ES" w:eastAsia="es-ES"/>
        </w:rPr>
      </w:pPr>
    </w:p>
    <w:p w14:paraId="2B3C5379" w14:textId="77777777" w:rsidR="00181540" w:rsidRPr="00DB6BB4" w:rsidRDefault="004A3DB5" w:rsidP="000B71D5">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La ciudad de Verapaz se comunica por medio de</w:t>
      </w:r>
      <w:r w:rsidR="00F0083E">
        <w:rPr>
          <w:rFonts w:eastAsia="Times New Roman" w:cs="Arial"/>
          <w:szCs w:val="26"/>
          <w:lang w:val="es-ES" w:eastAsia="es-ES"/>
        </w:rPr>
        <w:t xml:space="preserve"> carretera asfaltada con el municipio</w:t>
      </w:r>
      <w:r w:rsidRPr="00DB6BB4">
        <w:rPr>
          <w:rFonts w:eastAsia="Times New Roman" w:cs="Arial"/>
          <w:szCs w:val="26"/>
          <w:lang w:val="es-ES" w:eastAsia="es-ES"/>
        </w:rPr>
        <w:t xml:space="preserve"> de Tepetitán </w:t>
      </w:r>
      <w:r w:rsidR="00AF44EB" w:rsidRPr="00DB6BB4">
        <w:rPr>
          <w:rFonts w:eastAsia="Times New Roman" w:cs="Arial"/>
          <w:szCs w:val="26"/>
          <w:lang w:val="es-ES" w:eastAsia="es-ES"/>
        </w:rPr>
        <w:t>y</w:t>
      </w:r>
      <w:r w:rsidRPr="00DB6BB4">
        <w:rPr>
          <w:rFonts w:eastAsia="Times New Roman" w:cs="Arial"/>
          <w:szCs w:val="26"/>
          <w:lang w:val="es-ES" w:eastAsia="es-ES"/>
        </w:rPr>
        <w:t xml:space="preserve"> con el pueblo de Jerusalén, del departamento de La</w:t>
      </w:r>
      <w:r w:rsidR="00AF44EB" w:rsidRPr="00DB6BB4">
        <w:rPr>
          <w:rFonts w:eastAsia="Times New Roman" w:cs="Arial"/>
          <w:szCs w:val="26"/>
          <w:lang w:val="es-ES" w:eastAsia="es-ES"/>
        </w:rPr>
        <w:t xml:space="preserve"> </w:t>
      </w:r>
      <w:r w:rsidRPr="00DB6BB4">
        <w:rPr>
          <w:rFonts w:eastAsia="Times New Roman" w:cs="Arial"/>
          <w:szCs w:val="26"/>
          <w:lang w:val="es-ES" w:eastAsia="es-ES"/>
        </w:rPr>
        <w:t>Paz; también se une por carretera pavimentada con la ciudad de Guadalupe. Cantones y caseríos se enlazan con la cabecera municipal por medio de caminos vecinales.</w:t>
      </w:r>
    </w:p>
    <w:p w14:paraId="445B2558" w14:textId="77777777" w:rsidR="004A3DB5" w:rsidRPr="00DB6BB4" w:rsidRDefault="004A3DB5" w:rsidP="004A3DB5">
      <w:pPr>
        <w:autoSpaceDE w:val="0"/>
        <w:autoSpaceDN w:val="0"/>
        <w:adjustRightInd w:val="0"/>
        <w:spacing w:after="0" w:line="240" w:lineRule="auto"/>
        <w:jc w:val="both"/>
        <w:rPr>
          <w:rFonts w:eastAsia="Times New Roman" w:cs="Arial"/>
          <w:szCs w:val="26"/>
          <w:lang w:val="es-ES" w:eastAsia="es-ES"/>
        </w:rPr>
      </w:pPr>
    </w:p>
    <w:p w14:paraId="77B47962" w14:textId="77777777" w:rsidR="00410C5E" w:rsidRPr="00DB6BB4" w:rsidRDefault="00413D1B" w:rsidP="00413D1B">
      <w:pPr>
        <w:pStyle w:val="Ttulo3"/>
        <w:rPr>
          <w:rFonts w:eastAsia="Times New Roman"/>
          <w:lang w:eastAsia="es-ES"/>
        </w:rPr>
      </w:pPr>
      <w:bookmarkStart w:id="15" w:name="_Toc512877505"/>
      <w:r w:rsidRPr="00DB6BB4">
        <w:rPr>
          <w:rFonts w:eastAsia="Times New Roman"/>
          <w:lang w:eastAsia="es-ES"/>
        </w:rPr>
        <w:t xml:space="preserve">2.4.4 </w:t>
      </w:r>
      <w:r w:rsidR="00410C5E" w:rsidRPr="00DB6BB4">
        <w:rPr>
          <w:rFonts w:eastAsia="Times New Roman"/>
          <w:lang w:eastAsia="es-ES"/>
        </w:rPr>
        <w:t>Actividades económicas</w:t>
      </w:r>
      <w:bookmarkEnd w:id="15"/>
    </w:p>
    <w:p w14:paraId="61A18B54" w14:textId="77777777" w:rsidR="00410C5E" w:rsidRPr="00DB6BB4" w:rsidRDefault="00410C5E" w:rsidP="00410C5E">
      <w:pPr>
        <w:spacing w:after="0" w:line="240" w:lineRule="auto"/>
        <w:jc w:val="both"/>
        <w:rPr>
          <w:rFonts w:eastAsia="Times New Roman" w:cs="Arial"/>
          <w:szCs w:val="26"/>
          <w:lang w:val="es-MX" w:eastAsia="es-ES"/>
        </w:rPr>
      </w:pPr>
    </w:p>
    <w:p w14:paraId="0D6AF08F" w14:textId="77777777" w:rsidR="00D353EA" w:rsidRPr="00DB6BB4" w:rsidRDefault="004A3DB5" w:rsidP="00D353EA">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Arial"/>
          <w:szCs w:val="26"/>
          <w:lang w:eastAsia="es-SV"/>
        </w:rPr>
        <w:t>En Verapaz</w:t>
      </w:r>
      <w:r w:rsidR="008B418E" w:rsidRPr="00DB6BB4">
        <w:rPr>
          <w:rFonts w:eastAsia="Times New Roman" w:cs="Arial"/>
          <w:szCs w:val="26"/>
          <w:lang w:eastAsia="es-SV"/>
        </w:rPr>
        <w:t xml:space="preserve"> la actividad económica predominante es </w:t>
      </w:r>
      <w:r w:rsidR="00D353EA" w:rsidRPr="00DB6BB4">
        <w:rPr>
          <w:rFonts w:eastAsia="Times New Roman" w:cs="Arial"/>
          <w:szCs w:val="26"/>
          <w:lang w:eastAsia="es-SV"/>
        </w:rPr>
        <w:t xml:space="preserve">el cultivo de la caña de azúcar. Esta forma parte del patrimonio del municipio y se cultiva en las zonas llanas donde se encuentran grandes extensiones de terrenos dedicados a este </w:t>
      </w:r>
      <w:r w:rsidR="00D353EA" w:rsidRPr="00DB6BB4">
        <w:rPr>
          <w:rFonts w:eastAsia="Times New Roman" w:cs="Times New Roman"/>
          <w:szCs w:val="26"/>
          <w:lang w:val="es-ES" w:eastAsia="es-ES"/>
        </w:rPr>
        <w:t xml:space="preserve">cultivo. También existen moliendas que procesan </w:t>
      </w:r>
      <w:r w:rsidR="0049278F" w:rsidRPr="00DB6BB4">
        <w:rPr>
          <w:rFonts w:eastAsia="Times New Roman" w:cs="Times New Roman"/>
          <w:szCs w:val="26"/>
          <w:lang w:val="es-ES" w:eastAsia="es-ES"/>
        </w:rPr>
        <w:t xml:space="preserve">artesanalmente </w:t>
      </w:r>
      <w:r w:rsidR="00D353EA" w:rsidRPr="00DB6BB4">
        <w:rPr>
          <w:rFonts w:eastAsia="Times New Roman" w:cs="Times New Roman"/>
          <w:szCs w:val="26"/>
          <w:lang w:val="es-ES" w:eastAsia="es-ES"/>
        </w:rPr>
        <w:t>la caña para la fabricación de dulce de panela, batidos, etc.</w:t>
      </w:r>
    </w:p>
    <w:p w14:paraId="5A9B45A9" w14:textId="77777777" w:rsidR="00F96D0A" w:rsidRPr="00DB6BB4" w:rsidRDefault="00F96D0A" w:rsidP="00D353EA">
      <w:pPr>
        <w:autoSpaceDE w:val="0"/>
        <w:autoSpaceDN w:val="0"/>
        <w:adjustRightInd w:val="0"/>
        <w:spacing w:after="0" w:line="240" w:lineRule="auto"/>
        <w:jc w:val="both"/>
        <w:rPr>
          <w:rFonts w:eastAsia="Times New Roman" w:cs="Times New Roman"/>
          <w:szCs w:val="26"/>
          <w:lang w:val="es-ES" w:eastAsia="es-ES"/>
        </w:rPr>
      </w:pPr>
    </w:p>
    <w:p w14:paraId="11CC4894" w14:textId="77777777" w:rsidR="00F96D0A" w:rsidRPr="00DB6BB4" w:rsidRDefault="00F96D0A" w:rsidP="00F96D0A">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Otros cultivos agrícolas son los granos básicos, como: el maíz, frijol y maicillo; además, se cultiva el café en las fincas ubicadas en las faldas del volcán de San Vicente o Chichontepec. </w:t>
      </w:r>
    </w:p>
    <w:p w14:paraId="6509039F" w14:textId="77777777" w:rsidR="00D353EA" w:rsidRPr="00DB6BB4" w:rsidRDefault="00D353EA" w:rsidP="00D353EA">
      <w:pPr>
        <w:autoSpaceDE w:val="0"/>
        <w:autoSpaceDN w:val="0"/>
        <w:adjustRightInd w:val="0"/>
        <w:spacing w:after="0" w:line="240" w:lineRule="auto"/>
        <w:jc w:val="both"/>
        <w:rPr>
          <w:rFonts w:eastAsia="Times New Roman" w:cs="Times New Roman"/>
          <w:szCs w:val="26"/>
          <w:lang w:val="es-ES" w:eastAsia="es-ES"/>
        </w:rPr>
      </w:pPr>
    </w:p>
    <w:p w14:paraId="25DCCAE6" w14:textId="77777777" w:rsidR="00EF01A1" w:rsidRPr="00DB6BB4" w:rsidRDefault="00F96D0A" w:rsidP="00C573CB">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El municipio </w:t>
      </w:r>
      <w:r w:rsidR="00057F6E" w:rsidRPr="00DB6BB4">
        <w:rPr>
          <w:rFonts w:eastAsia="Times New Roman" w:cs="Times New Roman"/>
          <w:szCs w:val="26"/>
          <w:lang w:val="es-ES" w:eastAsia="es-ES"/>
        </w:rPr>
        <w:t xml:space="preserve">cuenta con una alto potencial de atracción turística como la </w:t>
      </w:r>
      <w:r w:rsidR="0049278F" w:rsidRPr="00DB6BB4">
        <w:rPr>
          <w:rFonts w:eastAsia="Times New Roman" w:cs="Times New Roman"/>
          <w:szCs w:val="26"/>
          <w:lang w:val="es-ES" w:eastAsia="es-ES"/>
        </w:rPr>
        <w:t>fabricación artesanal de dulce de panela y batidos,</w:t>
      </w:r>
      <w:r w:rsidR="00057F6E" w:rsidRPr="00DB6BB4">
        <w:rPr>
          <w:rFonts w:eastAsia="Times New Roman" w:cs="Times New Roman"/>
          <w:szCs w:val="26"/>
          <w:lang w:val="es-ES" w:eastAsia="es-ES"/>
        </w:rPr>
        <w:t xml:space="preserve"> </w:t>
      </w:r>
      <w:r w:rsidR="002A09BE" w:rsidRPr="00DB6BB4">
        <w:rPr>
          <w:rFonts w:eastAsia="Times New Roman" w:cs="Times New Roman"/>
          <w:szCs w:val="26"/>
          <w:lang w:val="es-ES" w:eastAsia="es-ES"/>
        </w:rPr>
        <w:t xml:space="preserve">y la visita a sitios de </w:t>
      </w:r>
      <w:r w:rsidR="00D353EA" w:rsidRPr="00DB6BB4">
        <w:rPr>
          <w:rFonts w:eastAsia="Times New Roman" w:cs="Times New Roman"/>
          <w:szCs w:val="26"/>
          <w:lang w:val="es-ES" w:eastAsia="es-ES"/>
        </w:rPr>
        <w:t>esparcimiento</w:t>
      </w:r>
      <w:r w:rsidR="0049278F" w:rsidRPr="00DB6BB4">
        <w:rPr>
          <w:rFonts w:eastAsia="Times New Roman" w:cs="Times New Roman"/>
          <w:szCs w:val="26"/>
          <w:lang w:val="es-ES" w:eastAsia="es-ES"/>
        </w:rPr>
        <w:t xml:space="preserve"> como</w:t>
      </w:r>
      <w:r w:rsidR="004A3DB5" w:rsidRPr="00DB6BB4">
        <w:rPr>
          <w:rFonts w:eastAsia="Times New Roman" w:cs="Times New Roman"/>
          <w:szCs w:val="26"/>
          <w:lang w:val="es-ES" w:eastAsia="es-ES"/>
        </w:rPr>
        <w:t xml:space="preserve"> los ríos El Borbollón y Jiboa</w:t>
      </w:r>
      <w:r w:rsidR="00F0083E">
        <w:rPr>
          <w:rFonts w:eastAsia="Times New Roman" w:cs="Times New Roman"/>
          <w:szCs w:val="26"/>
          <w:lang w:val="es-ES" w:eastAsia="es-ES"/>
        </w:rPr>
        <w:t>.</w:t>
      </w:r>
    </w:p>
    <w:p w14:paraId="22608EC2" w14:textId="77777777" w:rsidR="0049278F" w:rsidRPr="00DB6BB4" w:rsidRDefault="0049278F" w:rsidP="00C573CB">
      <w:pPr>
        <w:autoSpaceDE w:val="0"/>
        <w:autoSpaceDN w:val="0"/>
        <w:adjustRightInd w:val="0"/>
        <w:spacing w:after="0" w:line="240" w:lineRule="auto"/>
        <w:jc w:val="both"/>
        <w:rPr>
          <w:rFonts w:eastAsia="Times New Roman" w:cs="Times New Roman"/>
          <w:szCs w:val="26"/>
          <w:lang w:val="es-ES" w:eastAsia="es-ES"/>
        </w:rPr>
      </w:pPr>
    </w:p>
    <w:p w14:paraId="6D515A9A" w14:textId="77777777" w:rsidR="00EF01A1" w:rsidRPr="00DB6BB4" w:rsidRDefault="00E74750" w:rsidP="00C573CB">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Tabla 2. Principales recursos turísti</w:t>
      </w:r>
      <w:r w:rsidR="00057F6E" w:rsidRPr="00DB6BB4">
        <w:rPr>
          <w:rFonts w:eastAsia="Times New Roman" w:cs="Times New Roman"/>
          <w:szCs w:val="26"/>
          <w:lang w:val="es-ES" w:eastAsia="es-ES"/>
        </w:rPr>
        <w:t>co</w:t>
      </w:r>
      <w:r w:rsidR="00D353EA" w:rsidRPr="00DB6BB4">
        <w:rPr>
          <w:rFonts w:eastAsia="Times New Roman" w:cs="Times New Roman"/>
          <w:szCs w:val="26"/>
          <w:lang w:val="es-ES" w:eastAsia="es-ES"/>
        </w:rPr>
        <w:t>s del mun</w:t>
      </w:r>
      <w:r w:rsidR="004A3DB5" w:rsidRPr="00DB6BB4">
        <w:rPr>
          <w:rFonts w:eastAsia="Times New Roman" w:cs="Times New Roman"/>
          <w:szCs w:val="26"/>
          <w:lang w:val="es-ES" w:eastAsia="es-ES"/>
        </w:rPr>
        <w:t>icipio de Verapaz</w:t>
      </w:r>
    </w:p>
    <w:p w14:paraId="650DB3A3" w14:textId="77777777" w:rsidR="004A3DB5" w:rsidRPr="00DB6BB4" w:rsidRDefault="004A3DB5" w:rsidP="00EF01A1">
      <w:pPr>
        <w:spacing w:after="0" w:line="240" w:lineRule="auto"/>
        <w:jc w:val="center"/>
        <w:rPr>
          <w:rFonts w:asciiTheme="majorHAnsi" w:eastAsia="Times New Roman" w:hAnsiTheme="majorHAnsi" w:cs="Times New Roman"/>
          <w:szCs w:val="26"/>
          <w:lang w:val="es-ES" w:eastAsia="es-ES"/>
        </w:rPr>
      </w:pPr>
    </w:p>
    <w:tbl>
      <w:tblPr>
        <w:tblStyle w:val="Listaclara-nfasis3"/>
        <w:tblW w:w="5000" w:type="pct"/>
        <w:tblLook w:val="0420" w:firstRow="1" w:lastRow="0" w:firstColumn="0" w:lastColumn="0" w:noHBand="0" w:noVBand="1"/>
      </w:tblPr>
      <w:tblGrid>
        <w:gridCol w:w="1208"/>
        <w:gridCol w:w="1946"/>
        <w:gridCol w:w="1953"/>
        <w:gridCol w:w="2594"/>
        <w:gridCol w:w="1400"/>
      </w:tblGrid>
      <w:tr w:rsidR="004A3DB5" w:rsidRPr="00DB6BB4" w14:paraId="33E2DBCF" w14:textId="77777777" w:rsidTr="000B71D5">
        <w:trPr>
          <w:cnfStyle w:val="100000000000" w:firstRow="1" w:lastRow="0" w:firstColumn="0" w:lastColumn="0" w:oddVBand="0" w:evenVBand="0" w:oddHBand="0" w:evenHBand="0" w:firstRowFirstColumn="0" w:firstRowLastColumn="0" w:lastRowFirstColumn="0" w:lastRowLastColumn="0"/>
          <w:trHeight w:val="284"/>
        </w:trPr>
        <w:tc>
          <w:tcPr>
            <w:tcW w:w="664" w:type="pct"/>
            <w:shd w:val="clear" w:color="auto" w:fill="0678A2" w:themeFill="accent3" w:themeFillShade="BF"/>
          </w:tcPr>
          <w:p w14:paraId="59B1716B" w14:textId="77777777" w:rsidR="004A3DB5" w:rsidRPr="00DB6BB4" w:rsidRDefault="004A3DB5" w:rsidP="004A3DB5">
            <w:pPr>
              <w:ind w:left="80" w:right="-20"/>
              <w:rPr>
                <w:rFonts w:ascii="Arial Narrow" w:hAnsi="Arial Narrow"/>
                <w:i/>
                <w:sz w:val="22"/>
                <w:szCs w:val="19"/>
                <w:lang w:val="es-GT"/>
              </w:rPr>
            </w:pPr>
            <w:r w:rsidRPr="00DB6BB4">
              <w:rPr>
                <w:rFonts w:ascii="Arial Narrow" w:hAnsi="Arial Narrow"/>
                <w:i/>
                <w:sz w:val="22"/>
                <w:szCs w:val="19"/>
                <w:lang w:val="es-GT"/>
              </w:rPr>
              <w:t xml:space="preserve">Municipio </w:t>
            </w:r>
          </w:p>
        </w:tc>
        <w:tc>
          <w:tcPr>
            <w:tcW w:w="1069" w:type="pct"/>
            <w:shd w:val="clear" w:color="auto" w:fill="0678A2" w:themeFill="accent3" w:themeFillShade="BF"/>
          </w:tcPr>
          <w:p w14:paraId="075903B8" w14:textId="77777777" w:rsidR="004A3DB5" w:rsidRPr="00DB6BB4" w:rsidRDefault="004A3DB5" w:rsidP="004A3DB5">
            <w:pPr>
              <w:ind w:left="80" w:right="-20"/>
              <w:rPr>
                <w:rFonts w:ascii="Arial Narrow" w:hAnsi="Arial Narrow"/>
                <w:i/>
                <w:sz w:val="22"/>
                <w:szCs w:val="19"/>
                <w:lang w:val="es-GT"/>
              </w:rPr>
            </w:pPr>
            <w:r w:rsidRPr="00DB6BB4">
              <w:rPr>
                <w:rFonts w:ascii="Arial Narrow" w:hAnsi="Arial Narrow"/>
                <w:i/>
                <w:sz w:val="22"/>
                <w:szCs w:val="19"/>
                <w:lang w:val="es-GT"/>
              </w:rPr>
              <w:t>Gastronomía</w:t>
            </w:r>
          </w:p>
        </w:tc>
        <w:tc>
          <w:tcPr>
            <w:tcW w:w="1073" w:type="pct"/>
            <w:shd w:val="clear" w:color="auto" w:fill="0678A2" w:themeFill="accent3" w:themeFillShade="BF"/>
          </w:tcPr>
          <w:p w14:paraId="7CF06841" w14:textId="77777777" w:rsidR="004A3DB5" w:rsidRPr="00DB6BB4" w:rsidRDefault="004A3DB5" w:rsidP="004A3DB5">
            <w:pPr>
              <w:ind w:left="80" w:right="-20"/>
              <w:rPr>
                <w:rFonts w:ascii="Arial Narrow" w:hAnsi="Arial Narrow"/>
                <w:i/>
                <w:sz w:val="22"/>
                <w:szCs w:val="19"/>
                <w:lang w:val="es-GT"/>
              </w:rPr>
            </w:pPr>
            <w:r w:rsidRPr="00DB6BB4">
              <w:rPr>
                <w:rFonts w:ascii="Arial Narrow" w:hAnsi="Arial Narrow"/>
                <w:i/>
                <w:sz w:val="22"/>
                <w:szCs w:val="19"/>
                <w:lang w:val="es-GT"/>
              </w:rPr>
              <w:t>Ferias, Festividades y Actividades Turísticas</w:t>
            </w:r>
          </w:p>
        </w:tc>
        <w:tc>
          <w:tcPr>
            <w:tcW w:w="1425" w:type="pct"/>
            <w:shd w:val="clear" w:color="auto" w:fill="0678A2" w:themeFill="accent3" w:themeFillShade="BF"/>
          </w:tcPr>
          <w:p w14:paraId="2DDC9195" w14:textId="77777777" w:rsidR="004A3DB5" w:rsidRPr="00DB6BB4" w:rsidRDefault="004A3DB5" w:rsidP="004A3DB5">
            <w:pPr>
              <w:ind w:left="80" w:right="-20"/>
              <w:rPr>
                <w:rFonts w:ascii="Arial Narrow" w:hAnsi="Arial Narrow"/>
                <w:i/>
                <w:sz w:val="22"/>
                <w:szCs w:val="19"/>
                <w:lang w:val="es-GT"/>
              </w:rPr>
            </w:pPr>
            <w:r w:rsidRPr="00DB6BB4">
              <w:rPr>
                <w:rFonts w:ascii="Arial Narrow" w:hAnsi="Arial Narrow"/>
                <w:i/>
                <w:sz w:val="22"/>
                <w:szCs w:val="19"/>
                <w:lang w:val="es-GT"/>
              </w:rPr>
              <w:t xml:space="preserve">Sitios Turísticos  </w:t>
            </w:r>
          </w:p>
        </w:tc>
        <w:tc>
          <w:tcPr>
            <w:tcW w:w="769" w:type="pct"/>
            <w:shd w:val="clear" w:color="auto" w:fill="0678A2" w:themeFill="accent3" w:themeFillShade="BF"/>
          </w:tcPr>
          <w:p w14:paraId="01C9C04C" w14:textId="77777777" w:rsidR="004A3DB5" w:rsidRPr="00DB6BB4" w:rsidRDefault="004A3DB5" w:rsidP="004A3DB5">
            <w:pPr>
              <w:ind w:left="80" w:right="-20"/>
              <w:rPr>
                <w:rFonts w:ascii="Arial Narrow" w:hAnsi="Arial Narrow"/>
                <w:i/>
                <w:sz w:val="22"/>
                <w:szCs w:val="19"/>
                <w:lang w:val="es-GT"/>
              </w:rPr>
            </w:pPr>
            <w:r w:rsidRPr="00DB6BB4">
              <w:rPr>
                <w:rFonts w:ascii="Arial Narrow" w:hAnsi="Arial Narrow"/>
                <w:i/>
                <w:sz w:val="22"/>
                <w:szCs w:val="19"/>
                <w:lang w:val="es-GT"/>
              </w:rPr>
              <w:t>Patronales Fiestas</w:t>
            </w:r>
          </w:p>
        </w:tc>
      </w:tr>
      <w:tr w:rsidR="004A3DB5" w:rsidRPr="00DB6BB4" w14:paraId="0F277969" w14:textId="77777777" w:rsidTr="00C573CB">
        <w:trPr>
          <w:cnfStyle w:val="000000100000" w:firstRow="0" w:lastRow="0" w:firstColumn="0" w:lastColumn="0" w:oddVBand="0" w:evenVBand="0" w:oddHBand="1" w:evenHBand="0" w:firstRowFirstColumn="0" w:firstRowLastColumn="0" w:lastRowFirstColumn="0" w:lastRowLastColumn="0"/>
          <w:trHeight w:val="284"/>
        </w:trPr>
        <w:tc>
          <w:tcPr>
            <w:tcW w:w="664" w:type="pct"/>
          </w:tcPr>
          <w:p w14:paraId="21175085" w14:textId="77777777" w:rsidR="004A3DB5" w:rsidRPr="00DB6BB4" w:rsidRDefault="004A3DB5" w:rsidP="004A3DB5">
            <w:pPr>
              <w:ind w:right="-20"/>
              <w:rPr>
                <w:rFonts w:ascii="Arial Narrow" w:hAnsi="Arial Narrow"/>
                <w:b/>
                <w:i/>
                <w:sz w:val="22"/>
                <w:szCs w:val="19"/>
                <w:lang w:val="es-GT"/>
              </w:rPr>
            </w:pPr>
            <w:r w:rsidRPr="00DB6BB4">
              <w:rPr>
                <w:rFonts w:ascii="Arial Narrow" w:hAnsi="Arial Narrow"/>
                <w:b/>
                <w:i/>
                <w:sz w:val="22"/>
                <w:szCs w:val="19"/>
                <w:lang w:val="es-GT"/>
              </w:rPr>
              <w:t>Verapaz</w:t>
            </w:r>
          </w:p>
        </w:tc>
        <w:tc>
          <w:tcPr>
            <w:tcW w:w="1069" w:type="pct"/>
          </w:tcPr>
          <w:p w14:paraId="1678D144" w14:textId="77777777" w:rsidR="004A3DB5" w:rsidRPr="00DB6BB4" w:rsidRDefault="004A3DB5" w:rsidP="004A3DB5">
            <w:pPr>
              <w:ind w:right="-20"/>
              <w:rPr>
                <w:rFonts w:ascii="Arial Narrow" w:hAnsi="Arial Narrow"/>
                <w:i/>
                <w:sz w:val="22"/>
                <w:szCs w:val="19"/>
                <w:lang w:val="es-GT"/>
              </w:rPr>
            </w:pPr>
            <w:r w:rsidRPr="00DB6BB4">
              <w:rPr>
                <w:rFonts w:ascii="Arial Narrow" w:hAnsi="Arial Narrow"/>
                <w:i/>
                <w:sz w:val="22"/>
                <w:szCs w:val="19"/>
                <w:lang w:val="es-GT"/>
              </w:rPr>
              <w:t>Dulce de panela, batidos artesanales, mieles, azúcar de pilón, pupusas.</w:t>
            </w:r>
          </w:p>
        </w:tc>
        <w:tc>
          <w:tcPr>
            <w:tcW w:w="1073" w:type="pct"/>
          </w:tcPr>
          <w:p w14:paraId="3400D41A" w14:textId="77777777" w:rsidR="004A3DB5" w:rsidRPr="00DB6BB4" w:rsidRDefault="004A3DB5" w:rsidP="004A3DB5">
            <w:pPr>
              <w:rPr>
                <w:rFonts w:ascii="Arial Narrow" w:hAnsi="Arial Narrow"/>
                <w:i/>
                <w:sz w:val="22"/>
                <w:szCs w:val="19"/>
                <w:lang w:val="es-GT"/>
              </w:rPr>
            </w:pPr>
            <w:r w:rsidRPr="00DB6BB4">
              <w:rPr>
                <w:rFonts w:ascii="Arial Narrow" w:hAnsi="Arial Narrow"/>
                <w:b/>
                <w:i/>
                <w:sz w:val="22"/>
                <w:szCs w:val="19"/>
                <w:lang w:val="es-GT"/>
              </w:rPr>
              <w:t>* Feria de la Panela</w:t>
            </w:r>
            <w:r w:rsidRPr="00DB6BB4">
              <w:rPr>
                <w:rFonts w:ascii="Arial Narrow" w:hAnsi="Arial Narrow"/>
                <w:i/>
                <w:sz w:val="22"/>
                <w:szCs w:val="19"/>
                <w:lang w:val="es-GT"/>
              </w:rPr>
              <w:t>, festival gastronómico, visitas a moliendas, Festival de Bandas de Paz.</w:t>
            </w:r>
          </w:p>
        </w:tc>
        <w:tc>
          <w:tcPr>
            <w:tcW w:w="1425" w:type="pct"/>
          </w:tcPr>
          <w:p w14:paraId="1ED5BE57" w14:textId="77777777" w:rsidR="004A3DB5" w:rsidRPr="00DB6BB4" w:rsidRDefault="004A3DB5" w:rsidP="004A3DB5">
            <w:pPr>
              <w:ind w:right="-20"/>
              <w:rPr>
                <w:rFonts w:ascii="Arial Narrow" w:hAnsi="Arial Narrow"/>
                <w:i/>
                <w:sz w:val="22"/>
                <w:szCs w:val="19"/>
                <w:lang w:val="es-GT"/>
              </w:rPr>
            </w:pPr>
            <w:r w:rsidRPr="00DB6BB4">
              <w:rPr>
                <w:rFonts w:ascii="Arial Narrow" w:hAnsi="Arial Narrow"/>
                <w:i/>
                <w:sz w:val="22"/>
                <w:szCs w:val="19"/>
                <w:lang w:val="es-GT"/>
              </w:rPr>
              <w:t>Río Los Encuentros, Río Borbollón, miradores naturale</w:t>
            </w:r>
            <w:r w:rsidR="00601101">
              <w:rPr>
                <w:rFonts w:ascii="Arial Narrow" w:hAnsi="Arial Narrow"/>
                <w:i/>
                <w:sz w:val="22"/>
                <w:szCs w:val="19"/>
                <w:lang w:val="es-GT"/>
              </w:rPr>
              <w:t>s, parque central, moliendas (20</w:t>
            </w:r>
            <w:r w:rsidRPr="00DB6BB4">
              <w:rPr>
                <w:rFonts w:ascii="Arial Narrow" w:hAnsi="Arial Narrow"/>
                <w:i/>
                <w:sz w:val="22"/>
                <w:szCs w:val="19"/>
                <w:lang w:val="es-GT"/>
              </w:rPr>
              <w:t>) y Monumento a la Vida e Historia.</w:t>
            </w:r>
          </w:p>
        </w:tc>
        <w:tc>
          <w:tcPr>
            <w:tcW w:w="769" w:type="pct"/>
          </w:tcPr>
          <w:p w14:paraId="08F3E1BB" w14:textId="77777777" w:rsidR="004A3DB5" w:rsidRPr="00DB6BB4" w:rsidRDefault="005E014A" w:rsidP="004A3DB5">
            <w:pPr>
              <w:ind w:right="-20"/>
              <w:rPr>
                <w:rFonts w:ascii="Arial Narrow" w:hAnsi="Arial Narrow"/>
                <w:i/>
                <w:sz w:val="22"/>
                <w:szCs w:val="19"/>
                <w:lang w:val="es-GT"/>
              </w:rPr>
            </w:pPr>
            <w:r w:rsidRPr="00DB6BB4">
              <w:rPr>
                <w:rFonts w:ascii="Arial Narrow" w:hAnsi="Arial Narrow"/>
                <w:i/>
                <w:sz w:val="22"/>
                <w:szCs w:val="19"/>
                <w:lang w:val="es-GT"/>
              </w:rPr>
              <w:t>Del 11</w:t>
            </w:r>
            <w:r w:rsidR="004A3DB5" w:rsidRPr="00DB6BB4">
              <w:rPr>
                <w:rFonts w:ascii="Arial Narrow" w:hAnsi="Arial Narrow"/>
                <w:i/>
                <w:sz w:val="22"/>
                <w:szCs w:val="19"/>
                <w:lang w:val="es-GT"/>
              </w:rPr>
              <w:t xml:space="preserve"> al 19 de marzo en Honor a San José.</w:t>
            </w:r>
          </w:p>
        </w:tc>
      </w:tr>
      <w:tr w:rsidR="004A3DB5" w:rsidRPr="00DB6BB4" w14:paraId="7E9395F0" w14:textId="77777777" w:rsidTr="00C573CB">
        <w:trPr>
          <w:trHeight w:val="284"/>
        </w:trPr>
        <w:tc>
          <w:tcPr>
            <w:tcW w:w="5000" w:type="pct"/>
            <w:gridSpan w:val="5"/>
          </w:tcPr>
          <w:p w14:paraId="786966A4" w14:textId="77777777" w:rsidR="004A3DB5" w:rsidRPr="00DB6BB4" w:rsidRDefault="004A3DB5" w:rsidP="004A3DB5">
            <w:pPr>
              <w:jc w:val="both"/>
              <w:rPr>
                <w:rFonts w:ascii="Arial Narrow" w:hAnsi="Arial Narrow"/>
                <w:b/>
                <w:i/>
                <w:sz w:val="22"/>
                <w:szCs w:val="19"/>
              </w:rPr>
            </w:pPr>
            <w:r w:rsidRPr="00DB6BB4">
              <w:rPr>
                <w:rFonts w:ascii="Arial Narrow" w:hAnsi="Arial Narrow"/>
                <w:b/>
                <w:i/>
                <w:sz w:val="22"/>
                <w:szCs w:val="19"/>
              </w:rPr>
              <w:t>Nota * Evento por el cual es más reconocido el municipio</w:t>
            </w:r>
          </w:p>
        </w:tc>
      </w:tr>
    </w:tbl>
    <w:p w14:paraId="7EEC1BD5" w14:textId="77777777" w:rsidR="00EF01A1" w:rsidRPr="00DB6BB4" w:rsidRDefault="00EF01A1" w:rsidP="00410C5E">
      <w:pPr>
        <w:autoSpaceDE w:val="0"/>
        <w:autoSpaceDN w:val="0"/>
        <w:adjustRightInd w:val="0"/>
        <w:spacing w:after="0" w:line="240" w:lineRule="auto"/>
        <w:jc w:val="both"/>
        <w:rPr>
          <w:rFonts w:asciiTheme="majorHAnsi" w:eastAsia="Times New Roman" w:hAnsiTheme="majorHAnsi" w:cs="Arial"/>
          <w:szCs w:val="26"/>
          <w:lang w:val="es-ES" w:eastAsia="es-ES"/>
        </w:rPr>
      </w:pPr>
    </w:p>
    <w:p w14:paraId="42F4C020" w14:textId="77777777" w:rsidR="00EF01A1" w:rsidRPr="00DB6BB4" w:rsidRDefault="00EF01A1" w:rsidP="00410C5E">
      <w:pPr>
        <w:autoSpaceDE w:val="0"/>
        <w:autoSpaceDN w:val="0"/>
        <w:adjustRightInd w:val="0"/>
        <w:spacing w:after="0" w:line="240" w:lineRule="auto"/>
        <w:jc w:val="both"/>
        <w:rPr>
          <w:rFonts w:asciiTheme="majorHAnsi" w:eastAsia="Times New Roman" w:hAnsiTheme="majorHAnsi" w:cs="Arial"/>
          <w:szCs w:val="26"/>
          <w:lang w:val="es-ES" w:eastAsia="es-ES"/>
        </w:rPr>
      </w:pPr>
    </w:p>
    <w:p w14:paraId="427B6E4E" w14:textId="77777777" w:rsidR="00E74750" w:rsidRPr="00DB6BB4" w:rsidRDefault="00413D1B" w:rsidP="00413D1B">
      <w:pPr>
        <w:pStyle w:val="Ttulo3"/>
        <w:rPr>
          <w:rFonts w:eastAsia="Times New Roman"/>
          <w:lang w:val="es-ES" w:eastAsia="es-ES"/>
        </w:rPr>
      </w:pPr>
      <w:bookmarkStart w:id="16" w:name="_Toc512877506"/>
      <w:r w:rsidRPr="00DB6BB4">
        <w:rPr>
          <w:rFonts w:eastAsia="Times New Roman"/>
          <w:lang w:val="es-ES" w:eastAsia="es-ES"/>
        </w:rPr>
        <w:t xml:space="preserve">2.4.5 </w:t>
      </w:r>
      <w:r w:rsidR="00E74750" w:rsidRPr="00DB6BB4">
        <w:rPr>
          <w:rFonts w:eastAsia="Times New Roman"/>
          <w:lang w:val="es-ES" w:eastAsia="es-ES"/>
        </w:rPr>
        <w:t>Indicadores de juventud</w:t>
      </w:r>
      <w:bookmarkEnd w:id="16"/>
      <w:r w:rsidR="00E74750" w:rsidRPr="00DB6BB4">
        <w:rPr>
          <w:rFonts w:eastAsia="Times New Roman"/>
          <w:lang w:val="es-ES" w:eastAsia="es-ES"/>
        </w:rPr>
        <w:t xml:space="preserve"> </w:t>
      </w:r>
    </w:p>
    <w:p w14:paraId="144388A5"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7DDDE167"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La población del Valle de Jiboa está integrada mayoritariamente por niños/as y jóvenes menores de 20 años que suman 70,014 habitantes y representan el 46.6% de acuerdo a los datos del VI Censo de Población  (DIGESTYC, 2007). Según la ley </w:t>
      </w:r>
      <w:r w:rsidR="002962EB" w:rsidRPr="00DB6BB4">
        <w:rPr>
          <w:rFonts w:eastAsia="Times New Roman" w:cs="Times New Roman"/>
          <w:szCs w:val="26"/>
          <w:lang w:val="es-ES" w:eastAsia="es-ES"/>
        </w:rPr>
        <w:lastRenderedPageBreak/>
        <w:t xml:space="preserve">General de Juventud </w:t>
      </w:r>
      <w:r w:rsidRPr="00DB6BB4">
        <w:rPr>
          <w:rFonts w:eastAsia="Times New Roman" w:cs="Times New Roman"/>
          <w:szCs w:val="26"/>
          <w:lang w:val="es-ES" w:eastAsia="es-ES"/>
        </w:rPr>
        <w:t>establece como jóvenes a la población comprendida entre 15 y 29 años. Dicho grupo de población representa el 26.9</w:t>
      </w:r>
      <w:r w:rsidR="00D0379E" w:rsidRPr="00DB6BB4">
        <w:rPr>
          <w:rFonts w:eastAsia="Times New Roman" w:cs="Times New Roman"/>
          <w:szCs w:val="26"/>
          <w:lang w:val="es-ES" w:eastAsia="es-ES"/>
        </w:rPr>
        <w:t>7% de los habitantes de MIJIBOA.</w:t>
      </w:r>
      <w:r w:rsidRPr="00DB6BB4">
        <w:rPr>
          <w:rFonts w:eastAsia="Times New Roman" w:cs="Times New Roman"/>
          <w:szCs w:val="26"/>
          <w:lang w:val="es-ES" w:eastAsia="es-ES"/>
        </w:rPr>
        <w:t xml:space="preserve"> </w:t>
      </w:r>
    </w:p>
    <w:p w14:paraId="441D26DA"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2D684B8B"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La Tabla 3, muestra la distribución de población por grupos de e</w:t>
      </w:r>
      <w:r w:rsidR="009D3887" w:rsidRPr="00DB6BB4">
        <w:rPr>
          <w:rFonts w:eastAsia="Times New Roman" w:cs="Times New Roman"/>
          <w:szCs w:val="26"/>
          <w:lang w:val="es-ES" w:eastAsia="es-ES"/>
        </w:rPr>
        <w:t>da</w:t>
      </w:r>
      <w:r w:rsidR="00C50DD7" w:rsidRPr="00DB6BB4">
        <w:rPr>
          <w:rFonts w:eastAsia="Times New Roman" w:cs="Times New Roman"/>
          <w:szCs w:val="26"/>
          <w:lang w:val="es-ES" w:eastAsia="es-ES"/>
        </w:rPr>
        <w:t>d del mu</w:t>
      </w:r>
      <w:r w:rsidR="00F96D0A" w:rsidRPr="00DB6BB4">
        <w:rPr>
          <w:rFonts w:eastAsia="Times New Roman" w:cs="Times New Roman"/>
          <w:szCs w:val="26"/>
          <w:lang w:val="es-ES" w:eastAsia="es-ES"/>
        </w:rPr>
        <w:t>nicipio de Verapaz.</w:t>
      </w:r>
      <w:r w:rsidRPr="00DB6BB4">
        <w:rPr>
          <w:rFonts w:eastAsia="Times New Roman" w:cs="Times New Roman"/>
          <w:szCs w:val="26"/>
          <w:lang w:val="es-ES" w:eastAsia="es-ES"/>
        </w:rPr>
        <w:t xml:space="preserve"> </w:t>
      </w:r>
    </w:p>
    <w:p w14:paraId="1526DEE0"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0F4106E1" w14:textId="77777777" w:rsidR="00E74750" w:rsidRPr="00DB6BB4" w:rsidRDefault="00E74750" w:rsidP="00F96D0A">
      <w:pPr>
        <w:spacing w:after="0" w:line="240" w:lineRule="auto"/>
        <w:contextualSpacing/>
        <w:jc w:val="both"/>
        <w:rPr>
          <w:rFonts w:eastAsia="Times New Roman" w:cs="Times New Roman"/>
          <w:szCs w:val="26"/>
          <w:lang w:val="es-ES" w:eastAsia="es-ES"/>
        </w:rPr>
      </w:pPr>
      <w:r w:rsidRPr="00DB6BB4">
        <w:rPr>
          <w:rFonts w:eastAsia="Times New Roman" w:cs="Times New Roman"/>
          <w:szCs w:val="26"/>
          <w:lang w:val="es-ES" w:eastAsia="es-ES"/>
        </w:rPr>
        <w:t>Según el Plan Estratégico de la MIJIBOA, los principales problemas que afronta la juventud de la microrregión son l</w:t>
      </w:r>
      <w:r w:rsidR="00C50DD7" w:rsidRPr="00DB6BB4">
        <w:rPr>
          <w:rFonts w:eastAsia="Times New Roman" w:cs="Times New Roman"/>
          <w:szCs w:val="26"/>
          <w:lang w:val="es-ES" w:eastAsia="es-ES"/>
        </w:rPr>
        <w:t>a falta de empleo ante las escas</w:t>
      </w:r>
      <w:r w:rsidRPr="00DB6BB4">
        <w:rPr>
          <w:rFonts w:eastAsia="Times New Roman" w:cs="Times New Roman"/>
          <w:szCs w:val="26"/>
          <w:lang w:val="es-ES" w:eastAsia="es-ES"/>
        </w:rPr>
        <w:t>as oportunidades de trabajo a nivel local, difícil acceso al estudio al no contar con medios económicos suficientes, falta de formación laboral y habilidades para la vida que los limitan a superarse en el ámbito académico, laboral y económico. Otros problemas sociales identificados son la inseguridad, discriminación, limitaciones en su libre circulación, delincuencia, violencia intrafamiliar y desintegración familiar.</w:t>
      </w:r>
    </w:p>
    <w:p w14:paraId="4CB18E80"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52B49725" w14:textId="77777777" w:rsidR="00F96D0A" w:rsidRPr="00DB6BB4" w:rsidRDefault="00C573CB" w:rsidP="00C573CB">
      <w:pPr>
        <w:tabs>
          <w:tab w:val="center" w:pos="4560"/>
          <w:tab w:val="left" w:pos="8305"/>
        </w:tabs>
        <w:spacing w:after="0" w:line="240" w:lineRule="auto"/>
        <w:contextualSpacing/>
        <w:rPr>
          <w:rFonts w:eastAsia="Calibri" w:cs="Times New Roman"/>
          <w:szCs w:val="26"/>
        </w:rPr>
      </w:pPr>
      <w:bookmarkStart w:id="17" w:name="_Toc504713832"/>
      <w:r w:rsidRPr="00DB6BB4">
        <w:rPr>
          <w:rFonts w:eastAsia="Calibri" w:cs="Times New Roman"/>
          <w:szCs w:val="26"/>
        </w:rPr>
        <w:tab/>
      </w:r>
      <w:r w:rsidR="00F96D0A" w:rsidRPr="00DB6BB4">
        <w:rPr>
          <w:rFonts w:eastAsia="Calibri" w:cs="Times New Roman"/>
          <w:szCs w:val="26"/>
        </w:rPr>
        <w:t>Tabla 3. Distribución de la población por grupos de edad</w:t>
      </w:r>
      <w:bookmarkEnd w:id="17"/>
      <w:r w:rsidRPr="00DB6BB4">
        <w:rPr>
          <w:rFonts w:eastAsia="Calibri" w:cs="Times New Roman"/>
          <w:szCs w:val="26"/>
        </w:rPr>
        <w:tab/>
      </w:r>
    </w:p>
    <w:p w14:paraId="75174DB1" w14:textId="77777777" w:rsidR="00C573CB" w:rsidRPr="00DB6BB4" w:rsidRDefault="00C573CB" w:rsidP="00C573CB">
      <w:pPr>
        <w:tabs>
          <w:tab w:val="center" w:pos="4560"/>
          <w:tab w:val="left" w:pos="8305"/>
        </w:tabs>
        <w:spacing w:after="0" w:line="240" w:lineRule="auto"/>
        <w:contextualSpacing/>
        <w:rPr>
          <w:rFonts w:eastAsia="Calibri" w:cs="Times New Roman"/>
          <w:szCs w:val="26"/>
        </w:rPr>
      </w:pPr>
    </w:p>
    <w:tbl>
      <w:tblPr>
        <w:tblStyle w:val="Sombreadomedio1-nfasis3"/>
        <w:tblW w:w="5000" w:type="pct"/>
        <w:tblLook w:val="04A0" w:firstRow="1" w:lastRow="0" w:firstColumn="1" w:lastColumn="0" w:noHBand="0" w:noVBand="1"/>
      </w:tblPr>
      <w:tblGrid>
        <w:gridCol w:w="2191"/>
        <w:gridCol w:w="988"/>
        <w:gridCol w:w="987"/>
        <w:gridCol w:w="987"/>
        <w:gridCol w:w="987"/>
        <w:gridCol w:w="987"/>
        <w:gridCol w:w="987"/>
        <w:gridCol w:w="987"/>
      </w:tblGrid>
      <w:tr w:rsidR="00F96D0A" w:rsidRPr="00DB6BB4" w14:paraId="6AA8C901" w14:textId="77777777" w:rsidTr="00C573C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4" w:type="pct"/>
            <w:shd w:val="clear" w:color="auto" w:fill="0678A2" w:themeFill="accent3" w:themeFillShade="BF"/>
            <w:noWrap/>
            <w:hideMark/>
          </w:tcPr>
          <w:p w14:paraId="1A0C64AE" w14:textId="77777777" w:rsidR="00F96D0A" w:rsidRPr="00DB6BB4" w:rsidRDefault="00F96D0A" w:rsidP="00F96D0A">
            <w:pPr>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 xml:space="preserve">Municipios </w:t>
            </w:r>
          </w:p>
        </w:tc>
        <w:tc>
          <w:tcPr>
            <w:tcW w:w="543" w:type="pct"/>
            <w:shd w:val="clear" w:color="auto" w:fill="0678A2" w:themeFill="accent3" w:themeFillShade="BF"/>
            <w:hideMark/>
          </w:tcPr>
          <w:p w14:paraId="687F37E8"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De 0 a 4 años</w:t>
            </w:r>
          </w:p>
        </w:tc>
        <w:tc>
          <w:tcPr>
            <w:tcW w:w="542" w:type="pct"/>
            <w:shd w:val="clear" w:color="auto" w:fill="0678A2" w:themeFill="accent3" w:themeFillShade="BF"/>
            <w:hideMark/>
          </w:tcPr>
          <w:p w14:paraId="7390B12B"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De 5 a 9 años</w:t>
            </w:r>
          </w:p>
        </w:tc>
        <w:tc>
          <w:tcPr>
            <w:tcW w:w="542" w:type="pct"/>
            <w:shd w:val="clear" w:color="auto" w:fill="0678A2" w:themeFill="accent3" w:themeFillShade="BF"/>
            <w:hideMark/>
          </w:tcPr>
          <w:p w14:paraId="10E9C26C"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De 10 a 14 años</w:t>
            </w:r>
          </w:p>
        </w:tc>
        <w:tc>
          <w:tcPr>
            <w:tcW w:w="542" w:type="pct"/>
            <w:shd w:val="clear" w:color="auto" w:fill="0678A2" w:themeFill="accent3" w:themeFillShade="BF"/>
            <w:hideMark/>
          </w:tcPr>
          <w:p w14:paraId="72D47030"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De 15 a 19 años</w:t>
            </w:r>
          </w:p>
        </w:tc>
        <w:tc>
          <w:tcPr>
            <w:tcW w:w="542" w:type="pct"/>
            <w:shd w:val="clear" w:color="auto" w:fill="0678A2" w:themeFill="accent3" w:themeFillShade="BF"/>
            <w:hideMark/>
          </w:tcPr>
          <w:p w14:paraId="5AE0E22A"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De 20 a 60 años</w:t>
            </w:r>
          </w:p>
        </w:tc>
        <w:tc>
          <w:tcPr>
            <w:tcW w:w="542" w:type="pct"/>
            <w:shd w:val="clear" w:color="auto" w:fill="0678A2" w:themeFill="accent3" w:themeFillShade="BF"/>
            <w:hideMark/>
          </w:tcPr>
          <w:p w14:paraId="00514180"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Más de 61 años</w:t>
            </w:r>
          </w:p>
        </w:tc>
        <w:tc>
          <w:tcPr>
            <w:tcW w:w="542" w:type="pct"/>
            <w:shd w:val="clear" w:color="auto" w:fill="0678A2" w:themeFill="accent3" w:themeFillShade="BF"/>
            <w:hideMark/>
          </w:tcPr>
          <w:p w14:paraId="484A6F9E" w14:textId="77777777" w:rsidR="00F96D0A" w:rsidRPr="00DB6BB4" w:rsidRDefault="00F96D0A" w:rsidP="00F96D0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val="es-GT" w:eastAsia="es-GT"/>
              </w:rPr>
            </w:pPr>
            <w:r w:rsidRPr="00DB6BB4">
              <w:rPr>
                <w:rFonts w:ascii="Arial Narrow" w:eastAsia="Times New Roman" w:hAnsi="Arial Narrow" w:cs="Arial"/>
                <w:b w:val="0"/>
                <w:bCs w:val="0"/>
                <w:sz w:val="20"/>
                <w:szCs w:val="20"/>
                <w:lang w:val="es-GT" w:eastAsia="es-GT"/>
              </w:rPr>
              <w:t>Total</w:t>
            </w:r>
          </w:p>
        </w:tc>
      </w:tr>
      <w:tr w:rsidR="00F96D0A" w:rsidRPr="00DB6BB4" w14:paraId="35BC801E" w14:textId="77777777" w:rsidTr="00C573C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4" w:type="pct"/>
            <w:hideMark/>
          </w:tcPr>
          <w:p w14:paraId="683413F6" w14:textId="77777777" w:rsidR="00F96D0A" w:rsidRPr="00DB6BB4" w:rsidRDefault="00F96D0A" w:rsidP="00F96D0A">
            <w:pPr>
              <w:rPr>
                <w:rFonts w:ascii="Arial Narrow" w:eastAsia="Times New Roman" w:hAnsi="Arial Narrow" w:cs="Arial"/>
                <w:color w:val="000000"/>
                <w:lang w:val="es-GT" w:eastAsia="es-GT"/>
              </w:rPr>
            </w:pPr>
            <w:r w:rsidRPr="00DB6BB4">
              <w:rPr>
                <w:rFonts w:ascii="Arial Narrow" w:eastAsia="Times New Roman" w:hAnsi="Arial Narrow" w:cs="Arial"/>
                <w:color w:val="000000"/>
                <w:lang w:val="es-GT" w:eastAsia="es-GT"/>
              </w:rPr>
              <w:t>Verapaz</w:t>
            </w:r>
          </w:p>
        </w:tc>
        <w:tc>
          <w:tcPr>
            <w:tcW w:w="543" w:type="pct"/>
            <w:noWrap/>
            <w:hideMark/>
          </w:tcPr>
          <w:p w14:paraId="30EEB416" w14:textId="77777777" w:rsidR="00F96D0A" w:rsidRPr="00DB6BB4" w:rsidRDefault="00601101" w:rsidP="00F96D0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592</w:t>
            </w:r>
            <w:r w:rsidR="00F96D0A" w:rsidRPr="00DB6BB4">
              <w:rPr>
                <w:rFonts w:ascii="Arial Narrow" w:eastAsia="Times New Roman" w:hAnsi="Arial Narrow" w:cs="Arial"/>
                <w:sz w:val="20"/>
                <w:szCs w:val="20"/>
                <w:lang w:val="es-GT" w:eastAsia="es-GT"/>
              </w:rPr>
              <w:t xml:space="preserve"> </w:t>
            </w:r>
          </w:p>
        </w:tc>
        <w:tc>
          <w:tcPr>
            <w:tcW w:w="542" w:type="pct"/>
            <w:noWrap/>
            <w:hideMark/>
          </w:tcPr>
          <w:p w14:paraId="507F8329" w14:textId="77777777" w:rsidR="00F96D0A" w:rsidRPr="00DB6BB4" w:rsidRDefault="00601101" w:rsidP="00F96D0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831</w:t>
            </w:r>
          </w:p>
        </w:tc>
        <w:tc>
          <w:tcPr>
            <w:tcW w:w="542" w:type="pct"/>
            <w:noWrap/>
            <w:hideMark/>
          </w:tcPr>
          <w:p w14:paraId="46D7AD90" w14:textId="77777777" w:rsidR="00F96D0A" w:rsidRPr="00DB6BB4" w:rsidRDefault="00601101" w:rsidP="0060110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876</w:t>
            </w:r>
          </w:p>
        </w:tc>
        <w:tc>
          <w:tcPr>
            <w:tcW w:w="542" w:type="pct"/>
            <w:noWrap/>
            <w:hideMark/>
          </w:tcPr>
          <w:p w14:paraId="5B2A35D7" w14:textId="77777777" w:rsidR="00F96D0A" w:rsidRPr="00DB6BB4" w:rsidRDefault="00601101" w:rsidP="00F96D0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768</w:t>
            </w:r>
          </w:p>
        </w:tc>
        <w:tc>
          <w:tcPr>
            <w:tcW w:w="542" w:type="pct"/>
            <w:noWrap/>
            <w:hideMark/>
          </w:tcPr>
          <w:p w14:paraId="7D6072B6" w14:textId="77777777" w:rsidR="00F96D0A" w:rsidRPr="00DB6BB4" w:rsidRDefault="00601101" w:rsidP="00F96D0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2,659</w:t>
            </w:r>
            <w:r w:rsidR="00F96D0A" w:rsidRPr="00DB6BB4">
              <w:rPr>
                <w:rFonts w:ascii="Arial Narrow" w:eastAsia="Times New Roman" w:hAnsi="Arial Narrow" w:cs="Arial"/>
                <w:sz w:val="20"/>
                <w:szCs w:val="20"/>
                <w:lang w:val="es-GT" w:eastAsia="es-GT"/>
              </w:rPr>
              <w:t xml:space="preserve"> </w:t>
            </w:r>
          </w:p>
        </w:tc>
        <w:tc>
          <w:tcPr>
            <w:tcW w:w="542" w:type="pct"/>
            <w:noWrap/>
            <w:hideMark/>
          </w:tcPr>
          <w:p w14:paraId="781DA8C0" w14:textId="77777777" w:rsidR="00F96D0A" w:rsidRPr="00DB6BB4" w:rsidRDefault="00601101" w:rsidP="00F96D0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612</w:t>
            </w:r>
          </w:p>
        </w:tc>
        <w:tc>
          <w:tcPr>
            <w:tcW w:w="542" w:type="pct"/>
            <w:noWrap/>
            <w:hideMark/>
          </w:tcPr>
          <w:p w14:paraId="24DFB8AD" w14:textId="77777777" w:rsidR="00F96D0A" w:rsidRPr="00DB6BB4" w:rsidRDefault="00601101" w:rsidP="00F96D0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6,338</w:t>
            </w:r>
            <w:r w:rsidR="00F96D0A" w:rsidRPr="00DB6BB4">
              <w:rPr>
                <w:rFonts w:ascii="Arial Narrow" w:eastAsia="Times New Roman" w:hAnsi="Arial Narrow" w:cs="Arial"/>
                <w:sz w:val="20"/>
                <w:szCs w:val="20"/>
                <w:lang w:val="es-GT" w:eastAsia="es-GT"/>
              </w:rPr>
              <w:t xml:space="preserve"> </w:t>
            </w:r>
          </w:p>
        </w:tc>
      </w:tr>
    </w:tbl>
    <w:p w14:paraId="1B8BCC60" w14:textId="77777777" w:rsidR="00F96D0A" w:rsidRPr="00DB6BB4" w:rsidRDefault="00F96D0A" w:rsidP="00F96D0A">
      <w:pPr>
        <w:spacing w:after="0" w:line="240" w:lineRule="auto"/>
        <w:rPr>
          <w:rFonts w:ascii="Arial Narrow" w:eastAsia="Calibri" w:hAnsi="Arial Narrow" w:cs="Times New Roman"/>
        </w:rPr>
      </w:pPr>
    </w:p>
    <w:p w14:paraId="5D2C51AB" w14:textId="77777777" w:rsidR="00F96D0A" w:rsidRPr="00DB6BB4" w:rsidRDefault="00F96D0A" w:rsidP="00F96D0A">
      <w:pPr>
        <w:tabs>
          <w:tab w:val="left" w:pos="1808"/>
        </w:tabs>
        <w:autoSpaceDE w:val="0"/>
        <w:autoSpaceDN w:val="0"/>
        <w:adjustRightInd w:val="0"/>
        <w:spacing w:after="0" w:line="240" w:lineRule="auto"/>
        <w:jc w:val="both"/>
        <w:rPr>
          <w:rFonts w:eastAsia="Times New Roman" w:cs="Times New Roman"/>
          <w:szCs w:val="26"/>
          <w:lang w:val="es-ES" w:eastAsia="es-ES"/>
        </w:rPr>
      </w:pPr>
    </w:p>
    <w:p w14:paraId="08460250" w14:textId="77777777" w:rsidR="00F96D0A" w:rsidRPr="00DB6BB4" w:rsidRDefault="00F96D0A" w:rsidP="00E74750">
      <w:pPr>
        <w:autoSpaceDE w:val="0"/>
        <w:autoSpaceDN w:val="0"/>
        <w:adjustRightInd w:val="0"/>
        <w:spacing w:after="0" w:line="240" w:lineRule="auto"/>
        <w:jc w:val="both"/>
        <w:rPr>
          <w:rFonts w:eastAsia="Times New Roman" w:cs="Times New Roman"/>
          <w:szCs w:val="26"/>
          <w:lang w:val="es-ES" w:eastAsia="es-ES"/>
        </w:rPr>
      </w:pPr>
    </w:p>
    <w:p w14:paraId="00D36DD7"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En el ámbito económico gran parte de la población joven </w:t>
      </w:r>
      <w:r w:rsidR="00F96D0A" w:rsidRPr="00DB6BB4">
        <w:rPr>
          <w:rFonts w:eastAsia="Times New Roman" w:cs="Times New Roman"/>
          <w:szCs w:val="26"/>
          <w:lang w:val="es-ES" w:eastAsia="es-ES"/>
        </w:rPr>
        <w:t xml:space="preserve">del municipio </w:t>
      </w:r>
      <w:r w:rsidRPr="00DB6BB4">
        <w:rPr>
          <w:rFonts w:eastAsia="Times New Roman" w:cs="Times New Roman"/>
          <w:szCs w:val="26"/>
          <w:lang w:val="es-ES" w:eastAsia="es-ES"/>
        </w:rPr>
        <w:t>participa en diferentes actividades económicas, siendo empleados en el sector agropecuario como jornaleros en la pr</w:t>
      </w:r>
      <w:r w:rsidR="007B7F55" w:rsidRPr="00DB6BB4">
        <w:rPr>
          <w:rFonts w:eastAsia="Times New Roman" w:cs="Times New Roman"/>
          <w:szCs w:val="26"/>
          <w:lang w:val="es-ES" w:eastAsia="es-ES"/>
        </w:rPr>
        <w:t>odu</w:t>
      </w:r>
      <w:r w:rsidR="00F96D0A" w:rsidRPr="00DB6BB4">
        <w:rPr>
          <w:rFonts w:eastAsia="Times New Roman" w:cs="Times New Roman"/>
          <w:szCs w:val="26"/>
          <w:lang w:val="es-ES" w:eastAsia="es-ES"/>
        </w:rPr>
        <w:t>cción de caña de azúcar</w:t>
      </w:r>
      <w:r w:rsidR="007B7F55" w:rsidRPr="00DB6BB4">
        <w:rPr>
          <w:rFonts w:eastAsia="Times New Roman" w:cs="Times New Roman"/>
          <w:szCs w:val="26"/>
          <w:lang w:val="es-ES" w:eastAsia="es-ES"/>
        </w:rPr>
        <w:t xml:space="preserve"> </w:t>
      </w:r>
      <w:r w:rsidR="005E014A" w:rsidRPr="00DB6BB4">
        <w:rPr>
          <w:rFonts w:eastAsia="Times New Roman" w:cs="Times New Roman"/>
          <w:szCs w:val="26"/>
          <w:lang w:val="es-ES" w:eastAsia="es-ES"/>
        </w:rPr>
        <w:t>y granos básicos</w:t>
      </w:r>
      <w:r w:rsidR="006E0961" w:rsidRPr="00DB6BB4">
        <w:rPr>
          <w:rFonts w:eastAsia="Times New Roman" w:cs="Times New Roman"/>
          <w:szCs w:val="26"/>
          <w:lang w:val="es-ES" w:eastAsia="es-ES"/>
        </w:rPr>
        <w:t>, sobretodo en la zona rural. Otros trabajan en la f</w:t>
      </w:r>
      <w:r w:rsidR="005E014A" w:rsidRPr="00DB6BB4">
        <w:rPr>
          <w:rFonts w:eastAsia="Times New Roman" w:cs="Times New Roman"/>
          <w:szCs w:val="26"/>
          <w:lang w:val="es-ES" w:eastAsia="es-ES"/>
        </w:rPr>
        <w:t xml:space="preserve">ábrica de concentrado y granja </w:t>
      </w:r>
      <w:r w:rsidR="006E0961" w:rsidRPr="00DB6BB4">
        <w:rPr>
          <w:rFonts w:eastAsia="Times New Roman" w:cs="Times New Roman"/>
          <w:szCs w:val="26"/>
          <w:lang w:val="es-ES" w:eastAsia="es-ES"/>
        </w:rPr>
        <w:t xml:space="preserve">de crianza de aves ubicada en el </w:t>
      </w:r>
      <w:r w:rsidR="00A533AE" w:rsidRPr="00DB6BB4">
        <w:rPr>
          <w:rFonts w:eastAsia="Times New Roman" w:cs="Times New Roman"/>
          <w:szCs w:val="26"/>
          <w:lang w:val="es-ES" w:eastAsia="es-ES"/>
        </w:rPr>
        <w:t>caserío Santa Teresa y en el proceso de fabricación del dulce de panela en las moliendas artesanales como las agrupada la Asociación Cooperativa de Productores de Dulce de Panela (ACOPANELA).</w:t>
      </w:r>
    </w:p>
    <w:p w14:paraId="4A297C1D" w14:textId="77777777" w:rsidR="00F96D0A" w:rsidRPr="00DB6BB4" w:rsidRDefault="00F96D0A" w:rsidP="00E74750">
      <w:pPr>
        <w:autoSpaceDE w:val="0"/>
        <w:autoSpaceDN w:val="0"/>
        <w:adjustRightInd w:val="0"/>
        <w:spacing w:after="0" w:line="240" w:lineRule="auto"/>
        <w:jc w:val="both"/>
        <w:rPr>
          <w:rFonts w:eastAsia="Times New Roman" w:cs="Times New Roman"/>
          <w:szCs w:val="26"/>
          <w:lang w:val="es-ES" w:eastAsia="es-ES"/>
        </w:rPr>
      </w:pPr>
    </w:p>
    <w:p w14:paraId="348B486B" w14:textId="77777777" w:rsidR="00E74750" w:rsidRPr="00DB6BB4" w:rsidRDefault="00413D1B" w:rsidP="000F2978">
      <w:pPr>
        <w:pStyle w:val="Ttulo3"/>
        <w:rPr>
          <w:rFonts w:eastAsia="Times New Roman"/>
          <w:lang w:val="es-ES" w:eastAsia="es-ES"/>
        </w:rPr>
      </w:pPr>
      <w:bookmarkStart w:id="18" w:name="_Toc512877507"/>
      <w:r w:rsidRPr="00DB6BB4">
        <w:rPr>
          <w:rFonts w:eastAsia="Times New Roman"/>
          <w:lang w:val="es-ES" w:eastAsia="es-ES"/>
        </w:rPr>
        <w:t xml:space="preserve">2.4.6 </w:t>
      </w:r>
      <w:r w:rsidR="00E74750" w:rsidRPr="00DB6BB4">
        <w:rPr>
          <w:rFonts w:eastAsia="Times New Roman"/>
          <w:lang w:val="es-ES" w:eastAsia="es-ES"/>
        </w:rPr>
        <w:t>Indicadores de género</w:t>
      </w:r>
      <w:bookmarkEnd w:id="18"/>
    </w:p>
    <w:p w14:paraId="5E65F4AE"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08689FD1"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Las mujeres constituyen el mayor grupo poblacional de la MIJIBOA, quienes  representan el 51.8% de la población total. El 23.8% son jóvenes y 41,653 mujeres residen en áreas rurales de los catorce municipios, según los datos del VI Censo de población (DIGESTYC, 2007). </w:t>
      </w:r>
    </w:p>
    <w:p w14:paraId="30C7B7EB" w14:textId="77777777" w:rsidR="00E74750" w:rsidRPr="00DB6BB4" w:rsidRDefault="00E74750" w:rsidP="009D3887">
      <w:pPr>
        <w:autoSpaceDE w:val="0"/>
        <w:autoSpaceDN w:val="0"/>
        <w:adjustRightInd w:val="0"/>
        <w:spacing w:after="0" w:line="240" w:lineRule="auto"/>
        <w:jc w:val="both"/>
        <w:rPr>
          <w:rFonts w:eastAsia="Times New Roman" w:cs="Times New Roman"/>
          <w:szCs w:val="26"/>
          <w:lang w:val="es-ES" w:eastAsia="es-ES"/>
        </w:rPr>
      </w:pPr>
    </w:p>
    <w:p w14:paraId="78E7858A" w14:textId="77777777" w:rsidR="00F96D0A" w:rsidRPr="00DB6BB4" w:rsidRDefault="00023811" w:rsidP="009D3887">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Los municipios de San Ildefonso, Santa Clara y San Esteban Catarina presentan las menores tasas de alfabetización, estando en desventaja las mujeres</w:t>
      </w:r>
      <w:r w:rsidR="00F96D0A" w:rsidRPr="00DB6BB4">
        <w:rPr>
          <w:rFonts w:eastAsia="Times New Roman" w:cs="Times New Roman"/>
          <w:szCs w:val="26"/>
          <w:lang w:val="es-ES" w:eastAsia="es-ES"/>
        </w:rPr>
        <w:t xml:space="preserve">. Para el caso de Verapaz el municipio fue declarado libre de analfabetismo por el MINED en el </w:t>
      </w:r>
      <w:r w:rsidR="00B54758" w:rsidRPr="00DB6BB4">
        <w:rPr>
          <w:rFonts w:eastAsia="Times New Roman" w:cs="Times New Roman"/>
          <w:szCs w:val="26"/>
          <w:lang w:val="es-ES" w:eastAsia="es-ES"/>
        </w:rPr>
        <w:t xml:space="preserve">año </w:t>
      </w:r>
      <w:r w:rsidR="005E014A" w:rsidRPr="00DB6BB4">
        <w:rPr>
          <w:rFonts w:eastAsia="Times New Roman" w:cs="Times New Roman"/>
          <w:szCs w:val="26"/>
          <w:lang w:val="es-ES" w:eastAsia="es-ES"/>
        </w:rPr>
        <w:t>2016, aunque existe aproximadamente un 10% de analfabetismo.</w:t>
      </w:r>
    </w:p>
    <w:p w14:paraId="64FAF0CC" w14:textId="77777777" w:rsidR="00F96D0A" w:rsidRPr="00DB6BB4" w:rsidRDefault="00F96D0A" w:rsidP="009D3887">
      <w:pPr>
        <w:autoSpaceDE w:val="0"/>
        <w:autoSpaceDN w:val="0"/>
        <w:adjustRightInd w:val="0"/>
        <w:spacing w:after="0" w:line="240" w:lineRule="auto"/>
        <w:jc w:val="both"/>
        <w:rPr>
          <w:rFonts w:eastAsia="Times New Roman" w:cs="Times New Roman"/>
          <w:szCs w:val="26"/>
          <w:lang w:val="es-ES" w:eastAsia="es-ES"/>
        </w:rPr>
      </w:pPr>
    </w:p>
    <w:p w14:paraId="09F4B115"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En los talleres de consulta para la elaboración del Plan Estratégico de la MIJIBOA, las mujeres expresaron que enfrentan dificultades que limitan su pleno desarrollo, siendo sus principales problemas: falta de empleo e ingresos, pocas oportunidades y acceso a la educación, bajo nivel educativo, falta de acceso a recursos económicos para la producción, poco acceso a la formación laboral, acceso limitado a capacitaciones, falta de acceso a la propiedad de bienes para la producción, baja capacidad empresarial y limitada asociatividad en hacer negocios.</w:t>
      </w:r>
    </w:p>
    <w:p w14:paraId="0B3A267C"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50E30AD5" w14:textId="77777777" w:rsidR="000B71D5"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También identifican problemas en el ámbito público y privado tales como: pobreza, inseguridad, delincuencia, analfabetismo, limitado acceso a los servicios de salud sexual y reproductiva principalmente en adolescentes y mujeres jóvenes. </w:t>
      </w:r>
    </w:p>
    <w:p w14:paraId="31237887" w14:textId="77777777" w:rsidR="000B71D5" w:rsidRPr="00DB6BB4" w:rsidRDefault="000B71D5" w:rsidP="00E74750">
      <w:pPr>
        <w:autoSpaceDE w:val="0"/>
        <w:autoSpaceDN w:val="0"/>
        <w:adjustRightInd w:val="0"/>
        <w:spacing w:after="0" w:line="240" w:lineRule="auto"/>
        <w:jc w:val="both"/>
        <w:rPr>
          <w:rFonts w:eastAsia="Times New Roman" w:cs="Times New Roman"/>
          <w:szCs w:val="26"/>
          <w:lang w:val="es-ES" w:eastAsia="es-ES"/>
        </w:rPr>
      </w:pPr>
    </w:p>
    <w:p w14:paraId="38D3A324"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En el ámbito privado persiste la violencia intrafamiliar, desigualdades de género donde las mujeres asumen roles reproductivos que limitan emprender actividades generadoras de ingresos, desintegración de la familia donde la mayor parte de mujeres asume la jefatura de hogar con el cuidado de los hijos e hijas por abandono y/o emigración de su pareja, etc.</w:t>
      </w:r>
    </w:p>
    <w:p w14:paraId="2A267C96"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21865E89"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Las mujeres participan en casi todas las actividades productivas y económicas en MIJIBOA, tales como: cultivo de la caña de azúcar, corta de café, envoltura de dulce de panela, agricultura familiar con cultivo de hortalizas, granos básicos (frijol, maíz, sorgo y arroz), crianza de pollos y cerdos, procesamiento de lá</w:t>
      </w:r>
      <w:r w:rsidR="0067671F" w:rsidRPr="00DB6BB4">
        <w:rPr>
          <w:rFonts w:eastAsia="Times New Roman" w:cs="Times New Roman"/>
          <w:szCs w:val="26"/>
          <w:lang w:val="es-ES" w:eastAsia="es-ES"/>
        </w:rPr>
        <w:t xml:space="preserve">cteos, elaboración de </w:t>
      </w:r>
      <w:r w:rsidRPr="00DB6BB4">
        <w:rPr>
          <w:rFonts w:eastAsia="Times New Roman" w:cs="Times New Roman"/>
          <w:szCs w:val="26"/>
          <w:lang w:val="es-ES" w:eastAsia="es-ES"/>
        </w:rPr>
        <w:t>batidos. Además de gastronomía con platillos típicos, artesanías con productos textiles, talleres artesanales diversos, bisutería, comercio informal, elaboración de quesadillas, actividades turísticas y micro empresariales, entre otras.</w:t>
      </w:r>
    </w:p>
    <w:p w14:paraId="3AE571A8" w14:textId="77777777" w:rsidR="0000030E" w:rsidRPr="00DB6BB4" w:rsidRDefault="0000030E" w:rsidP="00E74750">
      <w:pPr>
        <w:autoSpaceDE w:val="0"/>
        <w:autoSpaceDN w:val="0"/>
        <w:adjustRightInd w:val="0"/>
        <w:spacing w:after="0" w:line="240" w:lineRule="auto"/>
        <w:jc w:val="both"/>
        <w:rPr>
          <w:rFonts w:eastAsia="Times New Roman" w:cs="Times New Roman"/>
          <w:szCs w:val="26"/>
          <w:lang w:val="es-ES" w:eastAsia="es-ES"/>
        </w:rPr>
      </w:pPr>
    </w:p>
    <w:p w14:paraId="0F46033D" w14:textId="77777777" w:rsidR="00A232FB" w:rsidRPr="00DB6BB4" w:rsidRDefault="00531D1D" w:rsidP="0000030E">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En el municipio existe la </w:t>
      </w:r>
      <w:r w:rsidR="00A232FB" w:rsidRPr="00DB6BB4">
        <w:rPr>
          <w:rFonts w:eastAsia="Times New Roman" w:cs="Times New Roman"/>
          <w:szCs w:val="26"/>
          <w:lang w:val="es-ES" w:eastAsia="es-ES"/>
        </w:rPr>
        <w:t>Asociación de Mujeres Verapacenses Encarnación de Molina (AMUVE)</w:t>
      </w:r>
      <w:r w:rsidRPr="00DB6BB4">
        <w:rPr>
          <w:rFonts w:eastAsia="Times New Roman" w:cs="Times New Roman"/>
          <w:szCs w:val="26"/>
          <w:lang w:val="es-ES" w:eastAsia="es-ES"/>
        </w:rPr>
        <w:t xml:space="preserve">, con personería jurídica, y cuyo fin es el desarrollo </w:t>
      </w:r>
      <w:r w:rsidR="00A232FB" w:rsidRPr="00DB6BB4">
        <w:rPr>
          <w:rFonts w:eastAsia="Times New Roman" w:cs="Times New Roman"/>
          <w:szCs w:val="26"/>
          <w:lang w:val="es-ES" w:eastAsia="es-ES"/>
        </w:rPr>
        <w:t xml:space="preserve">integral </w:t>
      </w:r>
      <w:r w:rsidRPr="00DB6BB4">
        <w:rPr>
          <w:rFonts w:eastAsia="Times New Roman" w:cs="Times New Roman"/>
          <w:szCs w:val="26"/>
          <w:lang w:val="es-ES" w:eastAsia="es-ES"/>
        </w:rPr>
        <w:t>de la</w:t>
      </w:r>
      <w:r w:rsidR="00A232FB" w:rsidRPr="00DB6BB4">
        <w:rPr>
          <w:rFonts w:eastAsia="Times New Roman" w:cs="Times New Roman"/>
          <w:szCs w:val="26"/>
          <w:lang w:val="es-ES" w:eastAsia="es-ES"/>
        </w:rPr>
        <w:t>s</w:t>
      </w:r>
      <w:r w:rsidRPr="00DB6BB4">
        <w:rPr>
          <w:rFonts w:eastAsia="Times New Roman" w:cs="Times New Roman"/>
          <w:szCs w:val="26"/>
          <w:lang w:val="es-ES" w:eastAsia="es-ES"/>
        </w:rPr>
        <w:t xml:space="preserve"> mujer</w:t>
      </w:r>
      <w:r w:rsidR="00A232FB" w:rsidRPr="00DB6BB4">
        <w:rPr>
          <w:rFonts w:eastAsia="Times New Roman" w:cs="Times New Roman"/>
          <w:szCs w:val="26"/>
          <w:lang w:val="es-ES" w:eastAsia="es-ES"/>
        </w:rPr>
        <w:t>es del municipio de Verapaz.</w:t>
      </w:r>
      <w:r w:rsidR="0067671F" w:rsidRPr="00DB6BB4">
        <w:rPr>
          <w:rFonts w:eastAsia="Times New Roman" w:cs="Times New Roman"/>
          <w:szCs w:val="26"/>
          <w:lang w:val="es-ES" w:eastAsia="es-ES"/>
        </w:rPr>
        <w:t xml:space="preserve"> Tienen en comodato con la municipalidad la Casa de la Mujer y desarrollan proyect</w:t>
      </w:r>
      <w:r w:rsidR="004F51DC">
        <w:rPr>
          <w:rFonts w:eastAsia="Times New Roman" w:cs="Times New Roman"/>
          <w:szCs w:val="26"/>
          <w:lang w:val="es-ES" w:eastAsia="es-ES"/>
        </w:rPr>
        <w:t>os productivos en beneficio del sector mujer.</w:t>
      </w:r>
    </w:p>
    <w:p w14:paraId="0BF70066" w14:textId="77777777" w:rsidR="00A533AE" w:rsidRPr="00DB6BB4" w:rsidRDefault="00A533AE" w:rsidP="0000030E">
      <w:pPr>
        <w:autoSpaceDE w:val="0"/>
        <w:autoSpaceDN w:val="0"/>
        <w:adjustRightInd w:val="0"/>
        <w:spacing w:after="0" w:line="240" w:lineRule="auto"/>
        <w:jc w:val="both"/>
        <w:rPr>
          <w:rFonts w:eastAsia="Times New Roman" w:cs="Times New Roman"/>
          <w:szCs w:val="26"/>
          <w:lang w:val="es-ES" w:eastAsia="es-ES"/>
        </w:rPr>
      </w:pPr>
    </w:p>
    <w:p w14:paraId="1DD6F63D" w14:textId="77777777" w:rsidR="00A232FB" w:rsidRPr="00DB6BB4" w:rsidRDefault="00A232FB" w:rsidP="0000030E">
      <w:pPr>
        <w:autoSpaceDE w:val="0"/>
        <w:autoSpaceDN w:val="0"/>
        <w:adjustRightInd w:val="0"/>
        <w:spacing w:after="0" w:line="240" w:lineRule="auto"/>
        <w:jc w:val="both"/>
        <w:rPr>
          <w:rFonts w:eastAsia="Times New Roman" w:cs="Times New Roman"/>
          <w:szCs w:val="26"/>
          <w:lang w:val="es-ES" w:eastAsia="es-ES"/>
        </w:rPr>
      </w:pPr>
    </w:p>
    <w:p w14:paraId="5AB149F1" w14:textId="77777777" w:rsidR="00E74750" w:rsidRPr="00DB6BB4" w:rsidRDefault="00531D1D" w:rsidP="00413D1B">
      <w:pPr>
        <w:pStyle w:val="Ttulo3"/>
        <w:rPr>
          <w:rFonts w:eastAsia="Times New Roman"/>
          <w:lang w:val="es-ES" w:eastAsia="es-ES"/>
        </w:rPr>
      </w:pPr>
      <w:r w:rsidRPr="00DB6BB4">
        <w:rPr>
          <w:rFonts w:eastAsia="Times New Roman"/>
          <w:lang w:val="es-ES" w:eastAsia="es-ES"/>
        </w:rPr>
        <w:t xml:space="preserve"> </w:t>
      </w:r>
      <w:bookmarkStart w:id="19" w:name="_Toc512877508"/>
      <w:r w:rsidR="00413D1B" w:rsidRPr="00DB6BB4">
        <w:rPr>
          <w:rFonts w:eastAsia="Times New Roman"/>
          <w:lang w:val="es-ES" w:eastAsia="es-ES"/>
        </w:rPr>
        <w:t xml:space="preserve">2.4.7 </w:t>
      </w:r>
      <w:r w:rsidR="00E74750" w:rsidRPr="00DB6BB4">
        <w:rPr>
          <w:rFonts w:eastAsia="Times New Roman"/>
          <w:lang w:val="es-ES" w:eastAsia="es-ES"/>
        </w:rPr>
        <w:t>Cadenas de valor</w:t>
      </w:r>
      <w:bookmarkEnd w:id="19"/>
    </w:p>
    <w:p w14:paraId="5E6E7CD6"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4FB81939"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Una cadena de valor se define como una alianza de empresas que colaboran de distinta forma en las actividades necesarias para llevar un producto o servicio desde la etapa inicial de suministro de insumos, a través de las distintas fases de producción, hasta su destino final en el mercado y sus clientes.</w:t>
      </w:r>
    </w:p>
    <w:p w14:paraId="64AC86BB"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49B9AAC5" w14:textId="77777777" w:rsidR="00191D43"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lastRenderedPageBreak/>
        <w:t xml:space="preserve">De acuerdo al Plan Estratégico de la Asociación Intermunicipal del Valle de JIBOA, en la microrregión se identifican las siguientes siete cadenas productivas como representativas del territorio: </w:t>
      </w:r>
    </w:p>
    <w:p w14:paraId="72D9248D" w14:textId="77777777" w:rsidR="000B71D5" w:rsidRPr="00DB6BB4" w:rsidRDefault="000B71D5" w:rsidP="00E74750">
      <w:pPr>
        <w:autoSpaceDE w:val="0"/>
        <w:autoSpaceDN w:val="0"/>
        <w:adjustRightInd w:val="0"/>
        <w:spacing w:after="0" w:line="240" w:lineRule="auto"/>
        <w:jc w:val="both"/>
        <w:rPr>
          <w:rFonts w:eastAsia="Times New Roman" w:cs="Times New Roman"/>
          <w:szCs w:val="26"/>
          <w:lang w:val="es-ES" w:eastAsia="es-ES"/>
        </w:rPr>
      </w:pPr>
    </w:p>
    <w:p w14:paraId="0F5C1F06"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1.</w:t>
      </w:r>
      <w:r w:rsidRPr="00DB6BB4">
        <w:rPr>
          <w:rFonts w:eastAsia="Times New Roman" w:cs="Times New Roman"/>
          <w:szCs w:val="26"/>
          <w:lang w:val="es-ES" w:eastAsia="es-ES"/>
        </w:rPr>
        <w:tab/>
        <w:t>Turismo</w:t>
      </w:r>
    </w:p>
    <w:p w14:paraId="5C1EEEF0"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2.</w:t>
      </w:r>
      <w:r w:rsidRPr="00DB6BB4">
        <w:rPr>
          <w:rFonts w:eastAsia="Times New Roman" w:cs="Times New Roman"/>
          <w:szCs w:val="26"/>
          <w:lang w:val="es-ES" w:eastAsia="es-ES"/>
        </w:rPr>
        <w:tab/>
        <w:t>Textiles</w:t>
      </w:r>
    </w:p>
    <w:p w14:paraId="29C14B26"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3.</w:t>
      </w:r>
      <w:r w:rsidRPr="00DB6BB4">
        <w:rPr>
          <w:rFonts w:eastAsia="Times New Roman" w:cs="Times New Roman"/>
          <w:szCs w:val="26"/>
          <w:lang w:val="es-ES" w:eastAsia="es-ES"/>
        </w:rPr>
        <w:tab/>
        <w:t xml:space="preserve">Artesanía </w:t>
      </w:r>
    </w:p>
    <w:p w14:paraId="776CC219"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4.</w:t>
      </w:r>
      <w:r w:rsidRPr="00DB6BB4">
        <w:rPr>
          <w:rFonts w:eastAsia="Times New Roman" w:cs="Times New Roman"/>
          <w:szCs w:val="26"/>
          <w:lang w:val="es-ES" w:eastAsia="es-ES"/>
        </w:rPr>
        <w:tab/>
        <w:t>Panela</w:t>
      </w:r>
    </w:p>
    <w:p w14:paraId="225F3C5C"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5.</w:t>
      </w:r>
      <w:r w:rsidRPr="00DB6BB4">
        <w:rPr>
          <w:rFonts w:eastAsia="Times New Roman" w:cs="Times New Roman"/>
          <w:szCs w:val="26"/>
          <w:lang w:val="es-ES" w:eastAsia="es-ES"/>
        </w:rPr>
        <w:tab/>
        <w:t>Dulces típicos</w:t>
      </w:r>
    </w:p>
    <w:p w14:paraId="3A9B51E4"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6.</w:t>
      </w:r>
      <w:r w:rsidRPr="00DB6BB4">
        <w:rPr>
          <w:rFonts w:eastAsia="Times New Roman" w:cs="Times New Roman"/>
          <w:szCs w:val="26"/>
          <w:lang w:val="es-ES" w:eastAsia="es-ES"/>
        </w:rPr>
        <w:tab/>
        <w:t>Agricultura Familiar</w:t>
      </w:r>
    </w:p>
    <w:p w14:paraId="73A161B4"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7.</w:t>
      </w:r>
      <w:r w:rsidRPr="00DB6BB4">
        <w:rPr>
          <w:rFonts w:eastAsia="Times New Roman" w:cs="Times New Roman"/>
          <w:szCs w:val="26"/>
          <w:lang w:val="es-ES" w:eastAsia="es-ES"/>
        </w:rPr>
        <w:tab/>
        <w:t xml:space="preserve">Productos lácteos </w:t>
      </w:r>
    </w:p>
    <w:p w14:paraId="112E3A58" w14:textId="77777777" w:rsidR="00191D43" w:rsidRPr="00DB6BB4" w:rsidRDefault="009521AE" w:rsidP="00E74750">
      <w:pPr>
        <w:autoSpaceDE w:val="0"/>
        <w:autoSpaceDN w:val="0"/>
        <w:adjustRightInd w:val="0"/>
        <w:spacing w:after="0" w:line="240" w:lineRule="auto"/>
        <w:jc w:val="both"/>
        <w:rPr>
          <w:rFonts w:eastAsia="Times New Roman" w:cs="Times New Roman"/>
          <w:szCs w:val="26"/>
          <w:lang w:val="es-ES" w:eastAsia="es-ES"/>
        </w:rPr>
      </w:pPr>
      <w:r>
        <w:rPr>
          <w:rFonts w:eastAsia="Times New Roman" w:cs="Times New Roman"/>
          <w:szCs w:val="26"/>
          <w:lang w:val="es-ES" w:eastAsia="es-ES"/>
        </w:rPr>
        <w:t>8.         panaderías artesanales</w:t>
      </w:r>
      <w:r w:rsidR="00CE6CF2">
        <w:rPr>
          <w:rFonts w:eastAsia="Times New Roman" w:cs="Times New Roman"/>
          <w:szCs w:val="26"/>
          <w:lang w:val="es-ES" w:eastAsia="es-ES"/>
        </w:rPr>
        <w:t xml:space="preserve"> </w:t>
      </w:r>
    </w:p>
    <w:p w14:paraId="3580F080" w14:textId="77777777" w:rsidR="00E74750" w:rsidRPr="00DB6BB4" w:rsidRDefault="00E43DF0" w:rsidP="00E43DF0">
      <w:pPr>
        <w:jc w:val="both"/>
        <w:rPr>
          <w:lang w:val="es-ES" w:eastAsia="es-ES"/>
        </w:rPr>
      </w:pPr>
      <w:r w:rsidRPr="00DB6BB4">
        <w:rPr>
          <w:lang w:val="es-ES" w:eastAsia="es-ES"/>
        </w:rPr>
        <w:t>Además,</w:t>
      </w:r>
      <w:r w:rsidR="00E74750" w:rsidRPr="00DB6BB4">
        <w:rPr>
          <w:lang w:val="es-ES" w:eastAsia="es-ES"/>
        </w:rPr>
        <w:t xml:space="preserve"> identifica tres cadenas de valor potenciales, las cuales tienen una relevancia en función de ser opciones de innovación en producción agroindustrial del cacao a mediano plazo combinando con café, las cuales son: 1) Café y cacao, 2) Gastronomía y 3) Comercio informal. </w:t>
      </w:r>
    </w:p>
    <w:p w14:paraId="2E97309F"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De estas diez cadenas de valor se priorizaron las cadenas que representan la mayor relevancia para MIJIBOA, quedando en orden de prioridad las siguientes: dulces típicos, artesanías, café y cacao, panela</w:t>
      </w:r>
      <w:r w:rsidR="00CE6CF2">
        <w:rPr>
          <w:rFonts w:eastAsia="Times New Roman" w:cs="Times New Roman"/>
          <w:szCs w:val="26"/>
          <w:lang w:val="es-ES" w:eastAsia="es-ES"/>
        </w:rPr>
        <w:t xml:space="preserve">, panaderías artesanales </w:t>
      </w:r>
      <w:r w:rsidRPr="00DB6BB4">
        <w:rPr>
          <w:rFonts w:eastAsia="Times New Roman" w:cs="Times New Roman"/>
          <w:szCs w:val="26"/>
          <w:lang w:val="es-ES" w:eastAsia="es-ES"/>
        </w:rPr>
        <w:t xml:space="preserve"> y gastronomía. </w:t>
      </w:r>
    </w:p>
    <w:p w14:paraId="79312098"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p>
    <w:p w14:paraId="6CBC6971" w14:textId="77777777" w:rsidR="00E74750" w:rsidRPr="00DB6BB4" w:rsidRDefault="00E74750" w:rsidP="00E74750">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En el caso específ</w:t>
      </w:r>
      <w:r w:rsidR="009D3887" w:rsidRPr="00DB6BB4">
        <w:rPr>
          <w:rFonts w:eastAsia="Times New Roman" w:cs="Times New Roman"/>
          <w:szCs w:val="26"/>
          <w:lang w:val="es-ES" w:eastAsia="es-ES"/>
        </w:rPr>
        <w:t>ic</w:t>
      </w:r>
      <w:r w:rsidR="00FB0EBC" w:rsidRPr="00DB6BB4">
        <w:rPr>
          <w:rFonts w:eastAsia="Times New Roman" w:cs="Times New Roman"/>
          <w:szCs w:val="26"/>
          <w:lang w:val="es-ES" w:eastAsia="es-ES"/>
        </w:rPr>
        <w:t>o del mun</w:t>
      </w:r>
      <w:r w:rsidR="00A232FB" w:rsidRPr="00DB6BB4">
        <w:rPr>
          <w:rFonts w:eastAsia="Times New Roman" w:cs="Times New Roman"/>
          <w:szCs w:val="26"/>
          <w:lang w:val="es-ES" w:eastAsia="es-ES"/>
        </w:rPr>
        <w:t>icipio de Verapaz</w:t>
      </w:r>
      <w:r w:rsidRPr="00DB6BB4">
        <w:rPr>
          <w:rFonts w:eastAsia="Times New Roman" w:cs="Times New Roman"/>
          <w:szCs w:val="26"/>
          <w:lang w:val="es-ES" w:eastAsia="es-ES"/>
        </w:rPr>
        <w:t>, la</w:t>
      </w:r>
      <w:r w:rsidR="0067671F" w:rsidRPr="00DB6BB4">
        <w:rPr>
          <w:rFonts w:eastAsia="Times New Roman" w:cs="Times New Roman"/>
          <w:szCs w:val="26"/>
          <w:lang w:val="es-ES" w:eastAsia="es-ES"/>
        </w:rPr>
        <w:t xml:space="preserve">s cadenas de valor locales son: cultivo de la caña de azúcar, fabricación del dulce de panela y </w:t>
      </w:r>
      <w:r w:rsidR="00E058AC" w:rsidRPr="00DB6BB4">
        <w:rPr>
          <w:rFonts w:eastAsia="Times New Roman" w:cs="Times New Roman"/>
          <w:szCs w:val="26"/>
          <w:lang w:val="es-ES" w:eastAsia="es-ES"/>
        </w:rPr>
        <w:t>agrícola (granos</w:t>
      </w:r>
      <w:r w:rsidR="0067671F" w:rsidRPr="00DB6BB4">
        <w:rPr>
          <w:rFonts w:eastAsia="Times New Roman" w:cs="Times New Roman"/>
          <w:szCs w:val="26"/>
          <w:lang w:val="es-ES" w:eastAsia="es-ES"/>
        </w:rPr>
        <w:t xml:space="preserve"> básicos y hortalizas</w:t>
      </w:r>
      <w:r w:rsidR="00E058AC" w:rsidRPr="00DB6BB4">
        <w:rPr>
          <w:rFonts w:eastAsia="Times New Roman" w:cs="Times New Roman"/>
          <w:szCs w:val="26"/>
          <w:lang w:val="es-ES" w:eastAsia="es-ES"/>
        </w:rPr>
        <w:t>)</w:t>
      </w:r>
      <w:r w:rsidR="00F07CCA" w:rsidRPr="00DB6BB4">
        <w:rPr>
          <w:rFonts w:eastAsia="Times New Roman" w:cs="Times New Roman"/>
          <w:szCs w:val="26"/>
          <w:lang w:val="es-ES" w:eastAsia="es-ES"/>
        </w:rPr>
        <w:t>.</w:t>
      </w:r>
    </w:p>
    <w:p w14:paraId="13260891" w14:textId="77777777" w:rsidR="00D353EA" w:rsidRPr="00DB6BB4" w:rsidRDefault="00D353EA" w:rsidP="00E7467C">
      <w:pPr>
        <w:tabs>
          <w:tab w:val="left" w:pos="904"/>
          <w:tab w:val="left" w:pos="1524"/>
        </w:tabs>
        <w:autoSpaceDE w:val="0"/>
        <w:autoSpaceDN w:val="0"/>
        <w:adjustRightInd w:val="0"/>
        <w:spacing w:after="0" w:line="240" w:lineRule="auto"/>
        <w:jc w:val="both"/>
        <w:rPr>
          <w:rFonts w:asciiTheme="majorHAnsi" w:eastAsia="Times New Roman" w:hAnsiTheme="majorHAnsi" w:cs="Arial"/>
          <w:szCs w:val="26"/>
          <w:lang w:val="es-ES" w:eastAsia="es-ES"/>
        </w:rPr>
      </w:pPr>
    </w:p>
    <w:p w14:paraId="35236789" w14:textId="77777777" w:rsidR="005C1D75" w:rsidRPr="00DB6BB4" w:rsidRDefault="005C1D75" w:rsidP="00E7467C">
      <w:pPr>
        <w:tabs>
          <w:tab w:val="left" w:pos="904"/>
          <w:tab w:val="left" w:pos="1524"/>
        </w:tabs>
        <w:autoSpaceDE w:val="0"/>
        <w:autoSpaceDN w:val="0"/>
        <w:adjustRightInd w:val="0"/>
        <w:spacing w:after="0" w:line="240" w:lineRule="auto"/>
        <w:jc w:val="both"/>
        <w:rPr>
          <w:rFonts w:asciiTheme="majorHAnsi" w:eastAsia="Times New Roman" w:hAnsiTheme="majorHAnsi" w:cs="Arial"/>
          <w:szCs w:val="26"/>
          <w:lang w:val="es-ES" w:eastAsia="es-ES"/>
        </w:rPr>
      </w:pPr>
    </w:p>
    <w:p w14:paraId="2A47C9D6" w14:textId="77777777" w:rsidR="004F2A2A" w:rsidRPr="00DB6BB4" w:rsidRDefault="00817FA7" w:rsidP="00817FA7">
      <w:pPr>
        <w:rPr>
          <w:b/>
          <w:i/>
          <w:lang w:val="es-ES" w:eastAsia="es-ES"/>
        </w:rPr>
      </w:pPr>
      <w:r w:rsidRPr="00DB6BB4">
        <w:rPr>
          <w:b/>
          <w:i/>
          <w:lang w:val="es-ES" w:eastAsia="es-ES"/>
        </w:rPr>
        <w:t>Cadena de valor cultivo de caña de azúcar</w:t>
      </w:r>
    </w:p>
    <w:p w14:paraId="1F16F322" w14:textId="77777777" w:rsidR="00F9702A" w:rsidRPr="00DB6BB4" w:rsidRDefault="000E3A2E" w:rsidP="00F9702A">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En el caso</w:t>
      </w:r>
      <w:r w:rsidR="00BD680B" w:rsidRPr="00DB6BB4">
        <w:rPr>
          <w:rFonts w:eastAsia="Times New Roman" w:cs="Times New Roman"/>
          <w:szCs w:val="26"/>
          <w:lang w:val="es-ES" w:eastAsia="es-ES"/>
        </w:rPr>
        <w:t xml:space="preserve"> de Verapaz, este municipio ocupa el tercer lugar en cuanto a producción de caña de azúcar se refiere, en comparación con los demás municipios del departamento de San Vicente, superado solamente por Tecoluca y la cabecera departamental, San Vicente. </w:t>
      </w:r>
    </w:p>
    <w:p w14:paraId="4E7A1167" w14:textId="77777777" w:rsidR="00F9702A" w:rsidRPr="00DB6BB4" w:rsidRDefault="00F9702A" w:rsidP="00F9702A">
      <w:pPr>
        <w:autoSpaceDE w:val="0"/>
        <w:autoSpaceDN w:val="0"/>
        <w:adjustRightInd w:val="0"/>
        <w:spacing w:after="0" w:line="240" w:lineRule="auto"/>
        <w:jc w:val="both"/>
        <w:rPr>
          <w:rFonts w:eastAsia="Times New Roman" w:cs="Times New Roman"/>
          <w:szCs w:val="26"/>
          <w:lang w:val="es-ES" w:eastAsia="es-ES"/>
        </w:rPr>
      </w:pPr>
    </w:p>
    <w:p w14:paraId="3BFA8325" w14:textId="77777777" w:rsidR="00F9702A" w:rsidRPr="00DB6BB4" w:rsidRDefault="00B71825" w:rsidP="00F9702A">
      <w:pPr>
        <w:autoSpaceDE w:val="0"/>
        <w:autoSpaceDN w:val="0"/>
        <w:adjustRightInd w:val="0"/>
        <w:spacing w:after="0" w:line="240" w:lineRule="auto"/>
        <w:jc w:val="both"/>
        <w:rPr>
          <w:rFonts w:eastAsia="Times New Roman" w:cs="Times New Roman"/>
          <w:szCs w:val="26"/>
          <w:lang w:val="es-ES" w:eastAsia="es-ES"/>
        </w:rPr>
      </w:pPr>
      <w:r>
        <w:rPr>
          <w:noProof/>
          <w:lang w:eastAsia="es-SV"/>
        </w:rPr>
        <w:lastRenderedPageBreak/>
        <w:drawing>
          <wp:anchor distT="0" distB="0" distL="114300" distR="114300" simplePos="0" relativeHeight="251689984" behindDoc="0" locked="0" layoutInCell="1" allowOverlap="1" wp14:anchorId="1EE1DDA0" wp14:editId="5A0010F9">
            <wp:simplePos x="0" y="0"/>
            <wp:positionH relativeFrom="margin">
              <wp:posOffset>3682365</wp:posOffset>
            </wp:positionH>
            <wp:positionV relativeFrom="paragraph">
              <wp:posOffset>356870</wp:posOffset>
            </wp:positionV>
            <wp:extent cx="2556510" cy="1704975"/>
            <wp:effectExtent l="0" t="0" r="0" b="9525"/>
            <wp:wrapSquare wrapText="bothSides"/>
            <wp:docPr id="19" name="Imagen 19" descr="Resultado de imagen de DULCES MOLI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DULCES MOLIEND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51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D75" w:rsidRPr="00DB6BB4">
        <w:rPr>
          <w:rFonts w:eastAsia="Times New Roman" w:cs="Times New Roman"/>
          <w:szCs w:val="26"/>
          <w:lang w:val="es-ES" w:eastAsia="es-ES"/>
        </w:rPr>
        <w:t>L</w:t>
      </w:r>
      <w:r w:rsidR="00467A6E" w:rsidRPr="00DB6BB4">
        <w:rPr>
          <w:rFonts w:eastAsia="Times New Roman" w:cs="Times New Roman"/>
          <w:szCs w:val="26"/>
          <w:lang w:val="es-ES" w:eastAsia="es-ES"/>
        </w:rPr>
        <w:t xml:space="preserve">a caña de azúcar constituye uno de los principales </w:t>
      </w:r>
      <w:r w:rsidR="00BD680B" w:rsidRPr="00DB6BB4">
        <w:rPr>
          <w:rFonts w:eastAsia="Times New Roman" w:cs="Times New Roman"/>
          <w:szCs w:val="26"/>
          <w:lang w:val="es-ES" w:eastAsia="es-ES"/>
        </w:rPr>
        <w:t>rubro</w:t>
      </w:r>
      <w:r w:rsidR="00467A6E" w:rsidRPr="00DB6BB4">
        <w:rPr>
          <w:rFonts w:eastAsia="Times New Roman" w:cs="Times New Roman"/>
          <w:szCs w:val="26"/>
          <w:lang w:val="es-ES" w:eastAsia="es-ES"/>
        </w:rPr>
        <w:t>s</w:t>
      </w:r>
      <w:r w:rsidR="00BD680B" w:rsidRPr="00DB6BB4">
        <w:rPr>
          <w:rFonts w:eastAsia="Times New Roman" w:cs="Times New Roman"/>
          <w:szCs w:val="26"/>
          <w:lang w:val="es-ES" w:eastAsia="es-ES"/>
        </w:rPr>
        <w:t xml:space="preserve"> </w:t>
      </w:r>
      <w:r w:rsidR="00E43DF0" w:rsidRPr="00DB6BB4">
        <w:rPr>
          <w:rFonts w:eastAsia="Times New Roman" w:cs="Times New Roman"/>
          <w:szCs w:val="26"/>
          <w:lang w:val="es-ES" w:eastAsia="es-ES"/>
        </w:rPr>
        <w:t>económicos pues</w:t>
      </w:r>
      <w:r w:rsidR="00BD680B" w:rsidRPr="00DB6BB4">
        <w:rPr>
          <w:rFonts w:eastAsia="Times New Roman" w:cs="Times New Roman"/>
          <w:szCs w:val="26"/>
          <w:lang w:val="es-ES" w:eastAsia="es-ES"/>
        </w:rPr>
        <w:t xml:space="preserve"> de los 24.3 kilómetros cuadrados de superficie</w:t>
      </w:r>
      <w:r w:rsidR="00467A6E" w:rsidRPr="00DB6BB4">
        <w:rPr>
          <w:rFonts w:eastAsia="Times New Roman" w:cs="Times New Roman"/>
          <w:szCs w:val="26"/>
          <w:lang w:val="es-ES" w:eastAsia="es-ES"/>
        </w:rPr>
        <w:t xml:space="preserve"> del municipio, se </w:t>
      </w:r>
      <w:r w:rsidR="00E43DF0" w:rsidRPr="00DB6BB4">
        <w:rPr>
          <w:rFonts w:eastAsia="Times New Roman" w:cs="Times New Roman"/>
          <w:szCs w:val="26"/>
          <w:lang w:val="es-ES" w:eastAsia="es-ES"/>
        </w:rPr>
        <w:t>utilizan</w:t>
      </w:r>
      <w:r w:rsidR="00467A6E" w:rsidRPr="00DB6BB4">
        <w:rPr>
          <w:rFonts w:eastAsia="Times New Roman" w:cs="Times New Roman"/>
          <w:szCs w:val="26"/>
          <w:lang w:val="es-ES" w:eastAsia="es-ES"/>
        </w:rPr>
        <w:t xml:space="preserve"> unos 7.84 kilómetros cuadrados para el cultivo de caña, es decir el 32% de la superficie</w:t>
      </w:r>
      <w:r w:rsidR="00F9702A" w:rsidRPr="00DB6BB4">
        <w:rPr>
          <w:rStyle w:val="Refdenotaalpie"/>
          <w:rFonts w:eastAsia="Times New Roman" w:cs="Times New Roman"/>
          <w:szCs w:val="26"/>
          <w:lang w:val="es-ES" w:eastAsia="es-ES"/>
        </w:rPr>
        <w:footnoteReference w:id="1"/>
      </w:r>
      <w:r w:rsidR="00467A6E" w:rsidRPr="00DB6BB4">
        <w:rPr>
          <w:rFonts w:eastAsia="Times New Roman" w:cs="Times New Roman"/>
          <w:szCs w:val="26"/>
          <w:lang w:val="es-ES" w:eastAsia="es-ES"/>
        </w:rPr>
        <w:t xml:space="preserve">. </w:t>
      </w:r>
    </w:p>
    <w:p w14:paraId="1485FD68" w14:textId="77777777" w:rsidR="00F9702A" w:rsidRPr="00DB6BB4" w:rsidRDefault="00F9702A" w:rsidP="00F9702A">
      <w:pPr>
        <w:autoSpaceDE w:val="0"/>
        <w:autoSpaceDN w:val="0"/>
        <w:adjustRightInd w:val="0"/>
        <w:spacing w:after="0" w:line="240" w:lineRule="auto"/>
        <w:jc w:val="both"/>
        <w:rPr>
          <w:rFonts w:eastAsia="Times New Roman" w:cs="Times New Roman"/>
          <w:szCs w:val="26"/>
          <w:lang w:val="es-ES" w:eastAsia="es-ES"/>
        </w:rPr>
      </w:pPr>
    </w:p>
    <w:p w14:paraId="735745E3" w14:textId="77777777" w:rsidR="006C16EF" w:rsidRPr="00DB6BB4" w:rsidRDefault="00467A6E" w:rsidP="00F9702A">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Cabe mencionar</w:t>
      </w:r>
      <w:r w:rsidR="00CE6CF2">
        <w:rPr>
          <w:rFonts w:eastAsia="Times New Roman" w:cs="Times New Roman"/>
          <w:szCs w:val="26"/>
          <w:lang w:val="es-ES" w:eastAsia="es-ES"/>
        </w:rPr>
        <w:t xml:space="preserve"> que se cuenta con 1</w:t>
      </w:r>
      <w:r w:rsidR="00AB4B9F">
        <w:rPr>
          <w:rFonts w:eastAsia="Times New Roman" w:cs="Times New Roman"/>
          <w:szCs w:val="26"/>
          <w:lang w:val="es-ES" w:eastAsia="es-ES"/>
        </w:rPr>
        <w:t>7</w:t>
      </w:r>
      <w:r w:rsidRPr="00DB6BB4">
        <w:rPr>
          <w:rFonts w:eastAsia="Times New Roman" w:cs="Times New Roman"/>
          <w:szCs w:val="26"/>
          <w:lang w:val="es-ES" w:eastAsia="es-ES"/>
        </w:rPr>
        <w:t xml:space="preserve"> moliendas artesanales para la fabricación de dulce de panela</w:t>
      </w:r>
      <w:r w:rsidR="00F9702A" w:rsidRPr="00DB6BB4">
        <w:rPr>
          <w:rFonts w:eastAsia="Times New Roman" w:cs="Times New Roman"/>
          <w:szCs w:val="26"/>
          <w:lang w:val="es-ES" w:eastAsia="es-ES"/>
        </w:rPr>
        <w:t xml:space="preserve"> y que bajo la gestión de la Asociación Cooperativa ACOPANELA de R.L. se ha impulsado la comercialización a nivel nacional e internacional del dulce de panela. Esta es una muestra de cómo la vinculación de pequeños productores rurales en cadenas de valor, pueden alcanzar mercados más </w:t>
      </w:r>
      <w:r w:rsidR="00E43DF0" w:rsidRPr="00DB6BB4">
        <w:rPr>
          <w:rFonts w:eastAsia="Times New Roman" w:cs="Times New Roman"/>
          <w:szCs w:val="26"/>
          <w:lang w:val="es-ES" w:eastAsia="es-ES"/>
        </w:rPr>
        <w:t>ampliados y</w:t>
      </w:r>
      <w:r w:rsidR="00F9702A" w:rsidRPr="00DB6BB4">
        <w:rPr>
          <w:rFonts w:eastAsia="Times New Roman" w:cs="Times New Roman"/>
          <w:szCs w:val="26"/>
          <w:lang w:val="es-ES" w:eastAsia="es-ES"/>
        </w:rPr>
        <w:t xml:space="preserve"> mantener las buenas prácticas en los métodos de cultivo.</w:t>
      </w:r>
    </w:p>
    <w:p w14:paraId="7620FDC3" w14:textId="77777777" w:rsidR="005D1A5E" w:rsidRPr="00DB6BB4" w:rsidRDefault="00B71825" w:rsidP="00F9702A">
      <w:pPr>
        <w:autoSpaceDE w:val="0"/>
        <w:autoSpaceDN w:val="0"/>
        <w:adjustRightInd w:val="0"/>
        <w:spacing w:after="0" w:line="240" w:lineRule="auto"/>
        <w:jc w:val="both"/>
        <w:rPr>
          <w:rFonts w:eastAsia="Times New Roman" w:cs="Times New Roman"/>
          <w:szCs w:val="26"/>
          <w:lang w:val="es-ES" w:eastAsia="es-ES"/>
        </w:rPr>
      </w:pPr>
      <w:r>
        <w:rPr>
          <w:noProof/>
          <w:lang w:eastAsia="es-SV"/>
        </w:rPr>
        <w:drawing>
          <wp:anchor distT="0" distB="0" distL="114300" distR="114300" simplePos="0" relativeHeight="251680768" behindDoc="0" locked="0" layoutInCell="1" allowOverlap="1" wp14:anchorId="4F981618" wp14:editId="1894774E">
            <wp:simplePos x="0" y="0"/>
            <wp:positionH relativeFrom="margin">
              <wp:posOffset>3972560</wp:posOffset>
            </wp:positionH>
            <wp:positionV relativeFrom="paragraph">
              <wp:posOffset>6350</wp:posOffset>
            </wp:positionV>
            <wp:extent cx="2266315" cy="2286000"/>
            <wp:effectExtent l="0" t="0" r="635" b="0"/>
            <wp:wrapSquare wrapText="bothSides"/>
            <wp:docPr id="1" name="Imagen 1" descr="C:\Users\Alcaldía Verapaz\AppData\Local\Microsoft\Windows\Temporary Internet Files\Content.Word\IMG-202102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ía Verapaz\AppData\Local\Microsoft\Windows\Temporary Internet Files\Content.Word\IMG-20210211-WA0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31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41C0C" w14:textId="77777777" w:rsidR="00F9702A" w:rsidRPr="00DB6BB4" w:rsidRDefault="00F9702A" w:rsidP="00F9702A">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El </w:t>
      </w:r>
      <w:r w:rsidR="00631B38" w:rsidRPr="00DB6BB4">
        <w:rPr>
          <w:rFonts w:eastAsia="Times New Roman" w:cs="Times New Roman"/>
          <w:szCs w:val="26"/>
          <w:lang w:val="es-ES" w:eastAsia="es-ES"/>
        </w:rPr>
        <w:t>C</w:t>
      </w:r>
      <w:r w:rsidRPr="00DB6BB4">
        <w:rPr>
          <w:rFonts w:eastAsia="Times New Roman" w:cs="Times New Roman"/>
          <w:szCs w:val="26"/>
          <w:lang w:val="es-ES" w:eastAsia="es-ES"/>
        </w:rPr>
        <w:t xml:space="preserve">enso </w:t>
      </w:r>
      <w:r w:rsidR="005C1D75" w:rsidRPr="00DB6BB4">
        <w:rPr>
          <w:rFonts w:eastAsia="Times New Roman" w:cs="Times New Roman"/>
          <w:szCs w:val="26"/>
          <w:lang w:val="es-ES" w:eastAsia="es-ES"/>
        </w:rPr>
        <w:t>Agropecuario también contempla</w:t>
      </w:r>
      <w:r w:rsidR="00631B38" w:rsidRPr="00DB6BB4">
        <w:rPr>
          <w:rFonts w:eastAsia="Times New Roman" w:cs="Times New Roman"/>
          <w:szCs w:val="26"/>
          <w:lang w:val="es-ES" w:eastAsia="es-ES"/>
        </w:rPr>
        <w:t xml:space="preserve"> cuantos de los productores de caña de azúcar evitaban las quemas en sus cañales para el procesamiento del dulce de panela, en comparación de aquellos que bajo un convenio con el ingenio JIBOA, practican la zafra con quemas programadas. El porcentaje de productores que a esa fecha no habían adoptado aún esa </w:t>
      </w:r>
      <w:r w:rsidR="005C1D75" w:rsidRPr="00DB6BB4">
        <w:rPr>
          <w:rFonts w:eastAsia="Times New Roman" w:cs="Times New Roman"/>
          <w:szCs w:val="26"/>
          <w:lang w:val="es-ES" w:eastAsia="es-ES"/>
        </w:rPr>
        <w:t>práctica</w:t>
      </w:r>
      <w:r w:rsidR="00631B38" w:rsidRPr="00DB6BB4">
        <w:rPr>
          <w:rFonts w:eastAsia="Times New Roman" w:cs="Times New Roman"/>
          <w:szCs w:val="26"/>
          <w:lang w:val="es-ES" w:eastAsia="es-ES"/>
        </w:rPr>
        <w:t xml:space="preserve"> era </w:t>
      </w:r>
      <w:r w:rsidR="005C1D75" w:rsidRPr="00DB6BB4">
        <w:rPr>
          <w:rFonts w:eastAsia="Times New Roman" w:cs="Times New Roman"/>
          <w:szCs w:val="26"/>
          <w:lang w:val="es-ES" w:eastAsia="es-ES"/>
        </w:rPr>
        <w:t>del</w:t>
      </w:r>
      <w:r w:rsidR="00631B38" w:rsidRPr="00DB6BB4">
        <w:rPr>
          <w:rFonts w:eastAsia="Times New Roman" w:cs="Times New Roman"/>
          <w:szCs w:val="26"/>
          <w:lang w:val="es-ES" w:eastAsia="es-ES"/>
        </w:rPr>
        <w:t xml:space="preserve"> 27%, es decir, una minoría y esta es </w:t>
      </w:r>
      <w:r w:rsidR="00E43DF0" w:rsidRPr="00DB6BB4">
        <w:rPr>
          <w:rFonts w:eastAsia="Times New Roman" w:cs="Times New Roman"/>
          <w:szCs w:val="26"/>
          <w:lang w:val="es-ES" w:eastAsia="es-ES"/>
        </w:rPr>
        <w:t>la razón</w:t>
      </w:r>
      <w:r w:rsidR="00631B38" w:rsidRPr="00DB6BB4">
        <w:rPr>
          <w:rFonts w:eastAsia="Times New Roman" w:cs="Times New Roman"/>
          <w:szCs w:val="26"/>
          <w:lang w:val="es-ES" w:eastAsia="es-ES"/>
        </w:rPr>
        <w:t xml:space="preserve"> por la cual el municipio informa de los impactos ambientales causados por insumos agrícolas y las mencionadas quemas.</w:t>
      </w:r>
    </w:p>
    <w:p w14:paraId="1AA4DC17" w14:textId="77777777" w:rsidR="006C16EF" w:rsidRPr="00DB6BB4" w:rsidRDefault="006C16EF" w:rsidP="00191D43">
      <w:pPr>
        <w:autoSpaceDE w:val="0"/>
        <w:autoSpaceDN w:val="0"/>
        <w:adjustRightInd w:val="0"/>
        <w:spacing w:after="0" w:line="240" w:lineRule="auto"/>
        <w:ind w:firstLine="708"/>
        <w:jc w:val="both"/>
        <w:rPr>
          <w:rFonts w:asciiTheme="majorHAnsi" w:eastAsia="Times New Roman" w:hAnsiTheme="majorHAnsi" w:cs="Arial"/>
          <w:szCs w:val="26"/>
          <w:lang w:val="es-ES" w:eastAsia="es-ES"/>
        </w:rPr>
      </w:pPr>
    </w:p>
    <w:p w14:paraId="419C2F21" w14:textId="77777777" w:rsidR="00631B38" w:rsidRPr="00DB6BB4" w:rsidRDefault="00631B38" w:rsidP="00631B38">
      <w:pPr>
        <w:rPr>
          <w:b/>
          <w:i/>
          <w:lang w:val="es-ES" w:eastAsia="es-ES"/>
        </w:rPr>
      </w:pPr>
      <w:r w:rsidRPr="00DB6BB4">
        <w:rPr>
          <w:b/>
          <w:i/>
          <w:lang w:val="es-ES" w:eastAsia="es-ES"/>
        </w:rPr>
        <w:t xml:space="preserve">Cadena de valor cultivo de </w:t>
      </w:r>
      <w:r w:rsidR="00240C2D" w:rsidRPr="00DB6BB4">
        <w:rPr>
          <w:b/>
          <w:i/>
          <w:lang w:val="es-ES" w:eastAsia="es-ES"/>
        </w:rPr>
        <w:t>g</w:t>
      </w:r>
      <w:r w:rsidRPr="00DB6BB4">
        <w:rPr>
          <w:b/>
          <w:i/>
          <w:lang w:val="es-ES" w:eastAsia="es-ES"/>
        </w:rPr>
        <w:t>ranos básicos</w:t>
      </w:r>
    </w:p>
    <w:p w14:paraId="1FC8D77D" w14:textId="77777777" w:rsidR="006C16EF" w:rsidRPr="00DB6BB4" w:rsidRDefault="00631B38" w:rsidP="00631B38">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El producto que más se cultiva en el municipio es el maíz, seguido por el frijol. No hay registro de producción importante de sorgo ni arroz en el territorio. Históricamente representa la base alimenticia de la población, con una producción de 38,560 quintales, el municipio </w:t>
      </w:r>
      <w:r w:rsidR="00F07CCA" w:rsidRPr="00DB6BB4">
        <w:rPr>
          <w:rFonts w:eastAsia="Times New Roman" w:cs="Times New Roman"/>
          <w:szCs w:val="26"/>
          <w:lang w:val="es-ES" w:eastAsia="es-ES"/>
        </w:rPr>
        <w:t>mantiene un dinamismo en la economía local, pues se comercializa un estimado del 22.7 % de dicha producción.</w:t>
      </w:r>
    </w:p>
    <w:p w14:paraId="76FF895C" w14:textId="77777777" w:rsidR="005C1D75" w:rsidRPr="00DB6BB4" w:rsidRDefault="005C1D75" w:rsidP="00631B38">
      <w:pPr>
        <w:autoSpaceDE w:val="0"/>
        <w:autoSpaceDN w:val="0"/>
        <w:adjustRightInd w:val="0"/>
        <w:spacing w:after="0" w:line="240" w:lineRule="auto"/>
        <w:jc w:val="both"/>
        <w:rPr>
          <w:rFonts w:eastAsia="Times New Roman" w:cs="Times New Roman"/>
          <w:szCs w:val="26"/>
          <w:lang w:val="es-ES" w:eastAsia="es-ES"/>
        </w:rPr>
      </w:pPr>
    </w:p>
    <w:p w14:paraId="44457C0B" w14:textId="77777777" w:rsidR="005C1D75" w:rsidRPr="00DB6BB4" w:rsidRDefault="005C1D75" w:rsidP="00631B38">
      <w:pPr>
        <w:autoSpaceDE w:val="0"/>
        <w:autoSpaceDN w:val="0"/>
        <w:adjustRightInd w:val="0"/>
        <w:spacing w:after="0" w:line="240" w:lineRule="auto"/>
        <w:jc w:val="both"/>
        <w:rPr>
          <w:rFonts w:eastAsia="Times New Roman" w:cs="Times New Roman"/>
          <w:szCs w:val="26"/>
          <w:lang w:val="es-ES" w:eastAsia="es-ES"/>
        </w:rPr>
      </w:pPr>
    </w:p>
    <w:p w14:paraId="38B481F2" w14:textId="77777777" w:rsidR="005C1D75" w:rsidRPr="00DB6BB4" w:rsidRDefault="005C1D75" w:rsidP="00631B38">
      <w:pPr>
        <w:autoSpaceDE w:val="0"/>
        <w:autoSpaceDN w:val="0"/>
        <w:adjustRightInd w:val="0"/>
        <w:spacing w:after="0" w:line="240" w:lineRule="auto"/>
        <w:jc w:val="both"/>
        <w:rPr>
          <w:rFonts w:asciiTheme="majorHAnsi" w:eastAsia="Times New Roman" w:hAnsiTheme="majorHAnsi" w:cs="Arial"/>
          <w:szCs w:val="26"/>
          <w:lang w:val="es-ES" w:eastAsia="es-ES"/>
        </w:rPr>
      </w:pPr>
    </w:p>
    <w:p w14:paraId="7FE9F37B" w14:textId="77777777" w:rsidR="00F07CCA" w:rsidRPr="00DB6BB4" w:rsidRDefault="00F07CCA" w:rsidP="00F07CCA">
      <w:pPr>
        <w:rPr>
          <w:b/>
          <w:i/>
          <w:lang w:val="es-ES" w:eastAsia="es-ES"/>
        </w:rPr>
      </w:pPr>
      <w:r w:rsidRPr="00DB6BB4">
        <w:rPr>
          <w:b/>
          <w:i/>
          <w:lang w:val="es-ES" w:eastAsia="es-ES"/>
        </w:rPr>
        <w:t xml:space="preserve">Cadena de valor cultivo de </w:t>
      </w:r>
      <w:r w:rsidR="00240C2D" w:rsidRPr="00DB6BB4">
        <w:rPr>
          <w:b/>
          <w:i/>
          <w:lang w:val="es-ES" w:eastAsia="es-ES"/>
        </w:rPr>
        <w:t>h</w:t>
      </w:r>
      <w:r w:rsidRPr="00DB6BB4">
        <w:rPr>
          <w:b/>
          <w:i/>
          <w:lang w:val="es-ES" w:eastAsia="es-ES"/>
        </w:rPr>
        <w:t>ortalizas</w:t>
      </w:r>
    </w:p>
    <w:p w14:paraId="4D2EBC54" w14:textId="77777777" w:rsidR="006C16EF" w:rsidRPr="00DB6BB4" w:rsidRDefault="005D1A5E" w:rsidP="00F07CCA">
      <w:pPr>
        <w:autoSpaceDE w:val="0"/>
        <w:autoSpaceDN w:val="0"/>
        <w:adjustRightInd w:val="0"/>
        <w:spacing w:after="0" w:line="240" w:lineRule="auto"/>
        <w:jc w:val="both"/>
        <w:rPr>
          <w:rFonts w:asciiTheme="majorHAnsi" w:eastAsia="Times New Roman" w:hAnsiTheme="majorHAnsi" w:cs="Arial"/>
          <w:szCs w:val="26"/>
          <w:lang w:val="es-ES" w:eastAsia="es-ES"/>
        </w:rPr>
      </w:pPr>
      <w:r w:rsidRPr="00DB6BB4">
        <w:rPr>
          <w:rFonts w:eastAsia="Times New Roman" w:cs="Times New Roman"/>
          <w:szCs w:val="26"/>
          <w:lang w:val="es-ES" w:eastAsia="es-ES"/>
        </w:rPr>
        <w:t xml:space="preserve">La geografía y la disposición de fuentes de agua permiten la </w:t>
      </w:r>
      <w:r w:rsidR="00E43DF0" w:rsidRPr="00DB6BB4">
        <w:rPr>
          <w:rFonts w:eastAsia="Times New Roman" w:cs="Times New Roman"/>
          <w:szCs w:val="26"/>
          <w:lang w:val="es-ES" w:eastAsia="es-ES"/>
        </w:rPr>
        <w:t>explotación</w:t>
      </w:r>
      <w:r w:rsidRPr="00DB6BB4">
        <w:rPr>
          <w:rFonts w:eastAsia="Times New Roman" w:cs="Times New Roman"/>
          <w:szCs w:val="26"/>
          <w:lang w:val="es-ES" w:eastAsia="es-ES"/>
        </w:rPr>
        <w:t xml:space="preserve"> de cultivo de hortalizas especialmente </w:t>
      </w:r>
      <w:r w:rsidR="00F07CCA" w:rsidRPr="00DB6BB4">
        <w:rPr>
          <w:rFonts w:eastAsia="Times New Roman" w:cs="Times New Roman"/>
          <w:szCs w:val="26"/>
          <w:lang w:val="es-ES" w:eastAsia="es-ES"/>
        </w:rPr>
        <w:t xml:space="preserve">en </w:t>
      </w:r>
      <w:r w:rsidRPr="00DB6BB4">
        <w:rPr>
          <w:rFonts w:eastAsia="Times New Roman" w:cs="Times New Roman"/>
          <w:szCs w:val="26"/>
          <w:lang w:val="es-ES" w:eastAsia="es-ES"/>
        </w:rPr>
        <w:t xml:space="preserve">los </w:t>
      </w:r>
      <w:r w:rsidR="00E43DF0" w:rsidRPr="00DB6BB4">
        <w:rPr>
          <w:rFonts w:eastAsia="Times New Roman" w:cs="Times New Roman"/>
          <w:szCs w:val="26"/>
          <w:lang w:val="es-ES" w:eastAsia="es-ES"/>
        </w:rPr>
        <w:t>cantones</w:t>
      </w:r>
      <w:r w:rsidR="00F07CCA" w:rsidRPr="00DB6BB4">
        <w:rPr>
          <w:rFonts w:eastAsia="Times New Roman" w:cs="Times New Roman"/>
          <w:szCs w:val="26"/>
          <w:lang w:val="es-ES" w:eastAsia="es-ES"/>
        </w:rPr>
        <w:t xml:space="preserve"> </w:t>
      </w:r>
      <w:r w:rsidRPr="00DB6BB4">
        <w:rPr>
          <w:rFonts w:eastAsia="Times New Roman" w:cs="Times New Roman"/>
          <w:szCs w:val="26"/>
          <w:lang w:val="es-ES" w:eastAsia="es-ES"/>
        </w:rPr>
        <w:t xml:space="preserve">San José </w:t>
      </w:r>
      <w:r w:rsidR="004F51DC">
        <w:rPr>
          <w:rFonts w:eastAsia="Times New Roman" w:cs="Times New Roman"/>
          <w:szCs w:val="26"/>
          <w:lang w:val="es-ES" w:eastAsia="es-ES"/>
        </w:rPr>
        <w:t xml:space="preserve">Borjas, El Carmen (Caserio el </w:t>
      </w:r>
      <w:r w:rsidR="004F51DC">
        <w:rPr>
          <w:rFonts w:eastAsia="Times New Roman" w:cs="Times New Roman"/>
          <w:szCs w:val="26"/>
          <w:lang w:val="es-ES" w:eastAsia="es-ES"/>
        </w:rPr>
        <w:lastRenderedPageBreak/>
        <w:t>Borbollon), Molineros y</w:t>
      </w:r>
      <w:r w:rsidR="00F07CCA" w:rsidRPr="00DB6BB4">
        <w:rPr>
          <w:rFonts w:eastAsia="Times New Roman" w:cs="Times New Roman"/>
          <w:szCs w:val="26"/>
          <w:lang w:val="es-ES" w:eastAsia="es-ES"/>
        </w:rPr>
        <w:t xml:space="preserve"> </w:t>
      </w:r>
      <w:r w:rsidRPr="00DB6BB4">
        <w:rPr>
          <w:rFonts w:eastAsia="Times New Roman" w:cs="Times New Roman"/>
          <w:szCs w:val="26"/>
          <w:lang w:val="es-ES" w:eastAsia="es-ES"/>
        </w:rPr>
        <w:t xml:space="preserve">San Antonio </w:t>
      </w:r>
      <w:r w:rsidR="00F07CCA" w:rsidRPr="00DB6BB4">
        <w:rPr>
          <w:rFonts w:eastAsia="Times New Roman" w:cs="Times New Roman"/>
          <w:szCs w:val="26"/>
          <w:lang w:val="es-ES" w:eastAsia="es-ES"/>
        </w:rPr>
        <w:t>Jiboa</w:t>
      </w:r>
      <w:r w:rsidRPr="00DB6BB4">
        <w:rPr>
          <w:rFonts w:eastAsia="Times New Roman" w:cs="Times New Roman"/>
          <w:szCs w:val="26"/>
          <w:lang w:val="es-ES" w:eastAsia="es-ES"/>
        </w:rPr>
        <w:t xml:space="preserve">. El censo del MAG 2007-2008 establecía un área de 77 manzanas en total dedicada al cultivo de hortalizas. Según información más reciente de la Alcaldía Municipal, los productos que se cultivan en dichas zonas son: </w:t>
      </w:r>
      <w:r w:rsidR="00F07CCA" w:rsidRPr="00DB6BB4">
        <w:rPr>
          <w:rFonts w:eastAsia="Times New Roman" w:cs="Times New Roman"/>
          <w:szCs w:val="26"/>
          <w:lang w:val="es-ES" w:eastAsia="es-ES"/>
        </w:rPr>
        <w:t xml:space="preserve"> pipián, ejote, tomate</w:t>
      </w:r>
      <w:r w:rsidR="004F51DC">
        <w:rPr>
          <w:rFonts w:eastAsia="Times New Roman" w:cs="Times New Roman"/>
          <w:szCs w:val="26"/>
          <w:lang w:val="es-ES" w:eastAsia="es-ES"/>
        </w:rPr>
        <w:t>, pepino</w:t>
      </w:r>
      <w:r w:rsidRPr="00DB6BB4">
        <w:rPr>
          <w:rFonts w:eastAsia="Times New Roman" w:cs="Times New Roman"/>
          <w:szCs w:val="26"/>
          <w:lang w:val="es-ES" w:eastAsia="es-ES"/>
        </w:rPr>
        <w:t xml:space="preserve"> y</w:t>
      </w:r>
      <w:r w:rsidR="00F07CCA" w:rsidRPr="00DB6BB4">
        <w:rPr>
          <w:rFonts w:eastAsia="Times New Roman" w:cs="Times New Roman"/>
          <w:szCs w:val="26"/>
          <w:lang w:val="es-ES" w:eastAsia="es-ES"/>
        </w:rPr>
        <w:t xml:space="preserve"> chile. </w:t>
      </w:r>
      <w:r w:rsidRPr="00DB6BB4">
        <w:rPr>
          <w:rFonts w:eastAsia="Times New Roman" w:cs="Times New Roman"/>
          <w:szCs w:val="26"/>
          <w:lang w:val="es-ES" w:eastAsia="es-ES"/>
        </w:rPr>
        <w:t xml:space="preserve">La comercialización de los mismos se desarrolla </w:t>
      </w:r>
      <w:r w:rsidR="00F07CCA" w:rsidRPr="00DB6BB4">
        <w:rPr>
          <w:rFonts w:eastAsia="Times New Roman" w:cs="Times New Roman"/>
          <w:szCs w:val="26"/>
          <w:lang w:val="es-ES" w:eastAsia="es-ES"/>
        </w:rPr>
        <w:t>en la plaza de Cojutepeque</w:t>
      </w:r>
      <w:r w:rsidRPr="00DB6BB4">
        <w:rPr>
          <w:rFonts w:eastAsia="Times New Roman" w:cs="Times New Roman"/>
          <w:szCs w:val="26"/>
          <w:lang w:val="es-ES" w:eastAsia="es-ES"/>
        </w:rPr>
        <w:t>.</w:t>
      </w:r>
    </w:p>
    <w:p w14:paraId="14FBCC18" w14:textId="77777777" w:rsidR="006C16EF" w:rsidRPr="00DB6BB4" w:rsidRDefault="006C16EF" w:rsidP="00191D43">
      <w:pPr>
        <w:autoSpaceDE w:val="0"/>
        <w:autoSpaceDN w:val="0"/>
        <w:adjustRightInd w:val="0"/>
        <w:spacing w:after="0" w:line="240" w:lineRule="auto"/>
        <w:ind w:firstLine="708"/>
        <w:jc w:val="both"/>
        <w:rPr>
          <w:rFonts w:asciiTheme="majorHAnsi" w:eastAsia="Times New Roman" w:hAnsiTheme="majorHAnsi" w:cs="Arial"/>
          <w:szCs w:val="26"/>
          <w:lang w:val="es-ES" w:eastAsia="es-ES"/>
        </w:rPr>
      </w:pPr>
    </w:p>
    <w:p w14:paraId="1AD16593" w14:textId="77777777" w:rsidR="006C16EF" w:rsidRPr="00DB6BB4" w:rsidRDefault="006C16EF" w:rsidP="00191D43">
      <w:pPr>
        <w:autoSpaceDE w:val="0"/>
        <w:autoSpaceDN w:val="0"/>
        <w:adjustRightInd w:val="0"/>
        <w:spacing w:after="0" w:line="240" w:lineRule="auto"/>
        <w:ind w:firstLine="708"/>
        <w:jc w:val="both"/>
        <w:rPr>
          <w:rFonts w:asciiTheme="majorHAnsi" w:eastAsia="Times New Roman" w:hAnsiTheme="majorHAnsi" w:cs="Arial"/>
          <w:szCs w:val="26"/>
          <w:lang w:val="es-ES" w:eastAsia="es-ES"/>
        </w:rPr>
      </w:pPr>
    </w:p>
    <w:p w14:paraId="6E327C5C" w14:textId="77777777" w:rsidR="003954B4" w:rsidRPr="00DB6BB4" w:rsidRDefault="003954B4" w:rsidP="00413D1B">
      <w:pPr>
        <w:pStyle w:val="Ttulo1"/>
      </w:pPr>
      <w:bookmarkStart w:id="21" w:name="_Toc512877509"/>
      <w:r w:rsidRPr="00DB6BB4">
        <w:t>3. PROBLEMÁTICA AMBIENTAL</w:t>
      </w:r>
      <w:bookmarkEnd w:id="21"/>
    </w:p>
    <w:p w14:paraId="21D9CBF6" w14:textId="77777777" w:rsidR="008A020F" w:rsidRPr="00DB6BB4" w:rsidRDefault="008A020F" w:rsidP="008A020F">
      <w:pPr>
        <w:autoSpaceDE w:val="0"/>
        <w:autoSpaceDN w:val="0"/>
        <w:adjustRightInd w:val="0"/>
        <w:spacing w:after="0" w:line="240" w:lineRule="auto"/>
        <w:jc w:val="both"/>
        <w:rPr>
          <w:rFonts w:eastAsia="Times New Roman" w:cs="Arial"/>
          <w:szCs w:val="26"/>
          <w:lang w:val="es-MX" w:eastAsia="es-ES"/>
        </w:rPr>
      </w:pPr>
    </w:p>
    <w:p w14:paraId="3B725DA1" w14:textId="77777777" w:rsidR="008B0663" w:rsidRPr="00DB6BB4" w:rsidRDefault="00A232FB" w:rsidP="008A020F">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Verapaz</w:t>
      </w:r>
      <w:r w:rsidR="006A2D77" w:rsidRPr="00DB6BB4">
        <w:rPr>
          <w:rFonts w:eastAsia="Times New Roman" w:cs="Arial"/>
          <w:szCs w:val="26"/>
          <w:lang w:val="es-MX" w:eastAsia="es-ES"/>
        </w:rPr>
        <w:t xml:space="preserve"> por ser un municipio agr</w:t>
      </w:r>
      <w:r w:rsidR="00FB0EBC" w:rsidRPr="00DB6BB4">
        <w:rPr>
          <w:rFonts w:eastAsia="Times New Roman" w:cs="Arial"/>
          <w:szCs w:val="26"/>
          <w:lang w:val="es-MX" w:eastAsia="es-ES"/>
        </w:rPr>
        <w:t>ícola</w:t>
      </w:r>
      <w:r w:rsidR="006A2D77" w:rsidRPr="00DB6BB4">
        <w:rPr>
          <w:rFonts w:eastAsia="Times New Roman" w:cs="Arial"/>
          <w:szCs w:val="26"/>
          <w:lang w:val="es-MX" w:eastAsia="es-ES"/>
        </w:rPr>
        <w:t xml:space="preserve"> ha perdido gran parte de su vegetación natural, ya que áreas boscosas han sido taladas para dar paso al desarrollo d</w:t>
      </w:r>
      <w:r w:rsidR="008B0663" w:rsidRPr="00DB6BB4">
        <w:rPr>
          <w:rFonts w:eastAsia="Times New Roman" w:cs="Arial"/>
          <w:szCs w:val="26"/>
          <w:lang w:val="es-MX" w:eastAsia="es-ES"/>
        </w:rPr>
        <w:t>e la agricultura sobre todo de la caña de azúcar</w:t>
      </w:r>
      <w:r w:rsidR="002561D6" w:rsidRPr="00DB6BB4">
        <w:rPr>
          <w:rFonts w:eastAsia="Times New Roman" w:cs="Arial"/>
          <w:szCs w:val="26"/>
          <w:lang w:val="es-MX" w:eastAsia="es-ES"/>
        </w:rPr>
        <w:t xml:space="preserve"> y granos básicos</w:t>
      </w:r>
      <w:r w:rsidR="008B0663" w:rsidRPr="00DB6BB4">
        <w:rPr>
          <w:rFonts w:eastAsia="Times New Roman" w:cs="Arial"/>
          <w:szCs w:val="26"/>
          <w:lang w:val="es-MX" w:eastAsia="es-ES"/>
        </w:rPr>
        <w:t>.</w:t>
      </w:r>
      <w:r w:rsidR="006A2D77" w:rsidRPr="00DB6BB4">
        <w:rPr>
          <w:rFonts w:eastAsia="Times New Roman" w:cs="Arial"/>
          <w:szCs w:val="26"/>
          <w:lang w:val="es-MX" w:eastAsia="es-ES"/>
        </w:rPr>
        <w:t xml:space="preserve"> </w:t>
      </w:r>
      <w:r w:rsidR="00A533AE" w:rsidRPr="00DB6BB4">
        <w:rPr>
          <w:rFonts w:eastAsia="Times New Roman" w:cs="Arial"/>
          <w:szCs w:val="26"/>
          <w:lang w:val="es-MX" w:eastAsia="es-ES"/>
        </w:rPr>
        <w:t>El cultivo de la caña de azúcar, que ocupa aproximadamente un 3</w:t>
      </w:r>
      <w:r w:rsidR="005C1D75" w:rsidRPr="00DB6BB4">
        <w:rPr>
          <w:rFonts w:eastAsia="Times New Roman" w:cs="Arial"/>
          <w:szCs w:val="26"/>
          <w:lang w:val="es-MX" w:eastAsia="es-ES"/>
        </w:rPr>
        <w:t>2</w:t>
      </w:r>
      <w:r w:rsidR="00A533AE" w:rsidRPr="00DB6BB4">
        <w:rPr>
          <w:rFonts w:eastAsia="Times New Roman" w:cs="Arial"/>
          <w:szCs w:val="26"/>
          <w:lang w:val="es-MX" w:eastAsia="es-ES"/>
        </w:rPr>
        <w:t xml:space="preserve">% del territorio del municipio, </w:t>
      </w:r>
      <w:r w:rsidR="00AC0531" w:rsidRPr="00DB6BB4">
        <w:rPr>
          <w:rFonts w:eastAsia="Times New Roman" w:cs="Arial"/>
          <w:szCs w:val="26"/>
          <w:lang w:val="es-MX" w:eastAsia="es-ES"/>
        </w:rPr>
        <w:t>trae</w:t>
      </w:r>
      <w:r w:rsidR="008B0663" w:rsidRPr="00DB6BB4">
        <w:rPr>
          <w:rFonts w:eastAsia="Times New Roman" w:cs="Arial"/>
          <w:szCs w:val="26"/>
          <w:lang w:val="es-MX" w:eastAsia="es-ES"/>
        </w:rPr>
        <w:t xml:space="preserve"> consigo una serie de impactos ambientales sobre todo la contaminación provocada por la quema de los cañales y por el uso de plaguicidas</w:t>
      </w:r>
      <w:r w:rsidR="00C21371">
        <w:rPr>
          <w:rFonts w:eastAsia="Times New Roman" w:cs="Arial"/>
          <w:szCs w:val="26"/>
          <w:lang w:val="es-MX" w:eastAsia="es-ES"/>
        </w:rPr>
        <w:t>, hierbicidas</w:t>
      </w:r>
      <w:r w:rsidR="008B0663" w:rsidRPr="00DB6BB4">
        <w:rPr>
          <w:rFonts w:eastAsia="Times New Roman" w:cs="Arial"/>
          <w:szCs w:val="26"/>
          <w:lang w:val="es-MX" w:eastAsia="es-ES"/>
        </w:rPr>
        <w:t xml:space="preserve"> y madurantes como el glifosato</w:t>
      </w:r>
      <w:r w:rsidR="00C21371">
        <w:rPr>
          <w:rFonts w:eastAsia="Times New Roman" w:cs="Arial"/>
          <w:szCs w:val="26"/>
          <w:lang w:val="es-MX" w:eastAsia="es-ES"/>
        </w:rPr>
        <w:t>, entre otros</w:t>
      </w:r>
      <w:r w:rsidR="008B0663" w:rsidRPr="00DB6BB4">
        <w:rPr>
          <w:rFonts w:eastAsia="Times New Roman" w:cs="Arial"/>
          <w:szCs w:val="26"/>
          <w:lang w:val="es-MX" w:eastAsia="es-ES"/>
        </w:rPr>
        <w:t xml:space="preserve">. </w:t>
      </w:r>
    </w:p>
    <w:p w14:paraId="2D7ECB59" w14:textId="77777777" w:rsidR="008B0663" w:rsidRPr="00DB6BB4" w:rsidRDefault="008B0663" w:rsidP="008A020F">
      <w:pPr>
        <w:autoSpaceDE w:val="0"/>
        <w:autoSpaceDN w:val="0"/>
        <w:adjustRightInd w:val="0"/>
        <w:spacing w:after="0" w:line="240" w:lineRule="auto"/>
        <w:jc w:val="both"/>
        <w:rPr>
          <w:rFonts w:eastAsia="Times New Roman" w:cs="Arial"/>
          <w:szCs w:val="26"/>
          <w:lang w:val="es-MX" w:eastAsia="es-ES"/>
        </w:rPr>
      </w:pPr>
    </w:p>
    <w:p w14:paraId="744BD159" w14:textId="77777777" w:rsidR="008B0663" w:rsidRPr="00DB6BB4" w:rsidRDefault="00A533AE" w:rsidP="008A020F">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Esto se convierte</w:t>
      </w:r>
      <w:r w:rsidR="004000E2" w:rsidRPr="00DB6BB4">
        <w:rPr>
          <w:rFonts w:eastAsia="Times New Roman" w:cs="Arial"/>
          <w:szCs w:val="26"/>
          <w:lang w:val="es-MX" w:eastAsia="es-ES"/>
        </w:rPr>
        <w:t xml:space="preserve"> en un grave problema ambiental, y</w:t>
      </w:r>
      <w:r w:rsidRPr="00DB6BB4">
        <w:rPr>
          <w:rFonts w:eastAsia="Times New Roman" w:cs="Arial"/>
          <w:szCs w:val="26"/>
          <w:lang w:val="es-MX" w:eastAsia="es-ES"/>
        </w:rPr>
        <w:t xml:space="preserve">a que </w:t>
      </w:r>
      <w:r w:rsidR="008B0663" w:rsidRPr="00DB6BB4">
        <w:rPr>
          <w:rFonts w:eastAsia="Times New Roman" w:cs="Arial"/>
          <w:szCs w:val="26"/>
          <w:lang w:val="es-MX" w:eastAsia="es-ES"/>
        </w:rPr>
        <w:t>los plaguicidas</w:t>
      </w:r>
      <w:r w:rsidRPr="00DB6BB4">
        <w:rPr>
          <w:rFonts w:eastAsia="Times New Roman" w:cs="Arial"/>
          <w:szCs w:val="26"/>
          <w:lang w:val="es-MX" w:eastAsia="es-ES"/>
        </w:rPr>
        <w:t xml:space="preserve"> químicos</w:t>
      </w:r>
      <w:r w:rsidR="008B0663" w:rsidRPr="00DB6BB4">
        <w:rPr>
          <w:rFonts w:eastAsia="Times New Roman" w:cs="Arial"/>
          <w:szCs w:val="26"/>
          <w:lang w:val="es-MX" w:eastAsia="es-ES"/>
        </w:rPr>
        <w:t xml:space="preserve"> son contaminantes persistentes que resisten en grado variable su degradación y descomposición, por lo que su vida media en el ambiente puede ser elevada y permanecer por</w:t>
      </w:r>
      <w:r w:rsidRPr="00DB6BB4">
        <w:rPr>
          <w:rFonts w:eastAsia="Times New Roman" w:cs="Arial"/>
          <w:szCs w:val="26"/>
          <w:lang w:val="es-MX" w:eastAsia="es-ES"/>
        </w:rPr>
        <w:t xml:space="preserve"> mucho tiempo afectando la salud de la población y los ecosistemas</w:t>
      </w:r>
      <w:r w:rsidR="00D64906" w:rsidRPr="00DB6BB4">
        <w:rPr>
          <w:rFonts w:eastAsia="Times New Roman" w:cs="Arial"/>
          <w:szCs w:val="26"/>
          <w:lang w:val="es-MX" w:eastAsia="es-ES"/>
        </w:rPr>
        <w:t>.</w:t>
      </w:r>
    </w:p>
    <w:p w14:paraId="1BAB3021" w14:textId="77777777" w:rsidR="008B0663" w:rsidRPr="00DB6BB4" w:rsidRDefault="008B0663" w:rsidP="008A020F">
      <w:pPr>
        <w:autoSpaceDE w:val="0"/>
        <w:autoSpaceDN w:val="0"/>
        <w:adjustRightInd w:val="0"/>
        <w:spacing w:after="0" w:line="240" w:lineRule="auto"/>
        <w:jc w:val="both"/>
        <w:rPr>
          <w:rFonts w:eastAsia="Times New Roman" w:cs="Arial"/>
          <w:szCs w:val="26"/>
          <w:lang w:val="es-MX" w:eastAsia="es-ES"/>
        </w:rPr>
      </w:pPr>
    </w:p>
    <w:p w14:paraId="116231F1" w14:textId="77777777" w:rsidR="00964152" w:rsidRPr="00DB6BB4" w:rsidRDefault="00964152" w:rsidP="0096415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 xml:space="preserve">Además, por ser un municipio </w:t>
      </w:r>
      <w:r w:rsidR="005C1D75" w:rsidRPr="00DB6BB4">
        <w:rPr>
          <w:rFonts w:eastAsia="Times New Roman" w:cs="Arial"/>
          <w:szCs w:val="26"/>
          <w:lang w:val="es-MX" w:eastAsia="es-ES"/>
        </w:rPr>
        <w:t xml:space="preserve">agrícola </w:t>
      </w:r>
      <w:r w:rsidRPr="00DB6BB4">
        <w:rPr>
          <w:rFonts w:eastAsia="Times New Roman" w:cs="Arial"/>
          <w:szCs w:val="26"/>
          <w:lang w:val="es-MX" w:eastAsia="es-ES"/>
        </w:rPr>
        <w:t>el uso de agroquímicos y fertilizantes se convierte en una fuente de contaminación de cuerpos de agua subterráneos y superficiales. La escorrentía de la lluvia arrastra estos compuestos químicos hacia quebradas y ríos lo que puede provocar muerte de especies acuáticas, principalmente peces,</w:t>
      </w:r>
      <w:r w:rsidR="000A4B06">
        <w:rPr>
          <w:rFonts w:eastAsia="Times New Roman" w:cs="Arial"/>
          <w:szCs w:val="26"/>
          <w:lang w:val="es-MX" w:eastAsia="es-ES"/>
        </w:rPr>
        <w:t>crustacios,</w:t>
      </w:r>
      <w:r w:rsidRPr="00DB6BB4">
        <w:rPr>
          <w:rFonts w:eastAsia="Times New Roman" w:cs="Arial"/>
          <w:szCs w:val="26"/>
          <w:lang w:val="es-MX" w:eastAsia="es-ES"/>
        </w:rPr>
        <w:t xml:space="preserve"> y la afectación de la salud de las personas que toman agua de estos cuerpos hídricos. </w:t>
      </w:r>
    </w:p>
    <w:p w14:paraId="7F2296C1" w14:textId="77777777" w:rsidR="00964152" w:rsidRPr="00DB6BB4" w:rsidRDefault="00964152" w:rsidP="00964152">
      <w:pPr>
        <w:tabs>
          <w:tab w:val="left" w:pos="5643"/>
        </w:tabs>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ab/>
      </w:r>
    </w:p>
    <w:p w14:paraId="6CFE70C2" w14:textId="77777777" w:rsidR="0074493D" w:rsidRPr="00DB6BB4" w:rsidRDefault="00964152" w:rsidP="0074493D">
      <w:pPr>
        <w:tabs>
          <w:tab w:val="left" w:pos="1792"/>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MX" w:eastAsia="es-ES"/>
        </w:rPr>
        <w:t xml:space="preserve">Aunado a ello, en general los ríos y quebradas han disminuido su caudal sobre todo en época seca, mientras que </w:t>
      </w:r>
      <w:r w:rsidRPr="00DB6BB4">
        <w:rPr>
          <w:rFonts w:eastAsia="Times New Roman" w:cs="Arial"/>
          <w:szCs w:val="26"/>
          <w:lang w:val="es-ES" w:eastAsia="es-ES"/>
        </w:rPr>
        <w:t>durante los periodos de lluvia experimentan crecidas repentinas provocando desbordamientos e inundaciones.</w:t>
      </w:r>
      <w:r w:rsidR="0074493D" w:rsidRPr="00DB6BB4">
        <w:rPr>
          <w:rFonts w:eastAsia="Times New Roman" w:cs="Arial"/>
          <w:szCs w:val="26"/>
          <w:lang w:val="es-ES" w:eastAsia="es-ES"/>
        </w:rPr>
        <w:t xml:space="preserve"> En cuanto al suministro de agua potable, en algunos lugares como caseríos Santa Teresa, San Isidro  y Nuevo Oriente existe escasez de agua debido a un sistema obsoleto y deficiente de distribución. </w:t>
      </w:r>
    </w:p>
    <w:p w14:paraId="7838AC0C" w14:textId="77777777" w:rsidR="00964152" w:rsidRPr="00DB6BB4" w:rsidRDefault="00964152" w:rsidP="008A020F">
      <w:pPr>
        <w:autoSpaceDE w:val="0"/>
        <w:autoSpaceDN w:val="0"/>
        <w:adjustRightInd w:val="0"/>
        <w:spacing w:after="0" w:line="240" w:lineRule="auto"/>
        <w:jc w:val="both"/>
        <w:rPr>
          <w:rFonts w:eastAsia="Times New Roman" w:cs="Arial"/>
          <w:szCs w:val="26"/>
          <w:lang w:val="es-MX" w:eastAsia="es-ES"/>
        </w:rPr>
      </w:pPr>
    </w:p>
    <w:p w14:paraId="312D4604" w14:textId="77777777" w:rsidR="00D64906" w:rsidRPr="00DB6BB4" w:rsidRDefault="00AB4B9F" w:rsidP="008A020F">
      <w:pPr>
        <w:autoSpaceDE w:val="0"/>
        <w:autoSpaceDN w:val="0"/>
        <w:adjustRightInd w:val="0"/>
        <w:spacing w:after="0" w:line="240" w:lineRule="auto"/>
        <w:jc w:val="both"/>
        <w:rPr>
          <w:rFonts w:eastAsia="Times New Roman" w:cs="Arial"/>
          <w:szCs w:val="26"/>
          <w:lang w:val="es-MX" w:eastAsia="es-ES"/>
        </w:rPr>
      </w:pPr>
      <w:r>
        <w:rPr>
          <w:noProof/>
          <w:lang w:eastAsia="es-SV"/>
        </w:rPr>
        <w:lastRenderedPageBreak/>
        <w:drawing>
          <wp:anchor distT="0" distB="0" distL="114300" distR="114300" simplePos="0" relativeHeight="251682816" behindDoc="0" locked="0" layoutInCell="1" allowOverlap="1" wp14:anchorId="12B1A3FC" wp14:editId="43ECBA50">
            <wp:simplePos x="0" y="0"/>
            <wp:positionH relativeFrom="margin">
              <wp:posOffset>3981450</wp:posOffset>
            </wp:positionH>
            <wp:positionV relativeFrom="paragraph">
              <wp:posOffset>50165</wp:posOffset>
            </wp:positionV>
            <wp:extent cx="2419350" cy="3225800"/>
            <wp:effectExtent l="0" t="0" r="0" b="0"/>
            <wp:wrapSquare wrapText="bothSides"/>
            <wp:docPr id="8" name="Imagen 8" descr="C:\Users\Alcaldía Verapaz\AppData\Local\Microsoft\Windows\Temporary Internet Files\Content.Word\IMG-202102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caldía Verapaz\AppData\Local\Microsoft\Windows\Temporary Internet Files\Content.Word\IMG-20210211-WA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F1" w:rsidRPr="00DB6BB4">
        <w:rPr>
          <w:rFonts w:eastAsia="Times New Roman" w:cs="Arial"/>
          <w:szCs w:val="26"/>
          <w:lang w:val="es-MX" w:eastAsia="es-ES"/>
        </w:rPr>
        <w:t>La quema de caña de azúcar es otro de los problemas ambientales que enfrenta el municipio, lo cual trae consigo graves consecuencias medioambientales y para la salud de los habitantes. Particularmente la quema de los cañales es una de las preocupaciones más grandes de la población, ya que esta práctica tiene altos costos ambientales como la pérdida de la biodiversidad, la alteración del microclima, la contaminación del aire, la muerte de los microorganismos del suelo y la generación de gases de efecto invernadero y de lluvia ácida.</w:t>
      </w:r>
      <w:r w:rsidR="002561D6" w:rsidRPr="00DB6BB4">
        <w:rPr>
          <w:rFonts w:eastAsia="Times New Roman" w:cs="Arial"/>
          <w:szCs w:val="26"/>
          <w:lang w:val="es-MX" w:eastAsia="es-ES"/>
        </w:rPr>
        <w:t xml:space="preserve"> </w:t>
      </w:r>
    </w:p>
    <w:p w14:paraId="30E3D275" w14:textId="77777777" w:rsidR="00D64906" w:rsidRPr="00DB6BB4" w:rsidRDefault="00D64906" w:rsidP="008A020F">
      <w:pPr>
        <w:autoSpaceDE w:val="0"/>
        <w:autoSpaceDN w:val="0"/>
        <w:adjustRightInd w:val="0"/>
        <w:spacing w:after="0" w:line="240" w:lineRule="auto"/>
        <w:jc w:val="both"/>
        <w:rPr>
          <w:rFonts w:eastAsia="Times New Roman" w:cs="Arial"/>
          <w:szCs w:val="26"/>
          <w:lang w:val="es-MX" w:eastAsia="es-ES"/>
        </w:rPr>
      </w:pPr>
    </w:p>
    <w:p w14:paraId="2F0DA587" w14:textId="77777777" w:rsidR="008B0663" w:rsidRPr="00DB6BB4" w:rsidRDefault="002561D6" w:rsidP="008A020F">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 xml:space="preserve">En </w:t>
      </w:r>
      <w:r w:rsidR="00D64906" w:rsidRPr="00DB6BB4">
        <w:rPr>
          <w:rFonts w:eastAsia="Times New Roman" w:cs="Arial"/>
          <w:szCs w:val="26"/>
          <w:lang w:val="es-MX" w:eastAsia="es-ES"/>
        </w:rPr>
        <w:t xml:space="preserve">el caso específico de Verapaz, las quemas de cañales afectan principalmente a las </w:t>
      </w:r>
      <w:r w:rsidRPr="00DB6BB4">
        <w:rPr>
          <w:rFonts w:eastAsia="Times New Roman" w:cs="Arial"/>
          <w:szCs w:val="26"/>
          <w:lang w:val="es-MX" w:eastAsia="es-ES"/>
        </w:rPr>
        <w:t xml:space="preserve">comunidades </w:t>
      </w:r>
      <w:r w:rsidR="00D64906" w:rsidRPr="00DB6BB4">
        <w:rPr>
          <w:rFonts w:eastAsia="Times New Roman" w:cs="Arial"/>
          <w:szCs w:val="26"/>
          <w:lang w:val="es-MX" w:eastAsia="es-ES"/>
        </w:rPr>
        <w:t>que viven cercanas a los cultivos de caña como en</w:t>
      </w:r>
      <w:r w:rsidRPr="00DB6BB4">
        <w:rPr>
          <w:rFonts w:eastAsia="Times New Roman" w:cs="Arial"/>
          <w:szCs w:val="26"/>
          <w:lang w:val="es-MX" w:eastAsia="es-ES"/>
        </w:rPr>
        <w:t xml:space="preserve"> la Colonia San José y </w:t>
      </w:r>
      <w:r w:rsidR="00A533AE" w:rsidRPr="00DB6BB4">
        <w:rPr>
          <w:rFonts w:eastAsia="Times New Roman" w:cs="Arial"/>
          <w:szCs w:val="26"/>
          <w:lang w:val="es-MX" w:eastAsia="es-ES"/>
        </w:rPr>
        <w:t>cantón</w:t>
      </w:r>
      <w:r w:rsidRPr="00DB6BB4">
        <w:rPr>
          <w:rFonts w:eastAsia="Times New Roman" w:cs="Arial"/>
          <w:szCs w:val="26"/>
          <w:lang w:val="es-MX" w:eastAsia="es-ES"/>
        </w:rPr>
        <w:t xml:space="preserve"> </w:t>
      </w:r>
      <w:r w:rsidR="00D64906" w:rsidRPr="00DB6BB4">
        <w:rPr>
          <w:rFonts w:eastAsia="Times New Roman" w:cs="Arial"/>
          <w:szCs w:val="26"/>
          <w:lang w:val="es-MX" w:eastAsia="es-ES"/>
        </w:rPr>
        <w:t>Borja, debido al humo, cenizas y el incremento de la temperatura provocado por el fuego.</w:t>
      </w:r>
      <w:r w:rsidRPr="00DB6BB4">
        <w:rPr>
          <w:rFonts w:eastAsia="Times New Roman" w:cs="Arial"/>
          <w:szCs w:val="26"/>
          <w:lang w:val="es-MX" w:eastAsia="es-ES"/>
        </w:rPr>
        <w:t xml:space="preserve"> </w:t>
      </w:r>
      <w:r w:rsidR="00D64906" w:rsidRPr="00DB6BB4">
        <w:rPr>
          <w:rFonts w:eastAsia="Times New Roman" w:cs="Arial"/>
          <w:szCs w:val="26"/>
          <w:lang w:val="es-MX" w:eastAsia="es-ES"/>
        </w:rPr>
        <w:t>A</w:t>
      </w:r>
      <w:r w:rsidRPr="00DB6BB4">
        <w:rPr>
          <w:rFonts w:eastAsia="Times New Roman" w:cs="Arial"/>
          <w:szCs w:val="26"/>
          <w:lang w:val="es-MX" w:eastAsia="es-ES"/>
        </w:rPr>
        <w:t xml:space="preserve">unque se hacen rondas </w:t>
      </w:r>
      <w:r w:rsidR="00EC0CDA" w:rsidRPr="00DB6BB4">
        <w:rPr>
          <w:rFonts w:eastAsia="Times New Roman" w:cs="Arial"/>
          <w:szCs w:val="26"/>
          <w:lang w:val="es-MX" w:eastAsia="es-ES"/>
        </w:rPr>
        <w:t xml:space="preserve">para evitar su propagación, las llamas </w:t>
      </w:r>
      <w:r w:rsidRPr="00DB6BB4">
        <w:rPr>
          <w:rFonts w:eastAsia="Times New Roman" w:cs="Arial"/>
          <w:szCs w:val="26"/>
          <w:lang w:val="es-MX" w:eastAsia="es-ES"/>
        </w:rPr>
        <w:t>siempre afecta</w:t>
      </w:r>
      <w:r w:rsidR="00EC0CDA" w:rsidRPr="00DB6BB4">
        <w:rPr>
          <w:rFonts w:eastAsia="Times New Roman" w:cs="Arial"/>
          <w:szCs w:val="26"/>
          <w:lang w:val="es-MX" w:eastAsia="es-ES"/>
        </w:rPr>
        <w:t>n</w:t>
      </w:r>
      <w:r w:rsidRPr="00DB6BB4">
        <w:rPr>
          <w:rFonts w:eastAsia="Times New Roman" w:cs="Arial"/>
          <w:szCs w:val="26"/>
          <w:lang w:val="es-MX" w:eastAsia="es-ES"/>
        </w:rPr>
        <w:t xml:space="preserve"> la vegetación</w:t>
      </w:r>
      <w:r w:rsidR="004F51DC">
        <w:rPr>
          <w:rFonts w:eastAsia="Times New Roman" w:cs="Arial"/>
          <w:szCs w:val="26"/>
          <w:lang w:val="es-MX" w:eastAsia="es-ES"/>
        </w:rPr>
        <w:t xml:space="preserve"> y</w:t>
      </w:r>
      <w:r w:rsidR="00EC0CDA" w:rsidRPr="00DB6BB4">
        <w:rPr>
          <w:rFonts w:eastAsia="Times New Roman" w:cs="Arial"/>
          <w:szCs w:val="26"/>
          <w:lang w:val="es-MX" w:eastAsia="es-ES"/>
        </w:rPr>
        <w:t xml:space="preserve"> la fauna</w:t>
      </w:r>
      <w:r w:rsidRPr="00DB6BB4">
        <w:rPr>
          <w:rFonts w:eastAsia="Times New Roman" w:cs="Arial"/>
          <w:szCs w:val="26"/>
          <w:lang w:val="es-MX" w:eastAsia="es-ES"/>
        </w:rPr>
        <w:t xml:space="preserve"> de los alrededores. </w:t>
      </w:r>
    </w:p>
    <w:p w14:paraId="3993E969" w14:textId="77777777" w:rsidR="008B0663" w:rsidRPr="00DB6BB4" w:rsidRDefault="008B0663" w:rsidP="008A020F">
      <w:pPr>
        <w:autoSpaceDE w:val="0"/>
        <w:autoSpaceDN w:val="0"/>
        <w:adjustRightInd w:val="0"/>
        <w:spacing w:after="0" w:line="240" w:lineRule="auto"/>
        <w:jc w:val="both"/>
        <w:rPr>
          <w:rFonts w:eastAsia="Times New Roman" w:cs="Arial"/>
          <w:szCs w:val="26"/>
          <w:lang w:val="es-MX" w:eastAsia="es-ES"/>
        </w:rPr>
      </w:pPr>
    </w:p>
    <w:p w14:paraId="7A6E31EA" w14:textId="77777777" w:rsidR="00C63C3B" w:rsidRPr="00DB6BB4" w:rsidRDefault="004051EE" w:rsidP="00051233">
      <w:pPr>
        <w:tabs>
          <w:tab w:val="left" w:pos="2579"/>
        </w:tabs>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L</w:t>
      </w:r>
      <w:r w:rsidR="00C63C3B" w:rsidRPr="00DB6BB4">
        <w:rPr>
          <w:rFonts w:eastAsia="Times New Roman" w:cs="Arial"/>
          <w:szCs w:val="26"/>
          <w:lang w:val="es-MX" w:eastAsia="es-ES"/>
        </w:rPr>
        <w:t>a deforestación</w:t>
      </w:r>
      <w:r w:rsidRPr="00DB6BB4">
        <w:rPr>
          <w:rFonts w:eastAsia="Times New Roman" w:cs="Arial"/>
          <w:szCs w:val="26"/>
          <w:lang w:val="es-MX" w:eastAsia="es-ES"/>
        </w:rPr>
        <w:t xml:space="preserve"> ocasionada para</w:t>
      </w:r>
      <w:r w:rsidR="002455B4" w:rsidRPr="00DB6BB4">
        <w:rPr>
          <w:rFonts w:eastAsia="Times New Roman" w:cs="Arial"/>
          <w:szCs w:val="26"/>
          <w:lang w:val="es-MX" w:eastAsia="es-ES"/>
        </w:rPr>
        <w:t xml:space="preserve"> la expansión de la frontera agropecuar</w:t>
      </w:r>
      <w:r w:rsidRPr="00DB6BB4">
        <w:rPr>
          <w:rFonts w:eastAsia="Times New Roman" w:cs="Arial"/>
          <w:szCs w:val="26"/>
          <w:lang w:val="es-MX" w:eastAsia="es-ES"/>
        </w:rPr>
        <w:t xml:space="preserve">ia o para la obtención de leña, ha traído consigo </w:t>
      </w:r>
      <w:r w:rsidR="00C84E0D" w:rsidRPr="00DB6BB4">
        <w:rPr>
          <w:rFonts w:eastAsia="Times New Roman" w:cs="Arial"/>
          <w:szCs w:val="26"/>
          <w:lang w:val="es-MX" w:eastAsia="es-ES"/>
        </w:rPr>
        <w:t xml:space="preserve">la </w:t>
      </w:r>
      <w:r w:rsidR="00C63C3B" w:rsidRPr="00DB6BB4">
        <w:rPr>
          <w:rFonts w:eastAsia="Times New Roman" w:cs="Arial"/>
          <w:szCs w:val="26"/>
          <w:lang w:val="es-MX" w:eastAsia="es-ES"/>
        </w:rPr>
        <w:t xml:space="preserve">pérdida de la capa fértil del suelo debido a la erosión, disminución de la infiltración de agua lluvia a los mantos acuíferos, incremento del riesgo de deslizamiento y derrumbes, afectación del microclima, pérdida de biodiversidad, emisiones de gases de efecto invernadero, entre otras. </w:t>
      </w:r>
    </w:p>
    <w:p w14:paraId="707DD6DD" w14:textId="77777777" w:rsidR="00DE7CCC" w:rsidRPr="00DB6BB4" w:rsidRDefault="00DE7CCC" w:rsidP="00051233">
      <w:pPr>
        <w:tabs>
          <w:tab w:val="left" w:pos="2579"/>
        </w:tabs>
        <w:autoSpaceDE w:val="0"/>
        <w:autoSpaceDN w:val="0"/>
        <w:adjustRightInd w:val="0"/>
        <w:spacing w:after="0" w:line="240" w:lineRule="auto"/>
        <w:jc w:val="both"/>
        <w:rPr>
          <w:rFonts w:eastAsia="Times New Roman" w:cs="Arial"/>
          <w:szCs w:val="26"/>
          <w:lang w:val="es-MX" w:eastAsia="es-ES"/>
        </w:rPr>
      </w:pPr>
    </w:p>
    <w:p w14:paraId="26A8DC0A" w14:textId="77777777" w:rsidR="00DE7CCC" w:rsidRPr="00DB6BB4" w:rsidRDefault="00DE7CCC" w:rsidP="00DE7CCC">
      <w:pPr>
        <w:tabs>
          <w:tab w:val="left" w:pos="2579"/>
        </w:tabs>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Po</w:t>
      </w:r>
      <w:r w:rsidR="00822165" w:rsidRPr="00DB6BB4">
        <w:rPr>
          <w:rFonts w:eastAsia="Times New Roman" w:cs="Arial"/>
          <w:szCs w:val="26"/>
          <w:lang w:val="es-MX" w:eastAsia="es-ES"/>
        </w:rPr>
        <w:t>r</w:t>
      </w:r>
      <w:r w:rsidRPr="00DB6BB4">
        <w:rPr>
          <w:rFonts w:eastAsia="Times New Roman" w:cs="Arial"/>
          <w:szCs w:val="26"/>
          <w:lang w:val="es-MX" w:eastAsia="es-ES"/>
        </w:rPr>
        <w:t xml:space="preserve"> ejemplo, la deforestación, mal uso de los suelos y de la realización de prácticas dañinas al medio ambiente, como son las quemas en los campos agrícolas, contribuyó a que  las lluvias extremas de la tormenta IDA en 2009,</w:t>
      </w:r>
      <w:r w:rsidR="00D32CD6">
        <w:rPr>
          <w:rFonts w:eastAsia="Times New Roman" w:cs="Arial"/>
          <w:szCs w:val="26"/>
          <w:lang w:val="es-MX" w:eastAsia="es-ES"/>
        </w:rPr>
        <w:t xml:space="preserve"> generara</w:t>
      </w:r>
      <w:r w:rsidRPr="00DB6BB4">
        <w:rPr>
          <w:rFonts w:eastAsia="Times New Roman" w:cs="Arial"/>
          <w:szCs w:val="26"/>
          <w:lang w:val="es-MX" w:eastAsia="es-ES"/>
        </w:rPr>
        <w:t xml:space="preserve"> inundaciones y deslizamientos que impactaron de forma negativa en zonas habitadas y agrícolas del municipio de Verapaz y otros lugares vecinos. Esto ocasionó daños en las riberas de los ríos, deslizamientos (flujos de escombros), daños en Áreas Naturales Protegidas (ANP), contaminación de recursos hídricos subterráneos y superficiales, azolvamiento de cauces y pérdida de capacidad de </w:t>
      </w:r>
      <w:r w:rsidR="00325CC4" w:rsidRPr="00DB6BB4">
        <w:rPr>
          <w:rFonts w:eastAsia="Times New Roman" w:cs="Arial"/>
          <w:szCs w:val="26"/>
          <w:lang w:val="es-MX" w:eastAsia="es-ES"/>
        </w:rPr>
        <w:t>regulac</w:t>
      </w:r>
      <w:r w:rsidR="004F51DC">
        <w:rPr>
          <w:rFonts w:eastAsia="Times New Roman" w:cs="Arial"/>
          <w:szCs w:val="26"/>
          <w:lang w:val="es-MX" w:eastAsia="es-ES"/>
        </w:rPr>
        <w:t>ión del territorio y recientemente las tormentas tropicales AMANDA y CRISTOBAL, en el año 2020, que ocasionaron deslizamientos, caída de árboles e inundaciones de calles.</w:t>
      </w:r>
    </w:p>
    <w:p w14:paraId="370E39EF" w14:textId="77777777" w:rsidR="00FC0BCD" w:rsidRPr="00DB6BB4" w:rsidRDefault="00FC0BCD" w:rsidP="008A020F">
      <w:pPr>
        <w:autoSpaceDE w:val="0"/>
        <w:autoSpaceDN w:val="0"/>
        <w:adjustRightInd w:val="0"/>
        <w:spacing w:after="0" w:line="240" w:lineRule="auto"/>
        <w:jc w:val="both"/>
        <w:rPr>
          <w:rFonts w:eastAsia="Times New Roman" w:cs="Arial"/>
          <w:szCs w:val="26"/>
          <w:lang w:val="es-MX" w:eastAsia="es-ES"/>
        </w:rPr>
      </w:pPr>
    </w:p>
    <w:p w14:paraId="37D1588C" w14:textId="77777777" w:rsidR="008E2263" w:rsidRPr="00DB6BB4" w:rsidRDefault="00DE7CCC" w:rsidP="008E2263">
      <w:pPr>
        <w:tabs>
          <w:tab w:val="left" w:pos="1289"/>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MX" w:eastAsia="es-ES"/>
        </w:rPr>
        <w:t>Por otra parte, u</w:t>
      </w:r>
      <w:r w:rsidR="008E2263" w:rsidRPr="00DB6BB4">
        <w:rPr>
          <w:rFonts w:eastAsia="Times New Roman" w:cs="Arial"/>
          <w:szCs w:val="26"/>
          <w:lang w:val="es-ES" w:eastAsia="es-ES"/>
        </w:rPr>
        <w:t xml:space="preserve">na de las principales presiones ambientales que enfrentan los municipios de la MIJIBOA es el alto consumo de leña para cocinar que es empleada en promedio por el 34.5% de los hogares urbanos y el 69.1% de los hogares del área rural. Siendo un factor que incide en la deforestación, difícil acceso al </w:t>
      </w:r>
      <w:r w:rsidR="008E2263" w:rsidRPr="00DB6BB4">
        <w:rPr>
          <w:rFonts w:eastAsia="Times New Roman" w:cs="Arial"/>
          <w:szCs w:val="26"/>
          <w:lang w:val="es-ES" w:eastAsia="es-ES"/>
        </w:rPr>
        <w:lastRenderedPageBreak/>
        <w:t>abastecimiento de gas propano, falta de recursos económicos para adquirir otra fuente energética para la preparación de alimentos con la población que viv</w:t>
      </w:r>
      <w:r w:rsidR="008135D9">
        <w:rPr>
          <w:rFonts w:eastAsia="Times New Roman" w:cs="Arial"/>
          <w:szCs w:val="26"/>
          <w:lang w:val="es-ES" w:eastAsia="es-ES"/>
        </w:rPr>
        <w:t>e en situación de pobreza</w:t>
      </w:r>
      <w:r w:rsidR="00D64906" w:rsidRPr="00DB6BB4">
        <w:rPr>
          <w:rFonts w:eastAsia="Times New Roman" w:cs="Arial"/>
          <w:szCs w:val="26"/>
          <w:lang w:val="es-ES" w:eastAsia="es-ES"/>
        </w:rPr>
        <w:t>.</w:t>
      </w:r>
    </w:p>
    <w:p w14:paraId="753EBAB6" w14:textId="77777777" w:rsidR="008E2263" w:rsidRPr="00DB6BB4" w:rsidRDefault="008E2263" w:rsidP="008E2263">
      <w:pPr>
        <w:tabs>
          <w:tab w:val="left" w:pos="1792"/>
        </w:tabs>
        <w:autoSpaceDE w:val="0"/>
        <w:autoSpaceDN w:val="0"/>
        <w:adjustRightInd w:val="0"/>
        <w:spacing w:after="0" w:line="240" w:lineRule="auto"/>
        <w:jc w:val="both"/>
        <w:rPr>
          <w:rFonts w:eastAsia="Times New Roman" w:cs="Arial"/>
          <w:szCs w:val="26"/>
          <w:lang w:val="es-ES" w:eastAsia="es-ES"/>
        </w:rPr>
      </w:pPr>
    </w:p>
    <w:p w14:paraId="028DDFBE" w14:textId="77777777" w:rsidR="00E43DF0" w:rsidRPr="00DB6BB4" w:rsidRDefault="008E2263" w:rsidP="00D64906">
      <w:pPr>
        <w:tabs>
          <w:tab w:val="left" w:pos="1792"/>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 xml:space="preserve">De acuerdo al Plan Estratégico de la MIJIBOA, </w:t>
      </w:r>
      <w:r w:rsidR="004051EE" w:rsidRPr="00DB6BB4">
        <w:rPr>
          <w:rFonts w:eastAsia="Times New Roman" w:cs="Arial"/>
          <w:szCs w:val="26"/>
          <w:lang w:val="es-ES" w:eastAsia="es-ES"/>
        </w:rPr>
        <w:t xml:space="preserve">el porcentaje de hogares que consumen leña </w:t>
      </w:r>
      <w:r w:rsidR="00B71F5A" w:rsidRPr="00DB6BB4">
        <w:rPr>
          <w:rFonts w:eastAsia="Times New Roman" w:cs="Arial"/>
          <w:szCs w:val="26"/>
          <w:lang w:val="es-ES" w:eastAsia="es-ES"/>
        </w:rPr>
        <w:t xml:space="preserve">en Verapaz </w:t>
      </w:r>
      <w:r w:rsidR="004051EE" w:rsidRPr="00DB6BB4">
        <w:rPr>
          <w:rFonts w:eastAsia="Times New Roman" w:cs="Arial"/>
          <w:szCs w:val="26"/>
          <w:lang w:val="es-ES" w:eastAsia="es-ES"/>
        </w:rPr>
        <w:t xml:space="preserve">es de 53.3%, de los cuales el 37.6% se encuentran en la zona urbana y </w:t>
      </w:r>
      <w:r w:rsidR="00D64906" w:rsidRPr="00DB6BB4">
        <w:rPr>
          <w:rFonts w:eastAsia="Times New Roman" w:cs="Arial"/>
          <w:szCs w:val="26"/>
          <w:lang w:val="es-ES" w:eastAsia="es-ES"/>
        </w:rPr>
        <w:t>el 65.3% en el área rural (Gráfica 1</w:t>
      </w:r>
      <w:r w:rsidR="003D78FA" w:rsidRPr="00DB6BB4">
        <w:rPr>
          <w:rFonts w:eastAsia="Times New Roman" w:cs="Arial"/>
          <w:szCs w:val="26"/>
          <w:lang w:val="es-ES" w:eastAsia="es-ES"/>
        </w:rPr>
        <w:t>)</w:t>
      </w:r>
      <w:r w:rsidRPr="00DB6BB4">
        <w:rPr>
          <w:rFonts w:eastAsia="Times New Roman" w:cs="Arial"/>
          <w:szCs w:val="26"/>
          <w:lang w:val="es-ES" w:eastAsia="es-ES"/>
        </w:rPr>
        <w:t>.</w:t>
      </w:r>
    </w:p>
    <w:p w14:paraId="17CD26CF" w14:textId="77777777" w:rsidR="00E43DF0" w:rsidRPr="00DB6BB4" w:rsidRDefault="00E43DF0" w:rsidP="00D64906">
      <w:pPr>
        <w:tabs>
          <w:tab w:val="left" w:pos="1792"/>
        </w:tabs>
        <w:autoSpaceDE w:val="0"/>
        <w:autoSpaceDN w:val="0"/>
        <w:adjustRightInd w:val="0"/>
        <w:spacing w:after="0" w:line="240" w:lineRule="auto"/>
        <w:jc w:val="both"/>
        <w:rPr>
          <w:rFonts w:eastAsia="Times New Roman" w:cs="Arial"/>
          <w:szCs w:val="26"/>
          <w:lang w:val="es-MX" w:eastAsia="es-ES"/>
        </w:rPr>
      </w:pPr>
    </w:p>
    <w:p w14:paraId="3456A22D" w14:textId="77777777" w:rsidR="00E43DF0" w:rsidRPr="00DB6BB4" w:rsidRDefault="00E43DF0" w:rsidP="00D64906">
      <w:pPr>
        <w:tabs>
          <w:tab w:val="left" w:pos="1792"/>
        </w:tabs>
        <w:autoSpaceDE w:val="0"/>
        <w:autoSpaceDN w:val="0"/>
        <w:adjustRightInd w:val="0"/>
        <w:spacing w:after="0" w:line="240" w:lineRule="auto"/>
        <w:jc w:val="both"/>
        <w:rPr>
          <w:rFonts w:eastAsia="Times New Roman" w:cs="Arial"/>
          <w:szCs w:val="26"/>
          <w:lang w:val="es-MX" w:eastAsia="es-ES"/>
        </w:rPr>
      </w:pPr>
    </w:p>
    <w:p w14:paraId="7A98740E" w14:textId="77777777" w:rsidR="00C65504" w:rsidRPr="00DB6BB4" w:rsidRDefault="00D64906" w:rsidP="00C65504">
      <w:pPr>
        <w:tabs>
          <w:tab w:val="left" w:pos="1909"/>
        </w:tabs>
        <w:autoSpaceDE w:val="0"/>
        <w:autoSpaceDN w:val="0"/>
        <w:adjustRightInd w:val="0"/>
        <w:spacing w:after="0" w:line="240" w:lineRule="auto"/>
        <w:jc w:val="center"/>
        <w:rPr>
          <w:rFonts w:eastAsia="Times New Roman" w:cs="Arial"/>
          <w:szCs w:val="26"/>
          <w:lang w:val="es-ES" w:eastAsia="es-ES"/>
        </w:rPr>
      </w:pPr>
      <w:bookmarkStart w:id="22" w:name="_Toc504713915"/>
      <w:r w:rsidRPr="00DB6BB4">
        <w:rPr>
          <w:rFonts w:eastAsia="Times New Roman" w:cs="Arial"/>
          <w:szCs w:val="26"/>
          <w:lang w:val="es-ES" w:eastAsia="es-ES"/>
        </w:rPr>
        <w:t>Gráfica 1</w:t>
      </w:r>
      <w:r w:rsidR="00C65504" w:rsidRPr="00DB6BB4">
        <w:rPr>
          <w:rFonts w:eastAsia="Times New Roman" w:cs="Arial"/>
          <w:szCs w:val="26"/>
          <w:lang w:val="es-ES" w:eastAsia="es-ES"/>
        </w:rPr>
        <w:t>. Porcentaje de hogares que utilizan leña para cocinar</w:t>
      </w:r>
      <w:bookmarkEnd w:id="22"/>
    </w:p>
    <w:p w14:paraId="45A949E0" w14:textId="77777777" w:rsidR="00C65504" w:rsidRPr="00DB6BB4" w:rsidRDefault="00C65504" w:rsidP="00C65504">
      <w:pPr>
        <w:spacing w:after="0" w:line="240" w:lineRule="auto"/>
        <w:jc w:val="center"/>
        <w:rPr>
          <w:rFonts w:eastAsia="Times New Roman" w:cs="Times New Roman"/>
          <w:b/>
          <w:color w:val="000000"/>
          <w:lang w:val="es-GT" w:eastAsia="es-GT"/>
        </w:rPr>
      </w:pPr>
    </w:p>
    <w:p w14:paraId="0A83FBE8" w14:textId="77777777" w:rsidR="00C65504" w:rsidRPr="00DB6BB4" w:rsidRDefault="00C65504" w:rsidP="00C65504">
      <w:pPr>
        <w:spacing w:after="0" w:line="240" w:lineRule="auto"/>
        <w:jc w:val="center"/>
        <w:rPr>
          <w:rFonts w:eastAsia="Calibri" w:cs="Times New Roman"/>
        </w:rPr>
      </w:pPr>
      <w:r w:rsidRPr="00DB6BB4">
        <w:rPr>
          <w:rFonts w:eastAsia="Calibri" w:cs="Times New Roman"/>
          <w:noProof/>
          <w:lang w:eastAsia="es-SV"/>
        </w:rPr>
        <w:drawing>
          <wp:inline distT="0" distB="0" distL="0" distR="0" wp14:anchorId="6BB458A4" wp14:editId="00B973A8">
            <wp:extent cx="5326912" cy="3370521"/>
            <wp:effectExtent l="0" t="0" r="26670" b="20955"/>
            <wp:docPr id="28"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63AB7B" w14:textId="77777777" w:rsidR="005D1A5E" w:rsidRPr="00DB6BB4" w:rsidRDefault="005D1A5E" w:rsidP="009146AC">
      <w:pPr>
        <w:autoSpaceDE w:val="0"/>
        <w:autoSpaceDN w:val="0"/>
        <w:adjustRightInd w:val="0"/>
        <w:spacing w:after="0" w:line="240" w:lineRule="auto"/>
        <w:jc w:val="both"/>
        <w:rPr>
          <w:rFonts w:eastAsia="Times New Roman" w:cs="Times New Roman"/>
          <w:szCs w:val="26"/>
          <w:lang w:val="es-ES" w:eastAsia="es-ES"/>
        </w:rPr>
      </w:pPr>
    </w:p>
    <w:p w14:paraId="7EB649FF" w14:textId="77777777" w:rsidR="005D1A5E" w:rsidRPr="00DB6BB4" w:rsidRDefault="005D1A5E" w:rsidP="009146AC">
      <w:pPr>
        <w:autoSpaceDE w:val="0"/>
        <w:autoSpaceDN w:val="0"/>
        <w:adjustRightInd w:val="0"/>
        <w:spacing w:after="0" w:line="240" w:lineRule="auto"/>
        <w:jc w:val="both"/>
        <w:rPr>
          <w:rFonts w:eastAsia="Times New Roman" w:cs="Times New Roman"/>
          <w:szCs w:val="26"/>
          <w:lang w:val="es-ES" w:eastAsia="es-ES"/>
        </w:rPr>
      </w:pPr>
    </w:p>
    <w:p w14:paraId="3241C44F" w14:textId="77777777" w:rsidR="005D1A5E" w:rsidRPr="00DB6BB4" w:rsidRDefault="005D1A5E" w:rsidP="005D1A5E">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Al igual que en los otros municipios de la región MIJIBOA, los incendios forestales son frecuentes en la época seca. En Verapa</w:t>
      </w:r>
      <w:r w:rsidR="00B71F5A" w:rsidRPr="00DB6BB4">
        <w:rPr>
          <w:rFonts w:eastAsia="Times New Roman" w:cs="Times New Roman"/>
          <w:szCs w:val="26"/>
          <w:lang w:val="es-ES" w:eastAsia="es-ES"/>
        </w:rPr>
        <w:t>z los incendios se dan con más frecuencia</w:t>
      </w:r>
      <w:r w:rsidRPr="00DB6BB4">
        <w:rPr>
          <w:rFonts w:eastAsia="Times New Roman" w:cs="Times New Roman"/>
          <w:szCs w:val="26"/>
          <w:lang w:val="es-ES" w:eastAsia="es-ES"/>
        </w:rPr>
        <w:t xml:space="preserve"> sobre todo en la loma ubicada entre el cantón Molinero y San Isidro </w:t>
      </w:r>
      <w:r w:rsidR="00E43DF0" w:rsidRPr="00DB6BB4">
        <w:rPr>
          <w:rFonts w:eastAsia="Times New Roman" w:cs="Times New Roman"/>
          <w:szCs w:val="26"/>
          <w:lang w:val="es-ES" w:eastAsia="es-ES"/>
        </w:rPr>
        <w:t>afectando los</w:t>
      </w:r>
      <w:r w:rsidRPr="00DB6BB4">
        <w:rPr>
          <w:rFonts w:eastAsia="Times New Roman" w:cs="Times New Roman"/>
          <w:szCs w:val="26"/>
          <w:lang w:val="es-ES" w:eastAsia="es-ES"/>
        </w:rPr>
        <w:t xml:space="preserve"> suelos, bosques, calidad del aire, biodiversidad y la salud de la población. </w:t>
      </w:r>
    </w:p>
    <w:p w14:paraId="2014CA2A" w14:textId="77777777" w:rsidR="005D1A5E" w:rsidRPr="00DB6BB4" w:rsidRDefault="005D1A5E" w:rsidP="005D1A5E">
      <w:pPr>
        <w:autoSpaceDE w:val="0"/>
        <w:autoSpaceDN w:val="0"/>
        <w:adjustRightInd w:val="0"/>
        <w:spacing w:after="0" w:line="240" w:lineRule="auto"/>
        <w:jc w:val="both"/>
        <w:rPr>
          <w:rFonts w:eastAsia="Times New Roman" w:cs="Times New Roman"/>
          <w:szCs w:val="26"/>
          <w:lang w:val="es-ES" w:eastAsia="es-ES"/>
        </w:rPr>
      </w:pPr>
    </w:p>
    <w:p w14:paraId="589C8154" w14:textId="77777777" w:rsidR="009146AC" w:rsidRPr="00DB6BB4" w:rsidRDefault="009146AC" w:rsidP="009146AC">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La principal causa es la práctica de la quema para la limpieza de los terrenos antes de iniciar la cosecha de granos básicos o para la renovación de pastizales debido a que no se toman las medidas adecuadas para evitar la propagación del fuego a los terrenos aledaños. Otra causa de incendios es la caza de animales silvestres, la extracción de miel de colmena y aquellos provocados de manera intencionada por personas inescrupulosas.</w:t>
      </w:r>
    </w:p>
    <w:p w14:paraId="071A45B7" w14:textId="77777777" w:rsidR="005D1A5E" w:rsidRPr="00DB6BB4" w:rsidRDefault="005D1A5E" w:rsidP="009146AC">
      <w:pPr>
        <w:autoSpaceDE w:val="0"/>
        <w:autoSpaceDN w:val="0"/>
        <w:adjustRightInd w:val="0"/>
        <w:spacing w:after="0" w:line="240" w:lineRule="auto"/>
        <w:jc w:val="both"/>
        <w:rPr>
          <w:rFonts w:eastAsia="Times New Roman" w:cs="Times New Roman"/>
          <w:szCs w:val="26"/>
          <w:lang w:val="es-ES" w:eastAsia="es-ES"/>
        </w:rPr>
      </w:pPr>
    </w:p>
    <w:p w14:paraId="15F13AED" w14:textId="77777777" w:rsidR="00A87AED" w:rsidRPr="00DB6BB4" w:rsidRDefault="00A87AED" w:rsidP="00A87AED">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MX" w:eastAsia="es-ES"/>
        </w:rPr>
        <w:lastRenderedPageBreak/>
        <w:t>Asimism</w:t>
      </w:r>
      <w:r w:rsidR="00B71F5A" w:rsidRPr="00DB6BB4">
        <w:rPr>
          <w:rFonts w:eastAsia="Times New Roman" w:cs="Arial"/>
          <w:szCs w:val="26"/>
          <w:lang w:val="es-MX" w:eastAsia="es-ES"/>
        </w:rPr>
        <w:t>o, existe un servicio</w:t>
      </w:r>
      <w:r w:rsidRPr="00DB6BB4">
        <w:rPr>
          <w:rFonts w:eastAsia="Times New Roman" w:cs="Arial"/>
          <w:szCs w:val="26"/>
          <w:lang w:val="es-MX" w:eastAsia="es-ES"/>
        </w:rPr>
        <w:t xml:space="preserve"> de recolección de basura en el municipio</w:t>
      </w:r>
      <w:r w:rsidR="00B71F5A" w:rsidRPr="00DB6BB4">
        <w:rPr>
          <w:rFonts w:eastAsia="Times New Roman" w:cs="Arial"/>
          <w:szCs w:val="26"/>
          <w:lang w:val="es-MX" w:eastAsia="es-ES"/>
        </w:rPr>
        <w:t>, pero no se logra cubrir todo el territorio. El</w:t>
      </w:r>
      <w:r w:rsidRPr="00DB6BB4">
        <w:rPr>
          <w:rFonts w:eastAsia="Times New Roman" w:cs="Arial"/>
          <w:szCs w:val="26"/>
          <w:lang w:val="es-MX" w:eastAsia="es-ES"/>
        </w:rPr>
        <w:t xml:space="preserve"> tr</w:t>
      </w:r>
      <w:r w:rsidR="00B71F5A" w:rsidRPr="00DB6BB4">
        <w:rPr>
          <w:rFonts w:eastAsia="Times New Roman" w:cs="Arial"/>
          <w:szCs w:val="26"/>
          <w:lang w:val="es-MX" w:eastAsia="es-ES"/>
        </w:rPr>
        <w:t>en de aseo en la zona urbana</w:t>
      </w:r>
      <w:r w:rsidRPr="00DB6BB4">
        <w:rPr>
          <w:rFonts w:eastAsia="Times New Roman" w:cs="Arial"/>
          <w:szCs w:val="26"/>
          <w:lang w:val="es-MX" w:eastAsia="es-ES"/>
        </w:rPr>
        <w:t xml:space="preserve"> pasa tres veces por semana. De acuerdo al Plan Estratégico de la MIJIBOA, el porcentaje de hogares con acceso al servicio de recolección de basura en Verapaz es de 32.7%. En</w:t>
      </w:r>
      <w:r w:rsidR="00263216">
        <w:rPr>
          <w:rFonts w:eastAsia="Times New Roman" w:cs="Arial"/>
          <w:szCs w:val="26"/>
          <w:lang w:val="es-MX" w:eastAsia="es-ES"/>
        </w:rPr>
        <w:t xml:space="preserve"> l</w:t>
      </w:r>
      <w:r w:rsidR="008135D9">
        <w:rPr>
          <w:rFonts w:eastAsia="Times New Roman" w:cs="Arial"/>
          <w:szCs w:val="26"/>
          <w:lang w:val="es-MX" w:eastAsia="es-ES"/>
        </w:rPr>
        <w:t>a zona urbana se cubre un 90</w:t>
      </w:r>
      <w:r w:rsidR="00263216">
        <w:rPr>
          <w:rFonts w:eastAsia="Times New Roman" w:cs="Arial"/>
          <w:szCs w:val="26"/>
          <w:lang w:val="es-MX" w:eastAsia="es-ES"/>
        </w:rPr>
        <w:t xml:space="preserve"> </w:t>
      </w:r>
      <w:r w:rsidRPr="00DB6BB4">
        <w:rPr>
          <w:rFonts w:eastAsia="Times New Roman" w:cs="Arial"/>
          <w:szCs w:val="26"/>
          <w:lang w:val="es-MX" w:eastAsia="es-ES"/>
        </w:rPr>
        <w:t xml:space="preserve">%, mientras que en la zona rural </w:t>
      </w:r>
      <w:r w:rsidR="003A35B7" w:rsidRPr="00DB6BB4">
        <w:rPr>
          <w:rFonts w:eastAsia="Times New Roman" w:cs="Arial"/>
          <w:szCs w:val="26"/>
          <w:lang w:val="es-MX" w:eastAsia="es-ES"/>
        </w:rPr>
        <w:t xml:space="preserve">el tren de aseo pasa una vez a la semana (jueves), </w:t>
      </w:r>
      <w:r w:rsidRPr="00DB6BB4">
        <w:rPr>
          <w:rFonts w:eastAsia="Times New Roman" w:cs="Arial"/>
          <w:szCs w:val="26"/>
          <w:lang w:val="es-MX" w:eastAsia="es-ES"/>
        </w:rPr>
        <w:t xml:space="preserve">por lo que es preciso trabajar </w:t>
      </w:r>
      <w:r w:rsidRPr="00DB6BB4">
        <w:rPr>
          <w:rFonts w:eastAsia="Times New Roman" w:cs="Arial"/>
          <w:szCs w:val="26"/>
          <w:lang w:val="es-ES" w:eastAsia="es-ES"/>
        </w:rPr>
        <w:t>en mejorar los servicios de recolección, tratamiento y disposición final de los desechos sólidos.</w:t>
      </w:r>
    </w:p>
    <w:p w14:paraId="626E4779" w14:textId="77777777" w:rsidR="003A35B7" w:rsidRPr="00DB6BB4" w:rsidRDefault="003A35B7" w:rsidP="00A87AED">
      <w:pPr>
        <w:autoSpaceDE w:val="0"/>
        <w:autoSpaceDN w:val="0"/>
        <w:adjustRightInd w:val="0"/>
        <w:spacing w:after="0" w:line="240" w:lineRule="auto"/>
        <w:jc w:val="both"/>
        <w:rPr>
          <w:rFonts w:eastAsia="Times New Roman" w:cs="Arial"/>
          <w:szCs w:val="26"/>
          <w:lang w:val="es-ES" w:eastAsia="es-ES"/>
        </w:rPr>
      </w:pPr>
    </w:p>
    <w:p w14:paraId="3BB8E1B2" w14:textId="77777777" w:rsidR="000032FA" w:rsidRPr="00DB6BB4" w:rsidRDefault="000032FA" w:rsidP="00A87AED">
      <w:pPr>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El problema de los desechos sólidos se agudiza por la f</w:t>
      </w:r>
      <w:r w:rsidR="003A35B7" w:rsidRPr="00DB6BB4">
        <w:rPr>
          <w:rFonts w:eastAsia="Times New Roman" w:cs="Arial"/>
          <w:szCs w:val="26"/>
          <w:lang w:val="es-ES" w:eastAsia="es-ES"/>
        </w:rPr>
        <w:t xml:space="preserve">alta de educación ambiental, </w:t>
      </w:r>
      <w:r w:rsidRPr="00DB6BB4">
        <w:rPr>
          <w:rFonts w:eastAsia="Times New Roman" w:cs="Arial"/>
          <w:szCs w:val="26"/>
          <w:lang w:val="es-ES" w:eastAsia="es-ES"/>
        </w:rPr>
        <w:t xml:space="preserve">ya que donde se presta el servicio </w:t>
      </w:r>
      <w:r w:rsidR="003A35B7" w:rsidRPr="00DB6BB4">
        <w:rPr>
          <w:rFonts w:eastAsia="Times New Roman" w:cs="Arial"/>
          <w:szCs w:val="26"/>
          <w:lang w:val="es-ES" w:eastAsia="es-ES"/>
        </w:rPr>
        <w:t xml:space="preserve">las personas no hacen uso del </w:t>
      </w:r>
      <w:r w:rsidRPr="00DB6BB4">
        <w:rPr>
          <w:rFonts w:eastAsia="Times New Roman" w:cs="Arial"/>
          <w:szCs w:val="26"/>
          <w:lang w:val="es-ES" w:eastAsia="es-ES"/>
        </w:rPr>
        <w:t>tren de aseo. Por ejemplo, en el cantón Jiboa la basura la depositan en predios baldíos</w:t>
      </w:r>
      <w:r w:rsidR="003A35B7" w:rsidRPr="00DB6BB4">
        <w:rPr>
          <w:rFonts w:eastAsia="Times New Roman" w:cs="Arial"/>
          <w:szCs w:val="26"/>
          <w:lang w:val="es-ES" w:eastAsia="es-ES"/>
        </w:rPr>
        <w:t xml:space="preserve"> </w:t>
      </w:r>
      <w:r w:rsidRPr="00DB6BB4">
        <w:rPr>
          <w:rFonts w:eastAsia="Times New Roman" w:cs="Arial"/>
          <w:szCs w:val="26"/>
          <w:lang w:val="es-ES" w:eastAsia="es-ES"/>
        </w:rPr>
        <w:t>y en el cauce de una</w:t>
      </w:r>
      <w:r w:rsidR="003A35B7" w:rsidRPr="00DB6BB4">
        <w:rPr>
          <w:rFonts w:eastAsia="Times New Roman" w:cs="Arial"/>
          <w:szCs w:val="26"/>
          <w:lang w:val="es-ES" w:eastAsia="es-ES"/>
        </w:rPr>
        <w:t xml:space="preserve"> quebrada </w:t>
      </w:r>
      <w:r w:rsidRPr="00DB6BB4">
        <w:rPr>
          <w:rFonts w:eastAsia="Times New Roman" w:cs="Arial"/>
          <w:szCs w:val="26"/>
          <w:lang w:val="es-ES" w:eastAsia="es-ES"/>
        </w:rPr>
        <w:t>que es afluente del río Jiboa</w:t>
      </w:r>
      <w:r w:rsidR="00B71F5A" w:rsidRPr="00DB6BB4">
        <w:rPr>
          <w:rFonts w:eastAsia="Times New Roman" w:cs="Arial"/>
          <w:szCs w:val="26"/>
          <w:lang w:val="es-ES" w:eastAsia="es-ES"/>
        </w:rPr>
        <w:t xml:space="preserve">, a pesar de que la municipalidad hace esfuerzos para educar a la población y saquen la basura el día que pasa el tren de aseo. </w:t>
      </w:r>
    </w:p>
    <w:p w14:paraId="3EB7435B" w14:textId="77777777" w:rsidR="000032FA" w:rsidRPr="00DB6BB4" w:rsidRDefault="000032FA" w:rsidP="00A87AED">
      <w:pPr>
        <w:autoSpaceDE w:val="0"/>
        <w:autoSpaceDN w:val="0"/>
        <w:adjustRightInd w:val="0"/>
        <w:spacing w:after="0" w:line="240" w:lineRule="auto"/>
        <w:jc w:val="both"/>
        <w:rPr>
          <w:rFonts w:eastAsia="Times New Roman" w:cs="Arial"/>
          <w:szCs w:val="26"/>
          <w:lang w:val="es-ES" w:eastAsia="es-ES"/>
        </w:rPr>
      </w:pPr>
    </w:p>
    <w:p w14:paraId="179FBDCC" w14:textId="77777777" w:rsidR="003A35B7" w:rsidRPr="00DB6BB4" w:rsidRDefault="002B0352" w:rsidP="00A87AED">
      <w:pPr>
        <w:autoSpaceDE w:val="0"/>
        <w:autoSpaceDN w:val="0"/>
        <w:adjustRightInd w:val="0"/>
        <w:spacing w:after="0" w:line="240" w:lineRule="auto"/>
        <w:jc w:val="both"/>
        <w:rPr>
          <w:rFonts w:eastAsia="Times New Roman" w:cs="Arial"/>
          <w:szCs w:val="26"/>
          <w:lang w:val="es-MX" w:eastAsia="es-ES"/>
        </w:rPr>
      </w:pPr>
      <w:r>
        <w:rPr>
          <w:noProof/>
          <w:lang w:eastAsia="es-SV"/>
        </w:rPr>
        <w:drawing>
          <wp:anchor distT="0" distB="0" distL="114300" distR="114300" simplePos="0" relativeHeight="251684864" behindDoc="0" locked="0" layoutInCell="1" allowOverlap="1" wp14:anchorId="6596B30B" wp14:editId="615FA3FB">
            <wp:simplePos x="0" y="0"/>
            <wp:positionH relativeFrom="margin">
              <wp:posOffset>4215765</wp:posOffset>
            </wp:positionH>
            <wp:positionV relativeFrom="paragraph">
              <wp:posOffset>8255</wp:posOffset>
            </wp:positionV>
            <wp:extent cx="2209800" cy="2947035"/>
            <wp:effectExtent l="0" t="0" r="0" b="5715"/>
            <wp:wrapSquare wrapText="bothSides"/>
            <wp:docPr id="12" name="Imagen 12" descr="C:\Users\Alcaldía Verapaz\AppData\Local\Microsoft\Windows\Temporary Internet Files\Content.Word\IMG-202102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caldía Verapaz\AppData\Local\Microsoft\Windows\Temporary Internet Files\Content.Word\IMG-20210211-WA0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2FA" w:rsidRPr="00DB6BB4">
        <w:rPr>
          <w:rFonts w:eastAsia="Times New Roman" w:cs="Arial"/>
          <w:szCs w:val="26"/>
          <w:lang w:val="es-ES" w:eastAsia="es-ES"/>
        </w:rPr>
        <w:t xml:space="preserve">En el municipio de Verapaz se lleva a cabo la </w:t>
      </w:r>
      <w:r w:rsidR="003A35B7" w:rsidRPr="00DB6BB4">
        <w:rPr>
          <w:rFonts w:eastAsia="Times New Roman" w:cs="Arial"/>
          <w:szCs w:val="26"/>
          <w:lang w:val="es-ES" w:eastAsia="es-ES"/>
        </w:rPr>
        <w:t xml:space="preserve">separación de </w:t>
      </w:r>
      <w:r w:rsidR="000032FA" w:rsidRPr="00DB6BB4">
        <w:rPr>
          <w:rFonts w:eastAsia="Times New Roman" w:cs="Arial"/>
          <w:szCs w:val="26"/>
          <w:lang w:val="es-ES" w:eastAsia="es-ES"/>
        </w:rPr>
        <w:t xml:space="preserve">la </w:t>
      </w:r>
      <w:r w:rsidR="003A35B7" w:rsidRPr="00DB6BB4">
        <w:rPr>
          <w:rFonts w:eastAsia="Times New Roman" w:cs="Arial"/>
          <w:szCs w:val="26"/>
          <w:lang w:val="es-ES" w:eastAsia="es-ES"/>
        </w:rPr>
        <w:t>basura</w:t>
      </w:r>
      <w:r w:rsidR="000032FA" w:rsidRPr="00DB6BB4">
        <w:rPr>
          <w:rFonts w:eastAsia="Times New Roman" w:cs="Arial"/>
          <w:szCs w:val="26"/>
          <w:lang w:val="es-ES" w:eastAsia="es-ES"/>
        </w:rPr>
        <w:t xml:space="preserve"> orgánica e inorgánica</w:t>
      </w:r>
      <w:r w:rsidR="003A35B7" w:rsidRPr="00DB6BB4">
        <w:rPr>
          <w:rFonts w:eastAsia="Times New Roman" w:cs="Arial"/>
          <w:szCs w:val="26"/>
          <w:lang w:val="es-ES" w:eastAsia="es-ES"/>
        </w:rPr>
        <w:t>, aunque no toda la población colabora. La basura orgánica es llevada a la planta de compostaje</w:t>
      </w:r>
      <w:r w:rsidR="000032FA" w:rsidRPr="00DB6BB4">
        <w:rPr>
          <w:rFonts w:eastAsia="Times New Roman" w:cs="Arial"/>
          <w:szCs w:val="26"/>
          <w:lang w:val="es-ES" w:eastAsia="es-ES"/>
        </w:rPr>
        <w:t xml:space="preserve"> ubicada en San Cayetano Istepeque</w:t>
      </w:r>
      <w:r w:rsidR="003A35B7" w:rsidRPr="00DB6BB4">
        <w:rPr>
          <w:rFonts w:eastAsia="Times New Roman" w:cs="Arial"/>
          <w:szCs w:val="26"/>
          <w:lang w:val="es-ES" w:eastAsia="es-ES"/>
        </w:rPr>
        <w:t xml:space="preserve"> pa</w:t>
      </w:r>
      <w:r w:rsidR="000032FA" w:rsidRPr="00DB6BB4">
        <w:rPr>
          <w:rFonts w:eastAsia="Times New Roman" w:cs="Arial"/>
          <w:szCs w:val="26"/>
          <w:lang w:val="es-ES" w:eastAsia="es-ES"/>
        </w:rPr>
        <w:t>ra elaboración de abono orgánico</w:t>
      </w:r>
      <w:r w:rsidR="003A35B7" w:rsidRPr="00DB6BB4">
        <w:rPr>
          <w:rFonts w:eastAsia="Times New Roman" w:cs="Arial"/>
          <w:szCs w:val="26"/>
          <w:lang w:val="es-ES" w:eastAsia="es-ES"/>
        </w:rPr>
        <w:t>,</w:t>
      </w:r>
      <w:r w:rsidR="000032FA" w:rsidRPr="00DB6BB4">
        <w:rPr>
          <w:rFonts w:eastAsia="Times New Roman" w:cs="Arial"/>
          <w:szCs w:val="26"/>
          <w:lang w:val="es-ES" w:eastAsia="es-ES"/>
        </w:rPr>
        <w:t xml:space="preserve"> el cual posteriormente</w:t>
      </w:r>
      <w:r w:rsidR="003A35B7" w:rsidRPr="00DB6BB4">
        <w:rPr>
          <w:rFonts w:eastAsia="Times New Roman" w:cs="Arial"/>
          <w:szCs w:val="26"/>
          <w:lang w:val="es-ES" w:eastAsia="es-ES"/>
        </w:rPr>
        <w:t xml:space="preserve"> se vende </w:t>
      </w:r>
      <w:r w:rsidR="004733DB" w:rsidRPr="00DB6BB4">
        <w:rPr>
          <w:rFonts w:eastAsia="Times New Roman" w:cs="Arial"/>
          <w:szCs w:val="26"/>
          <w:lang w:val="es-ES" w:eastAsia="es-ES"/>
        </w:rPr>
        <w:t>a fincas de café</w:t>
      </w:r>
      <w:r w:rsidR="008135D9">
        <w:rPr>
          <w:rFonts w:eastAsia="Times New Roman" w:cs="Arial"/>
          <w:szCs w:val="26"/>
          <w:lang w:val="es-ES" w:eastAsia="es-ES"/>
        </w:rPr>
        <w:t>, productores de hortalizas</w:t>
      </w:r>
      <w:r w:rsidR="004733DB" w:rsidRPr="00DB6BB4">
        <w:rPr>
          <w:rFonts w:eastAsia="Times New Roman" w:cs="Arial"/>
          <w:szCs w:val="26"/>
          <w:lang w:val="es-ES" w:eastAsia="es-ES"/>
        </w:rPr>
        <w:t xml:space="preserve"> o viveros. </w:t>
      </w:r>
    </w:p>
    <w:p w14:paraId="6640F660" w14:textId="77777777" w:rsidR="00A87AED" w:rsidRPr="00DB6BB4" w:rsidRDefault="00A87AED" w:rsidP="00A87AED">
      <w:pPr>
        <w:tabs>
          <w:tab w:val="left" w:pos="1792"/>
        </w:tabs>
        <w:autoSpaceDE w:val="0"/>
        <w:autoSpaceDN w:val="0"/>
        <w:adjustRightInd w:val="0"/>
        <w:spacing w:after="0" w:line="240" w:lineRule="auto"/>
        <w:jc w:val="both"/>
        <w:rPr>
          <w:rFonts w:eastAsia="Times New Roman" w:cs="Arial"/>
          <w:szCs w:val="26"/>
          <w:lang w:val="es-ES" w:eastAsia="es-ES"/>
        </w:rPr>
      </w:pPr>
    </w:p>
    <w:p w14:paraId="6538B4B6" w14:textId="77777777" w:rsidR="004733DB" w:rsidRDefault="00A87AED" w:rsidP="00A87AED">
      <w:pPr>
        <w:tabs>
          <w:tab w:val="left" w:pos="1792"/>
        </w:tabs>
        <w:autoSpaceDE w:val="0"/>
        <w:autoSpaceDN w:val="0"/>
        <w:adjustRightInd w:val="0"/>
        <w:spacing w:after="0" w:line="240" w:lineRule="auto"/>
        <w:jc w:val="both"/>
        <w:rPr>
          <w:rFonts w:eastAsia="Times New Roman" w:cs="Arial"/>
          <w:szCs w:val="26"/>
          <w:lang w:val="es-ES" w:eastAsia="es-ES"/>
        </w:rPr>
      </w:pPr>
      <w:r w:rsidRPr="00DB6BB4">
        <w:rPr>
          <w:rFonts w:eastAsia="Times New Roman" w:cs="Arial"/>
          <w:szCs w:val="26"/>
          <w:lang w:val="es-ES" w:eastAsia="es-ES"/>
        </w:rPr>
        <w:t>La falta de un sistema completo de alcantarillado</w:t>
      </w:r>
      <w:r w:rsidR="004733DB" w:rsidRPr="00DB6BB4">
        <w:rPr>
          <w:rFonts w:eastAsia="Times New Roman" w:cs="Arial"/>
          <w:szCs w:val="26"/>
          <w:lang w:val="es-ES" w:eastAsia="es-ES"/>
        </w:rPr>
        <w:t xml:space="preserve"> para aguas servidas</w:t>
      </w:r>
      <w:r w:rsidRPr="00DB6BB4">
        <w:rPr>
          <w:rFonts w:eastAsia="Times New Roman" w:cs="Arial"/>
          <w:szCs w:val="26"/>
          <w:lang w:val="es-ES" w:eastAsia="es-ES"/>
        </w:rPr>
        <w:t xml:space="preserve"> es otro de los problemas ambientales y de saneamiento del municipio. No contar con sistema de alcantarillado, ocasiona que la población drene sus aguas servidas a la vía pública, lo cual produce focos de infección, criaderos de vectores de enfermedades, contaminación de ríos y quebradas, etc. En Verapaz el porcentaje de hogares con cobertura de servicio de alcantarillado es del </w:t>
      </w:r>
      <w:r w:rsidR="00263216">
        <w:rPr>
          <w:rFonts w:eastAsia="Times New Roman" w:cs="Arial"/>
          <w:szCs w:val="26"/>
          <w:lang w:val="es-ES" w:eastAsia="es-ES"/>
        </w:rPr>
        <w:t>0.00.</w:t>
      </w:r>
    </w:p>
    <w:p w14:paraId="4B79A347" w14:textId="77777777" w:rsidR="00263216" w:rsidRPr="00DB6BB4" w:rsidRDefault="00263216" w:rsidP="00A87AED">
      <w:pPr>
        <w:tabs>
          <w:tab w:val="left" w:pos="1792"/>
        </w:tabs>
        <w:autoSpaceDE w:val="0"/>
        <w:autoSpaceDN w:val="0"/>
        <w:adjustRightInd w:val="0"/>
        <w:spacing w:after="0" w:line="240" w:lineRule="auto"/>
        <w:jc w:val="both"/>
        <w:rPr>
          <w:rFonts w:eastAsia="Times New Roman" w:cs="Arial"/>
          <w:szCs w:val="26"/>
          <w:lang w:val="es-ES" w:eastAsia="es-ES"/>
        </w:rPr>
      </w:pPr>
    </w:p>
    <w:p w14:paraId="1479A99F" w14:textId="77777777" w:rsidR="00AC0531" w:rsidRPr="00DB6BB4" w:rsidRDefault="00AC0531" w:rsidP="00AC0531">
      <w:pPr>
        <w:autoSpaceDE w:val="0"/>
        <w:autoSpaceDN w:val="0"/>
        <w:adjustRightInd w:val="0"/>
        <w:spacing w:after="0" w:line="240" w:lineRule="auto"/>
        <w:jc w:val="both"/>
        <w:rPr>
          <w:rFonts w:eastAsia="Times New Roman" w:cs="Times New Roman"/>
          <w:szCs w:val="26"/>
          <w:lang w:val="es-ES" w:eastAsia="es-ES"/>
        </w:rPr>
      </w:pPr>
      <w:r w:rsidRPr="00DB6BB4">
        <w:rPr>
          <w:rFonts w:eastAsia="Times New Roman" w:cs="Times New Roman"/>
          <w:szCs w:val="26"/>
          <w:lang w:val="es-ES" w:eastAsia="es-ES"/>
        </w:rPr>
        <w:t xml:space="preserve">Los principales problemas del municipio son el manejo inadecuado de los desechos sólidos, prácticas agrícolas que afectan la tierra, agua y aire, deforestación, no existe </w:t>
      </w:r>
      <w:r w:rsidR="00B64D33" w:rsidRPr="00DB6BB4">
        <w:rPr>
          <w:rFonts w:eastAsia="Times New Roman" w:cs="Times New Roman"/>
          <w:szCs w:val="26"/>
          <w:lang w:val="es-ES" w:eastAsia="es-ES"/>
        </w:rPr>
        <w:t>educación ambiental, afectación</w:t>
      </w:r>
      <w:r w:rsidRPr="00DB6BB4">
        <w:rPr>
          <w:rFonts w:eastAsia="Times New Roman" w:cs="Times New Roman"/>
          <w:szCs w:val="26"/>
          <w:lang w:val="es-ES" w:eastAsia="es-ES"/>
        </w:rPr>
        <w:t xml:space="preserve"> de fauna y flora entre otros, tal como se muestra a continuación. </w:t>
      </w:r>
    </w:p>
    <w:p w14:paraId="1A6CEF89" w14:textId="77777777" w:rsidR="00AC0531" w:rsidRDefault="00AC0531" w:rsidP="00AC0531">
      <w:pPr>
        <w:autoSpaceDE w:val="0"/>
        <w:autoSpaceDN w:val="0"/>
        <w:adjustRightInd w:val="0"/>
        <w:spacing w:after="0" w:line="240" w:lineRule="auto"/>
        <w:jc w:val="both"/>
        <w:rPr>
          <w:rFonts w:eastAsia="Times New Roman" w:cs="Times New Roman"/>
          <w:szCs w:val="26"/>
          <w:lang w:val="es-ES" w:eastAsia="es-ES"/>
        </w:rPr>
      </w:pPr>
    </w:p>
    <w:p w14:paraId="602E2C24" w14:textId="77777777" w:rsidR="00C97BA1" w:rsidRDefault="00C97BA1" w:rsidP="00AC0531">
      <w:pPr>
        <w:autoSpaceDE w:val="0"/>
        <w:autoSpaceDN w:val="0"/>
        <w:adjustRightInd w:val="0"/>
        <w:spacing w:after="0" w:line="240" w:lineRule="auto"/>
        <w:jc w:val="both"/>
        <w:rPr>
          <w:rFonts w:eastAsia="Times New Roman" w:cs="Times New Roman"/>
          <w:szCs w:val="26"/>
          <w:lang w:val="es-ES" w:eastAsia="es-ES"/>
        </w:rPr>
      </w:pPr>
    </w:p>
    <w:p w14:paraId="666044F5" w14:textId="77777777" w:rsidR="00C97BA1" w:rsidRDefault="00C97BA1" w:rsidP="00AC0531">
      <w:pPr>
        <w:autoSpaceDE w:val="0"/>
        <w:autoSpaceDN w:val="0"/>
        <w:adjustRightInd w:val="0"/>
        <w:spacing w:after="0" w:line="240" w:lineRule="auto"/>
        <w:jc w:val="both"/>
        <w:rPr>
          <w:rFonts w:eastAsia="Times New Roman" w:cs="Times New Roman"/>
          <w:szCs w:val="26"/>
          <w:lang w:val="es-ES" w:eastAsia="es-ES"/>
        </w:rPr>
      </w:pPr>
    </w:p>
    <w:p w14:paraId="164249B7" w14:textId="77777777" w:rsidR="00C97BA1" w:rsidRDefault="00C97BA1" w:rsidP="00AC0531">
      <w:pPr>
        <w:autoSpaceDE w:val="0"/>
        <w:autoSpaceDN w:val="0"/>
        <w:adjustRightInd w:val="0"/>
        <w:spacing w:after="0" w:line="240" w:lineRule="auto"/>
        <w:jc w:val="both"/>
        <w:rPr>
          <w:rFonts w:eastAsia="Times New Roman" w:cs="Times New Roman"/>
          <w:szCs w:val="26"/>
          <w:lang w:val="es-ES" w:eastAsia="es-ES"/>
        </w:rPr>
      </w:pPr>
    </w:p>
    <w:p w14:paraId="0812BBBD" w14:textId="77777777" w:rsidR="00C97BA1" w:rsidRPr="00DB6BB4" w:rsidRDefault="00C97BA1" w:rsidP="00AC0531">
      <w:pPr>
        <w:autoSpaceDE w:val="0"/>
        <w:autoSpaceDN w:val="0"/>
        <w:adjustRightInd w:val="0"/>
        <w:spacing w:after="0" w:line="240" w:lineRule="auto"/>
        <w:jc w:val="both"/>
        <w:rPr>
          <w:rFonts w:eastAsia="Times New Roman" w:cs="Times New Roman"/>
          <w:szCs w:val="26"/>
          <w:lang w:val="es-ES" w:eastAsia="es-ES"/>
        </w:rPr>
      </w:pPr>
    </w:p>
    <w:p w14:paraId="51B8F55C" w14:textId="77777777" w:rsidR="009146AC" w:rsidRPr="00DB6BB4" w:rsidRDefault="0074493D" w:rsidP="00B71F5A">
      <w:pPr>
        <w:autoSpaceDE w:val="0"/>
        <w:autoSpaceDN w:val="0"/>
        <w:adjustRightInd w:val="0"/>
        <w:spacing w:after="0" w:line="240" w:lineRule="auto"/>
        <w:jc w:val="center"/>
        <w:rPr>
          <w:rFonts w:eastAsia="Times New Roman" w:cs="Times New Roman"/>
          <w:szCs w:val="26"/>
          <w:lang w:val="es-ES" w:eastAsia="es-ES"/>
        </w:rPr>
      </w:pPr>
      <w:r w:rsidRPr="00DB6BB4">
        <w:rPr>
          <w:rFonts w:eastAsia="Times New Roman" w:cs="Times New Roman"/>
          <w:szCs w:val="26"/>
          <w:lang w:val="es-ES" w:eastAsia="es-ES"/>
        </w:rPr>
        <w:t>Tabla 4. Problemas ambientales más relevantes del municipio de Verapaz</w:t>
      </w:r>
    </w:p>
    <w:p w14:paraId="3FA9B100" w14:textId="77777777" w:rsidR="0074493D" w:rsidRPr="00DB6BB4" w:rsidRDefault="0074493D" w:rsidP="009146AC">
      <w:pPr>
        <w:autoSpaceDE w:val="0"/>
        <w:autoSpaceDN w:val="0"/>
        <w:adjustRightInd w:val="0"/>
        <w:spacing w:after="0" w:line="240" w:lineRule="auto"/>
        <w:jc w:val="both"/>
        <w:rPr>
          <w:rFonts w:eastAsia="Times New Roman" w:cs="Times New Roman"/>
          <w:szCs w:val="26"/>
          <w:lang w:val="es-ES" w:eastAsia="es-ES"/>
        </w:rPr>
      </w:pPr>
    </w:p>
    <w:tbl>
      <w:tblPr>
        <w:tblStyle w:val="Tablaconcuadrcula2"/>
        <w:tblW w:w="0" w:type="auto"/>
        <w:tblInd w:w="250" w:type="dxa"/>
        <w:tblLook w:val="04A0" w:firstRow="1" w:lastRow="0" w:firstColumn="1" w:lastColumn="0" w:noHBand="0" w:noVBand="1"/>
      </w:tblPr>
      <w:tblGrid>
        <w:gridCol w:w="817"/>
        <w:gridCol w:w="7938"/>
      </w:tblGrid>
      <w:tr w:rsidR="009146AC" w:rsidRPr="00DB6BB4" w14:paraId="54B80B74" w14:textId="77777777" w:rsidTr="004F5D7B">
        <w:trPr>
          <w:trHeight w:val="317"/>
        </w:trPr>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81A06" w14:textId="77777777" w:rsidR="009146AC" w:rsidRPr="00DB6BB4" w:rsidRDefault="009146AC" w:rsidP="00AC2381">
            <w:pPr>
              <w:ind w:right="5"/>
              <w:jc w:val="center"/>
              <w:rPr>
                <w:rFonts w:ascii="Calibri" w:hAnsi="Calibri" w:cs="Calibri"/>
                <w:sz w:val="22"/>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0B4DE5" w14:textId="77777777" w:rsidR="009146AC" w:rsidRPr="00DB6BB4" w:rsidRDefault="009146AC" w:rsidP="004F5D7B">
            <w:pPr>
              <w:ind w:left="104"/>
              <w:rPr>
                <w:rFonts w:ascii="Calibri" w:hAnsi="Calibri" w:cs="Calibri"/>
                <w:sz w:val="22"/>
              </w:rPr>
            </w:pPr>
            <w:r w:rsidRPr="00DB6BB4">
              <w:rPr>
                <w:rFonts w:ascii="Calibri" w:hAnsi="Calibri"/>
                <w:b/>
                <w:spacing w:val="-1"/>
                <w:sz w:val="22"/>
              </w:rPr>
              <w:t>AREA:</w:t>
            </w:r>
            <w:r w:rsidRPr="00DB6BB4">
              <w:rPr>
                <w:rFonts w:ascii="Calibri" w:hAnsi="Calibri"/>
                <w:b/>
                <w:sz w:val="22"/>
              </w:rPr>
              <w:t xml:space="preserve"> </w:t>
            </w:r>
            <w:r w:rsidRPr="00DB6BB4">
              <w:rPr>
                <w:rFonts w:ascii="Calibri" w:hAnsi="Calibri"/>
                <w:b/>
                <w:spacing w:val="-1"/>
                <w:sz w:val="22"/>
              </w:rPr>
              <w:t>AGUA</w:t>
            </w:r>
            <w:r w:rsidRPr="00DB6BB4">
              <w:rPr>
                <w:rFonts w:ascii="Calibri" w:hAnsi="Calibri"/>
                <w:b/>
                <w:spacing w:val="-2"/>
                <w:sz w:val="22"/>
              </w:rPr>
              <w:t xml:space="preserve"> </w:t>
            </w:r>
            <w:r w:rsidRPr="00DB6BB4">
              <w:rPr>
                <w:rFonts w:ascii="Calibri" w:hAnsi="Calibri"/>
                <w:b/>
                <w:sz w:val="22"/>
              </w:rPr>
              <w:t>Y</w:t>
            </w:r>
            <w:r w:rsidRPr="00DB6BB4">
              <w:rPr>
                <w:rFonts w:ascii="Calibri" w:hAnsi="Calibri"/>
                <w:b/>
                <w:spacing w:val="-2"/>
                <w:sz w:val="22"/>
              </w:rPr>
              <w:t xml:space="preserve"> ECOSISTEMAS</w:t>
            </w:r>
            <w:r w:rsidRPr="00DB6BB4">
              <w:rPr>
                <w:rFonts w:ascii="Calibri" w:hAnsi="Calibri"/>
                <w:b/>
                <w:spacing w:val="-1"/>
                <w:sz w:val="22"/>
              </w:rPr>
              <w:t xml:space="preserve"> </w:t>
            </w:r>
            <w:r w:rsidRPr="00DB6BB4">
              <w:rPr>
                <w:rFonts w:ascii="Calibri" w:hAnsi="Calibri"/>
                <w:b/>
                <w:spacing w:val="-2"/>
                <w:sz w:val="22"/>
              </w:rPr>
              <w:t>ESTRATEGICOS</w:t>
            </w:r>
          </w:p>
        </w:tc>
      </w:tr>
      <w:tr w:rsidR="009146AC" w:rsidRPr="00DB6BB4" w14:paraId="32BD6D40" w14:textId="77777777" w:rsidTr="009146AC">
        <w:tc>
          <w:tcPr>
            <w:tcW w:w="817" w:type="dxa"/>
            <w:tcBorders>
              <w:top w:val="single" w:sz="4" w:space="0" w:color="auto"/>
              <w:left w:val="single" w:sz="4" w:space="0" w:color="auto"/>
              <w:bottom w:val="single" w:sz="4" w:space="0" w:color="auto"/>
              <w:right w:val="single" w:sz="4" w:space="0" w:color="auto"/>
            </w:tcBorders>
          </w:tcPr>
          <w:p w14:paraId="339C4300" w14:textId="77777777" w:rsidR="009146AC" w:rsidRPr="00DB6BB4" w:rsidRDefault="00AC2381"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0CC31305" w14:textId="77777777" w:rsidR="009146AC" w:rsidRPr="00DB6BB4" w:rsidRDefault="0074493D"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Contaminación de ríos, quebradas y manantiales por agroquímicos</w:t>
            </w:r>
          </w:p>
        </w:tc>
      </w:tr>
      <w:tr w:rsidR="009146AC" w:rsidRPr="00DB6BB4" w14:paraId="74A6DA5D" w14:textId="77777777" w:rsidTr="009146AC">
        <w:tc>
          <w:tcPr>
            <w:tcW w:w="817" w:type="dxa"/>
            <w:tcBorders>
              <w:top w:val="single" w:sz="4" w:space="0" w:color="auto"/>
              <w:left w:val="single" w:sz="4" w:space="0" w:color="auto"/>
              <w:bottom w:val="single" w:sz="4" w:space="0" w:color="auto"/>
              <w:right w:val="single" w:sz="4" w:space="0" w:color="auto"/>
            </w:tcBorders>
          </w:tcPr>
          <w:p w14:paraId="28150033" w14:textId="77777777" w:rsidR="009146AC" w:rsidRPr="00DB6BB4" w:rsidRDefault="00AC2381"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48B57719" w14:textId="77777777" w:rsidR="009146AC" w:rsidRPr="00DB6BB4" w:rsidRDefault="00AC2381" w:rsidP="00AC2381">
            <w:pPr>
              <w:tabs>
                <w:tab w:val="left" w:pos="2143"/>
                <w:tab w:val="left" w:pos="2244"/>
              </w:tabs>
              <w:rPr>
                <w:rFonts w:ascii="Calibri" w:eastAsia="Times New Roman" w:hAnsi="Calibri"/>
                <w:sz w:val="22"/>
                <w:lang w:val="es-ES" w:eastAsia="es-ES"/>
              </w:rPr>
            </w:pPr>
            <w:r w:rsidRPr="00DB6BB4">
              <w:rPr>
                <w:rFonts w:ascii="Calibri" w:eastAsia="Times New Roman" w:hAnsi="Calibri"/>
                <w:sz w:val="22"/>
                <w:lang w:val="es-ES" w:eastAsia="es-ES"/>
              </w:rPr>
              <w:t>Reducción de caudales de ríos y quebradas</w:t>
            </w:r>
          </w:p>
        </w:tc>
      </w:tr>
      <w:tr w:rsidR="009146AC" w:rsidRPr="00DB6BB4" w14:paraId="4A26B0A6" w14:textId="77777777" w:rsidTr="009146AC">
        <w:tc>
          <w:tcPr>
            <w:tcW w:w="817" w:type="dxa"/>
            <w:tcBorders>
              <w:top w:val="single" w:sz="4" w:space="0" w:color="auto"/>
              <w:left w:val="single" w:sz="4" w:space="0" w:color="auto"/>
              <w:bottom w:val="single" w:sz="4" w:space="0" w:color="auto"/>
              <w:right w:val="single" w:sz="4" w:space="0" w:color="auto"/>
            </w:tcBorders>
          </w:tcPr>
          <w:p w14:paraId="40140B49" w14:textId="77777777" w:rsidR="009146AC" w:rsidRPr="00DB6BB4" w:rsidRDefault="00AC2381"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3</w:t>
            </w:r>
          </w:p>
        </w:tc>
        <w:tc>
          <w:tcPr>
            <w:tcW w:w="7938" w:type="dxa"/>
            <w:tcBorders>
              <w:top w:val="single" w:sz="4" w:space="0" w:color="auto"/>
              <w:left w:val="single" w:sz="4" w:space="0" w:color="auto"/>
              <w:bottom w:val="single" w:sz="4" w:space="0" w:color="auto"/>
              <w:right w:val="single" w:sz="4" w:space="0" w:color="auto"/>
            </w:tcBorders>
          </w:tcPr>
          <w:p w14:paraId="5C01BFC4" w14:textId="77777777" w:rsidR="009146AC" w:rsidRPr="00DB6BB4" w:rsidRDefault="00AC2381"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Contaminación de cuerpos de agua con desechos sólidos</w:t>
            </w:r>
          </w:p>
        </w:tc>
      </w:tr>
      <w:tr w:rsidR="009146AC" w:rsidRPr="00DB6BB4" w14:paraId="1EE20794" w14:textId="77777777" w:rsidTr="00AC2381">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3A01A" w14:textId="77777777" w:rsidR="009146AC" w:rsidRPr="00DB6BB4" w:rsidRDefault="009146AC" w:rsidP="00AC2381">
            <w:pPr>
              <w:ind w:right="5"/>
              <w:jc w:val="center"/>
              <w:rPr>
                <w:rFonts w:ascii="Calibri" w:hAnsi="Calibri" w:cs="Calibri"/>
                <w:sz w:val="22"/>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1F072" w14:textId="77777777" w:rsidR="00AC2381" w:rsidRPr="00DB6BB4" w:rsidRDefault="009146AC" w:rsidP="004F5D7B">
            <w:pPr>
              <w:ind w:left="104"/>
              <w:rPr>
                <w:rFonts w:ascii="Calibri" w:hAnsi="Calibri" w:cs="Calibri"/>
                <w:sz w:val="22"/>
              </w:rPr>
            </w:pPr>
            <w:r w:rsidRPr="00DB6BB4">
              <w:rPr>
                <w:rFonts w:ascii="Calibri" w:hAnsi="Calibri"/>
                <w:b/>
                <w:spacing w:val="-1"/>
                <w:sz w:val="22"/>
              </w:rPr>
              <w:t>AREA:</w:t>
            </w:r>
            <w:r w:rsidRPr="00DB6BB4">
              <w:rPr>
                <w:rFonts w:ascii="Calibri" w:hAnsi="Calibri"/>
                <w:b/>
                <w:sz w:val="22"/>
              </w:rPr>
              <w:t xml:space="preserve"> </w:t>
            </w:r>
            <w:r w:rsidRPr="00DB6BB4">
              <w:rPr>
                <w:rFonts w:ascii="Calibri" w:hAnsi="Calibri"/>
                <w:b/>
                <w:spacing w:val="-1"/>
                <w:sz w:val="22"/>
              </w:rPr>
              <w:t>DIVERSIDAD</w:t>
            </w:r>
            <w:r w:rsidRPr="00DB6BB4">
              <w:rPr>
                <w:rFonts w:ascii="Calibri" w:hAnsi="Calibri"/>
                <w:b/>
                <w:spacing w:val="-2"/>
                <w:sz w:val="22"/>
              </w:rPr>
              <w:t xml:space="preserve"> BIOLOGICA</w:t>
            </w:r>
          </w:p>
        </w:tc>
      </w:tr>
      <w:tr w:rsidR="009146AC" w:rsidRPr="00DB6BB4" w14:paraId="55629FCB" w14:textId="77777777" w:rsidTr="009146AC">
        <w:tc>
          <w:tcPr>
            <w:tcW w:w="817" w:type="dxa"/>
            <w:tcBorders>
              <w:top w:val="single" w:sz="4" w:space="0" w:color="auto"/>
              <w:left w:val="single" w:sz="4" w:space="0" w:color="auto"/>
              <w:bottom w:val="single" w:sz="4" w:space="0" w:color="auto"/>
              <w:right w:val="single" w:sz="4" w:space="0" w:color="auto"/>
            </w:tcBorders>
          </w:tcPr>
          <w:p w14:paraId="60497B27" w14:textId="77777777" w:rsidR="009146AC" w:rsidRPr="00DB6BB4" w:rsidRDefault="00AC2381"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7E065E75" w14:textId="77777777" w:rsidR="009146AC" w:rsidRPr="00DB6BB4" w:rsidRDefault="00AC2381"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Caza ilegal de fauna silvestre</w:t>
            </w:r>
          </w:p>
        </w:tc>
      </w:tr>
      <w:tr w:rsidR="009146AC" w:rsidRPr="00DB6BB4" w14:paraId="0474B4CA" w14:textId="77777777" w:rsidTr="009146AC">
        <w:tc>
          <w:tcPr>
            <w:tcW w:w="817" w:type="dxa"/>
            <w:tcBorders>
              <w:top w:val="single" w:sz="4" w:space="0" w:color="auto"/>
              <w:left w:val="single" w:sz="4" w:space="0" w:color="auto"/>
              <w:bottom w:val="single" w:sz="4" w:space="0" w:color="auto"/>
              <w:right w:val="single" w:sz="4" w:space="0" w:color="auto"/>
            </w:tcBorders>
          </w:tcPr>
          <w:p w14:paraId="43992129" w14:textId="77777777" w:rsidR="009146AC" w:rsidRPr="00DB6BB4" w:rsidRDefault="00AC2381"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649A09BE" w14:textId="77777777" w:rsidR="009146AC" w:rsidRPr="00DB6BB4" w:rsidRDefault="00AC2381"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Muerte de especies por la quema de cañales</w:t>
            </w:r>
          </w:p>
        </w:tc>
      </w:tr>
      <w:tr w:rsidR="009146AC" w:rsidRPr="00DB6BB4" w14:paraId="0350C930" w14:textId="77777777" w:rsidTr="009146A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48590A" w14:textId="77777777" w:rsidR="009146AC" w:rsidRPr="00DB6BB4" w:rsidRDefault="009146AC" w:rsidP="00AC2381">
            <w:pPr>
              <w:tabs>
                <w:tab w:val="left" w:pos="1289"/>
              </w:tabs>
              <w:jc w:val="center"/>
              <w:rPr>
                <w:rFonts w:ascii="Calibri" w:eastAsia="Times New Roman" w:hAnsi="Calibri"/>
                <w:sz w:val="22"/>
                <w:lang w:val="es-ES" w:eastAsia="es-ES"/>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8C9C30" w14:textId="77777777" w:rsidR="009146AC" w:rsidRPr="00DB6BB4" w:rsidRDefault="009146AC" w:rsidP="004F5D7B">
            <w:pPr>
              <w:tabs>
                <w:tab w:val="left" w:pos="1289"/>
              </w:tabs>
              <w:rPr>
                <w:rFonts w:ascii="Calibri" w:eastAsia="Times New Roman" w:hAnsi="Calibri"/>
                <w:sz w:val="22"/>
                <w:lang w:val="es-ES" w:eastAsia="es-ES"/>
              </w:rPr>
            </w:pPr>
            <w:r w:rsidRPr="00DB6BB4">
              <w:rPr>
                <w:rFonts w:ascii="Calibri" w:hAnsi="Calibri"/>
                <w:b/>
                <w:spacing w:val="-1"/>
                <w:sz w:val="22"/>
              </w:rPr>
              <w:t>AREA:</w:t>
            </w:r>
            <w:r w:rsidRPr="00DB6BB4">
              <w:rPr>
                <w:rFonts w:ascii="Calibri" w:hAnsi="Calibri"/>
                <w:b/>
                <w:sz w:val="22"/>
              </w:rPr>
              <w:t xml:space="preserve"> </w:t>
            </w:r>
            <w:r w:rsidRPr="00DB6BB4">
              <w:rPr>
                <w:rFonts w:ascii="Calibri" w:hAnsi="Calibri"/>
                <w:b/>
                <w:spacing w:val="-2"/>
                <w:sz w:val="22"/>
              </w:rPr>
              <w:t>SUELO</w:t>
            </w:r>
            <w:r w:rsidRPr="00DB6BB4">
              <w:rPr>
                <w:rFonts w:ascii="Calibri" w:hAnsi="Calibri"/>
                <w:b/>
                <w:spacing w:val="-3"/>
                <w:sz w:val="22"/>
              </w:rPr>
              <w:t xml:space="preserve"> </w:t>
            </w:r>
            <w:r w:rsidRPr="00DB6BB4">
              <w:rPr>
                <w:rFonts w:ascii="Calibri" w:hAnsi="Calibri"/>
                <w:b/>
                <w:sz w:val="22"/>
              </w:rPr>
              <w:t>Y</w:t>
            </w:r>
            <w:r w:rsidRPr="00DB6BB4">
              <w:rPr>
                <w:rFonts w:ascii="Calibri" w:hAnsi="Calibri"/>
                <w:b/>
                <w:spacing w:val="-2"/>
                <w:sz w:val="22"/>
              </w:rPr>
              <w:t xml:space="preserve"> </w:t>
            </w:r>
            <w:r w:rsidRPr="00DB6BB4">
              <w:rPr>
                <w:rFonts w:ascii="Calibri" w:hAnsi="Calibri"/>
                <w:b/>
                <w:spacing w:val="-1"/>
                <w:sz w:val="22"/>
              </w:rPr>
              <w:t>TIERRAS CONTAMINADAS</w:t>
            </w:r>
          </w:p>
        </w:tc>
      </w:tr>
      <w:tr w:rsidR="009146AC" w:rsidRPr="00DB6BB4" w14:paraId="6DB43F73" w14:textId="77777777" w:rsidTr="009146AC">
        <w:tc>
          <w:tcPr>
            <w:tcW w:w="817" w:type="dxa"/>
            <w:tcBorders>
              <w:top w:val="single" w:sz="4" w:space="0" w:color="auto"/>
              <w:left w:val="single" w:sz="4" w:space="0" w:color="auto"/>
              <w:bottom w:val="single" w:sz="4" w:space="0" w:color="auto"/>
              <w:right w:val="single" w:sz="4" w:space="0" w:color="auto"/>
            </w:tcBorders>
          </w:tcPr>
          <w:p w14:paraId="4D42F18E" w14:textId="77777777" w:rsidR="009146AC" w:rsidRPr="00DB6BB4" w:rsidRDefault="00CA0A0A"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1C39BA7E" w14:textId="77777777" w:rsidR="009146AC" w:rsidRPr="00DB6BB4" w:rsidRDefault="00AC2381" w:rsidP="00AC2381">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Suelos contaminados por agroquímicos</w:t>
            </w:r>
          </w:p>
        </w:tc>
      </w:tr>
      <w:tr w:rsidR="009146AC" w:rsidRPr="00DB6BB4" w14:paraId="3C681137" w14:textId="77777777" w:rsidTr="009146AC">
        <w:tc>
          <w:tcPr>
            <w:tcW w:w="817" w:type="dxa"/>
            <w:tcBorders>
              <w:top w:val="single" w:sz="4" w:space="0" w:color="auto"/>
              <w:left w:val="single" w:sz="4" w:space="0" w:color="auto"/>
              <w:bottom w:val="single" w:sz="4" w:space="0" w:color="auto"/>
              <w:right w:val="single" w:sz="4" w:space="0" w:color="auto"/>
            </w:tcBorders>
          </w:tcPr>
          <w:p w14:paraId="36F30A27" w14:textId="77777777" w:rsidR="009146AC" w:rsidRPr="00DB6BB4" w:rsidRDefault="00CA0A0A"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24D938E3" w14:textId="77777777" w:rsidR="009146AC" w:rsidRPr="00DB6BB4" w:rsidRDefault="00AC2381" w:rsidP="00AC2381">
            <w:pPr>
              <w:tabs>
                <w:tab w:val="left" w:pos="1741"/>
              </w:tabs>
              <w:rPr>
                <w:rFonts w:ascii="Calibri" w:eastAsia="Times New Roman" w:hAnsi="Calibri"/>
                <w:sz w:val="22"/>
                <w:lang w:val="es-ES" w:eastAsia="es-ES"/>
              </w:rPr>
            </w:pPr>
            <w:r w:rsidRPr="00DB6BB4">
              <w:rPr>
                <w:rFonts w:ascii="Calibri" w:eastAsia="Times New Roman" w:hAnsi="Calibri"/>
                <w:sz w:val="22"/>
                <w:lang w:val="es-ES" w:eastAsia="es-ES"/>
              </w:rPr>
              <w:t xml:space="preserve">Pérdida de fertilidad del suelo por las quemas agrícolas </w:t>
            </w:r>
          </w:p>
        </w:tc>
      </w:tr>
      <w:tr w:rsidR="009146AC" w:rsidRPr="00DB6BB4" w14:paraId="785E26E7" w14:textId="77777777" w:rsidTr="009146A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94005" w14:textId="77777777" w:rsidR="009146AC" w:rsidRPr="00DB6BB4" w:rsidRDefault="009146AC" w:rsidP="00AC2381">
            <w:pPr>
              <w:tabs>
                <w:tab w:val="left" w:pos="1289"/>
              </w:tabs>
              <w:jc w:val="center"/>
              <w:rPr>
                <w:rFonts w:ascii="Calibri" w:eastAsia="Times New Roman" w:hAnsi="Calibri"/>
                <w:b/>
                <w:sz w:val="22"/>
                <w:lang w:val="es-ES" w:eastAsia="es-ES"/>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A063E" w14:textId="77777777" w:rsidR="009146AC" w:rsidRPr="00DB6BB4" w:rsidRDefault="009146AC" w:rsidP="004F5D7B">
            <w:pPr>
              <w:tabs>
                <w:tab w:val="left" w:pos="1289"/>
              </w:tabs>
              <w:rPr>
                <w:rFonts w:ascii="Calibri" w:eastAsia="Times New Roman" w:hAnsi="Calibri"/>
                <w:b/>
                <w:sz w:val="22"/>
                <w:lang w:val="es-ES" w:eastAsia="es-ES"/>
              </w:rPr>
            </w:pPr>
            <w:r w:rsidRPr="00DB6BB4">
              <w:rPr>
                <w:rFonts w:ascii="Calibri" w:eastAsia="Times New Roman" w:hAnsi="Calibri"/>
                <w:b/>
                <w:sz w:val="22"/>
                <w:lang w:val="es-ES" w:eastAsia="es-ES"/>
              </w:rPr>
              <w:t>AREA: AIRE Y ATMÓSFERA</w:t>
            </w:r>
          </w:p>
        </w:tc>
      </w:tr>
      <w:tr w:rsidR="009146AC" w:rsidRPr="00DB6BB4" w14:paraId="2624898E" w14:textId="77777777" w:rsidTr="009146AC">
        <w:tc>
          <w:tcPr>
            <w:tcW w:w="817" w:type="dxa"/>
            <w:tcBorders>
              <w:top w:val="single" w:sz="4" w:space="0" w:color="auto"/>
              <w:left w:val="single" w:sz="4" w:space="0" w:color="auto"/>
              <w:bottom w:val="single" w:sz="4" w:space="0" w:color="auto"/>
              <w:right w:val="single" w:sz="4" w:space="0" w:color="auto"/>
            </w:tcBorders>
          </w:tcPr>
          <w:p w14:paraId="4F075677" w14:textId="77777777" w:rsidR="009146AC" w:rsidRPr="00DB6BB4" w:rsidRDefault="00CA0A0A"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678CF875" w14:textId="77777777" w:rsidR="009146AC" w:rsidRPr="00DB6BB4" w:rsidRDefault="00CA0A0A"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Contaminación del aire por humos y cenizas de las quemas</w:t>
            </w:r>
            <w:r w:rsidR="00A04697" w:rsidRPr="00DB6BB4">
              <w:rPr>
                <w:rFonts w:ascii="Calibri" w:eastAsia="Times New Roman" w:hAnsi="Calibri"/>
                <w:sz w:val="22"/>
                <w:lang w:val="es-ES" w:eastAsia="es-ES"/>
              </w:rPr>
              <w:t xml:space="preserve"> cañales y rastrojos</w:t>
            </w:r>
          </w:p>
        </w:tc>
      </w:tr>
      <w:tr w:rsidR="009146AC" w:rsidRPr="00DB6BB4" w14:paraId="2883F87B" w14:textId="77777777" w:rsidTr="009146AC">
        <w:tc>
          <w:tcPr>
            <w:tcW w:w="817" w:type="dxa"/>
            <w:tcBorders>
              <w:top w:val="single" w:sz="4" w:space="0" w:color="auto"/>
              <w:left w:val="single" w:sz="4" w:space="0" w:color="auto"/>
              <w:bottom w:val="single" w:sz="4" w:space="0" w:color="auto"/>
              <w:right w:val="single" w:sz="4" w:space="0" w:color="auto"/>
            </w:tcBorders>
          </w:tcPr>
          <w:p w14:paraId="62BDD963" w14:textId="77777777" w:rsidR="009146AC" w:rsidRPr="00DB6BB4" w:rsidRDefault="00CA0A0A"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28498BC6" w14:textId="77777777" w:rsidR="009146AC" w:rsidRPr="00DB6BB4" w:rsidRDefault="00CA0A0A"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Contaminación por el riego aéreo de madurantes (glifosato)</w:t>
            </w:r>
          </w:p>
        </w:tc>
      </w:tr>
      <w:tr w:rsidR="009146AC" w:rsidRPr="00DB6BB4" w14:paraId="51F6DA31" w14:textId="77777777" w:rsidTr="009146AC">
        <w:tc>
          <w:tcPr>
            <w:tcW w:w="817" w:type="dxa"/>
            <w:tcBorders>
              <w:top w:val="single" w:sz="4" w:space="0" w:color="auto"/>
              <w:left w:val="single" w:sz="4" w:space="0" w:color="auto"/>
              <w:bottom w:val="single" w:sz="4" w:space="0" w:color="auto"/>
              <w:right w:val="single" w:sz="4" w:space="0" w:color="auto"/>
            </w:tcBorders>
          </w:tcPr>
          <w:p w14:paraId="69E06072" w14:textId="77777777" w:rsidR="009146AC" w:rsidRPr="00DB6BB4" w:rsidRDefault="00CA0A0A"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3</w:t>
            </w:r>
          </w:p>
        </w:tc>
        <w:tc>
          <w:tcPr>
            <w:tcW w:w="7938" w:type="dxa"/>
            <w:tcBorders>
              <w:top w:val="single" w:sz="4" w:space="0" w:color="auto"/>
              <w:left w:val="single" w:sz="4" w:space="0" w:color="auto"/>
              <w:bottom w:val="single" w:sz="4" w:space="0" w:color="auto"/>
              <w:right w:val="single" w:sz="4" w:space="0" w:color="auto"/>
            </w:tcBorders>
          </w:tcPr>
          <w:p w14:paraId="5FE0E67B" w14:textId="77777777" w:rsidR="009146AC" w:rsidRPr="00DB6BB4" w:rsidRDefault="00CA0A0A" w:rsidP="00CA0A0A">
            <w:pPr>
              <w:tabs>
                <w:tab w:val="left" w:pos="3098"/>
              </w:tabs>
              <w:rPr>
                <w:rFonts w:ascii="Calibri" w:eastAsia="Times New Roman" w:hAnsi="Calibri"/>
                <w:sz w:val="22"/>
                <w:lang w:val="es-ES" w:eastAsia="es-ES"/>
              </w:rPr>
            </w:pPr>
            <w:r w:rsidRPr="00DB6BB4">
              <w:rPr>
                <w:rFonts w:ascii="Calibri" w:eastAsia="Times New Roman" w:hAnsi="Calibri"/>
                <w:sz w:val="22"/>
                <w:lang w:val="es-ES" w:eastAsia="es-ES"/>
              </w:rPr>
              <w:t>Malos olores por botaderos a cielo abierto</w:t>
            </w:r>
          </w:p>
        </w:tc>
      </w:tr>
      <w:tr w:rsidR="009146AC" w:rsidRPr="00DB6BB4" w14:paraId="01A57628" w14:textId="77777777" w:rsidTr="009146A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1D7E05" w14:textId="77777777" w:rsidR="009146AC" w:rsidRPr="00DB6BB4" w:rsidRDefault="009146AC" w:rsidP="00AC2381">
            <w:pPr>
              <w:tabs>
                <w:tab w:val="left" w:pos="1289"/>
              </w:tabs>
              <w:jc w:val="center"/>
              <w:rPr>
                <w:rFonts w:ascii="Calibri" w:eastAsia="Times New Roman" w:hAnsi="Calibri"/>
                <w:sz w:val="22"/>
                <w:lang w:val="es-ES" w:eastAsia="es-ES"/>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82EBA" w14:textId="77777777" w:rsidR="009146AC" w:rsidRPr="00DB6BB4" w:rsidRDefault="009146AC" w:rsidP="004F5D7B">
            <w:pPr>
              <w:tabs>
                <w:tab w:val="left" w:pos="1289"/>
              </w:tabs>
              <w:rPr>
                <w:rFonts w:ascii="Calibri" w:eastAsia="Times New Roman" w:hAnsi="Calibri"/>
                <w:sz w:val="22"/>
                <w:lang w:val="es-ES" w:eastAsia="es-ES"/>
              </w:rPr>
            </w:pPr>
            <w:r w:rsidRPr="00DB6BB4">
              <w:rPr>
                <w:rFonts w:ascii="Calibri" w:eastAsia="Times New Roman" w:hAnsi="Calibri"/>
                <w:b/>
                <w:sz w:val="22"/>
                <w:lang w:val="es-ES" w:eastAsia="es-ES"/>
              </w:rPr>
              <w:t>AREA: DISPOSICIÓN DE DESECHOS SÓLIDOS Y AGUAS RESIDUALES DOMESTICAS</w:t>
            </w:r>
          </w:p>
        </w:tc>
      </w:tr>
      <w:tr w:rsidR="009146AC" w:rsidRPr="00DB6BB4" w14:paraId="05D1AE5E" w14:textId="77777777" w:rsidTr="009146AC">
        <w:tc>
          <w:tcPr>
            <w:tcW w:w="817" w:type="dxa"/>
            <w:tcBorders>
              <w:top w:val="single" w:sz="4" w:space="0" w:color="auto"/>
              <w:left w:val="single" w:sz="4" w:space="0" w:color="auto"/>
              <w:bottom w:val="single" w:sz="4" w:space="0" w:color="auto"/>
              <w:right w:val="single" w:sz="4" w:space="0" w:color="auto"/>
            </w:tcBorders>
          </w:tcPr>
          <w:p w14:paraId="43B2952D" w14:textId="77777777" w:rsidR="009146AC" w:rsidRPr="00DB6BB4" w:rsidRDefault="00B64D33"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3511C57A" w14:textId="77777777" w:rsidR="009146AC" w:rsidRPr="00DB6BB4" w:rsidRDefault="00B64D33"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Botaderos de basura en cauces de quebradas</w:t>
            </w:r>
          </w:p>
        </w:tc>
      </w:tr>
      <w:tr w:rsidR="009146AC" w:rsidRPr="00DB6BB4" w14:paraId="0AF4B66D" w14:textId="77777777" w:rsidTr="009146AC">
        <w:tc>
          <w:tcPr>
            <w:tcW w:w="817" w:type="dxa"/>
            <w:tcBorders>
              <w:top w:val="single" w:sz="4" w:space="0" w:color="auto"/>
              <w:left w:val="single" w:sz="4" w:space="0" w:color="auto"/>
              <w:bottom w:val="single" w:sz="4" w:space="0" w:color="auto"/>
              <w:right w:val="single" w:sz="4" w:space="0" w:color="auto"/>
            </w:tcBorders>
          </w:tcPr>
          <w:p w14:paraId="581B05D8" w14:textId="77777777" w:rsidR="009146AC" w:rsidRPr="00DB6BB4" w:rsidRDefault="00B64D33"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1FBC0411" w14:textId="77777777" w:rsidR="009146AC" w:rsidRPr="00DB6BB4" w:rsidRDefault="00B64D33"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Falta de un sistema completo de alcantarillado</w:t>
            </w:r>
          </w:p>
        </w:tc>
      </w:tr>
      <w:tr w:rsidR="009146AC" w:rsidRPr="00DB6BB4" w14:paraId="19FBCD5E" w14:textId="77777777" w:rsidTr="009146A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073A8D" w14:textId="77777777" w:rsidR="009146AC" w:rsidRPr="00DB6BB4" w:rsidRDefault="009146AC" w:rsidP="00AC2381">
            <w:pPr>
              <w:tabs>
                <w:tab w:val="left" w:pos="1289"/>
              </w:tabs>
              <w:jc w:val="center"/>
              <w:rPr>
                <w:rFonts w:ascii="Calibri" w:eastAsia="Times New Roman" w:hAnsi="Calibri"/>
                <w:sz w:val="22"/>
                <w:lang w:val="es-ES" w:eastAsia="es-ES"/>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E33F3" w14:textId="77777777" w:rsidR="00B64D33" w:rsidRPr="00DB6BB4" w:rsidRDefault="009146AC" w:rsidP="004F5D7B">
            <w:pPr>
              <w:tabs>
                <w:tab w:val="left" w:pos="1289"/>
              </w:tabs>
              <w:rPr>
                <w:rFonts w:ascii="Calibri" w:eastAsia="Times New Roman" w:hAnsi="Calibri"/>
                <w:b/>
                <w:sz w:val="22"/>
                <w:lang w:val="es-ES" w:eastAsia="es-ES"/>
              </w:rPr>
            </w:pPr>
            <w:r w:rsidRPr="00DB6BB4">
              <w:rPr>
                <w:rFonts w:ascii="Calibri" w:eastAsia="Times New Roman" w:hAnsi="Calibri"/>
                <w:b/>
                <w:sz w:val="22"/>
                <w:lang w:val="es-ES" w:eastAsia="es-ES"/>
              </w:rPr>
              <w:t>AREA: DISPERSIÓN DE SUSTANCIAS PELIGROSAS</w:t>
            </w:r>
          </w:p>
        </w:tc>
      </w:tr>
      <w:tr w:rsidR="009146AC" w:rsidRPr="00DB6BB4" w14:paraId="43730958" w14:textId="77777777" w:rsidTr="009146AC">
        <w:tc>
          <w:tcPr>
            <w:tcW w:w="817" w:type="dxa"/>
            <w:tcBorders>
              <w:top w:val="single" w:sz="4" w:space="0" w:color="auto"/>
              <w:left w:val="single" w:sz="4" w:space="0" w:color="auto"/>
              <w:bottom w:val="single" w:sz="4" w:space="0" w:color="auto"/>
              <w:right w:val="single" w:sz="4" w:space="0" w:color="auto"/>
            </w:tcBorders>
          </w:tcPr>
          <w:p w14:paraId="6C024BB0" w14:textId="77777777" w:rsidR="009146AC" w:rsidRPr="00DB6BB4" w:rsidRDefault="00B64D33"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2F1E9626" w14:textId="77777777" w:rsidR="009146AC" w:rsidRPr="00DB6BB4" w:rsidRDefault="00B64D33"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Mal manejo de envases con residuos de agroquímicos</w:t>
            </w:r>
          </w:p>
        </w:tc>
      </w:tr>
      <w:tr w:rsidR="009146AC" w:rsidRPr="00DB6BB4" w14:paraId="28C31303" w14:textId="77777777" w:rsidTr="009146AC">
        <w:tc>
          <w:tcPr>
            <w:tcW w:w="817" w:type="dxa"/>
            <w:tcBorders>
              <w:top w:val="single" w:sz="4" w:space="0" w:color="auto"/>
              <w:left w:val="single" w:sz="4" w:space="0" w:color="auto"/>
              <w:bottom w:val="single" w:sz="4" w:space="0" w:color="auto"/>
              <w:right w:val="single" w:sz="4" w:space="0" w:color="auto"/>
            </w:tcBorders>
          </w:tcPr>
          <w:p w14:paraId="2F3A5122" w14:textId="77777777" w:rsidR="009146AC" w:rsidRPr="00DB6BB4" w:rsidRDefault="00B64D33"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6B4748DC" w14:textId="77777777" w:rsidR="009146AC" w:rsidRPr="00DB6BB4" w:rsidRDefault="00B64D33"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Dispersión de plaguicidas y madurantes en el aire y cuerpos de agua</w:t>
            </w:r>
          </w:p>
        </w:tc>
      </w:tr>
      <w:tr w:rsidR="009146AC" w:rsidRPr="00DB6BB4" w14:paraId="4C4B08BE" w14:textId="77777777" w:rsidTr="009146A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BD33ED" w14:textId="77777777" w:rsidR="009146AC" w:rsidRPr="00DB6BB4" w:rsidRDefault="009146AC" w:rsidP="00AC2381">
            <w:pPr>
              <w:tabs>
                <w:tab w:val="left" w:pos="1289"/>
              </w:tabs>
              <w:jc w:val="center"/>
              <w:rPr>
                <w:rFonts w:ascii="Calibri" w:eastAsia="Times New Roman" w:hAnsi="Calibri"/>
                <w:sz w:val="22"/>
                <w:lang w:val="es-ES" w:eastAsia="es-ES"/>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7E0323" w14:textId="77777777" w:rsidR="00B64D33" w:rsidRPr="00DB6BB4" w:rsidRDefault="009146AC" w:rsidP="004F5D7B">
            <w:pPr>
              <w:tabs>
                <w:tab w:val="left" w:pos="1289"/>
              </w:tabs>
              <w:rPr>
                <w:rFonts w:ascii="Calibri" w:eastAsia="Times New Roman" w:hAnsi="Calibri"/>
                <w:b/>
                <w:sz w:val="22"/>
                <w:lang w:val="es-ES" w:eastAsia="es-ES"/>
              </w:rPr>
            </w:pPr>
            <w:r w:rsidRPr="00DB6BB4">
              <w:rPr>
                <w:rFonts w:ascii="Calibri" w:eastAsia="Times New Roman" w:hAnsi="Calibri"/>
                <w:b/>
                <w:sz w:val="22"/>
                <w:lang w:val="es-ES" w:eastAsia="es-ES"/>
              </w:rPr>
              <w:t>AREA: ALTERACIÓN DEL AMBIENTE</w:t>
            </w:r>
          </w:p>
        </w:tc>
      </w:tr>
      <w:tr w:rsidR="009146AC" w:rsidRPr="00DB6BB4" w14:paraId="3E6BD06A" w14:textId="77777777" w:rsidTr="009146AC">
        <w:tc>
          <w:tcPr>
            <w:tcW w:w="817" w:type="dxa"/>
            <w:tcBorders>
              <w:top w:val="single" w:sz="4" w:space="0" w:color="auto"/>
              <w:left w:val="single" w:sz="4" w:space="0" w:color="auto"/>
              <w:bottom w:val="single" w:sz="4" w:space="0" w:color="auto"/>
              <w:right w:val="single" w:sz="4" w:space="0" w:color="auto"/>
            </w:tcBorders>
          </w:tcPr>
          <w:p w14:paraId="759B2F3F" w14:textId="77777777" w:rsidR="009146AC" w:rsidRPr="00DB6BB4" w:rsidRDefault="00A04697"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5D707600" w14:textId="77777777" w:rsidR="009146AC" w:rsidRPr="00DB6BB4" w:rsidRDefault="00A04697"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 xml:space="preserve">Construcciones sin permisos ambientales </w:t>
            </w:r>
          </w:p>
        </w:tc>
      </w:tr>
      <w:tr w:rsidR="009146AC" w:rsidRPr="00DB6BB4" w14:paraId="09E38D4F" w14:textId="77777777" w:rsidTr="009146AC">
        <w:tc>
          <w:tcPr>
            <w:tcW w:w="817" w:type="dxa"/>
            <w:tcBorders>
              <w:top w:val="single" w:sz="4" w:space="0" w:color="auto"/>
              <w:left w:val="single" w:sz="4" w:space="0" w:color="auto"/>
              <w:bottom w:val="single" w:sz="4" w:space="0" w:color="auto"/>
              <w:right w:val="single" w:sz="4" w:space="0" w:color="auto"/>
            </w:tcBorders>
          </w:tcPr>
          <w:p w14:paraId="49275A5C" w14:textId="77777777" w:rsidR="009146AC" w:rsidRPr="00DB6BB4" w:rsidRDefault="00A04697"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05C24BD3" w14:textId="77777777" w:rsidR="009146AC" w:rsidRPr="00DB6BB4" w:rsidRDefault="00A04697"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Destrucción de ecosistemas por cambio de uso de suelo</w:t>
            </w:r>
          </w:p>
        </w:tc>
      </w:tr>
      <w:tr w:rsidR="009146AC" w:rsidRPr="00DB6BB4" w14:paraId="52FFDF0D" w14:textId="77777777" w:rsidTr="009146A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B0D741" w14:textId="77777777" w:rsidR="009146AC" w:rsidRPr="00DB6BB4" w:rsidRDefault="009146AC" w:rsidP="00AC2381">
            <w:pPr>
              <w:tabs>
                <w:tab w:val="left" w:pos="1289"/>
              </w:tabs>
              <w:jc w:val="center"/>
              <w:rPr>
                <w:rFonts w:ascii="Calibri" w:eastAsia="Times New Roman" w:hAnsi="Calibri"/>
                <w:sz w:val="22"/>
                <w:lang w:val="es-ES" w:eastAsia="es-ES"/>
              </w:rPr>
            </w:pPr>
            <w:r w:rsidRPr="00DB6BB4">
              <w:rPr>
                <w:rFonts w:ascii="Calibri" w:hAnsi="Calibri" w:cs="Calibri"/>
                <w:b/>
                <w:bCs/>
                <w:spacing w:val="-2"/>
                <w:sz w:val="22"/>
              </w:rPr>
              <w:t>N°</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3EC45D" w14:textId="77777777" w:rsidR="00B64D33" w:rsidRPr="00DB6BB4" w:rsidRDefault="009146AC" w:rsidP="004F5D7B">
            <w:pPr>
              <w:tabs>
                <w:tab w:val="left" w:pos="1289"/>
              </w:tabs>
              <w:rPr>
                <w:rFonts w:ascii="Calibri" w:eastAsia="Times New Roman" w:hAnsi="Calibri"/>
                <w:b/>
                <w:sz w:val="22"/>
                <w:lang w:val="es-ES" w:eastAsia="es-ES"/>
              </w:rPr>
            </w:pPr>
            <w:r w:rsidRPr="00DB6BB4">
              <w:rPr>
                <w:rFonts w:ascii="Calibri" w:eastAsia="Times New Roman" w:hAnsi="Calibri"/>
                <w:b/>
                <w:sz w:val="22"/>
                <w:lang w:val="es-ES" w:eastAsia="es-ES"/>
              </w:rPr>
              <w:t>AREA: GESTIÓN DE RIESGOS</w:t>
            </w:r>
          </w:p>
        </w:tc>
      </w:tr>
      <w:tr w:rsidR="009146AC" w:rsidRPr="00DB6BB4" w14:paraId="3C925CFF" w14:textId="77777777" w:rsidTr="009146AC">
        <w:tc>
          <w:tcPr>
            <w:tcW w:w="817" w:type="dxa"/>
            <w:tcBorders>
              <w:top w:val="single" w:sz="4" w:space="0" w:color="auto"/>
              <w:left w:val="single" w:sz="4" w:space="0" w:color="auto"/>
              <w:bottom w:val="single" w:sz="4" w:space="0" w:color="auto"/>
              <w:right w:val="single" w:sz="4" w:space="0" w:color="auto"/>
            </w:tcBorders>
          </w:tcPr>
          <w:p w14:paraId="3D1CE990" w14:textId="77777777" w:rsidR="009146AC" w:rsidRPr="00DB6BB4" w:rsidRDefault="00A04697"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1</w:t>
            </w:r>
          </w:p>
        </w:tc>
        <w:tc>
          <w:tcPr>
            <w:tcW w:w="7938" w:type="dxa"/>
            <w:tcBorders>
              <w:top w:val="single" w:sz="4" w:space="0" w:color="auto"/>
              <w:left w:val="single" w:sz="4" w:space="0" w:color="auto"/>
              <w:bottom w:val="single" w:sz="4" w:space="0" w:color="auto"/>
              <w:right w:val="single" w:sz="4" w:space="0" w:color="auto"/>
            </w:tcBorders>
          </w:tcPr>
          <w:p w14:paraId="19390C1C" w14:textId="77777777" w:rsidR="009146AC" w:rsidRPr="00DB6BB4" w:rsidRDefault="00B64D33"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Deslizamientos y derrumbes de las faldas del volcán Chincho</w:t>
            </w:r>
            <w:r w:rsidR="00A04697" w:rsidRPr="00DB6BB4">
              <w:rPr>
                <w:rFonts w:ascii="Calibri" w:eastAsia="Times New Roman" w:hAnsi="Calibri"/>
                <w:sz w:val="22"/>
                <w:lang w:val="es-ES" w:eastAsia="es-ES"/>
              </w:rPr>
              <w:t>n</w:t>
            </w:r>
            <w:r w:rsidRPr="00DB6BB4">
              <w:rPr>
                <w:rFonts w:ascii="Calibri" w:eastAsia="Times New Roman" w:hAnsi="Calibri"/>
                <w:sz w:val="22"/>
                <w:lang w:val="es-ES" w:eastAsia="es-ES"/>
              </w:rPr>
              <w:t>tepec</w:t>
            </w:r>
          </w:p>
        </w:tc>
      </w:tr>
      <w:tr w:rsidR="009146AC" w:rsidRPr="00DB6BB4" w14:paraId="5FF28DDA" w14:textId="77777777" w:rsidTr="009146AC">
        <w:tc>
          <w:tcPr>
            <w:tcW w:w="817" w:type="dxa"/>
            <w:tcBorders>
              <w:top w:val="single" w:sz="4" w:space="0" w:color="auto"/>
              <w:left w:val="single" w:sz="4" w:space="0" w:color="auto"/>
              <w:bottom w:val="single" w:sz="4" w:space="0" w:color="auto"/>
              <w:right w:val="single" w:sz="4" w:space="0" w:color="auto"/>
            </w:tcBorders>
          </w:tcPr>
          <w:p w14:paraId="56067FC6" w14:textId="77777777" w:rsidR="009146AC" w:rsidRPr="00DB6BB4" w:rsidRDefault="00A04697" w:rsidP="00AC2381">
            <w:pPr>
              <w:tabs>
                <w:tab w:val="left" w:pos="1289"/>
              </w:tabs>
              <w:jc w:val="center"/>
              <w:rPr>
                <w:rFonts w:ascii="Calibri" w:eastAsia="Times New Roman" w:hAnsi="Calibri"/>
                <w:sz w:val="22"/>
                <w:lang w:val="es-ES" w:eastAsia="es-ES"/>
              </w:rPr>
            </w:pPr>
            <w:r w:rsidRPr="00DB6BB4">
              <w:rPr>
                <w:rFonts w:ascii="Calibri" w:eastAsia="Times New Roman" w:hAnsi="Calibri"/>
                <w:sz w:val="22"/>
                <w:lang w:val="es-ES" w:eastAsia="es-ES"/>
              </w:rPr>
              <w:t>2</w:t>
            </w:r>
          </w:p>
        </w:tc>
        <w:tc>
          <w:tcPr>
            <w:tcW w:w="7938" w:type="dxa"/>
            <w:tcBorders>
              <w:top w:val="single" w:sz="4" w:space="0" w:color="auto"/>
              <w:left w:val="single" w:sz="4" w:space="0" w:color="auto"/>
              <w:bottom w:val="single" w:sz="4" w:space="0" w:color="auto"/>
              <w:right w:val="single" w:sz="4" w:space="0" w:color="auto"/>
            </w:tcBorders>
          </w:tcPr>
          <w:p w14:paraId="5260A04D" w14:textId="77777777" w:rsidR="009146AC" w:rsidRPr="00DB6BB4" w:rsidRDefault="00A04697" w:rsidP="009146AC">
            <w:pPr>
              <w:tabs>
                <w:tab w:val="left" w:pos="1289"/>
              </w:tabs>
              <w:rPr>
                <w:rFonts w:ascii="Calibri" w:eastAsia="Times New Roman" w:hAnsi="Calibri"/>
                <w:sz w:val="22"/>
                <w:lang w:val="es-ES" w:eastAsia="es-ES"/>
              </w:rPr>
            </w:pPr>
            <w:r w:rsidRPr="00DB6BB4">
              <w:rPr>
                <w:rFonts w:ascii="Calibri" w:eastAsia="Times New Roman" w:hAnsi="Calibri"/>
                <w:sz w:val="22"/>
                <w:lang w:val="es-ES" w:eastAsia="es-ES"/>
              </w:rPr>
              <w:t>Incendios forestales</w:t>
            </w:r>
          </w:p>
        </w:tc>
      </w:tr>
    </w:tbl>
    <w:p w14:paraId="7738C2E7" w14:textId="77777777" w:rsidR="009146AC" w:rsidRDefault="009146AC" w:rsidP="009146AC">
      <w:pPr>
        <w:tabs>
          <w:tab w:val="left" w:pos="1289"/>
        </w:tabs>
        <w:rPr>
          <w:rFonts w:eastAsia="Times New Roman" w:cs="Times New Roman"/>
          <w:szCs w:val="26"/>
          <w:lang w:val="es-ES" w:eastAsia="es-ES"/>
        </w:rPr>
      </w:pPr>
    </w:p>
    <w:p w14:paraId="579A0889" w14:textId="77777777" w:rsidR="00162129" w:rsidRDefault="00162129" w:rsidP="009146AC">
      <w:pPr>
        <w:tabs>
          <w:tab w:val="left" w:pos="1289"/>
        </w:tabs>
        <w:rPr>
          <w:rFonts w:eastAsia="Times New Roman" w:cs="Times New Roman"/>
          <w:szCs w:val="26"/>
          <w:lang w:val="es-ES" w:eastAsia="es-ES"/>
        </w:rPr>
      </w:pPr>
    </w:p>
    <w:p w14:paraId="4B4649E8" w14:textId="77777777" w:rsidR="00162129" w:rsidRDefault="00162129" w:rsidP="009146AC">
      <w:pPr>
        <w:tabs>
          <w:tab w:val="left" w:pos="1289"/>
        </w:tabs>
        <w:rPr>
          <w:rFonts w:eastAsia="Times New Roman" w:cs="Times New Roman"/>
          <w:szCs w:val="26"/>
          <w:lang w:val="es-ES" w:eastAsia="es-ES"/>
        </w:rPr>
      </w:pPr>
    </w:p>
    <w:p w14:paraId="628E36D3" w14:textId="77777777" w:rsidR="00162129" w:rsidRDefault="00162129" w:rsidP="009146AC">
      <w:pPr>
        <w:tabs>
          <w:tab w:val="left" w:pos="1289"/>
        </w:tabs>
        <w:rPr>
          <w:rFonts w:eastAsia="Times New Roman" w:cs="Times New Roman"/>
          <w:szCs w:val="26"/>
          <w:lang w:val="es-ES" w:eastAsia="es-ES"/>
        </w:rPr>
      </w:pPr>
    </w:p>
    <w:p w14:paraId="04DA2BED" w14:textId="77777777" w:rsidR="00162129" w:rsidRDefault="00162129" w:rsidP="009146AC">
      <w:pPr>
        <w:tabs>
          <w:tab w:val="left" w:pos="1289"/>
        </w:tabs>
        <w:rPr>
          <w:rFonts w:eastAsia="Times New Roman" w:cs="Times New Roman"/>
          <w:szCs w:val="26"/>
          <w:lang w:val="es-ES" w:eastAsia="es-ES"/>
        </w:rPr>
      </w:pPr>
    </w:p>
    <w:p w14:paraId="40D3CC75" w14:textId="77777777" w:rsidR="00162129" w:rsidRDefault="00162129" w:rsidP="009146AC">
      <w:pPr>
        <w:tabs>
          <w:tab w:val="left" w:pos="1289"/>
        </w:tabs>
        <w:rPr>
          <w:rFonts w:eastAsia="Times New Roman" w:cs="Times New Roman"/>
          <w:szCs w:val="26"/>
          <w:lang w:val="es-ES" w:eastAsia="es-ES"/>
        </w:rPr>
      </w:pPr>
    </w:p>
    <w:p w14:paraId="18578889" w14:textId="77777777" w:rsidR="00162129" w:rsidRDefault="00162129" w:rsidP="009146AC">
      <w:pPr>
        <w:tabs>
          <w:tab w:val="left" w:pos="1289"/>
        </w:tabs>
        <w:rPr>
          <w:rFonts w:eastAsia="Times New Roman" w:cs="Times New Roman"/>
          <w:szCs w:val="26"/>
          <w:lang w:val="es-ES" w:eastAsia="es-ES"/>
        </w:rPr>
      </w:pPr>
    </w:p>
    <w:p w14:paraId="711DB60D" w14:textId="77777777" w:rsidR="00162129" w:rsidRDefault="00162129" w:rsidP="009146AC">
      <w:pPr>
        <w:tabs>
          <w:tab w:val="left" w:pos="1289"/>
        </w:tabs>
        <w:rPr>
          <w:rFonts w:eastAsia="Times New Roman" w:cs="Times New Roman"/>
          <w:szCs w:val="26"/>
          <w:lang w:val="es-ES" w:eastAsia="es-ES"/>
        </w:rPr>
      </w:pPr>
    </w:p>
    <w:p w14:paraId="1BDDF91A" w14:textId="77777777" w:rsidR="00BC3BB9" w:rsidRDefault="00BC3BB9" w:rsidP="009146AC">
      <w:pPr>
        <w:tabs>
          <w:tab w:val="left" w:pos="1289"/>
        </w:tabs>
        <w:rPr>
          <w:rFonts w:eastAsia="Times New Roman" w:cs="Times New Roman"/>
          <w:szCs w:val="26"/>
          <w:lang w:val="es-ES" w:eastAsia="es-ES"/>
        </w:rPr>
      </w:pPr>
    </w:p>
    <w:p w14:paraId="2DAA0EF9" w14:textId="77777777" w:rsidR="00EB1F42" w:rsidRPr="00DB6BB4" w:rsidRDefault="00EB1F42" w:rsidP="00413D1B">
      <w:pPr>
        <w:pStyle w:val="Ttulo1"/>
        <w:rPr>
          <w:rFonts w:eastAsia="Calibri"/>
        </w:rPr>
      </w:pPr>
      <w:bookmarkStart w:id="23" w:name="_Toc512877510"/>
      <w:r w:rsidRPr="00DB6BB4">
        <w:rPr>
          <w:rFonts w:eastAsia="Calibri"/>
        </w:rPr>
        <w:lastRenderedPageBreak/>
        <w:t>4. VISIÓN</w:t>
      </w:r>
      <w:bookmarkEnd w:id="23"/>
      <w:r w:rsidRPr="00DB6BB4">
        <w:rPr>
          <w:rFonts w:eastAsia="Calibri"/>
        </w:rPr>
        <w:t xml:space="preserve"> </w:t>
      </w:r>
    </w:p>
    <w:p w14:paraId="700D2698" w14:textId="77777777" w:rsidR="00A04697" w:rsidRPr="00DB6BB4" w:rsidRDefault="00A04697" w:rsidP="00A04697">
      <w:pPr>
        <w:spacing w:line="240" w:lineRule="auto"/>
        <w:jc w:val="both"/>
        <w:rPr>
          <w:rFonts w:ascii="Calibri" w:eastAsia="Calibri" w:hAnsi="Calibri" w:cs="Arial"/>
          <w:sz w:val="28"/>
          <w:szCs w:val="36"/>
        </w:rPr>
      </w:pPr>
    </w:p>
    <w:p w14:paraId="438E81A4" w14:textId="77777777" w:rsidR="00A87AED" w:rsidRPr="00DB6BB4" w:rsidRDefault="00B71F5A" w:rsidP="00EB1F42">
      <w:pPr>
        <w:spacing w:line="240" w:lineRule="auto"/>
        <w:jc w:val="center"/>
        <w:rPr>
          <w:rFonts w:ascii="Calibri" w:eastAsia="Calibri" w:hAnsi="Calibri" w:cs="Arial"/>
          <w:sz w:val="32"/>
          <w:szCs w:val="36"/>
        </w:rPr>
      </w:pPr>
      <w:r w:rsidRPr="00DB6BB4">
        <w:rPr>
          <w:rFonts w:ascii="Calibri" w:eastAsia="Calibri" w:hAnsi="Calibri" w:cs="Times New Roman"/>
          <w:noProof/>
          <w:lang w:eastAsia="es-SV"/>
        </w:rPr>
        <mc:AlternateContent>
          <mc:Choice Requires="wps">
            <w:drawing>
              <wp:anchor distT="0" distB="0" distL="114300" distR="114300" simplePos="0" relativeHeight="251644928" behindDoc="0" locked="0" layoutInCell="1" allowOverlap="1" wp14:anchorId="2D22CA92" wp14:editId="2AC21C94">
                <wp:simplePos x="0" y="0"/>
                <wp:positionH relativeFrom="column">
                  <wp:posOffset>-27305</wp:posOffset>
                </wp:positionH>
                <wp:positionV relativeFrom="paragraph">
                  <wp:posOffset>200660</wp:posOffset>
                </wp:positionV>
                <wp:extent cx="5858510" cy="2168525"/>
                <wp:effectExtent l="228600" t="228600" r="275590" b="231775"/>
                <wp:wrapNone/>
                <wp:docPr id="10" name="10 Cuadro de texto"/>
                <wp:cNvGraphicFramePr/>
                <a:graphic xmlns:a="http://schemas.openxmlformats.org/drawingml/2006/main">
                  <a:graphicData uri="http://schemas.microsoft.com/office/word/2010/wordprocessingShape">
                    <wps:wsp>
                      <wps:cNvSpPr txBox="1"/>
                      <wps:spPr>
                        <a:xfrm>
                          <a:off x="0" y="0"/>
                          <a:ext cx="5858510" cy="2168525"/>
                        </a:xfrm>
                        <a:prstGeom prst="rect">
                          <a:avLst/>
                        </a:prstGeom>
                        <a:solidFill>
                          <a:srgbClr val="9BBB59">
                            <a:lumMod val="40000"/>
                            <a:lumOff val="60000"/>
                          </a:srgbClr>
                        </a:solidFill>
                        <a:ln w="6350">
                          <a:noFill/>
                        </a:ln>
                        <a:effectLst>
                          <a:glow rad="228600">
                            <a:srgbClr val="9BBB59">
                              <a:satMod val="175000"/>
                              <a:alpha val="40000"/>
                            </a:srgbClr>
                          </a:glow>
                          <a:outerShdw blurRad="50800" dist="38100" algn="l" rotWithShape="0">
                            <a:prstClr val="black">
                              <a:alpha val="40000"/>
                            </a:prstClr>
                          </a:outerShdw>
                        </a:effectLst>
                      </wps:spPr>
                      <wps:txbx>
                        <w:txbxContent>
                          <w:p w14:paraId="23AE5903" w14:textId="77777777" w:rsidR="00170F91" w:rsidRDefault="00170F91" w:rsidP="00C66C75">
                            <w:pPr>
                              <w:spacing w:line="240" w:lineRule="auto"/>
                              <w:jc w:val="both"/>
                              <w:rPr>
                                <w:rFonts w:cs="Arial"/>
                                <w:b/>
                                <w:sz w:val="40"/>
                                <w:szCs w:val="36"/>
                              </w:rPr>
                            </w:pPr>
                            <w:r>
                              <w:rPr>
                                <w:rFonts w:cs="Arial"/>
                                <w:sz w:val="32"/>
                                <w:szCs w:val="36"/>
                              </w:rPr>
                              <w:t xml:space="preserve">“Ser un </w:t>
                            </w:r>
                            <w:r w:rsidRPr="00C66C75">
                              <w:rPr>
                                <w:rFonts w:cs="Arial"/>
                                <w:sz w:val="32"/>
                                <w:szCs w:val="36"/>
                              </w:rPr>
                              <w:t>municipio reforestado, con abundante flora y fauna, ríos con aguas cristalinas, libres de contaminación por dese</w:t>
                            </w:r>
                            <w:r>
                              <w:rPr>
                                <w:rFonts w:cs="Arial"/>
                                <w:sz w:val="32"/>
                                <w:szCs w:val="36"/>
                              </w:rPr>
                              <w:t>chos sólidos y agroquímicos, practicando</w:t>
                            </w:r>
                            <w:r w:rsidRPr="00C66C75">
                              <w:rPr>
                                <w:rFonts w:cs="Arial"/>
                                <w:sz w:val="32"/>
                                <w:szCs w:val="36"/>
                              </w:rPr>
                              <w:t xml:space="preserve"> una agricultura orgánica y con una población sana y consiente de la importancia de conservar el agua, el suelo, la biodiversidad y los bosques, para hacer frente a</w:t>
                            </w:r>
                            <w:r>
                              <w:rPr>
                                <w:rFonts w:cs="Arial"/>
                                <w:sz w:val="32"/>
                                <w:szCs w:val="36"/>
                              </w:rPr>
                              <w:t>l fenómeno del cambio climático y dejar un mejor ambiente a las futuras generaciones.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22CA92" id="10 Cuadro de texto" o:spid="_x0000_s1030" type="#_x0000_t202" style="position:absolute;left:0;text-align:left;margin-left:-2.15pt;margin-top:15.8pt;width:461.3pt;height:17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" fillcolor="#d7e4bd" stroked="f" strokeweight=".5pt">
                <v:shadow on="t" color="black" opacity="26214f" origin="-.5" offset="3pt,0"/>
                <v:textbox>
                  <w:txbxContent>
                    <w:p w14:paraId="23AE5903" w14:textId="77777777" w:rsidR="00170F91" w:rsidRDefault="00170F91" w:rsidP="00C66C75">
                      <w:pPr>
                        <w:spacing w:line="240" w:lineRule="auto"/>
                        <w:jc w:val="both"/>
                        <w:rPr>
                          <w:rFonts w:cs="Arial"/>
                          <w:b/>
                          <w:sz w:val="40"/>
                          <w:szCs w:val="36"/>
                        </w:rPr>
                      </w:pPr>
                      <w:r>
                        <w:rPr>
                          <w:rFonts w:cs="Arial"/>
                          <w:sz w:val="32"/>
                          <w:szCs w:val="36"/>
                        </w:rPr>
                        <w:t xml:space="preserve">“Ser un </w:t>
                      </w:r>
                      <w:r w:rsidRPr="00C66C75">
                        <w:rPr>
                          <w:rFonts w:cs="Arial"/>
                          <w:sz w:val="32"/>
                          <w:szCs w:val="36"/>
                        </w:rPr>
                        <w:t>municipio reforestado, con abundante flora y fauna, ríos con aguas cristalinas, libres de contaminación por dese</w:t>
                      </w:r>
                      <w:r>
                        <w:rPr>
                          <w:rFonts w:cs="Arial"/>
                          <w:sz w:val="32"/>
                          <w:szCs w:val="36"/>
                        </w:rPr>
                        <w:t>chos sólidos y agroquímicos, practicando</w:t>
                      </w:r>
                      <w:r w:rsidRPr="00C66C75">
                        <w:rPr>
                          <w:rFonts w:cs="Arial"/>
                          <w:sz w:val="32"/>
                          <w:szCs w:val="36"/>
                        </w:rPr>
                        <w:t xml:space="preserve"> una agricultura orgánica y con una población sana y consiente de la importancia de conservar el agua, el suelo, la biodiversidad y los bosques, para hacer frente a</w:t>
                      </w:r>
                      <w:r>
                        <w:rPr>
                          <w:rFonts w:cs="Arial"/>
                          <w:sz w:val="32"/>
                          <w:szCs w:val="36"/>
                        </w:rPr>
                        <w:t>l fenómeno del cambio climático y dejar un mejor ambiente a las futuras generaciones.</w:t>
                      </w:r>
                    </w:p>
                  </w:txbxContent>
                </v:textbox>
              </v:shape>
            </w:pict>
          </mc:Fallback>
        </mc:AlternateContent>
      </w:r>
    </w:p>
    <w:p w14:paraId="4D10441F" w14:textId="77777777" w:rsidR="00C66C75" w:rsidRPr="00DB6BB4" w:rsidRDefault="00C66C75" w:rsidP="00EB1F42">
      <w:pPr>
        <w:spacing w:line="240" w:lineRule="auto"/>
        <w:jc w:val="center"/>
        <w:rPr>
          <w:rFonts w:ascii="Calibri" w:eastAsia="Calibri" w:hAnsi="Calibri" w:cs="Arial"/>
          <w:sz w:val="32"/>
          <w:szCs w:val="36"/>
        </w:rPr>
      </w:pPr>
    </w:p>
    <w:p w14:paraId="04124769" w14:textId="77777777" w:rsidR="00C66C75" w:rsidRPr="00DB6BB4" w:rsidRDefault="00C66C75" w:rsidP="00EB1F42">
      <w:pPr>
        <w:spacing w:line="240" w:lineRule="auto"/>
        <w:jc w:val="center"/>
        <w:rPr>
          <w:rFonts w:ascii="Calibri" w:eastAsia="Calibri" w:hAnsi="Calibri" w:cs="Arial"/>
          <w:sz w:val="32"/>
          <w:szCs w:val="36"/>
        </w:rPr>
      </w:pPr>
    </w:p>
    <w:p w14:paraId="4C4A3B12" w14:textId="77777777" w:rsidR="00C66C75" w:rsidRPr="00DB6BB4" w:rsidRDefault="00C66C75" w:rsidP="00EB1F42">
      <w:pPr>
        <w:spacing w:line="240" w:lineRule="auto"/>
        <w:jc w:val="center"/>
        <w:rPr>
          <w:rFonts w:ascii="Calibri" w:eastAsia="Calibri" w:hAnsi="Calibri" w:cs="Arial"/>
          <w:sz w:val="32"/>
          <w:szCs w:val="36"/>
        </w:rPr>
      </w:pPr>
    </w:p>
    <w:p w14:paraId="56C8F6A8" w14:textId="77777777" w:rsidR="00C66C75" w:rsidRPr="00DB6BB4" w:rsidRDefault="00C66C75" w:rsidP="00EB1F42">
      <w:pPr>
        <w:spacing w:line="240" w:lineRule="auto"/>
        <w:jc w:val="center"/>
        <w:rPr>
          <w:rFonts w:ascii="Calibri" w:eastAsia="Calibri" w:hAnsi="Calibri" w:cs="Arial"/>
          <w:sz w:val="32"/>
          <w:szCs w:val="36"/>
        </w:rPr>
      </w:pPr>
    </w:p>
    <w:p w14:paraId="76AB720E" w14:textId="77777777" w:rsidR="00C66C75" w:rsidRPr="00DB6BB4" w:rsidRDefault="00C66C75" w:rsidP="00EB1F42">
      <w:pPr>
        <w:spacing w:line="240" w:lineRule="auto"/>
        <w:jc w:val="center"/>
        <w:rPr>
          <w:rFonts w:ascii="Calibri" w:eastAsia="Calibri" w:hAnsi="Calibri" w:cs="Arial"/>
          <w:sz w:val="32"/>
          <w:szCs w:val="36"/>
        </w:rPr>
      </w:pPr>
    </w:p>
    <w:p w14:paraId="2A4379ED" w14:textId="77777777" w:rsidR="00B71F5A" w:rsidRPr="00DB6BB4" w:rsidRDefault="00B71F5A" w:rsidP="00EB1F42">
      <w:pPr>
        <w:spacing w:line="240" w:lineRule="auto"/>
        <w:jc w:val="center"/>
        <w:rPr>
          <w:rFonts w:ascii="Calibri" w:eastAsia="Calibri" w:hAnsi="Calibri" w:cs="Arial"/>
          <w:sz w:val="32"/>
          <w:szCs w:val="36"/>
        </w:rPr>
      </w:pPr>
    </w:p>
    <w:p w14:paraId="79A92FDE" w14:textId="77777777" w:rsidR="00EB1F42" w:rsidRPr="00DB6BB4" w:rsidRDefault="00EB1F42" w:rsidP="00413D1B">
      <w:pPr>
        <w:pStyle w:val="Ttulo1"/>
        <w:rPr>
          <w:rFonts w:eastAsia="Calibri"/>
        </w:rPr>
      </w:pPr>
      <w:bookmarkStart w:id="24" w:name="_Toc512877511"/>
      <w:r w:rsidRPr="00DB6BB4">
        <w:rPr>
          <w:rFonts w:eastAsia="Calibri"/>
        </w:rPr>
        <w:t>5. MISION</w:t>
      </w:r>
      <w:bookmarkEnd w:id="24"/>
      <w:r w:rsidRPr="00DB6BB4">
        <w:rPr>
          <w:rFonts w:eastAsia="Calibri"/>
        </w:rPr>
        <w:t xml:space="preserve"> </w:t>
      </w:r>
    </w:p>
    <w:p w14:paraId="6A9E4F62" w14:textId="77777777" w:rsidR="00EB1F42" w:rsidRPr="00DB6BB4" w:rsidRDefault="00B71F5A" w:rsidP="00EB1F42">
      <w:pPr>
        <w:spacing w:line="240" w:lineRule="auto"/>
        <w:jc w:val="center"/>
        <w:rPr>
          <w:rFonts w:ascii="Constantia" w:eastAsia="Calibri" w:hAnsi="Constantia" w:cs="Arial"/>
          <w:b/>
          <w:sz w:val="40"/>
          <w:szCs w:val="36"/>
        </w:rPr>
      </w:pPr>
      <w:r w:rsidRPr="00DB6BB4">
        <w:rPr>
          <w:rFonts w:ascii="Calibri" w:eastAsia="Calibri" w:hAnsi="Calibri" w:cs="Times New Roman"/>
          <w:noProof/>
          <w:lang w:eastAsia="es-SV"/>
        </w:rPr>
        <mc:AlternateContent>
          <mc:Choice Requires="wps">
            <w:drawing>
              <wp:anchor distT="0" distB="0" distL="114300" distR="114300" simplePos="0" relativeHeight="251640832" behindDoc="0" locked="0" layoutInCell="1" allowOverlap="1" wp14:anchorId="73CF35ED" wp14:editId="6F54AEF8">
                <wp:simplePos x="0" y="0"/>
                <wp:positionH relativeFrom="column">
                  <wp:posOffset>-26670</wp:posOffset>
                </wp:positionH>
                <wp:positionV relativeFrom="paragraph">
                  <wp:posOffset>379257</wp:posOffset>
                </wp:positionV>
                <wp:extent cx="5858510" cy="2019935"/>
                <wp:effectExtent l="228600" t="228600" r="275590" b="227965"/>
                <wp:wrapNone/>
                <wp:docPr id="27" name="27 Cuadro de texto"/>
                <wp:cNvGraphicFramePr/>
                <a:graphic xmlns:a="http://schemas.openxmlformats.org/drawingml/2006/main">
                  <a:graphicData uri="http://schemas.microsoft.com/office/word/2010/wordprocessingShape">
                    <wps:wsp>
                      <wps:cNvSpPr txBox="1"/>
                      <wps:spPr>
                        <a:xfrm>
                          <a:off x="0" y="0"/>
                          <a:ext cx="5858510" cy="2019935"/>
                        </a:xfrm>
                        <a:prstGeom prst="rect">
                          <a:avLst/>
                        </a:prstGeom>
                        <a:solidFill>
                          <a:srgbClr val="9BBB59">
                            <a:lumMod val="40000"/>
                            <a:lumOff val="60000"/>
                          </a:srgbClr>
                        </a:solidFill>
                        <a:ln w="6350">
                          <a:noFill/>
                        </a:ln>
                        <a:effectLst>
                          <a:glow rad="228600">
                            <a:srgbClr val="9BBB59">
                              <a:satMod val="175000"/>
                              <a:alpha val="40000"/>
                            </a:srgbClr>
                          </a:glow>
                          <a:outerShdw blurRad="50800" dist="38100" algn="l" rotWithShape="0">
                            <a:prstClr val="black">
                              <a:alpha val="40000"/>
                            </a:prstClr>
                          </a:outerShdw>
                        </a:effectLst>
                      </wps:spPr>
                      <wps:txbx>
                        <w:txbxContent>
                          <w:p w14:paraId="0A02E35A" w14:textId="77777777" w:rsidR="00170F91" w:rsidRDefault="00170F91" w:rsidP="00EB1F42">
                            <w:pPr>
                              <w:spacing w:line="240" w:lineRule="auto"/>
                              <w:jc w:val="both"/>
                              <w:rPr>
                                <w:rFonts w:cs="Arial"/>
                                <w:b/>
                                <w:sz w:val="40"/>
                                <w:szCs w:val="36"/>
                              </w:rPr>
                            </w:pPr>
                            <w:r>
                              <w:rPr>
                                <w:rFonts w:cs="Arial"/>
                                <w:sz w:val="32"/>
                                <w:szCs w:val="36"/>
                              </w:rPr>
                              <w:t xml:space="preserve">“Las unidades ambientales son estructuras especializadas, con funciones de supervisar, coordinar y dar seguimiento a las políticas, planes, programas proyectos y acciones ambientales dentro de su institución y para velar por el cumplimiento de las normas ambientales por parte de las mismas y asegurar la necesaria coordinación interinstitucional en la gestión ambiental, de acuerdo a las directrices emitidas por el MARN. </w:t>
                            </w:r>
                            <w:r>
                              <w:rPr>
                                <w:rFonts w:cs="Arial"/>
                                <w:sz w:val="24"/>
                                <w:szCs w:val="36"/>
                              </w:rPr>
                              <w:t>Art. 7 LMA</w:t>
                            </w:r>
                            <w:r>
                              <w:rPr>
                                <w:rFonts w:cs="Arial"/>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CF35ED" id="27 Cuadro de texto" o:spid="_x0000_s1031" type="#_x0000_t202" style="position:absolute;left:0;text-align:left;margin-left:-2.1pt;margin-top:29.85pt;width:461.3pt;height:15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" fillcolor="#d7e4bd" stroked="f" strokeweight=".5pt">
                <v:shadow on="t" color="black" opacity="26214f" origin="-.5" offset="3pt,0"/>
                <v:textbox>
                  <w:txbxContent>
                    <w:p w14:paraId="0A02E35A" w14:textId="77777777" w:rsidR="00170F91" w:rsidRDefault="00170F91" w:rsidP="00EB1F42">
                      <w:pPr>
                        <w:spacing w:line="240" w:lineRule="auto"/>
                        <w:jc w:val="both"/>
                        <w:rPr>
                          <w:rFonts w:cs="Arial"/>
                          <w:b/>
                          <w:sz w:val="40"/>
                          <w:szCs w:val="36"/>
                        </w:rPr>
                      </w:pPr>
                      <w:r>
                        <w:rPr>
                          <w:rFonts w:cs="Arial"/>
                          <w:sz w:val="32"/>
                          <w:szCs w:val="36"/>
                        </w:rPr>
                        <w:t xml:space="preserve">“Las unidades ambientales son estructuras especializadas, con funciones de supervisar, coordinar y dar seguimiento a las políticas, planes, programas proyectos y acciones ambientales dentro de su institución y para velar por el cumplimiento de las normas ambientales por parte de las mismas y asegurar la necesaria coordinación interinstitucional en la gestión ambiental, de acuerdo a las directrices emitidas por el MARN. </w:t>
                      </w:r>
                      <w:r>
                        <w:rPr>
                          <w:rFonts w:cs="Arial"/>
                          <w:sz w:val="24"/>
                          <w:szCs w:val="36"/>
                        </w:rPr>
                        <w:t>Art. 7 LMA</w:t>
                      </w:r>
                      <w:r>
                        <w:rPr>
                          <w:rFonts w:cs="Arial"/>
                          <w:sz w:val="32"/>
                          <w:szCs w:val="36"/>
                        </w:rPr>
                        <w:t>”</w:t>
                      </w:r>
                    </w:p>
                  </w:txbxContent>
                </v:textbox>
              </v:shape>
            </w:pict>
          </mc:Fallback>
        </mc:AlternateContent>
      </w:r>
    </w:p>
    <w:p w14:paraId="565846A1" w14:textId="77777777" w:rsidR="00EB1F42" w:rsidRPr="00DB6BB4" w:rsidRDefault="00EB1F42" w:rsidP="00EB1F42">
      <w:pPr>
        <w:tabs>
          <w:tab w:val="left" w:pos="6447"/>
        </w:tabs>
        <w:spacing w:line="240" w:lineRule="auto"/>
        <w:rPr>
          <w:rFonts w:ascii="Constantia" w:eastAsia="Calibri" w:hAnsi="Constantia" w:cs="Arial"/>
          <w:b/>
          <w:sz w:val="40"/>
          <w:szCs w:val="36"/>
        </w:rPr>
      </w:pPr>
      <w:r w:rsidRPr="00DB6BB4">
        <w:rPr>
          <w:rFonts w:ascii="Constantia" w:eastAsia="Calibri" w:hAnsi="Constantia" w:cs="Arial"/>
          <w:b/>
          <w:sz w:val="40"/>
          <w:szCs w:val="36"/>
        </w:rPr>
        <w:tab/>
      </w:r>
    </w:p>
    <w:p w14:paraId="139A7B23" w14:textId="77777777" w:rsidR="00EB1F42" w:rsidRPr="00DB6BB4" w:rsidRDefault="00EB1F42" w:rsidP="00EB1F42">
      <w:pPr>
        <w:spacing w:line="240" w:lineRule="auto"/>
        <w:jc w:val="center"/>
        <w:rPr>
          <w:rFonts w:ascii="Constantia" w:eastAsia="Calibri" w:hAnsi="Constantia" w:cs="Arial"/>
          <w:b/>
          <w:sz w:val="40"/>
          <w:szCs w:val="36"/>
        </w:rPr>
      </w:pPr>
    </w:p>
    <w:p w14:paraId="2872AFBA" w14:textId="77777777" w:rsidR="00EB1F42" w:rsidRPr="00DB6BB4" w:rsidRDefault="00EB1F42" w:rsidP="00EB1F42">
      <w:pPr>
        <w:tabs>
          <w:tab w:val="left" w:pos="3600"/>
        </w:tabs>
        <w:spacing w:line="240" w:lineRule="auto"/>
        <w:rPr>
          <w:rFonts w:ascii="Constantia" w:eastAsia="Calibri" w:hAnsi="Constantia" w:cs="Arial"/>
          <w:b/>
          <w:sz w:val="40"/>
          <w:szCs w:val="36"/>
        </w:rPr>
      </w:pPr>
    </w:p>
    <w:p w14:paraId="52CC4D62" w14:textId="77777777" w:rsidR="00EB1F42" w:rsidRPr="00DB6BB4" w:rsidRDefault="00EB1F42" w:rsidP="00EB1F42">
      <w:pPr>
        <w:tabs>
          <w:tab w:val="left" w:pos="3600"/>
        </w:tabs>
        <w:spacing w:line="240" w:lineRule="auto"/>
        <w:rPr>
          <w:rFonts w:ascii="Constantia" w:eastAsia="Calibri" w:hAnsi="Constantia" w:cs="Arial"/>
          <w:b/>
          <w:sz w:val="40"/>
          <w:szCs w:val="36"/>
        </w:rPr>
      </w:pPr>
    </w:p>
    <w:p w14:paraId="02C18824" w14:textId="77777777" w:rsidR="00C27B89" w:rsidRDefault="00EB1F42" w:rsidP="00095EAD">
      <w:pPr>
        <w:tabs>
          <w:tab w:val="left" w:pos="2662"/>
          <w:tab w:val="center" w:pos="4560"/>
          <w:tab w:val="left" w:pos="6915"/>
        </w:tabs>
        <w:spacing w:line="240" w:lineRule="auto"/>
        <w:rPr>
          <w:rFonts w:eastAsia="Times New Roman" w:cs="Times New Roman"/>
          <w:szCs w:val="26"/>
          <w:lang w:val="es-ES" w:eastAsia="es-ES"/>
        </w:rPr>
      </w:pPr>
      <w:r w:rsidRPr="00DB6BB4">
        <w:rPr>
          <w:rFonts w:ascii="Constantia" w:eastAsia="Calibri" w:hAnsi="Constantia" w:cs="Arial"/>
          <w:b/>
          <w:sz w:val="40"/>
          <w:szCs w:val="36"/>
        </w:rPr>
        <w:tab/>
      </w:r>
    </w:p>
    <w:p w14:paraId="559070E5" w14:textId="77777777" w:rsidR="00BC3BB9" w:rsidRDefault="00EB1F42" w:rsidP="00413D1B">
      <w:pPr>
        <w:pStyle w:val="Ttulo1"/>
        <w:rPr>
          <w:rFonts w:eastAsia="Calibri"/>
          <w:szCs w:val="40"/>
        </w:rPr>
      </w:pPr>
      <w:r w:rsidRPr="00DB6BB4">
        <w:rPr>
          <w:rFonts w:eastAsia="Calibri"/>
          <w:szCs w:val="40"/>
        </w:rPr>
        <w:tab/>
      </w:r>
      <w:bookmarkStart w:id="25" w:name="_Toc512877512"/>
    </w:p>
    <w:p w14:paraId="2147D44B" w14:textId="77777777" w:rsidR="00BC3BB9" w:rsidRDefault="00BC3BB9" w:rsidP="00413D1B">
      <w:pPr>
        <w:pStyle w:val="Ttulo1"/>
        <w:rPr>
          <w:rFonts w:eastAsia="Calibri"/>
          <w:szCs w:val="40"/>
        </w:rPr>
      </w:pPr>
    </w:p>
    <w:p w14:paraId="5BA7F638" w14:textId="77777777" w:rsidR="00BC3BB9" w:rsidRDefault="00BC3BB9" w:rsidP="00413D1B">
      <w:pPr>
        <w:pStyle w:val="Ttulo1"/>
        <w:rPr>
          <w:rFonts w:eastAsia="Calibri"/>
          <w:szCs w:val="40"/>
        </w:rPr>
      </w:pPr>
    </w:p>
    <w:p w14:paraId="559DAC4B" w14:textId="77777777" w:rsidR="00D41C87" w:rsidRPr="00D41C87" w:rsidRDefault="00D41C87" w:rsidP="00D41C87"/>
    <w:p w14:paraId="1CE78CF2" w14:textId="77777777" w:rsidR="00EB1F42" w:rsidRPr="00DB6BB4" w:rsidRDefault="004000E2" w:rsidP="00413D1B">
      <w:pPr>
        <w:pStyle w:val="Ttulo1"/>
        <w:rPr>
          <w:rFonts w:eastAsia="Calibri"/>
          <w:szCs w:val="40"/>
        </w:rPr>
      </w:pPr>
      <w:r w:rsidRPr="00DB6BB4">
        <w:rPr>
          <w:rFonts w:eastAsia="Calibri"/>
          <w:szCs w:val="40"/>
        </w:rPr>
        <w:lastRenderedPageBreak/>
        <w:t>6</w:t>
      </w:r>
      <w:r w:rsidRPr="00DB6BB4">
        <w:rPr>
          <w:rFonts w:eastAsia="Calibri"/>
        </w:rPr>
        <w:t>. OBJETIVOS DEL PLAN</w:t>
      </w:r>
      <w:bookmarkEnd w:id="25"/>
    </w:p>
    <w:p w14:paraId="7A16CF44" w14:textId="77777777" w:rsidR="00EB1F42" w:rsidRPr="00DB6BB4" w:rsidRDefault="00EB1F42" w:rsidP="00EB1F42">
      <w:pPr>
        <w:rPr>
          <w:rFonts w:ascii="Constantia" w:eastAsia="Calibri" w:hAnsi="Constantia" w:cs="Arial"/>
          <w:szCs w:val="26"/>
        </w:rPr>
      </w:pPr>
    </w:p>
    <w:p w14:paraId="581A5C1D" w14:textId="77777777" w:rsidR="00EB1F42" w:rsidRPr="00DB6BB4" w:rsidRDefault="00EB1F42" w:rsidP="00EB1F42">
      <w:pPr>
        <w:numPr>
          <w:ilvl w:val="0"/>
          <w:numId w:val="5"/>
        </w:numPr>
        <w:tabs>
          <w:tab w:val="left" w:pos="3675"/>
        </w:tabs>
        <w:ind w:hanging="578"/>
        <w:contextualSpacing/>
        <w:rPr>
          <w:rFonts w:eastAsia="Calibri" w:cs="Arial"/>
          <w:b/>
          <w:szCs w:val="26"/>
        </w:rPr>
      </w:pPr>
      <w:r w:rsidRPr="00DB6BB4">
        <w:rPr>
          <w:rFonts w:eastAsia="Calibri" w:cs="Arial"/>
          <w:b/>
          <w:sz w:val="28"/>
          <w:szCs w:val="26"/>
        </w:rPr>
        <w:t>OBJETIVO GENERAL:</w:t>
      </w:r>
      <w:r w:rsidRPr="00DB6BB4">
        <w:rPr>
          <w:rFonts w:eastAsia="Calibri" w:cs="Arial"/>
          <w:b/>
          <w:szCs w:val="26"/>
        </w:rPr>
        <w:tab/>
      </w:r>
    </w:p>
    <w:p w14:paraId="064C9A7B" w14:textId="77777777" w:rsidR="00D15F84" w:rsidRPr="00DB6BB4" w:rsidRDefault="00D15F84" w:rsidP="00D15F84">
      <w:pPr>
        <w:tabs>
          <w:tab w:val="left" w:pos="3675"/>
        </w:tabs>
        <w:ind w:left="720"/>
        <w:contextualSpacing/>
        <w:rPr>
          <w:rFonts w:eastAsia="Calibri" w:cs="Arial"/>
          <w:b/>
          <w:szCs w:val="26"/>
        </w:rPr>
      </w:pPr>
    </w:p>
    <w:p w14:paraId="43CF2146" w14:textId="77777777" w:rsidR="00503A05" w:rsidRPr="00DB6BB4" w:rsidRDefault="00A87AED" w:rsidP="00C66C75">
      <w:pPr>
        <w:pStyle w:val="Prrafodelista"/>
        <w:numPr>
          <w:ilvl w:val="0"/>
          <w:numId w:val="12"/>
        </w:numPr>
        <w:ind w:left="851" w:hanging="425"/>
        <w:jc w:val="both"/>
        <w:rPr>
          <w:rFonts w:eastAsia="Calibri" w:cs="Arial"/>
          <w:szCs w:val="26"/>
        </w:rPr>
      </w:pPr>
      <w:r w:rsidRPr="00DB6BB4">
        <w:rPr>
          <w:rFonts w:eastAsia="Calibri" w:cs="Arial"/>
          <w:szCs w:val="26"/>
        </w:rPr>
        <w:t xml:space="preserve">Contribuir a elevar el nivel </w:t>
      </w:r>
      <w:r w:rsidR="00C66C75" w:rsidRPr="00DB6BB4">
        <w:rPr>
          <w:rFonts w:eastAsia="Calibri" w:cs="Arial"/>
          <w:szCs w:val="26"/>
        </w:rPr>
        <w:t xml:space="preserve">y la calidad </w:t>
      </w:r>
      <w:r w:rsidRPr="00DB6BB4">
        <w:rPr>
          <w:rFonts w:eastAsia="Calibri" w:cs="Arial"/>
          <w:szCs w:val="26"/>
        </w:rPr>
        <w:t>de vida de la población</w:t>
      </w:r>
      <w:r w:rsidR="00C66C75" w:rsidRPr="00DB6BB4">
        <w:rPr>
          <w:rFonts w:eastAsia="Calibri" w:cs="Arial"/>
          <w:szCs w:val="26"/>
        </w:rPr>
        <w:t xml:space="preserve"> </w:t>
      </w:r>
      <w:r w:rsidRPr="00DB6BB4">
        <w:rPr>
          <w:rFonts w:eastAsia="Calibri" w:cs="Arial"/>
          <w:szCs w:val="26"/>
        </w:rPr>
        <w:t>mediante la gestión integra</w:t>
      </w:r>
      <w:r w:rsidR="006F22BB" w:rsidRPr="00DB6BB4">
        <w:rPr>
          <w:rFonts w:eastAsia="Calibri" w:cs="Arial"/>
          <w:szCs w:val="26"/>
        </w:rPr>
        <w:t>da</w:t>
      </w:r>
      <w:r w:rsidRPr="00DB6BB4">
        <w:rPr>
          <w:rFonts w:eastAsia="Calibri" w:cs="Arial"/>
          <w:szCs w:val="26"/>
        </w:rPr>
        <w:t xml:space="preserve"> </w:t>
      </w:r>
      <w:r w:rsidR="00010917" w:rsidRPr="00DB6BB4">
        <w:rPr>
          <w:rFonts w:eastAsia="Calibri" w:cs="Arial"/>
          <w:szCs w:val="26"/>
        </w:rPr>
        <w:t xml:space="preserve">del territorio, </w:t>
      </w:r>
      <w:r w:rsidR="006F22BB" w:rsidRPr="00DB6BB4">
        <w:rPr>
          <w:rFonts w:eastAsia="Calibri" w:cs="Arial"/>
          <w:szCs w:val="26"/>
        </w:rPr>
        <w:t xml:space="preserve">la </w:t>
      </w:r>
      <w:r w:rsidRPr="00DB6BB4">
        <w:rPr>
          <w:rFonts w:eastAsia="Calibri" w:cs="Arial"/>
          <w:szCs w:val="26"/>
        </w:rPr>
        <w:t xml:space="preserve">conservación de </w:t>
      </w:r>
      <w:r w:rsidR="00010917" w:rsidRPr="00DB6BB4">
        <w:rPr>
          <w:rFonts w:eastAsia="Calibri" w:cs="Arial"/>
          <w:szCs w:val="26"/>
        </w:rPr>
        <w:t>los</w:t>
      </w:r>
      <w:r w:rsidR="00CA0A0A" w:rsidRPr="00DB6BB4">
        <w:rPr>
          <w:rFonts w:eastAsia="Calibri" w:cs="Arial"/>
          <w:szCs w:val="26"/>
        </w:rPr>
        <w:t xml:space="preserve"> recursos naturales</w:t>
      </w:r>
      <w:r w:rsidR="00010917" w:rsidRPr="00DB6BB4">
        <w:rPr>
          <w:rFonts w:eastAsia="Calibri" w:cs="Arial"/>
          <w:szCs w:val="26"/>
        </w:rPr>
        <w:t>, la implementación de actividades productivas amigables con el medio ambiente y la educación ambiental.</w:t>
      </w:r>
    </w:p>
    <w:p w14:paraId="7C3C43EE" w14:textId="77777777" w:rsidR="00A87AED" w:rsidRPr="00DB6BB4" w:rsidRDefault="00A87AED" w:rsidP="00A87AED">
      <w:pPr>
        <w:pStyle w:val="Prrafodelista"/>
        <w:ind w:left="1428"/>
        <w:jc w:val="both"/>
        <w:rPr>
          <w:rFonts w:eastAsia="Calibri" w:cs="Arial"/>
          <w:szCs w:val="26"/>
        </w:rPr>
      </w:pPr>
    </w:p>
    <w:p w14:paraId="2F0708EF" w14:textId="77777777" w:rsidR="00EB1F42" w:rsidRPr="00DB6BB4" w:rsidRDefault="00051233" w:rsidP="00EB1F42">
      <w:pPr>
        <w:numPr>
          <w:ilvl w:val="0"/>
          <w:numId w:val="5"/>
        </w:numPr>
        <w:ind w:hanging="578"/>
        <w:contextualSpacing/>
        <w:rPr>
          <w:rFonts w:eastAsia="Calibri" w:cs="Arial"/>
          <w:b/>
          <w:szCs w:val="26"/>
        </w:rPr>
      </w:pPr>
      <w:r w:rsidRPr="00DB6BB4">
        <w:rPr>
          <w:rFonts w:eastAsia="Calibri" w:cs="Arial"/>
          <w:b/>
          <w:sz w:val="28"/>
          <w:szCs w:val="26"/>
        </w:rPr>
        <w:t>OBJETIVOS ESPECÍFICOS</w:t>
      </w:r>
      <w:r w:rsidR="00EB1F42" w:rsidRPr="00DB6BB4">
        <w:rPr>
          <w:rFonts w:eastAsia="Calibri" w:cs="Arial"/>
          <w:b/>
          <w:sz w:val="28"/>
          <w:szCs w:val="26"/>
        </w:rPr>
        <w:t>:</w:t>
      </w:r>
    </w:p>
    <w:p w14:paraId="3BEE7BE3"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 xml:space="preserve">Continuar con la separación de desechos sólidos en el área urbana y colonias del municipio y extenderlo en la zona rural comenzando con capacitaciones a </w:t>
      </w:r>
      <w:r w:rsidR="004631BA" w:rsidRPr="00DB6BB4">
        <w:rPr>
          <w:rFonts w:eastAsia="Calibri" w:cs="Arial"/>
          <w:szCs w:val="26"/>
        </w:rPr>
        <w:t xml:space="preserve">niños, niñas y jóvenes </w:t>
      </w:r>
      <w:r w:rsidRPr="00DB6BB4">
        <w:rPr>
          <w:rFonts w:eastAsia="Calibri" w:cs="Arial"/>
          <w:szCs w:val="26"/>
        </w:rPr>
        <w:t xml:space="preserve">estudiantes de los diferentes centros escolares </w:t>
      </w:r>
    </w:p>
    <w:p w14:paraId="47137CBF" w14:textId="77777777" w:rsidR="001E6A08" w:rsidRPr="00DB6BB4" w:rsidRDefault="001E6A08" w:rsidP="001E6A08">
      <w:pPr>
        <w:pStyle w:val="Prrafodelista"/>
        <w:tabs>
          <w:tab w:val="left" w:pos="1741"/>
        </w:tabs>
        <w:jc w:val="both"/>
        <w:rPr>
          <w:rFonts w:eastAsia="Calibri" w:cs="Arial"/>
          <w:szCs w:val="26"/>
        </w:rPr>
      </w:pPr>
    </w:p>
    <w:p w14:paraId="51A57797" w14:textId="77777777" w:rsidR="00A87AED" w:rsidRPr="00DB6BB4" w:rsidRDefault="00010917" w:rsidP="00A87AED">
      <w:pPr>
        <w:pStyle w:val="Prrafodelista"/>
        <w:numPr>
          <w:ilvl w:val="0"/>
          <w:numId w:val="6"/>
        </w:numPr>
        <w:tabs>
          <w:tab w:val="left" w:pos="1741"/>
        </w:tabs>
        <w:jc w:val="both"/>
        <w:rPr>
          <w:rFonts w:eastAsia="Calibri" w:cs="Arial"/>
          <w:szCs w:val="26"/>
        </w:rPr>
      </w:pPr>
      <w:r w:rsidRPr="00DB6BB4">
        <w:rPr>
          <w:rFonts w:eastAsia="Calibri" w:cs="Arial"/>
          <w:szCs w:val="26"/>
        </w:rPr>
        <w:t>Darle continuidad a la c</w:t>
      </w:r>
      <w:r w:rsidR="00A87AED" w:rsidRPr="00DB6BB4">
        <w:rPr>
          <w:rFonts w:eastAsia="Calibri" w:cs="Arial"/>
          <w:szCs w:val="26"/>
        </w:rPr>
        <w:t>onstrucción de contenedores de basura en cantones y caseríos del municipio</w:t>
      </w:r>
      <w:r w:rsidRPr="00DB6BB4">
        <w:rPr>
          <w:rFonts w:eastAsia="Calibri" w:cs="Arial"/>
          <w:szCs w:val="26"/>
        </w:rPr>
        <w:t>.</w:t>
      </w:r>
    </w:p>
    <w:p w14:paraId="53E9AB47" w14:textId="77777777" w:rsidR="00B71F5A" w:rsidRPr="00DB6BB4" w:rsidRDefault="00B71F5A" w:rsidP="00B71F5A">
      <w:pPr>
        <w:pStyle w:val="Prrafodelista"/>
        <w:tabs>
          <w:tab w:val="left" w:pos="1741"/>
        </w:tabs>
        <w:jc w:val="both"/>
        <w:rPr>
          <w:rFonts w:eastAsia="Calibri" w:cs="Arial"/>
          <w:szCs w:val="26"/>
        </w:rPr>
      </w:pPr>
    </w:p>
    <w:p w14:paraId="465CB150"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Mejorar la capacidad de gestión de la Unidad Ambiental con las distintas ONG’</w:t>
      </w:r>
      <w:r w:rsidR="00095EAD">
        <w:rPr>
          <w:rFonts w:eastAsia="Calibri" w:cs="Arial"/>
          <w:szCs w:val="26"/>
        </w:rPr>
        <w:t>S</w:t>
      </w:r>
      <w:r w:rsidRPr="00DB6BB4">
        <w:rPr>
          <w:rFonts w:eastAsia="Calibri" w:cs="Arial"/>
          <w:szCs w:val="26"/>
        </w:rPr>
        <w:t xml:space="preserve"> e Instituciones relacionadas al Medio Ambiente, como MARN, MAG Y CESTA</w:t>
      </w:r>
      <w:r w:rsidR="001E6A08" w:rsidRPr="00DB6BB4">
        <w:rPr>
          <w:rFonts w:eastAsia="Calibri" w:cs="Arial"/>
          <w:szCs w:val="26"/>
        </w:rPr>
        <w:t>.</w:t>
      </w:r>
    </w:p>
    <w:p w14:paraId="6D0B20D4" w14:textId="77777777" w:rsidR="001E6A08" w:rsidRPr="00DB6BB4" w:rsidRDefault="001E6A08" w:rsidP="001E6A08">
      <w:pPr>
        <w:pStyle w:val="Prrafodelista"/>
        <w:tabs>
          <w:tab w:val="left" w:pos="1741"/>
        </w:tabs>
        <w:jc w:val="both"/>
        <w:rPr>
          <w:rFonts w:eastAsia="Calibri" w:cs="Arial"/>
          <w:szCs w:val="26"/>
        </w:rPr>
      </w:pPr>
    </w:p>
    <w:p w14:paraId="5EF74BE4"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 xml:space="preserve">Concientizar a los productores de </w:t>
      </w:r>
      <w:r w:rsidR="004631BA" w:rsidRPr="00DB6BB4">
        <w:rPr>
          <w:rFonts w:eastAsia="Calibri" w:cs="Arial"/>
          <w:szCs w:val="26"/>
        </w:rPr>
        <w:t xml:space="preserve">la cadena de valor de </w:t>
      </w:r>
      <w:r w:rsidRPr="00DB6BB4">
        <w:rPr>
          <w:rFonts w:eastAsia="Calibri" w:cs="Arial"/>
          <w:szCs w:val="26"/>
        </w:rPr>
        <w:t>caña</w:t>
      </w:r>
      <w:r w:rsidR="004631BA" w:rsidRPr="00DB6BB4">
        <w:rPr>
          <w:rFonts w:eastAsia="Calibri" w:cs="Arial"/>
          <w:szCs w:val="26"/>
        </w:rPr>
        <w:t xml:space="preserve"> de azúcar</w:t>
      </w:r>
      <w:r w:rsidRPr="00DB6BB4">
        <w:rPr>
          <w:rFonts w:eastAsia="Calibri" w:cs="Arial"/>
          <w:szCs w:val="26"/>
        </w:rPr>
        <w:t>, para tener más control sobre las quemas de caña, rastrojos y fumigaciones aéreas de la misma.</w:t>
      </w:r>
    </w:p>
    <w:p w14:paraId="502752CD" w14:textId="77777777" w:rsidR="001E6A08" w:rsidRPr="00DB6BB4" w:rsidRDefault="001E6A08" w:rsidP="001E6A08">
      <w:pPr>
        <w:pStyle w:val="Prrafodelista"/>
        <w:tabs>
          <w:tab w:val="left" w:pos="1741"/>
        </w:tabs>
        <w:jc w:val="both"/>
        <w:rPr>
          <w:rFonts w:eastAsia="Calibri" w:cs="Arial"/>
          <w:szCs w:val="26"/>
        </w:rPr>
      </w:pPr>
    </w:p>
    <w:p w14:paraId="0FA06EAC"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Fortalecer la reforestación y conservación de los recursos naturales con prácticas amigables con el Medio Ambiente.</w:t>
      </w:r>
    </w:p>
    <w:p w14:paraId="18C27B0D" w14:textId="77777777" w:rsidR="001E6A08" w:rsidRPr="00DB6BB4" w:rsidRDefault="001E6A08" w:rsidP="001E6A08">
      <w:pPr>
        <w:pStyle w:val="Prrafodelista"/>
        <w:tabs>
          <w:tab w:val="left" w:pos="1741"/>
        </w:tabs>
        <w:jc w:val="both"/>
        <w:rPr>
          <w:rFonts w:eastAsia="Calibri" w:cs="Arial"/>
          <w:szCs w:val="26"/>
        </w:rPr>
      </w:pPr>
    </w:p>
    <w:p w14:paraId="77F76EE5"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Capacitar sobre agricultura agroecológica, minimizando el uso de agroquímicos y conservando nuestros bosques naturales o de galería  en las riveras de ríos,  quebradas o nacimientos de agua</w:t>
      </w:r>
      <w:r w:rsidR="001E6A08" w:rsidRPr="00DB6BB4">
        <w:rPr>
          <w:rFonts w:eastAsia="Calibri" w:cs="Arial"/>
          <w:szCs w:val="26"/>
        </w:rPr>
        <w:t>.</w:t>
      </w:r>
    </w:p>
    <w:p w14:paraId="6A664AD7" w14:textId="77777777" w:rsidR="001E6A08" w:rsidRPr="00DB6BB4" w:rsidRDefault="001E6A08" w:rsidP="001E6A08">
      <w:pPr>
        <w:pStyle w:val="Prrafodelista"/>
        <w:tabs>
          <w:tab w:val="left" w:pos="1741"/>
        </w:tabs>
        <w:jc w:val="both"/>
        <w:rPr>
          <w:rFonts w:eastAsia="Calibri" w:cs="Arial"/>
          <w:szCs w:val="26"/>
        </w:rPr>
      </w:pPr>
    </w:p>
    <w:p w14:paraId="7151F97D"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lastRenderedPageBreak/>
        <w:t>Promover y concientizar sobre la importancia de la separación de la basura desde el origen en los hogares, para un mejor tratamiento final tanto de orgánicos como inorgánicos</w:t>
      </w:r>
      <w:r w:rsidR="001E6A08" w:rsidRPr="00DB6BB4">
        <w:rPr>
          <w:rFonts w:eastAsia="Calibri" w:cs="Arial"/>
          <w:szCs w:val="26"/>
        </w:rPr>
        <w:t>.</w:t>
      </w:r>
    </w:p>
    <w:p w14:paraId="70DD1303" w14:textId="77777777" w:rsidR="001E6A08" w:rsidRPr="00DB6BB4" w:rsidRDefault="001E6A08" w:rsidP="001E6A08">
      <w:pPr>
        <w:pStyle w:val="Prrafodelista"/>
        <w:tabs>
          <w:tab w:val="left" w:pos="1741"/>
        </w:tabs>
        <w:jc w:val="both"/>
        <w:rPr>
          <w:rFonts w:eastAsia="Calibri" w:cs="Arial"/>
          <w:szCs w:val="26"/>
        </w:rPr>
      </w:pPr>
    </w:p>
    <w:p w14:paraId="6C2F5BCA"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Continuar  con el proyecto de la Planta de Compostaje, generando empleos y un mejor uso de la basura, como abono</w:t>
      </w:r>
      <w:r w:rsidR="00A826F5">
        <w:rPr>
          <w:rFonts w:eastAsia="Calibri" w:cs="Arial"/>
          <w:szCs w:val="26"/>
        </w:rPr>
        <w:t xml:space="preserve"> o mejorador de suelo</w:t>
      </w:r>
      <w:r w:rsidRPr="00DB6BB4">
        <w:rPr>
          <w:rFonts w:eastAsia="Calibri" w:cs="Arial"/>
          <w:szCs w:val="26"/>
        </w:rPr>
        <w:t xml:space="preserve"> orgánico y promover que lo </w:t>
      </w:r>
      <w:r w:rsidR="001E6A08" w:rsidRPr="00DB6BB4">
        <w:rPr>
          <w:rFonts w:eastAsia="Calibri" w:cs="Arial"/>
          <w:szCs w:val="26"/>
        </w:rPr>
        <w:t>utilice en los cultivos locales.</w:t>
      </w:r>
    </w:p>
    <w:p w14:paraId="6FE13E67" w14:textId="77777777" w:rsidR="001E6A08" w:rsidRPr="00DB6BB4" w:rsidRDefault="001E6A08" w:rsidP="001E6A08">
      <w:pPr>
        <w:pStyle w:val="Prrafodelista"/>
        <w:tabs>
          <w:tab w:val="left" w:pos="1741"/>
        </w:tabs>
        <w:jc w:val="both"/>
        <w:rPr>
          <w:rFonts w:eastAsia="Calibri" w:cs="Arial"/>
          <w:szCs w:val="26"/>
        </w:rPr>
      </w:pPr>
    </w:p>
    <w:p w14:paraId="2F23F685" w14:textId="77777777" w:rsidR="00A87AED" w:rsidRPr="00DB6BB4" w:rsidRDefault="00A87AED" w:rsidP="00A87AED">
      <w:pPr>
        <w:pStyle w:val="Prrafodelista"/>
        <w:numPr>
          <w:ilvl w:val="0"/>
          <w:numId w:val="6"/>
        </w:numPr>
        <w:tabs>
          <w:tab w:val="left" w:pos="1741"/>
        </w:tabs>
        <w:jc w:val="both"/>
        <w:rPr>
          <w:rFonts w:eastAsia="Calibri" w:cs="Arial"/>
          <w:szCs w:val="26"/>
        </w:rPr>
      </w:pPr>
      <w:r w:rsidRPr="00DB6BB4">
        <w:rPr>
          <w:rFonts w:eastAsia="Calibri" w:cs="Arial"/>
          <w:szCs w:val="26"/>
        </w:rPr>
        <w:t>Concientizar a los agricultores sobre la importancia de la agricultura orgánica, capacitándolos para su preparación y su uso.</w:t>
      </w:r>
    </w:p>
    <w:p w14:paraId="11B524F6" w14:textId="77777777" w:rsidR="001E6A08" w:rsidRPr="00DB6BB4" w:rsidRDefault="001E6A08" w:rsidP="001E6A08">
      <w:pPr>
        <w:pStyle w:val="Prrafodelista"/>
        <w:tabs>
          <w:tab w:val="left" w:pos="1741"/>
        </w:tabs>
        <w:jc w:val="both"/>
        <w:rPr>
          <w:rFonts w:eastAsia="Calibri" w:cs="Arial"/>
          <w:szCs w:val="26"/>
        </w:rPr>
      </w:pPr>
    </w:p>
    <w:p w14:paraId="6D57A045" w14:textId="77777777" w:rsidR="00EB1F42" w:rsidRDefault="00EB1F42" w:rsidP="00EB1F42">
      <w:pPr>
        <w:pStyle w:val="Prrafodelista"/>
        <w:numPr>
          <w:ilvl w:val="0"/>
          <w:numId w:val="6"/>
        </w:numPr>
        <w:tabs>
          <w:tab w:val="left" w:pos="1741"/>
        </w:tabs>
        <w:jc w:val="both"/>
        <w:rPr>
          <w:rFonts w:eastAsia="Calibri" w:cs="Arial"/>
          <w:szCs w:val="26"/>
        </w:rPr>
      </w:pPr>
      <w:r w:rsidRPr="00DB6BB4">
        <w:rPr>
          <w:rFonts w:eastAsia="Calibri" w:cs="Arial"/>
          <w:szCs w:val="26"/>
        </w:rPr>
        <w:t xml:space="preserve">Integrar el enfoque de género, juventud y cadenas de valor en la gestión  ambiental territorial. </w:t>
      </w:r>
    </w:p>
    <w:p w14:paraId="55AC6C07" w14:textId="77777777" w:rsidR="00095EAD" w:rsidRPr="00095EAD" w:rsidRDefault="00095EAD" w:rsidP="00095EAD">
      <w:pPr>
        <w:pStyle w:val="Prrafodelista"/>
        <w:rPr>
          <w:rFonts w:eastAsia="Calibri" w:cs="Arial"/>
          <w:szCs w:val="26"/>
        </w:rPr>
      </w:pPr>
    </w:p>
    <w:p w14:paraId="52B93736" w14:textId="77777777" w:rsidR="00095EAD" w:rsidRDefault="00095EAD" w:rsidP="00EB1F42">
      <w:pPr>
        <w:pStyle w:val="Prrafodelista"/>
        <w:numPr>
          <w:ilvl w:val="0"/>
          <w:numId w:val="6"/>
        </w:numPr>
        <w:tabs>
          <w:tab w:val="left" w:pos="1741"/>
        </w:tabs>
        <w:jc w:val="both"/>
        <w:rPr>
          <w:rFonts w:eastAsia="Calibri" w:cs="Arial"/>
          <w:szCs w:val="26"/>
        </w:rPr>
      </w:pPr>
      <w:r>
        <w:rPr>
          <w:rFonts w:eastAsia="Calibri" w:cs="Arial"/>
          <w:szCs w:val="26"/>
        </w:rPr>
        <w:t>Promover y educar en la población la separación con fines de reciclaje de desechos de vidrio, plástico y cartón (papel). A fin de generar otros ingresos a las familias.</w:t>
      </w:r>
    </w:p>
    <w:p w14:paraId="2687F753" w14:textId="77777777" w:rsidR="00072646" w:rsidRPr="00072646" w:rsidRDefault="00072646" w:rsidP="00072646">
      <w:pPr>
        <w:pStyle w:val="Prrafodelista"/>
        <w:rPr>
          <w:rFonts w:eastAsia="Calibri" w:cs="Arial"/>
          <w:szCs w:val="26"/>
        </w:rPr>
      </w:pPr>
    </w:p>
    <w:p w14:paraId="4927E36C" w14:textId="77777777" w:rsidR="00072646" w:rsidRPr="00DB6BB4" w:rsidRDefault="00072646" w:rsidP="00EB1F42">
      <w:pPr>
        <w:pStyle w:val="Prrafodelista"/>
        <w:numPr>
          <w:ilvl w:val="0"/>
          <w:numId w:val="6"/>
        </w:numPr>
        <w:tabs>
          <w:tab w:val="left" w:pos="1741"/>
        </w:tabs>
        <w:jc w:val="both"/>
        <w:rPr>
          <w:rFonts w:eastAsia="Calibri" w:cs="Arial"/>
          <w:szCs w:val="26"/>
        </w:rPr>
      </w:pPr>
      <w:r>
        <w:rPr>
          <w:rFonts w:eastAsia="Calibri" w:cs="Arial"/>
          <w:szCs w:val="26"/>
        </w:rPr>
        <w:t xml:space="preserve">Recuperar bosques de las riveras, quebradas que son parte de las zonas </w:t>
      </w:r>
      <w:r w:rsidR="001D068A">
        <w:rPr>
          <w:rFonts w:eastAsia="Calibri" w:cs="Arial"/>
          <w:szCs w:val="26"/>
        </w:rPr>
        <w:t>potenciales de recarga acuífera, para adaptarnos al cambio climático, minimizando su efecto.</w:t>
      </w:r>
    </w:p>
    <w:p w14:paraId="1A4C8FE3" w14:textId="77777777" w:rsidR="00C27B89" w:rsidRPr="00DB6BB4" w:rsidRDefault="00C27B89" w:rsidP="00C27B89">
      <w:pPr>
        <w:tabs>
          <w:tab w:val="left" w:pos="1741"/>
        </w:tabs>
        <w:ind w:left="360"/>
        <w:contextualSpacing/>
        <w:jc w:val="both"/>
        <w:rPr>
          <w:rFonts w:eastAsia="Calibri" w:cs="Arial"/>
          <w:szCs w:val="26"/>
        </w:rPr>
      </w:pPr>
    </w:p>
    <w:p w14:paraId="0638AF4A" w14:textId="77777777" w:rsidR="000149DC" w:rsidRPr="00DB6BB4" w:rsidRDefault="000149DC" w:rsidP="000149DC">
      <w:pPr>
        <w:numPr>
          <w:ilvl w:val="0"/>
          <w:numId w:val="5"/>
        </w:numPr>
        <w:ind w:hanging="578"/>
        <w:contextualSpacing/>
        <w:rPr>
          <w:rFonts w:eastAsia="Calibri" w:cs="Arial"/>
          <w:b/>
          <w:szCs w:val="26"/>
        </w:rPr>
      </w:pPr>
      <w:r w:rsidRPr="00DB6BB4">
        <w:rPr>
          <w:rFonts w:eastAsia="Calibri" w:cs="Arial"/>
          <w:b/>
          <w:sz w:val="28"/>
          <w:szCs w:val="26"/>
        </w:rPr>
        <w:t>METAS:</w:t>
      </w:r>
    </w:p>
    <w:p w14:paraId="47A969B9" w14:textId="77777777" w:rsidR="00C27B89" w:rsidRPr="00DB6BB4" w:rsidRDefault="000149DC" w:rsidP="000149DC">
      <w:pPr>
        <w:tabs>
          <w:tab w:val="left" w:pos="1892"/>
        </w:tabs>
        <w:ind w:left="360"/>
        <w:contextualSpacing/>
        <w:jc w:val="both"/>
        <w:rPr>
          <w:rFonts w:eastAsia="Calibri" w:cs="Arial"/>
          <w:szCs w:val="26"/>
        </w:rPr>
      </w:pPr>
      <w:r w:rsidRPr="00DB6BB4">
        <w:rPr>
          <w:rFonts w:eastAsia="Calibri" w:cs="Arial"/>
          <w:szCs w:val="26"/>
        </w:rPr>
        <w:tab/>
      </w:r>
    </w:p>
    <w:p w14:paraId="4949AEC1" w14:textId="77777777" w:rsidR="00A87AED" w:rsidRPr="00DB6BB4" w:rsidRDefault="009569F0" w:rsidP="000149DC">
      <w:pPr>
        <w:pStyle w:val="Prrafodelista"/>
        <w:numPr>
          <w:ilvl w:val="0"/>
          <w:numId w:val="13"/>
        </w:numPr>
        <w:tabs>
          <w:tab w:val="left" w:pos="1741"/>
        </w:tabs>
        <w:jc w:val="both"/>
        <w:rPr>
          <w:rFonts w:eastAsia="Calibri" w:cs="Arial"/>
          <w:szCs w:val="26"/>
        </w:rPr>
      </w:pPr>
      <w:r>
        <w:rPr>
          <w:rFonts w:eastAsia="Calibri" w:cs="Arial"/>
          <w:szCs w:val="26"/>
        </w:rPr>
        <w:t>Visitas domiciliares al 75</w:t>
      </w:r>
      <w:r w:rsidR="001E6A08" w:rsidRPr="00DB6BB4">
        <w:rPr>
          <w:rFonts w:eastAsia="Calibri" w:cs="Arial"/>
          <w:szCs w:val="26"/>
        </w:rPr>
        <w:t>% de hogares de</w:t>
      </w:r>
      <w:r w:rsidR="00A87AED" w:rsidRPr="00DB6BB4">
        <w:rPr>
          <w:rFonts w:eastAsia="Calibri" w:cs="Arial"/>
          <w:szCs w:val="26"/>
        </w:rPr>
        <w:t xml:space="preserve"> barrios y colonias para verificar y motivar a continuar separando la basura d</w:t>
      </w:r>
      <w:r w:rsidR="00072646">
        <w:rPr>
          <w:rFonts w:eastAsia="Calibri" w:cs="Arial"/>
          <w:szCs w:val="26"/>
        </w:rPr>
        <w:t>esde su origen y hacer conciencia del reciclaje con fines lucrativos.</w:t>
      </w:r>
    </w:p>
    <w:p w14:paraId="2AC20612" w14:textId="77777777" w:rsidR="00B71F5A" w:rsidRPr="00DB6BB4" w:rsidRDefault="00B71F5A" w:rsidP="00B71F5A">
      <w:pPr>
        <w:pStyle w:val="Prrafodelista"/>
        <w:tabs>
          <w:tab w:val="left" w:pos="1741"/>
        </w:tabs>
        <w:ind w:left="1080"/>
        <w:jc w:val="both"/>
        <w:rPr>
          <w:rFonts w:eastAsia="Calibri" w:cs="Arial"/>
          <w:szCs w:val="26"/>
        </w:rPr>
      </w:pPr>
    </w:p>
    <w:p w14:paraId="706F9FDA" w14:textId="77777777" w:rsidR="001E6A08" w:rsidRPr="00DB6BB4" w:rsidRDefault="00A87AED" w:rsidP="000149DC">
      <w:pPr>
        <w:pStyle w:val="Prrafodelista"/>
        <w:numPr>
          <w:ilvl w:val="0"/>
          <w:numId w:val="13"/>
        </w:numPr>
        <w:tabs>
          <w:tab w:val="left" w:pos="1741"/>
        </w:tabs>
        <w:jc w:val="both"/>
        <w:rPr>
          <w:rFonts w:eastAsia="Calibri" w:cs="Arial"/>
          <w:szCs w:val="26"/>
        </w:rPr>
      </w:pPr>
      <w:r w:rsidRPr="00DB6BB4">
        <w:rPr>
          <w:rFonts w:eastAsia="Calibri" w:cs="Arial"/>
          <w:szCs w:val="26"/>
        </w:rPr>
        <w:t>Impartir charlas sobre la separación de los desechos sólidos</w:t>
      </w:r>
      <w:r w:rsidR="00632DB9">
        <w:rPr>
          <w:rFonts w:eastAsia="Calibri" w:cs="Arial"/>
          <w:szCs w:val="26"/>
        </w:rPr>
        <w:t xml:space="preserve"> y reciclaje</w:t>
      </w:r>
      <w:r w:rsidRPr="00DB6BB4">
        <w:rPr>
          <w:rFonts w:eastAsia="Calibri" w:cs="Arial"/>
          <w:szCs w:val="26"/>
        </w:rPr>
        <w:t xml:space="preserve"> en </w:t>
      </w:r>
      <w:r w:rsidR="00632DB9">
        <w:rPr>
          <w:rFonts w:eastAsia="Calibri" w:cs="Arial"/>
          <w:szCs w:val="26"/>
        </w:rPr>
        <w:t>todos los Centros E</w:t>
      </w:r>
      <w:r w:rsidRPr="00DB6BB4">
        <w:rPr>
          <w:rFonts w:eastAsia="Calibri" w:cs="Arial"/>
          <w:szCs w:val="26"/>
        </w:rPr>
        <w:t>scolares  del Municipio.</w:t>
      </w:r>
    </w:p>
    <w:p w14:paraId="05545AB2" w14:textId="77777777" w:rsidR="00B71F5A" w:rsidRPr="00DB6BB4" w:rsidRDefault="00B71F5A" w:rsidP="00B71F5A">
      <w:pPr>
        <w:pStyle w:val="Prrafodelista"/>
        <w:tabs>
          <w:tab w:val="left" w:pos="1741"/>
        </w:tabs>
        <w:ind w:left="1080"/>
        <w:jc w:val="both"/>
        <w:rPr>
          <w:rFonts w:eastAsia="Calibri" w:cs="Arial"/>
          <w:szCs w:val="26"/>
        </w:rPr>
      </w:pPr>
    </w:p>
    <w:p w14:paraId="102812BE" w14:textId="77777777" w:rsidR="00A87AED" w:rsidRPr="00DB6BB4" w:rsidRDefault="00632DB9" w:rsidP="000149DC">
      <w:pPr>
        <w:pStyle w:val="Prrafodelista"/>
        <w:numPr>
          <w:ilvl w:val="0"/>
          <w:numId w:val="13"/>
        </w:numPr>
        <w:tabs>
          <w:tab w:val="left" w:pos="1741"/>
        </w:tabs>
        <w:jc w:val="both"/>
        <w:rPr>
          <w:rFonts w:eastAsia="Calibri" w:cs="Arial"/>
          <w:szCs w:val="26"/>
        </w:rPr>
      </w:pPr>
      <w:r>
        <w:rPr>
          <w:rFonts w:eastAsia="Calibri" w:cs="Arial"/>
          <w:szCs w:val="26"/>
        </w:rPr>
        <w:t>Dotar de</w:t>
      </w:r>
      <w:r w:rsidR="00A87AED" w:rsidRPr="00DB6BB4">
        <w:rPr>
          <w:rFonts w:eastAsia="Calibri" w:cs="Arial"/>
          <w:szCs w:val="26"/>
        </w:rPr>
        <w:t xml:space="preserve"> herramientas y equipo de protección personal a operadores  de la Planta de Compostaje</w:t>
      </w:r>
      <w:r>
        <w:rPr>
          <w:rFonts w:eastAsia="Calibri" w:cs="Arial"/>
          <w:szCs w:val="26"/>
        </w:rPr>
        <w:t>,</w:t>
      </w:r>
      <w:r w:rsidR="00A87AED" w:rsidRPr="00DB6BB4">
        <w:rPr>
          <w:rFonts w:eastAsia="Calibri" w:cs="Arial"/>
          <w:szCs w:val="26"/>
        </w:rPr>
        <w:t xml:space="preserve"> para</w:t>
      </w:r>
      <w:r>
        <w:rPr>
          <w:rFonts w:eastAsia="Calibri" w:cs="Arial"/>
          <w:szCs w:val="26"/>
        </w:rPr>
        <w:t xml:space="preserve"> garantizar la salud y el cumplimiento a la normativa referente la Higiene y Seguridad Ocupacional</w:t>
      </w:r>
      <w:r w:rsidR="00B71F5A" w:rsidRPr="00DB6BB4">
        <w:rPr>
          <w:rFonts w:eastAsia="Calibri" w:cs="Arial"/>
          <w:szCs w:val="26"/>
        </w:rPr>
        <w:t>.</w:t>
      </w:r>
    </w:p>
    <w:p w14:paraId="6C63BFB7" w14:textId="77777777" w:rsidR="00B71F5A" w:rsidRPr="00DB6BB4" w:rsidRDefault="00B71F5A" w:rsidP="00B71F5A">
      <w:pPr>
        <w:pStyle w:val="Prrafodelista"/>
        <w:tabs>
          <w:tab w:val="left" w:pos="1741"/>
        </w:tabs>
        <w:ind w:left="1080"/>
        <w:jc w:val="both"/>
        <w:rPr>
          <w:rFonts w:eastAsia="Calibri" w:cs="Arial"/>
          <w:szCs w:val="26"/>
        </w:rPr>
      </w:pPr>
    </w:p>
    <w:p w14:paraId="49BEAE44" w14:textId="77777777" w:rsidR="00A87AED" w:rsidRPr="00DB6BB4" w:rsidRDefault="00632DB9" w:rsidP="000149DC">
      <w:pPr>
        <w:pStyle w:val="Prrafodelista"/>
        <w:numPr>
          <w:ilvl w:val="0"/>
          <w:numId w:val="13"/>
        </w:numPr>
        <w:tabs>
          <w:tab w:val="left" w:pos="1741"/>
        </w:tabs>
        <w:jc w:val="both"/>
        <w:rPr>
          <w:rFonts w:eastAsia="Calibri" w:cs="Arial"/>
          <w:szCs w:val="26"/>
        </w:rPr>
      </w:pPr>
      <w:r>
        <w:rPr>
          <w:rFonts w:eastAsia="Calibri" w:cs="Arial"/>
          <w:szCs w:val="26"/>
        </w:rPr>
        <w:lastRenderedPageBreak/>
        <w:t>Promover el uso de</w:t>
      </w:r>
      <w:r w:rsidR="001E6A08" w:rsidRPr="00DB6BB4">
        <w:rPr>
          <w:rFonts w:eastAsia="Calibri" w:cs="Arial"/>
          <w:szCs w:val="26"/>
        </w:rPr>
        <w:t>l</w:t>
      </w:r>
      <w:r w:rsidR="00A87AED" w:rsidRPr="00DB6BB4">
        <w:rPr>
          <w:rFonts w:eastAsia="Calibri" w:cs="Arial"/>
          <w:szCs w:val="26"/>
        </w:rPr>
        <w:t xml:space="preserve"> Compost </w:t>
      </w:r>
      <w:r>
        <w:rPr>
          <w:rFonts w:eastAsia="Calibri" w:cs="Arial"/>
          <w:szCs w:val="26"/>
        </w:rPr>
        <w:t>entre los</w:t>
      </w:r>
      <w:r w:rsidR="00A87AED" w:rsidRPr="00DB6BB4">
        <w:rPr>
          <w:rFonts w:eastAsia="Calibri" w:cs="Arial"/>
          <w:szCs w:val="26"/>
        </w:rPr>
        <w:t xml:space="preserve"> agricultores de la zona</w:t>
      </w:r>
      <w:r w:rsidR="00B71F5A" w:rsidRPr="00DB6BB4">
        <w:rPr>
          <w:rFonts w:eastAsia="Calibri" w:cs="Arial"/>
          <w:szCs w:val="26"/>
        </w:rPr>
        <w:t xml:space="preserve"> para evitar o reducir el uso de los fertilizantes químicos. </w:t>
      </w:r>
    </w:p>
    <w:p w14:paraId="33303800" w14:textId="77777777" w:rsidR="00B71F5A" w:rsidRPr="00DB6BB4" w:rsidRDefault="00B71F5A" w:rsidP="00B71F5A">
      <w:pPr>
        <w:pStyle w:val="Prrafodelista"/>
        <w:tabs>
          <w:tab w:val="left" w:pos="1741"/>
        </w:tabs>
        <w:ind w:left="1080"/>
        <w:jc w:val="both"/>
        <w:rPr>
          <w:rFonts w:eastAsia="Calibri" w:cs="Arial"/>
          <w:szCs w:val="26"/>
        </w:rPr>
      </w:pPr>
    </w:p>
    <w:p w14:paraId="5BE134E9" w14:textId="77777777" w:rsidR="00A87AED" w:rsidRPr="00DB6BB4" w:rsidRDefault="00A87AED" w:rsidP="000149DC">
      <w:pPr>
        <w:pStyle w:val="Prrafodelista"/>
        <w:numPr>
          <w:ilvl w:val="0"/>
          <w:numId w:val="13"/>
        </w:numPr>
        <w:tabs>
          <w:tab w:val="left" w:pos="1741"/>
        </w:tabs>
        <w:jc w:val="both"/>
        <w:rPr>
          <w:rFonts w:eastAsia="Calibri" w:cs="Arial"/>
          <w:szCs w:val="26"/>
        </w:rPr>
      </w:pPr>
      <w:r w:rsidRPr="00DB6BB4">
        <w:rPr>
          <w:rFonts w:eastAsia="Calibri" w:cs="Arial"/>
          <w:szCs w:val="26"/>
        </w:rPr>
        <w:t>Creación de</w:t>
      </w:r>
      <w:r w:rsidR="00010917" w:rsidRPr="00DB6BB4">
        <w:rPr>
          <w:rFonts w:eastAsia="Calibri" w:cs="Arial"/>
          <w:szCs w:val="26"/>
        </w:rPr>
        <w:t xml:space="preserve"> una</w:t>
      </w:r>
      <w:r w:rsidRPr="00DB6BB4">
        <w:rPr>
          <w:rFonts w:eastAsia="Calibri" w:cs="Arial"/>
          <w:szCs w:val="26"/>
        </w:rPr>
        <w:t xml:space="preserve"> Ordenanza de manejo adecuado de desechos sólidos, para protección y cuidado de  nuestr</w:t>
      </w:r>
      <w:r w:rsidR="009569F0">
        <w:rPr>
          <w:rFonts w:eastAsia="Calibri" w:cs="Arial"/>
          <w:szCs w:val="26"/>
        </w:rPr>
        <w:t>os recursos naturales como ríos,</w:t>
      </w:r>
      <w:r w:rsidRPr="00DB6BB4">
        <w:rPr>
          <w:rFonts w:eastAsia="Calibri" w:cs="Arial"/>
          <w:szCs w:val="26"/>
        </w:rPr>
        <w:t xml:space="preserve"> Quebradas y </w:t>
      </w:r>
      <w:r w:rsidR="000149DC" w:rsidRPr="00DB6BB4">
        <w:rPr>
          <w:rFonts w:eastAsia="Calibri" w:cs="Arial"/>
          <w:szCs w:val="26"/>
        </w:rPr>
        <w:t>n</w:t>
      </w:r>
      <w:r w:rsidRPr="00DB6BB4">
        <w:rPr>
          <w:rFonts w:eastAsia="Calibri" w:cs="Arial"/>
          <w:szCs w:val="26"/>
        </w:rPr>
        <w:t>acimientos de agua</w:t>
      </w:r>
      <w:r w:rsidR="00E71AA7" w:rsidRPr="00DB6BB4">
        <w:rPr>
          <w:rFonts w:eastAsia="Calibri" w:cs="Arial"/>
          <w:szCs w:val="26"/>
        </w:rPr>
        <w:t>.</w:t>
      </w:r>
    </w:p>
    <w:p w14:paraId="69B7B179" w14:textId="77777777" w:rsidR="00E71AA7" w:rsidRPr="00DB6BB4" w:rsidRDefault="00E71AA7" w:rsidP="00E71AA7">
      <w:pPr>
        <w:pStyle w:val="Prrafodelista"/>
        <w:tabs>
          <w:tab w:val="left" w:pos="1741"/>
        </w:tabs>
        <w:ind w:left="1080"/>
        <w:jc w:val="both"/>
        <w:rPr>
          <w:rFonts w:eastAsia="Calibri" w:cs="Arial"/>
          <w:szCs w:val="26"/>
        </w:rPr>
      </w:pPr>
    </w:p>
    <w:p w14:paraId="47205F33" w14:textId="77777777" w:rsidR="000149DC" w:rsidRPr="00DB6BB4" w:rsidRDefault="000149DC" w:rsidP="000149DC">
      <w:pPr>
        <w:pStyle w:val="Prrafodelista"/>
        <w:numPr>
          <w:ilvl w:val="0"/>
          <w:numId w:val="13"/>
        </w:numPr>
        <w:tabs>
          <w:tab w:val="left" w:pos="1741"/>
        </w:tabs>
        <w:jc w:val="both"/>
        <w:rPr>
          <w:rFonts w:eastAsia="Calibri" w:cs="Arial"/>
          <w:szCs w:val="26"/>
        </w:rPr>
      </w:pPr>
      <w:r w:rsidRPr="00DB6BB4">
        <w:rPr>
          <w:rFonts w:eastAsia="Calibri" w:cs="Arial"/>
          <w:szCs w:val="26"/>
        </w:rPr>
        <w:t xml:space="preserve">Inspecciones de Campo para verificar botaderos de basura a cielo abierto y tomar acciones para erradicarlos con el acompañamiento de las autoridades competentes. </w:t>
      </w:r>
    </w:p>
    <w:p w14:paraId="3FF1051D" w14:textId="77777777" w:rsidR="00B71F5A" w:rsidRPr="00DB6BB4" w:rsidRDefault="00B71F5A" w:rsidP="00B71F5A">
      <w:pPr>
        <w:pStyle w:val="Prrafodelista"/>
        <w:tabs>
          <w:tab w:val="left" w:pos="1741"/>
        </w:tabs>
        <w:ind w:left="1080"/>
        <w:jc w:val="both"/>
        <w:rPr>
          <w:rFonts w:eastAsia="Calibri" w:cs="Arial"/>
          <w:szCs w:val="26"/>
        </w:rPr>
      </w:pPr>
    </w:p>
    <w:p w14:paraId="1C5DFE5B" w14:textId="77777777" w:rsidR="000149DC" w:rsidRPr="00DB6BB4" w:rsidRDefault="000149DC" w:rsidP="000149DC">
      <w:pPr>
        <w:pStyle w:val="Prrafodelista"/>
        <w:numPr>
          <w:ilvl w:val="0"/>
          <w:numId w:val="13"/>
        </w:numPr>
        <w:tabs>
          <w:tab w:val="left" w:pos="1741"/>
        </w:tabs>
        <w:jc w:val="both"/>
        <w:rPr>
          <w:rFonts w:eastAsia="Calibri" w:cs="Arial"/>
          <w:szCs w:val="26"/>
        </w:rPr>
      </w:pPr>
      <w:r w:rsidRPr="00DB6BB4">
        <w:rPr>
          <w:rFonts w:eastAsia="Calibri" w:cs="Arial"/>
          <w:szCs w:val="26"/>
        </w:rPr>
        <w:t>Participar en las capacitaciones sobre las provisiones ambientales y talleres del MARN</w:t>
      </w:r>
      <w:r w:rsidR="00632DB9">
        <w:rPr>
          <w:rFonts w:eastAsia="Calibri" w:cs="Arial"/>
          <w:szCs w:val="26"/>
        </w:rPr>
        <w:t xml:space="preserve"> e instituciones relacionadas a la problemática ambiental</w:t>
      </w:r>
      <w:r w:rsidR="00B71F5A" w:rsidRPr="00DB6BB4">
        <w:rPr>
          <w:rFonts w:eastAsia="Calibri" w:cs="Arial"/>
          <w:szCs w:val="26"/>
        </w:rPr>
        <w:t>.</w:t>
      </w:r>
    </w:p>
    <w:p w14:paraId="5CF3B436" w14:textId="77777777" w:rsidR="00B71F5A" w:rsidRPr="00DB6BB4" w:rsidRDefault="00B71F5A" w:rsidP="00B71F5A">
      <w:pPr>
        <w:pStyle w:val="Prrafodelista"/>
        <w:tabs>
          <w:tab w:val="left" w:pos="1741"/>
        </w:tabs>
        <w:ind w:left="1080"/>
        <w:jc w:val="both"/>
        <w:rPr>
          <w:rFonts w:eastAsia="Calibri" w:cs="Arial"/>
          <w:szCs w:val="26"/>
        </w:rPr>
      </w:pPr>
    </w:p>
    <w:p w14:paraId="0C555C94" w14:textId="77777777" w:rsidR="000149DC" w:rsidRPr="00DB6BB4" w:rsidRDefault="000149DC" w:rsidP="000149DC">
      <w:pPr>
        <w:pStyle w:val="Prrafodelista"/>
        <w:numPr>
          <w:ilvl w:val="0"/>
          <w:numId w:val="13"/>
        </w:numPr>
        <w:tabs>
          <w:tab w:val="left" w:pos="1741"/>
        </w:tabs>
        <w:jc w:val="both"/>
        <w:rPr>
          <w:rFonts w:eastAsia="Calibri" w:cs="Arial"/>
          <w:szCs w:val="26"/>
        </w:rPr>
      </w:pPr>
      <w:r w:rsidRPr="00DB6BB4">
        <w:rPr>
          <w:rFonts w:eastAsia="Calibri" w:cs="Arial"/>
          <w:szCs w:val="26"/>
        </w:rPr>
        <w:t xml:space="preserve">Limpieza y ornato de </w:t>
      </w:r>
      <w:r w:rsidR="001E6A08" w:rsidRPr="00DB6BB4">
        <w:rPr>
          <w:rFonts w:eastAsia="Calibri" w:cs="Arial"/>
          <w:szCs w:val="26"/>
        </w:rPr>
        <w:t>c</w:t>
      </w:r>
      <w:r w:rsidRPr="00DB6BB4">
        <w:rPr>
          <w:rFonts w:eastAsia="Calibri" w:cs="Arial"/>
          <w:szCs w:val="26"/>
        </w:rPr>
        <w:t>a</w:t>
      </w:r>
      <w:r w:rsidR="001E6A08" w:rsidRPr="00DB6BB4">
        <w:rPr>
          <w:rFonts w:eastAsia="Calibri" w:cs="Arial"/>
          <w:szCs w:val="26"/>
        </w:rPr>
        <w:t>lles, p</w:t>
      </w:r>
      <w:r w:rsidR="00632DB9">
        <w:rPr>
          <w:rFonts w:eastAsia="Calibri" w:cs="Arial"/>
          <w:szCs w:val="26"/>
        </w:rPr>
        <w:t xml:space="preserve">arques, </w:t>
      </w:r>
      <w:r w:rsidR="001E6A08" w:rsidRPr="00DB6BB4">
        <w:rPr>
          <w:rFonts w:eastAsia="Calibri" w:cs="Arial"/>
          <w:szCs w:val="26"/>
        </w:rPr>
        <w:t>c</w:t>
      </w:r>
      <w:r w:rsidRPr="00DB6BB4">
        <w:rPr>
          <w:rFonts w:eastAsia="Calibri" w:cs="Arial"/>
          <w:szCs w:val="26"/>
        </w:rPr>
        <w:t>ementerio</w:t>
      </w:r>
      <w:r w:rsidR="00632DB9">
        <w:rPr>
          <w:rFonts w:eastAsia="Calibri" w:cs="Arial"/>
          <w:szCs w:val="26"/>
        </w:rPr>
        <w:t xml:space="preserve">s, </w:t>
      </w:r>
      <w:r w:rsidR="001E6A08" w:rsidRPr="00DB6BB4">
        <w:rPr>
          <w:rFonts w:eastAsia="Calibri" w:cs="Arial"/>
          <w:szCs w:val="26"/>
        </w:rPr>
        <w:t>q</w:t>
      </w:r>
      <w:r w:rsidR="00632DB9">
        <w:rPr>
          <w:rFonts w:eastAsia="Calibri" w:cs="Arial"/>
          <w:szCs w:val="26"/>
        </w:rPr>
        <w:t>uebradas, ríos, desagües,  veredas y/o</w:t>
      </w:r>
      <w:r w:rsidRPr="00DB6BB4">
        <w:rPr>
          <w:rFonts w:eastAsia="Calibri" w:cs="Arial"/>
          <w:szCs w:val="26"/>
        </w:rPr>
        <w:t xml:space="preserve"> caminos vecinales</w:t>
      </w:r>
      <w:r w:rsidR="00B71F5A" w:rsidRPr="00DB6BB4">
        <w:rPr>
          <w:rFonts w:eastAsia="Calibri" w:cs="Arial"/>
          <w:szCs w:val="26"/>
        </w:rPr>
        <w:t>.</w:t>
      </w:r>
    </w:p>
    <w:p w14:paraId="41CD4EE4" w14:textId="77777777" w:rsidR="00B71F5A" w:rsidRPr="00DB6BB4" w:rsidRDefault="00B71F5A" w:rsidP="00B71F5A">
      <w:pPr>
        <w:pStyle w:val="Prrafodelista"/>
        <w:tabs>
          <w:tab w:val="left" w:pos="1741"/>
        </w:tabs>
        <w:ind w:left="1080"/>
        <w:jc w:val="both"/>
        <w:rPr>
          <w:rFonts w:eastAsia="Calibri" w:cs="Arial"/>
          <w:szCs w:val="26"/>
        </w:rPr>
      </w:pPr>
    </w:p>
    <w:p w14:paraId="7C585259" w14:textId="77777777" w:rsidR="000149DC" w:rsidRPr="00DB6BB4" w:rsidRDefault="000149DC" w:rsidP="000149DC">
      <w:pPr>
        <w:pStyle w:val="Prrafodelista"/>
        <w:numPr>
          <w:ilvl w:val="0"/>
          <w:numId w:val="13"/>
        </w:numPr>
        <w:tabs>
          <w:tab w:val="left" w:pos="1741"/>
        </w:tabs>
        <w:jc w:val="both"/>
        <w:rPr>
          <w:rFonts w:eastAsia="Calibri" w:cs="Arial"/>
          <w:szCs w:val="26"/>
        </w:rPr>
      </w:pPr>
      <w:r w:rsidRPr="00DB6BB4">
        <w:rPr>
          <w:rFonts w:eastAsia="Calibri" w:cs="Arial"/>
          <w:szCs w:val="26"/>
        </w:rPr>
        <w:t>Reuniones con representantes de instituciones,</w:t>
      </w:r>
      <w:r w:rsidR="009569F0">
        <w:rPr>
          <w:rFonts w:eastAsia="Calibri" w:cs="Arial"/>
          <w:szCs w:val="26"/>
        </w:rPr>
        <w:t xml:space="preserve"> ADESCOS y población en general o actores del territorio.</w:t>
      </w:r>
    </w:p>
    <w:p w14:paraId="635C1225" w14:textId="77777777" w:rsidR="00B71F5A" w:rsidRPr="00DB6BB4" w:rsidRDefault="00B71F5A" w:rsidP="00B71F5A">
      <w:pPr>
        <w:pStyle w:val="Prrafodelista"/>
        <w:tabs>
          <w:tab w:val="left" w:pos="1741"/>
        </w:tabs>
        <w:ind w:left="1080"/>
        <w:jc w:val="both"/>
        <w:rPr>
          <w:rFonts w:eastAsia="Calibri" w:cs="Arial"/>
          <w:szCs w:val="26"/>
        </w:rPr>
      </w:pPr>
    </w:p>
    <w:p w14:paraId="5E311258" w14:textId="77777777" w:rsidR="000149DC" w:rsidRPr="00DB6BB4" w:rsidRDefault="000149DC" w:rsidP="000149DC">
      <w:pPr>
        <w:pStyle w:val="Prrafodelista"/>
        <w:numPr>
          <w:ilvl w:val="0"/>
          <w:numId w:val="13"/>
        </w:numPr>
        <w:tabs>
          <w:tab w:val="left" w:pos="1741"/>
        </w:tabs>
        <w:jc w:val="both"/>
        <w:rPr>
          <w:rFonts w:eastAsia="Calibri" w:cs="Arial"/>
          <w:szCs w:val="26"/>
        </w:rPr>
      </w:pPr>
      <w:r w:rsidRPr="00DB6BB4">
        <w:rPr>
          <w:rFonts w:eastAsia="Calibri" w:cs="Arial"/>
          <w:szCs w:val="26"/>
        </w:rPr>
        <w:t>Elaborar un pequeño Perfil de proyecto para viveros forestales, frutales y ornamentales siembra de barreras vivas en veredas, quebradas, Ríos y zonas verdes.</w:t>
      </w:r>
    </w:p>
    <w:p w14:paraId="1B99B24E" w14:textId="77777777" w:rsidR="00B71F5A" w:rsidRPr="00DB6BB4" w:rsidRDefault="00B71F5A" w:rsidP="00B71F5A">
      <w:pPr>
        <w:pStyle w:val="Prrafodelista"/>
        <w:tabs>
          <w:tab w:val="left" w:pos="1741"/>
        </w:tabs>
        <w:ind w:left="1080"/>
        <w:jc w:val="both"/>
        <w:rPr>
          <w:rFonts w:eastAsia="Calibri" w:cs="Arial"/>
          <w:szCs w:val="26"/>
        </w:rPr>
      </w:pPr>
    </w:p>
    <w:p w14:paraId="725A293C" w14:textId="77777777" w:rsidR="000149DC" w:rsidRPr="00DB6BB4" w:rsidRDefault="000149DC" w:rsidP="000149DC">
      <w:pPr>
        <w:pStyle w:val="Prrafodelista"/>
        <w:numPr>
          <w:ilvl w:val="0"/>
          <w:numId w:val="13"/>
        </w:numPr>
        <w:tabs>
          <w:tab w:val="left" w:pos="1741"/>
        </w:tabs>
        <w:jc w:val="both"/>
        <w:rPr>
          <w:rFonts w:eastAsia="Calibri" w:cs="Arial"/>
          <w:szCs w:val="26"/>
        </w:rPr>
      </w:pPr>
      <w:r w:rsidRPr="00DB6BB4">
        <w:rPr>
          <w:rFonts w:eastAsia="Calibri" w:cs="Arial"/>
          <w:szCs w:val="26"/>
        </w:rPr>
        <w:t>Coordinar y ejecutar con las diferentes Instituciones que se tenga relación.</w:t>
      </w:r>
    </w:p>
    <w:p w14:paraId="07ECC6E8" w14:textId="77777777" w:rsidR="000149DC" w:rsidRPr="00DB6BB4" w:rsidRDefault="000149DC" w:rsidP="00A87AED">
      <w:pPr>
        <w:tabs>
          <w:tab w:val="left" w:pos="1741"/>
        </w:tabs>
        <w:ind w:left="360"/>
        <w:contextualSpacing/>
        <w:jc w:val="both"/>
        <w:rPr>
          <w:rFonts w:eastAsia="Calibri" w:cs="Arial"/>
          <w:szCs w:val="26"/>
        </w:rPr>
      </w:pPr>
    </w:p>
    <w:p w14:paraId="2197592C" w14:textId="77777777" w:rsidR="00736B09" w:rsidRPr="00DB6BB4" w:rsidRDefault="001E6A08" w:rsidP="001E6A08">
      <w:pPr>
        <w:tabs>
          <w:tab w:val="left" w:pos="1741"/>
        </w:tabs>
        <w:ind w:left="360"/>
        <w:contextualSpacing/>
        <w:jc w:val="both"/>
        <w:rPr>
          <w:rFonts w:eastAsia="Calibri" w:cs="Arial"/>
          <w:szCs w:val="26"/>
        </w:rPr>
      </w:pPr>
      <w:r w:rsidRPr="00DB6BB4">
        <w:rPr>
          <w:rFonts w:eastAsia="Calibri" w:cs="Arial"/>
          <w:szCs w:val="26"/>
        </w:rPr>
        <w:t>A continuación se present</w:t>
      </w:r>
      <w:r w:rsidR="00AF284A">
        <w:rPr>
          <w:rFonts w:eastAsia="Calibri" w:cs="Arial"/>
          <w:szCs w:val="26"/>
        </w:rPr>
        <w:t>a el Plan Operativo del año 2021</w:t>
      </w:r>
      <w:r w:rsidRPr="00DB6BB4">
        <w:rPr>
          <w:rFonts w:eastAsia="Calibri" w:cs="Arial"/>
          <w:szCs w:val="26"/>
        </w:rPr>
        <w:t xml:space="preserve"> de la Unidad Ambiental Municipal, resumido en una matriz donde se detallan los objetivos estratégicos, metas, indicadores, medios de verificación, actividades a desarrollar con su </w:t>
      </w:r>
      <w:r w:rsidR="004631BA" w:rsidRPr="00DB6BB4">
        <w:rPr>
          <w:rFonts w:eastAsia="Calibri" w:cs="Arial"/>
          <w:szCs w:val="26"/>
        </w:rPr>
        <w:t>respectivo cronograma, recursos presupuestarios</w:t>
      </w:r>
      <w:r w:rsidRPr="00DB6BB4">
        <w:rPr>
          <w:rFonts w:eastAsia="Calibri" w:cs="Arial"/>
          <w:szCs w:val="26"/>
        </w:rPr>
        <w:t xml:space="preserve">, </w:t>
      </w:r>
      <w:r w:rsidR="004631BA" w:rsidRPr="00DB6BB4">
        <w:rPr>
          <w:rFonts w:eastAsia="Calibri" w:cs="Arial"/>
          <w:szCs w:val="26"/>
        </w:rPr>
        <w:t>avances</w:t>
      </w:r>
      <w:r w:rsidRPr="00DB6BB4">
        <w:rPr>
          <w:rFonts w:eastAsia="Calibri" w:cs="Arial"/>
          <w:szCs w:val="26"/>
        </w:rPr>
        <w:t xml:space="preserve"> y responsables de su ejecución.</w:t>
      </w:r>
    </w:p>
    <w:p w14:paraId="4644AAE0" w14:textId="77777777" w:rsidR="001E6A08" w:rsidRPr="00DB6BB4" w:rsidRDefault="001E6A08" w:rsidP="001E6A08">
      <w:pPr>
        <w:tabs>
          <w:tab w:val="left" w:pos="1741"/>
        </w:tabs>
        <w:ind w:left="360"/>
        <w:contextualSpacing/>
        <w:jc w:val="both"/>
        <w:rPr>
          <w:rFonts w:eastAsia="Calibri" w:cs="Arial"/>
          <w:szCs w:val="26"/>
        </w:rPr>
      </w:pPr>
    </w:p>
    <w:p w14:paraId="535C2E90" w14:textId="77777777" w:rsidR="001E6A08" w:rsidRPr="00DB6BB4" w:rsidRDefault="001E6A08" w:rsidP="001E6A08">
      <w:pPr>
        <w:tabs>
          <w:tab w:val="left" w:pos="1741"/>
        </w:tabs>
        <w:ind w:left="360"/>
        <w:contextualSpacing/>
        <w:jc w:val="both"/>
        <w:rPr>
          <w:rFonts w:eastAsia="Calibri" w:cs="Arial"/>
          <w:szCs w:val="26"/>
        </w:rPr>
        <w:sectPr w:rsidR="001E6A08" w:rsidRPr="00DB6BB4" w:rsidSect="00407B9E">
          <w:headerReference w:type="default" r:id="rId21"/>
          <w:footerReference w:type="default" r:id="rId22"/>
          <w:type w:val="continuous"/>
          <w:pgSz w:w="12240" w:h="15840" w:code="1"/>
          <w:pgMar w:top="1418" w:right="1418" w:bottom="1418" w:left="1701" w:header="709" w:footer="709" w:gutter="0"/>
          <w:cols w:space="720"/>
          <w:titlePg/>
        </w:sectPr>
      </w:pPr>
    </w:p>
    <w:tbl>
      <w:tblPr>
        <w:tblStyle w:val="Tablaconcuadrcula3"/>
        <w:tblpPr w:leftFromText="141" w:rightFromText="141" w:vertAnchor="text" w:horzAnchor="margin" w:tblpXSpec="center" w:tblpY="488"/>
        <w:tblW w:w="16835" w:type="dxa"/>
        <w:tblLayout w:type="fixed"/>
        <w:tblLook w:val="04A0" w:firstRow="1" w:lastRow="0" w:firstColumn="1" w:lastColumn="0" w:noHBand="0" w:noVBand="1"/>
      </w:tblPr>
      <w:tblGrid>
        <w:gridCol w:w="455"/>
        <w:gridCol w:w="1496"/>
        <w:gridCol w:w="1985"/>
        <w:gridCol w:w="1843"/>
        <w:gridCol w:w="1843"/>
        <w:gridCol w:w="1701"/>
        <w:gridCol w:w="310"/>
        <w:gridCol w:w="309"/>
        <w:gridCol w:w="355"/>
        <w:gridCol w:w="325"/>
        <w:gridCol w:w="355"/>
        <w:gridCol w:w="298"/>
        <w:gridCol w:w="290"/>
        <w:gridCol w:w="325"/>
        <w:gridCol w:w="303"/>
        <w:gridCol w:w="332"/>
        <w:gridCol w:w="329"/>
        <w:gridCol w:w="333"/>
        <w:gridCol w:w="558"/>
        <w:gridCol w:w="2163"/>
        <w:gridCol w:w="927"/>
      </w:tblGrid>
      <w:tr w:rsidR="00170F91" w:rsidRPr="00DB6BB4" w14:paraId="71D5817E" w14:textId="77777777" w:rsidTr="00170F91">
        <w:trPr>
          <w:trHeight w:val="418"/>
        </w:trPr>
        <w:tc>
          <w:tcPr>
            <w:tcW w:w="455" w:type="dxa"/>
            <w:shd w:val="clear" w:color="auto" w:fill="BFBFBF" w:themeFill="background1" w:themeFillShade="BF"/>
          </w:tcPr>
          <w:p w14:paraId="12732654" w14:textId="77777777" w:rsidR="00170F91" w:rsidRPr="00DB6BB4" w:rsidRDefault="00170F91" w:rsidP="00170F91">
            <w:pPr>
              <w:spacing w:line="360" w:lineRule="auto"/>
              <w:jc w:val="center"/>
              <w:rPr>
                <w:rFonts w:eastAsia="Batang" w:cs="Times New Roman"/>
                <w:b/>
              </w:rPr>
            </w:pPr>
            <w:r w:rsidRPr="00DB6BB4">
              <w:rPr>
                <w:rFonts w:eastAsia="Batang" w:cs="Times New Roman"/>
                <w:b/>
                <w:sz w:val="18"/>
              </w:rPr>
              <w:lastRenderedPageBreak/>
              <w:t>No</w:t>
            </w:r>
          </w:p>
        </w:tc>
        <w:tc>
          <w:tcPr>
            <w:tcW w:w="1496" w:type="dxa"/>
            <w:shd w:val="clear" w:color="auto" w:fill="BFBFBF" w:themeFill="background1" w:themeFillShade="BF"/>
          </w:tcPr>
          <w:p w14:paraId="66921A16"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OBJETIVO</w:t>
            </w:r>
          </w:p>
        </w:tc>
        <w:tc>
          <w:tcPr>
            <w:tcW w:w="1985" w:type="dxa"/>
            <w:shd w:val="clear" w:color="auto" w:fill="BFBFBF" w:themeFill="background1" w:themeFillShade="BF"/>
          </w:tcPr>
          <w:p w14:paraId="0DFFB954"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METAS</w:t>
            </w:r>
          </w:p>
        </w:tc>
        <w:tc>
          <w:tcPr>
            <w:tcW w:w="1843" w:type="dxa"/>
            <w:shd w:val="clear" w:color="auto" w:fill="BFBFBF" w:themeFill="background1" w:themeFillShade="BF"/>
          </w:tcPr>
          <w:p w14:paraId="26757E3E"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INDICADORES</w:t>
            </w:r>
          </w:p>
        </w:tc>
        <w:tc>
          <w:tcPr>
            <w:tcW w:w="1843" w:type="dxa"/>
            <w:shd w:val="clear" w:color="auto" w:fill="BFBFBF" w:themeFill="background1" w:themeFillShade="BF"/>
          </w:tcPr>
          <w:p w14:paraId="0478E93E"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ACTIVIDADES</w:t>
            </w:r>
          </w:p>
        </w:tc>
        <w:tc>
          <w:tcPr>
            <w:tcW w:w="1701" w:type="dxa"/>
            <w:shd w:val="clear" w:color="auto" w:fill="BFBFBF" w:themeFill="background1" w:themeFillShade="BF"/>
          </w:tcPr>
          <w:p w14:paraId="2D98A566"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VERIFICACION</w:t>
            </w:r>
          </w:p>
        </w:tc>
        <w:tc>
          <w:tcPr>
            <w:tcW w:w="310" w:type="dxa"/>
            <w:shd w:val="clear" w:color="auto" w:fill="BFBFBF" w:themeFill="background1" w:themeFillShade="BF"/>
          </w:tcPr>
          <w:p w14:paraId="540E0488"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E</w:t>
            </w:r>
          </w:p>
        </w:tc>
        <w:tc>
          <w:tcPr>
            <w:tcW w:w="309" w:type="dxa"/>
            <w:shd w:val="clear" w:color="auto" w:fill="BFBFBF" w:themeFill="background1" w:themeFillShade="BF"/>
          </w:tcPr>
          <w:p w14:paraId="38D0C460"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F</w:t>
            </w:r>
          </w:p>
        </w:tc>
        <w:tc>
          <w:tcPr>
            <w:tcW w:w="355" w:type="dxa"/>
            <w:shd w:val="clear" w:color="auto" w:fill="BFBFBF" w:themeFill="background1" w:themeFillShade="BF"/>
          </w:tcPr>
          <w:p w14:paraId="3C0A7117"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M</w:t>
            </w:r>
          </w:p>
        </w:tc>
        <w:tc>
          <w:tcPr>
            <w:tcW w:w="325" w:type="dxa"/>
            <w:shd w:val="clear" w:color="auto" w:fill="BFBFBF" w:themeFill="background1" w:themeFillShade="BF"/>
          </w:tcPr>
          <w:p w14:paraId="77A14D81"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A</w:t>
            </w:r>
          </w:p>
        </w:tc>
        <w:tc>
          <w:tcPr>
            <w:tcW w:w="355" w:type="dxa"/>
            <w:shd w:val="clear" w:color="auto" w:fill="BFBFBF" w:themeFill="background1" w:themeFillShade="BF"/>
          </w:tcPr>
          <w:p w14:paraId="02273904"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M</w:t>
            </w:r>
          </w:p>
        </w:tc>
        <w:tc>
          <w:tcPr>
            <w:tcW w:w="298" w:type="dxa"/>
            <w:shd w:val="clear" w:color="auto" w:fill="BFBFBF" w:themeFill="background1" w:themeFillShade="BF"/>
          </w:tcPr>
          <w:p w14:paraId="35C2F857"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J</w:t>
            </w:r>
          </w:p>
        </w:tc>
        <w:tc>
          <w:tcPr>
            <w:tcW w:w="290" w:type="dxa"/>
            <w:shd w:val="clear" w:color="auto" w:fill="BFBFBF" w:themeFill="background1" w:themeFillShade="BF"/>
          </w:tcPr>
          <w:p w14:paraId="13BDE9B1"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J</w:t>
            </w:r>
          </w:p>
        </w:tc>
        <w:tc>
          <w:tcPr>
            <w:tcW w:w="325" w:type="dxa"/>
            <w:shd w:val="clear" w:color="auto" w:fill="BFBFBF" w:themeFill="background1" w:themeFillShade="BF"/>
          </w:tcPr>
          <w:p w14:paraId="77BAEBBC"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A</w:t>
            </w:r>
          </w:p>
        </w:tc>
        <w:tc>
          <w:tcPr>
            <w:tcW w:w="303" w:type="dxa"/>
            <w:shd w:val="clear" w:color="auto" w:fill="BFBFBF" w:themeFill="background1" w:themeFillShade="BF"/>
          </w:tcPr>
          <w:p w14:paraId="58F29397"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S</w:t>
            </w:r>
          </w:p>
        </w:tc>
        <w:tc>
          <w:tcPr>
            <w:tcW w:w="332" w:type="dxa"/>
            <w:shd w:val="clear" w:color="auto" w:fill="BFBFBF" w:themeFill="background1" w:themeFillShade="BF"/>
          </w:tcPr>
          <w:p w14:paraId="6D14F147"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O</w:t>
            </w:r>
          </w:p>
        </w:tc>
        <w:tc>
          <w:tcPr>
            <w:tcW w:w="329" w:type="dxa"/>
            <w:shd w:val="clear" w:color="auto" w:fill="BFBFBF" w:themeFill="background1" w:themeFillShade="BF"/>
          </w:tcPr>
          <w:p w14:paraId="5779206F"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N</w:t>
            </w:r>
          </w:p>
        </w:tc>
        <w:tc>
          <w:tcPr>
            <w:tcW w:w="333" w:type="dxa"/>
            <w:shd w:val="clear" w:color="auto" w:fill="BFBFBF" w:themeFill="background1" w:themeFillShade="BF"/>
          </w:tcPr>
          <w:p w14:paraId="5CDE350A"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D</w:t>
            </w:r>
          </w:p>
        </w:tc>
        <w:tc>
          <w:tcPr>
            <w:tcW w:w="558" w:type="dxa"/>
            <w:shd w:val="clear" w:color="auto" w:fill="BFBFBF" w:themeFill="background1" w:themeFillShade="BF"/>
          </w:tcPr>
          <w:p w14:paraId="53A59DFE"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Recursos</w:t>
            </w:r>
          </w:p>
        </w:tc>
        <w:tc>
          <w:tcPr>
            <w:tcW w:w="2163" w:type="dxa"/>
            <w:shd w:val="clear" w:color="auto" w:fill="BFBFBF" w:themeFill="background1" w:themeFillShade="BF"/>
          </w:tcPr>
          <w:p w14:paraId="13AAFF8E" w14:textId="77777777" w:rsidR="00170F91" w:rsidRPr="00DB6BB4" w:rsidRDefault="00170F91" w:rsidP="00170F91">
            <w:pPr>
              <w:spacing w:line="360" w:lineRule="auto"/>
              <w:jc w:val="center"/>
              <w:rPr>
                <w:rFonts w:eastAsia="Batang" w:cs="Times New Roman"/>
                <w:b/>
                <w:sz w:val="20"/>
              </w:rPr>
            </w:pPr>
            <w:r w:rsidRPr="00DB6BB4">
              <w:rPr>
                <w:rFonts w:eastAsia="Batang" w:cs="Times New Roman"/>
                <w:b/>
                <w:sz w:val="20"/>
              </w:rPr>
              <w:t>Responsable</w:t>
            </w:r>
          </w:p>
        </w:tc>
        <w:tc>
          <w:tcPr>
            <w:tcW w:w="927" w:type="dxa"/>
            <w:shd w:val="clear" w:color="auto" w:fill="BFBFBF" w:themeFill="background1" w:themeFillShade="BF"/>
          </w:tcPr>
          <w:p w14:paraId="221A9BBE" w14:textId="77777777" w:rsidR="00170F91" w:rsidRPr="00DB6BB4" w:rsidRDefault="00170F91" w:rsidP="00170F91">
            <w:pPr>
              <w:spacing w:line="360" w:lineRule="auto"/>
              <w:jc w:val="center"/>
              <w:rPr>
                <w:rFonts w:eastAsia="Batang" w:cs="Times New Roman"/>
                <w:b/>
              </w:rPr>
            </w:pPr>
            <w:r w:rsidRPr="00DB6BB4">
              <w:rPr>
                <w:rFonts w:eastAsia="Batang" w:cs="Times New Roman"/>
                <w:b/>
                <w:sz w:val="20"/>
              </w:rPr>
              <w:t>Avance</w:t>
            </w:r>
          </w:p>
        </w:tc>
      </w:tr>
      <w:tr w:rsidR="00170F91" w:rsidRPr="00DB6BB4" w14:paraId="4D57F452" w14:textId="77777777" w:rsidTr="00170F91">
        <w:tc>
          <w:tcPr>
            <w:tcW w:w="455" w:type="dxa"/>
            <w:vMerge w:val="restart"/>
          </w:tcPr>
          <w:p w14:paraId="26D5A4D4" w14:textId="77777777" w:rsidR="00170F91" w:rsidRPr="00DB6BB4" w:rsidRDefault="00170F91" w:rsidP="00170F91">
            <w:pPr>
              <w:spacing w:line="360" w:lineRule="auto"/>
              <w:jc w:val="center"/>
              <w:rPr>
                <w:rFonts w:eastAsia="Batang" w:cs="Times New Roman"/>
              </w:rPr>
            </w:pPr>
          </w:p>
          <w:p w14:paraId="6D211BC6" w14:textId="77777777" w:rsidR="00170F91" w:rsidRPr="00DB6BB4" w:rsidRDefault="00170F91" w:rsidP="00170F91">
            <w:pPr>
              <w:spacing w:line="360" w:lineRule="auto"/>
              <w:jc w:val="center"/>
              <w:rPr>
                <w:rFonts w:eastAsia="Batang" w:cs="Times New Roman"/>
              </w:rPr>
            </w:pPr>
          </w:p>
          <w:p w14:paraId="2A337511" w14:textId="77777777" w:rsidR="00170F91" w:rsidRPr="00DB6BB4" w:rsidRDefault="00170F91" w:rsidP="00170F91">
            <w:pPr>
              <w:spacing w:line="360" w:lineRule="auto"/>
              <w:jc w:val="center"/>
              <w:rPr>
                <w:rFonts w:eastAsia="Batang" w:cs="Times New Roman"/>
              </w:rPr>
            </w:pPr>
          </w:p>
          <w:p w14:paraId="131EC3A7" w14:textId="77777777" w:rsidR="00170F91" w:rsidRPr="00DB6BB4" w:rsidRDefault="00170F91" w:rsidP="00170F91">
            <w:pPr>
              <w:spacing w:line="360" w:lineRule="auto"/>
              <w:jc w:val="center"/>
              <w:rPr>
                <w:rFonts w:eastAsia="Batang" w:cs="Times New Roman"/>
              </w:rPr>
            </w:pPr>
          </w:p>
          <w:p w14:paraId="1E44932B" w14:textId="77777777" w:rsidR="00170F91" w:rsidRPr="00DB6BB4" w:rsidRDefault="00170F91" w:rsidP="00170F91">
            <w:pPr>
              <w:spacing w:line="360" w:lineRule="auto"/>
              <w:jc w:val="center"/>
              <w:rPr>
                <w:rFonts w:eastAsia="Batang" w:cs="Times New Roman"/>
              </w:rPr>
            </w:pPr>
          </w:p>
          <w:p w14:paraId="47CEA69F" w14:textId="77777777" w:rsidR="00170F91" w:rsidRPr="00DB6BB4" w:rsidRDefault="00170F91" w:rsidP="00170F91">
            <w:pPr>
              <w:spacing w:line="360" w:lineRule="auto"/>
              <w:jc w:val="center"/>
              <w:rPr>
                <w:rFonts w:eastAsia="Batang" w:cs="Times New Roman"/>
              </w:rPr>
            </w:pPr>
          </w:p>
          <w:p w14:paraId="5DDAFEF9" w14:textId="77777777" w:rsidR="00170F91" w:rsidRPr="00DB6BB4" w:rsidRDefault="00170F91" w:rsidP="00170F91">
            <w:pPr>
              <w:spacing w:line="360" w:lineRule="auto"/>
              <w:jc w:val="center"/>
              <w:rPr>
                <w:rFonts w:eastAsia="Batang" w:cs="Times New Roman"/>
              </w:rPr>
            </w:pPr>
          </w:p>
          <w:p w14:paraId="35746ECC" w14:textId="77777777" w:rsidR="00170F91" w:rsidRPr="00DB6BB4" w:rsidRDefault="00170F91" w:rsidP="00170F91">
            <w:pPr>
              <w:spacing w:line="360" w:lineRule="auto"/>
              <w:jc w:val="center"/>
              <w:rPr>
                <w:rFonts w:eastAsia="Batang" w:cs="Times New Roman"/>
              </w:rPr>
            </w:pPr>
          </w:p>
          <w:p w14:paraId="4ECB67DE" w14:textId="77777777" w:rsidR="00170F91" w:rsidRPr="00DB6BB4" w:rsidRDefault="00170F91" w:rsidP="00170F91">
            <w:pPr>
              <w:spacing w:line="360" w:lineRule="auto"/>
              <w:jc w:val="center"/>
              <w:rPr>
                <w:rFonts w:eastAsia="Batang" w:cs="Times New Roman"/>
              </w:rPr>
            </w:pPr>
          </w:p>
          <w:p w14:paraId="6C5C8EBB" w14:textId="77777777" w:rsidR="00170F91" w:rsidRPr="00DB6BB4" w:rsidRDefault="00170F91" w:rsidP="00170F91">
            <w:pPr>
              <w:spacing w:line="360" w:lineRule="auto"/>
              <w:jc w:val="center"/>
              <w:rPr>
                <w:rFonts w:eastAsia="Batang" w:cs="Times New Roman"/>
              </w:rPr>
            </w:pPr>
          </w:p>
          <w:p w14:paraId="35DC8908" w14:textId="77777777" w:rsidR="00170F91" w:rsidRPr="00DB6BB4" w:rsidRDefault="00170F91" w:rsidP="00170F91">
            <w:pPr>
              <w:spacing w:line="360" w:lineRule="auto"/>
              <w:jc w:val="center"/>
              <w:rPr>
                <w:rFonts w:eastAsia="Batang" w:cs="Times New Roman"/>
              </w:rPr>
            </w:pPr>
          </w:p>
          <w:p w14:paraId="6881BD5D" w14:textId="77777777" w:rsidR="00170F91" w:rsidRPr="00DB6BB4" w:rsidRDefault="00170F91" w:rsidP="00170F91">
            <w:pPr>
              <w:spacing w:line="360" w:lineRule="auto"/>
              <w:jc w:val="center"/>
              <w:rPr>
                <w:rFonts w:eastAsia="Batang" w:cs="Times New Roman"/>
                <w:b/>
                <w:sz w:val="28"/>
                <w:szCs w:val="28"/>
              </w:rPr>
            </w:pPr>
            <w:r w:rsidRPr="00DB6BB4">
              <w:rPr>
                <w:rFonts w:eastAsia="Batang" w:cs="Times New Roman"/>
                <w:b/>
                <w:sz w:val="28"/>
                <w:szCs w:val="28"/>
              </w:rPr>
              <w:t>1</w:t>
            </w:r>
          </w:p>
        </w:tc>
        <w:tc>
          <w:tcPr>
            <w:tcW w:w="1496" w:type="dxa"/>
            <w:vMerge w:val="restart"/>
          </w:tcPr>
          <w:p w14:paraId="544A813C" w14:textId="77777777" w:rsidR="00170F91" w:rsidRPr="00DB6BB4" w:rsidRDefault="00170F91" w:rsidP="00170F91">
            <w:pPr>
              <w:spacing w:line="360" w:lineRule="auto"/>
              <w:jc w:val="center"/>
              <w:rPr>
                <w:rFonts w:ascii="Arial Narrow" w:eastAsia="Batang" w:hAnsi="Arial Narrow" w:cs="Times New Roman"/>
                <w:sz w:val="18"/>
                <w:szCs w:val="18"/>
              </w:rPr>
            </w:pPr>
          </w:p>
          <w:p w14:paraId="494CBC94" w14:textId="77777777" w:rsidR="00170F91" w:rsidRPr="00DB6BB4" w:rsidRDefault="00170F91" w:rsidP="00170F91">
            <w:pPr>
              <w:spacing w:line="360" w:lineRule="auto"/>
              <w:jc w:val="center"/>
              <w:rPr>
                <w:rFonts w:ascii="Arial Narrow" w:eastAsia="Batang" w:hAnsi="Arial Narrow" w:cs="Times New Roman"/>
                <w:sz w:val="18"/>
                <w:szCs w:val="18"/>
              </w:rPr>
            </w:pPr>
          </w:p>
          <w:p w14:paraId="1FEB552E" w14:textId="77777777" w:rsidR="00170F91" w:rsidRPr="00DB6BB4" w:rsidRDefault="00170F91" w:rsidP="00170F91">
            <w:pPr>
              <w:spacing w:line="360" w:lineRule="auto"/>
              <w:jc w:val="center"/>
              <w:rPr>
                <w:rFonts w:ascii="Arial Narrow" w:eastAsia="Batang" w:hAnsi="Arial Narrow" w:cs="Times New Roman"/>
                <w:sz w:val="18"/>
                <w:szCs w:val="18"/>
              </w:rPr>
            </w:pPr>
          </w:p>
          <w:p w14:paraId="222F9044" w14:textId="77777777" w:rsidR="00170F91" w:rsidRPr="00DB6BB4" w:rsidRDefault="00170F91" w:rsidP="00170F91">
            <w:pPr>
              <w:spacing w:line="360" w:lineRule="auto"/>
              <w:jc w:val="center"/>
              <w:rPr>
                <w:rFonts w:ascii="Arial Narrow" w:eastAsia="Batang" w:hAnsi="Arial Narrow" w:cs="Times New Roman"/>
                <w:sz w:val="18"/>
                <w:szCs w:val="18"/>
              </w:rPr>
            </w:pPr>
          </w:p>
          <w:p w14:paraId="15BE5048" w14:textId="77777777" w:rsidR="00170F91" w:rsidRPr="00DB6BB4" w:rsidRDefault="00170F91" w:rsidP="00170F91">
            <w:pPr>
              <w:spacing w:line="360" w:lineRule="auto"/>
              <w:jc w:val="center"/>
              <w:rPr>
                <w:rFonts w:ascii="Arial Narrow" w:eastAsia="Batang" w:hAnsi="Arial Narrow" w:cs="Times New Roman"/>
                <w:sz w:val="18"/>
                <w:szCs w:val="18"/>
              </w:rPr>
            </w:pPr>
          </w:p>
          <w:p w14:paraId="411A89E3" w14:textId="77777777" w:rsidR="00170F91" w:rsidRPr="00DB6BB4" w:rsidRDefault="00170F91" w:rsidP="00170F91">
            <w:pPr>
              <w:spacing w:line="360" w:lineRule="auto"/>
              <w:jc w:val="center"/>
              <w:rPr>
                <w:rFonts w:ascii="Arial Narrow" w:eastAsia="Batang" w:hAnsi="Arial Narrow" w:cs="Times New Roman"/>
                <w:sz w:val="18"/>
                <w:szCs w:val="18"/>
              </w:rPr>
            </w:pPr>
          </w:p>
          <w:p w14:paraId="322897FE"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Promover y fortalecer la gestión adecuada de los desechos sólidos y</w:t>
            </w:r>
            <w:r>
              <w:rPr>
                <w:rFonts w:ascii="Arial Narrow" w:eastAsia="Batang" w:hAnsi="Arial Narrow" w:cs="Times New Roman"/>
                <w:sz w:val="18"/>
                <w:szCs w:val="18"/>
              </w:rPr>
              <w:t xml:space="preserve"> cuido de</w:t>
            </w:r>
            <w:r w:rsidRPr="00DB6BB4">
              <w:rPr>
                <w:rFonts w:ascii="Arial Narrow" w:eastAsia="Batang" w:hAnsi="Arial Narrow" w:cs="Times New Roman"/>
                <w:sz w:val="18"/>
                <w:szCs w:val="18"/>
              </w:rPr>
              <w:t xml:space="preserve"> los recursos naturales en el Municipio</w:t>
            </w:r>
            <w:r>
              <w:rPr>
                <w:rFonts w:ascii="Arial Narrow" w:eastAsia="Batang" w:hAnsi="Arial Narrow" w:cs="Times New Roman"/>
                <w:sz w:val="18"/>
                <w:szCs w:val="18"/>
              </w:rPr>
              <w:t xml:space="preserve"> conservándolos  y fortaleciendolos </w:t>
            </w:r>
          </w:p>
        </w:tc>
        <w:tc>
          <w:tcPr>
            <w:tcW w:w="1985" w:type="dxa"/>
            <w:vMerge w:val="restart"/>
          </w:tcPr>
          <w:p w14:paraId="5A5BAC89"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1.1. Lograr que hombres, mujeres y estudiantes de la zona urbana y colonias separen adecuadamente los desechos sólidos desde el inicio en el hogar</w:t>
            </w:r>
          </w:p>
          <w:p w14:paraId="09F6E5A1" w14:textId="77777777" w:rsidR="00170F91" w:rsidRPr="00DB6BB4" w:rsidRDefault="00170F91" w:rsidP="00170F91">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1.2.  Integrar a los grupos de jóvenes en campañas de limpieza de la comunidad</w:t>
            </w:r>
          </w:p>
        </w:tc>
        <w:tc>
          <w:tcPr>
            <w:tcW w:w="1843" w:type="dxa"/>
            <w:vMerge w:val="restart"/>
          </w:tcPr>
          <w:p w14:paraId="5FD40D81"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*Porcentaje de la población separando adecuadamente los desechos en el hogar</w:t>
            </w:r>
          </w:p>
          <w:p w14:paraId="6516FAA8"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*Número de campañas de limpieza co</w:t>
            </w:r>
            <w:r>
              <w:rPr>
                <w:rFonts w:ascii="Arial Narrow" w:eastAsia="Batang" w:hAnsi="Arial Narrow" w:cs="Times New Roman"/>
                <w:sz w:val="18"/>
                <w:szCs w:val="18"/>
              </w:rPr>
              <w:t xml:space="preserve">n grupos de jóvenes de cantones </w:t>
            </w:r>
            <w:r w:rsidRPr="00DB6BB4">
              <w:rPr>
                <w:rFonts w:ascii="Arial Narrow" w:eastAsia="Batang" w:hAnsi="Arial Narrow" w:cs="Times New Roman"/>
                <w:sz w:val="18"/>
                <w:szCs w:val="18"/>
              </w:rPr>
              <w:t>en coordinación</w:t>
            </w:r>
            <w:r>
              <w:rPr>
                <w:rFonts w:ascii="Arial Narrow" w:eastAsia="Batang" w:hAnsi="Arial Narrow" w:cs="Times New Roman"/>
                <w:sz w:val="18"/>
                <w:szCs w:val="18"/>
              </w:rPr>
              <w:t xml:space="preserve"> con Unidad de Promoción Social e Inspectoría de Saneamiento ambiental, promotores de salud.</w:t>
            </w:r>
          </w:p>
        </w:tc>
        <w:tc>
          <w:tcPr>
            <w:tcW w:w="1843" w:type="dxa"/>
          </w:tcPr>
          <w:p w14:paraId="3D9AF558"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Visitas domiciliares y capacitaciones a los Centros Educativo</w:t>
            </w:r>
            <w:r>
              <w:rPr>
                <w:rFonts w:ascii="Arial Narrow" w:eastAsia="Batang" w:hAnsi="Arial Narrow" w:cs="Times New Roman"/>
                <w:sz w:val="18"/>
                <w:szCs w:val="18"/>
              </w:rPr>
              <w:t>s</w:t>
            </w:r>
          </w:p>
        </w:tc>
        <w:tc>
          <w:tcPr>
            <w:tcW w:w="1701" w:type="dxa"/>
          </w:tcPr>
          <w:p w14:paraId="7CC30389" w14:textId="77777777" w:rsidR="00170F91" w:rsidRPr="00DB6BB4" w:rsidRDefault="00170F91" w:rsidP="00170F91">
            <w:pPr>
              <w:spacing w:line="360" w:lineRule="auto"/>
              <w:jc w:val="center"/>
              <w:rPr>
                <w:rFonts w:ascii="Arial Narrow" w:eastAsia="Batang" w:hAnsi="Arial Narrow" w:cs="Times New Roman"/>
                <w:sz w:val="18"/>
                <w:szCs w:val="18"/>
              </w:rPr>
            </w:pPr>
            <w:r w:rsidRPr="000D0E50">
              <w:rPr>
                <w:rFonts w:ascii="Arial Narrow" w:eastAsia="Batang" w:hAnsi="Arial Narrow" w:cs="Times New Roman"/>
                <w:sz w:val="20"/>
                <w:szCs w:val="18"/>
              </w:rPr>
              <w:t xml:space="preserve">Lista de asistencia. Fotografías. Hojas Volantes. Cuñas para perifoneo </w:t>
            </w:r>
          </w:p>
        </w:tc>
        <w:tc>
          <w:tcPr>
            <w:tcW w:w="310" w:type="dxa"/>
          </w:tcPr>
          <w:p w14:paraId="606BA56A"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9" w:type="dxa"/>
          </w:tcPr>
          <w:p w14:paraId="1CB5BD16"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p w14:paraId="0323A5D9" w14:textId="77777777" w:rsidR="00170F91" w:rsidRPr="00DB6BB4" w:rsidRDefault="00170F91" w:rsidP="00170F91">
            <w:pPr>
              <w:spacing w:line="360" w:lineRule="auto"/>
              <w:jc w:val="center"/>
              <w:rPr>
                <w:rFonts w:ascii="Arial Narrow" w:eastAsia="Batang" w:hAnsi="Arial Narrow" w:cs="Times New Roman"/>
                <w:sz w:val="18"/>
                <w:szCs w:val="18"/>
              </w:rPr>
            </w:pPr>
          </w:p>
          <w:p w14:paraId="099E39CC"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55" w:type="dxa"/>
          </w:tcPr>
          <w:p w14:paraId="161BF0ED"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25" w:type="dxa"/>
          </w:tcPr>
          <w:p w14:paraId="48F665D7"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p w14:paraId="2FADCB13" w14:textId="77777777" w:rsidR="00170F91" w:rsidRPr="00DB6BB4" w:rsidRDefault="00170F91" w:rsidP="00170F91">
            <w:pPr>
              <w:spacing w:line="360" w:lineRule="auto"/>
              <w:jc w:val="center"/>
              <w:rPr>
                <w:rFonts w:ascii="Arial Narrow" w:eastAsia="Batang" w:hAnsi="Arial Narrow" w:cs="Times New Roman"/>
                <w:sz w:val="18"/>
                <w:szCs w:val="18"/>
              </w:rPr>
            </w:pPr>
          </w:p>
          <w:p w14:paraId="39547184"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55" w:type="dxa"/>
          </w:tcPr>
          <w:p w14:paraId="7793B815" w14:textId="77777777" w:rsidR="00170F91" w:rsidRPr="00DB6BB4" w:rsidRDefault="00170F91" w:rsidP="00170F91">
            <w:pPr>
              <w:spacing w:line="360" w:lineRule="auto"/>
              <w:jc w:val="center"/>
              <w:rPr>
                <w:rFonts w:ascii="Arial Narrow" w:eastAsia="Batang" w:hAnsi="Arial Narrow" w:cs="Times New Roman"/>
                <w:sz w:val="18"/>
                <w:szCs w:val="18"/>
              </w:rPr>
            </w:pPr>
          </w:p>
          <w:p w14:paraId="7909E361" w14:textId="77777777" w:rsidR="00170F91" w:rsidRPr="00DB6BB4" w:rsidRDefault="00170F91" w:rsidP="00170F91">
            <w:pPr>
              <w:spacing w:line="360" w:lineRule="auto"/>
              <w:jc w:val="center"/>
              <w:rPr>
                <w:rFonts w:ascii="Arial Narrow" w:eastAsia="Batang" w:hAnsi="Arial Narrow" w:cs="Times New Roman"/>
                <w:sz w:val="18"/>
                <w:szCs w:val="18"/>
              </w:rPr>
            </w:pPr>
          </w:p>
          <w:p w14:paraId="0B64F3DB"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98" w:type="dxa"/>
          </w:tcPr>
          <w:p w14:paraId="3AEBD686" w14:textId="77777777" w:rsidR="00170F91" w:rsidRPr="00DB6BB4" w:rsidRDefault="00170F91" w:rsidP="00170F91">
            <w:pPr>
              <w:spacing w:line="360" w:lineRule="auto"/>
              <w:jc w:val="center"/>
              <w:rPr>
                <w:rFonts w:ascii="Arial Narrow" w:eastAsia="Batang" w:hAnsi="Arial Narrow" w:cs="Times New Roman"/>
                <w:sz w:val="18"/>
                <w:szCs w:val="18"/>
              </w:rPr>
            </w:pPr>
          </w:p>
          <w:p w14:paraId="0491B4D7" w14:textId="77777777" w:rsidR="00170F91" w:rsidRPr="00DB6BB4" w:rsidRDefault="00170F91" w:rsidP="00170F91">
            <w:pPr>
              <w:spacing w:line="360" w:lineRule="auto"/>
              <w:jc w:val="center"/>
              <w:rPr>
                <w:rFonts w:ascii="Arial Narrow" w:eastAsia="Batang" w:hAnsi="Arial Narrow" w:cs="Times New Roman"/>
                <w:sz w:val="18"/>
                <w:szCs w:val="18"/>
              </w:rPr>
            </w:pPr>
          </w:p>
          <w:p w14:paraId="64D34DA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90" w:type="dxa"/>
          </w:tcPr>
          <w:p w14:paraId="19561C2A"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178348B5" w14:textId="77777777" w:rsidR="00170F91" w:rsidRPr="00DB6BB4" w:rsidRDefault="00170F91" w:rsidP="00170F91">
            <w:pPr>
              <w:spacing w:line="360" w:lineRule="auto"/>
              <w:jc w:val="center"/>
              <w:rPr>
                <w:rFonts w:ascii="Arial Narrow" w:eastAsia="Batang" w:hAnsi="Arial Narrow" w:cs="Times New Roman"/>
                <w:sz w:val="18"/>
                <w:szCs w:val="18"/>
              </w:rPr>
            </w:pPr>
          </w:p>
          <w:p w14:paraId="22890C3E" w14:textId="77777777" w:rsidR="00170F91" w:rsidRPr="00DB6BB4" w:rsidRDefault="00170F91" w:rsidP="00170F91">
            <w:pPr>
              <w:spacing w:line="360" w:lineRule="auto"/>
              <w:jc w:val="center"/>
              <w:rPr>
                <w:rFonts w:ascii="Arial Narrow" w:eastAsia="Batang" w:hAnsi="Arial Narrow" w:cs="Times New Roman"/>
                <w:sz w:val="18"/>
                <w:szCs w:val="18"/>
              </w:rPr>
            </w:pPr>
          </w:p>
          <w:p w14:paraId="7EA75ABF"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3" w:type="dxa"/>
          </w:tcPr>
          <w:p w14:paraId="75514260"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2" w:type="dxa"/>
          </w:tcPr>
          <w:p w14:paraId="496C59C8" w14:textId="77777777" w:rsidR="00170F91" w:rsidRPr="00DB6BB4" w:rsidRDefault="00170F91" w:rsidP="00170F91">
            <w:pPr>
              <w:spacing w:line="360" w:lineRule="auto"/>
              <w:jc w:val="center"/>
              <w:rPr>
                <w:rFonts w:ascii="Arial Narrow" w:eastAsia="Batang" w:hAnsi="Arial Narrow" w:cs="Times New Roman"/>
                <w:sz w:val="18"/>
                <w:szCs w:val="18"/>
              </w:rPr>
            </w:pPr>
          </w:p>
          <w:p w14:paraId="5CBD1FB4" w14:textId="77777777" w:rsidR="00170F91" w:rsidRPr="00DB6BB4" w:rsidRDefault="00170F91" w:rsidP="00170F91">
            <w:pPr>
              <w:spacing w:line="360" w:lineRule="auto"/>
              <w:jc w:val="center"/>
              <w:rPr>
                <w:rFonts w:ascii="Arial Narrow" w:eastAsia="Batang" w:hAnsi="Arial Narrow" w:cs="Times New Roman"/>
                <w:sz w:val="18"/>
                <w:szCs w:val="18"/>
              </w:rPr>
            </w:pPr>
          </w:p>
          <w:p w14:paraId="5E76124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29" w:type="dxa"/>
          </w:tcPr>
          <w:p w14:paraId="72A74DF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3" w:type="dxa"/>
          </w:tcPr>
          <w:p w14:paraId="1766A3FF"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558" w:type="dxa"/>
          </w:tcPr>
          <w:p w14:paraId="57AE2801" w14:textId="77777777" w:rsidR="00170F91" w:rsidRPr="00DB6BB4" w:rsidRDefault="00170F91" w:rsidP="00170F91">
            <w:pPr>
              <w:spacing w:line="360" w:lineRule="auto"/>
              <w:jc w:val="center"/>
              <w:rPr>
                <w:rFonts w:ascii="Arial Narrow" w:eastAsia="Batang" w:hAnsi="Arial Narrow" w:cs="Times New Roman"/>
                <w:sz w:val="18"/>
                <w:szCs w:val="18"/>
              </w:rPr>
            </w:pPr>
          </w:p>
          <w:p w14:paraId="4F419B4F" w14:textId="77777777" w:rsidR="00170F91" w:rsidRPr="00DB6BB4" w:rsidRDefault="00170F91" w:rsidP="00170F91">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$8</w:t>
            </w:r>
            <w:r w:rsidRPr="00DB6BB4">
              <w:rPr>
                <w:rFonts w:ascii="Arial Narrow" w:eastAsia="Batang" w:hAnsi="Arial Narrow" w:cs="Times New Roman"/>
                <w:sz w:val="18"/>
                <w:szCs w:val="18"/>
              </w:rPr>
              <w:t>00</w:t>
            </w:r>
          </w:p>
        </w:tc>
        <w:tc>
          <w:tcPr>
            <w:tcW w:w="2163" w:type="dxa"/>
          </w:tcPr>
          <w:p w14:paraId="22F00396"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Concejo municipal y</w:t>
            </w:r>
          </w:p>
          <w:p w14:paraId="6CC65BD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w:t>
            </w:r>
          </w:p>
        </w:tc>
        <w:tc>
          <w:tcPr>
            <w:tcW w:w="927" w:type="dxa"/>
          </w:tcPr>
          <w:p w14:paraId="10BD6853" w14:textId="77777777" w:rsidR="00170F91" w:rsidRPr="00DB6BB4" w:rsidRDefault="00170F91" w:rsidP="00170F91">
            <w:pPr>
              <w:spacing w:line="360" w:lineRule="auto"/>
              <w:jc w:val="center"/>
              <w:rPr>
                <w:rFonts w:ascii="Arial Narrow" w:eastAsia="Batang" w:hAnsi="Arial Narrow" w:cs="Times New Roman"/>
                <w:sz w:val="18"/>
                <w:szCs w:val="18"/>
              </w:rPr>
            </w:pPr>
          </w:p>
        </w:tc>
      </w:tr>
      <w:tr w:rsidR="00170F91" w:rsidRPr="00DB6BB4" w14:paraId="0ACE53C8" w14:textId="77777777" w:rsidTr="00170F91">
        <w:tc>
          <w:tcPr>
            <w:tcW w:w="455" w:type="dxa"/>
            <w:vMerge/>
          </w:tcPr>
          <w:p w14:paraId="4244C229" w14:textId="77777777" w:rsidR="00170F91" w:rsidRPr="00DB6BB4" w:rsidRDefault="00170F91" w:rsidP="00170F91">
            <w:pPr>
              <w:spacing w:line="360" w:lineRule="auto"/>
              <w:jc w:val="center"/>
              <w:rPr>
                <w:rFonts w:eastAsia="Batang" w:cs="Times New Roman"/>
              </w:rPr>
            </w:pPr>
          </w:p>
        </w:tc>
        <w:tc>
          <w:tcPr>
            <w:tcW w:w="1496" w:type="dxa"/>
            <w:vMerge/>
          </w:tcPr>
          <w:p w14:paraId="62D96699"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985" w:type="dxa"/>
            <w:vMerge/>
          </w:tcPr>
          <w:p w14:paraId="4941F544"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843" w:type="dxa"/>
            <w:vMerge/>
          </w:tcPr>
          <w:p w14:paraId="026B0AF2"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843" w:type="dxa"/>
          </w:tcPr>
          <w:p w14:paraId="5F8FA633"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Impartir Charlas sobre  separación de desechos sólidos en diferentes sectores como: las comunidades, sector juventud, ADESCOS</w:t>
            </w:r>
            <w:r>
              <w:rPr>
                <w:rFonts w:ascii="Arial Narrow" w:eastAsia="Batang" w:hAnsi="Arial Narrow" w:cs="Times New Roman"/>
                <w:sz w:val="18"/>
                <w:szCs w:val="18"/>
              </w:rPr>
              <w:t xml:space="preserve"> </w:t>
            </w:r>
            <w:r w:rsidRPr="00DB6BB4">
              <w:rPr>
                <w:rFonts w:ascii="Arial Narrow" w:eastAsia="Batang" w:hAnsi="Arial Narrow" w:cs="Times New Roman"/>
                <w:sz w:val="18"/>
                <w:szCs w:val="18"/>
              </w:rPr>
              <w:t>.</w:t>
            </w:r>
            <w:r>
              <w:rPr>
                <w:rFonts w:ascii="Arial Narrow" w:eastAsia="Batang" w:hAnsi="Arial Narrow" w:cs="Times New Roman"/>
                <w:sz w:val="18"/>
                <w:szCs w:val="18"/>
              </w:rPr>
              <w:t>directivas o juntas  de aguas</w:t>
            </w:r>
          </w:p>
        </w:tc>
        <w:tc>
          <w:tcPr>
            <w:tcW w:w="1701" w:type="dxa"/>
          </w:tcPr>
          <w:p w14:paraId="24E7ECE4" w14:textId="77777777" w:rsidR="00170F91" w:rsidRPr="00DB6BB4" w:rsidRDefault="00170F91" w:rsidP="00170F91">
            <w:pPr>
              <w:spacing w:line="360" w:lineRule="auto"/>
              <w:jc w:val="center"/>
              <w:rPr>
                <w:rFonts w:ascii="Arial Narrow" w:eastAsia="Batang" w:hAnsi="Arial Narrow" w:cs="Times New Roman"/>
                <w:sz w:val="18"/>
                <w:szCs w:val="18"/>
              </w:rPr>
            </w:pPr>
          </w:p>
          <w:p w14:paraId="7077A2B1" w14:textId="77777777" w:rsidR="00170F91" w:rsidRPr="00DB6BB4" w:rsidRDefault="00170F91" w:rsidP="00170F91">
            <w:pPr>
              <w:spacing w:line="360" w:lineRule="auto"/>
              <w:jc w:val="center"/>
              <w:rPr>
                <w:rFonts w:ascii="Arial Narrow" w:eastAsia="Batang" w:hAnsi="Arial Narrow" w:cs="Times New Roman"/>
                <w:sz w:val="18"/>
                <w:szCs w:val="18"/>
              </w:rPr>
            </w:pPr>
          </w:p>
          <w:p w14:paraId="38A96586"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Hoja de Visitas. Listas de asistencia, Fotografías</w:t>
            </w:r>
          </w:p>
        </w:tc>
        <w:tc>
          <w:tcPr>
            <w:tcW w:w="310" w:type="dxa"/>
          </w:tcPr>
          <w:p w14:paraId="55A89E0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09" w:type="dxa"/>
          </w:tcPr>
          <w:p w14:paraId="40C30593"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55" w:type="dxa"/>
          </w:tcPr>
          <w:p w14:paraId="14B9B77D"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33C0FD25" w14:textId="77777777" w:rsidR="00170F91" w:rsidRPr="00DB6BB4" w:rsidRDefault="00170F91" w:rsidP="00170F91">
            <w:pPr>
              <w:spacing w:line="360" w:lineRule="auto"/>
              <w:jc w:val="center"/>
              <w:rPr>
                <w:rFonts w:ascii="Arial Narrow" w:eastAsia="Batang" w:hAnsi="Arial Narrow" w:cs="Times New Roman"/>
                <w:sz w:val="18"/>
                <w:szCs w:val="18"/>
              </w:rPr>
            </w:pPr>
          </w:p>
          <w:p w14:paraId="0DBC39E7" w14:textId="77777777" w:rsidR="00170F91" w:rsidRPr="00DB6BB4" w:rsidRDefault="00170F91" w:rsidP="00170F91">
            <w:pPr>
              <w:spacing w:line="360" w:lineRule="auto"/>
              <w:jc w:val="center"/>
              <w:rPr>
                <w:rFonts w:ascii="Arial Narrow" w:eastAsia="Batang" w:hAnsi="Arial Narrow" w:cs="Times New Roman"/>
                <w:sz w:val="18"/>
                <w:szCs w:val="18"/>
              </w:rPr>
            </w:pPr>
          </w:p>
          <w:p w14:paraId="0906150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55" w:type="dxa"/>
          </w:tcPr>
          <w:p w14:paraId="4960A92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298" w:type="dxa"/>
          </w:tcPr>
          <w:p w14:paraId="1C45CBDB" w14:textId="77777777" w:rsidR="00170F91" w:rsidRPr="00DB6BB4" w:rsidRDefault="00170F91" w:rsidP="00170F91">
            <w:pPr>
              <w:spacing w:line="360" w:lineRule="auto"/>
              <w:jc w:val="center"/>
              <w:rPr>
                <w:rFonts w:ascii="Arial Narrow" w:eastAsia="Batang" w:hAnsi="Arial Narrow" w:cs="Times New Roman"/>
                <w:sz w:val="18"/>
                <w:szCs w:val="18"/>
              </w:rPr>
            </w:pPr>
          </w:p>
          <w:p w14:paraId="3CAA5B1D" w14:textId="77777777" w:rsidR="00170F91" w:rsidRPr="00DB6BB4" w:rsidRDefault="00170F91" w:rsidP="00170F91">
            <w:pPr>
              <w:spacing w:line="360" w:lineRule="auto"/>
              <w:jc w:val="center"/>
              <w:rPr>
                <w:rFonts w:ascii="Arial Narrow" w:eastAsia="Batang" w:hAnsi="Arial Narrow" w:cs="Times New Roman"/>
                <w:sz w:val="18"/>
                <w:szCs w:val="18"/>
              </w:rPr>
            </w:pPr>
          </w:p>
          <w:p w14:paraId="6E76371B"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90" w:type="dxa"/>
          </w:tcPr>
          <w:p w14:paraId="482D0344"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01E3164F" w14:textId="77777777" w:rsidR="00170F91" w:rsidRPr="00DB6BB4" w:rsidRDefault="00170F91" w:rsidP="00170F91">
            <w:pPr>
              <w:spacing w:line="360" w:lineRule="auto"/>
              <w:jc w:val="center"/>
              <w:rPr>
                <w:rFonts w:ascii="Arial Narrow" w:eastAsia="Batang" w:hAnsi="Arial Narrow" w:cs="Times New Roman"/>
                <w:sz w:val="18"/>
                <w:szCs w:val="18"/>
              </w:rPr>
            </w:pPr>
          </w:p>
          <w:p w14:paraId="7FDB7690" w14:textId="77777777" w:rsidR="00170F91" w:rsidRPr="00DB6BB4" w:rsidRDefault="00170F91" w:rsidP="00170F91">
            <w:pPr>
              <w:spacing w:line="360" w:lineRule="auto"/>
              <w:jc w:val="center"/>
              <w:rPr>
                <w:rFonts w:ascii="Arial Narrow" w:eastAsia="Batang" w:hAnsi="Arial Narrow" w:cs="Times New Roman"/>
                <w:sz w:val="18"/>
                <w:szCs w:val="18"/>
              </w:rPr>
            </w:pPr>
          </w:p>
          <w:p w14:paraId="2160766A"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3" w:type="dxa"/>
          </w:tcPr>
          <w:p w14:paraId="0CAB93E8"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2" w:type="dxa"/>
          </w:tcPr>
          <w:p w14:paraId="2D55E521" w14:textId="77777777" w:rsidR="00170F91" w:rsidRPr="00DB6BB4" w:rsidRDefault="00170F91" w:rsidP="00170F91">
            <w:pPr>
              <w:spacing w:line="360" w:lineRule="auto"/>
              <w:jc w:val="center"/>
              <w:rPr>
                <w:rFonts w:ascii="Arial Narrow" w:eastAsia="Batang" w:hAnsi="Arial Narrow" w:cs="Times New Roman"/>
                <w:sz w:val="18"/>
                <w:szCs w:val="18"/>
              </w:rPr>
            </w:pPr>
          </w:p>
          <w:p w14:paraId="5343DF28" w14:textId="77777777" w:rsidR="00170F91" w:rsidRPr="00DB6BB4" w:rsidRDefault="00170F91" w:rsidP="00170F91">
            <w:pPr>
              <w:spacing w:line="360" w:lineRule="auto"/>
              <w:jc w:val="center"/>
              <w:rPr>
                <w:rFonts w:ascii="Arial Narrow" w:eastAsia="Batang" w:hAnsi="Arial Narrow" w:cs="Times New Roman"/>
                <w:sz w:val="18"/>
                <w:szCs w:val="18"/>
              </w:rPr>
            </w:pPr>
          </w:p>
          <w:p w14:paraId="6DD4D5E6"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29" w:type="dxa"/>
          </w:tcPr>
          <w:p w14:paraId="191EC6A1"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3" w:type="dxa"/>
          </w:tcPr>
          <w:p w14:paraId="4CB6BB8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558" w:type="dxa"/>
          </w:tcPr>
          <w:p w14:paraId="1944BD87" w14:textId="77777777" w:rsidR="00170F91" w:rsidRPr="00DB6BB4" w:rsidRDefault="00170F91" w:rsidP="00170F91">
            <w:pPr>
              <w:spacing w:line="360" w:lineRule="auto"/>
              <w:jc w:val="center"/>
              <w:rPr>
                <w:rFonts w:ascii="Arial Narrow" w:eastAsia="Batang" w:hAnsi="Arial Narrow" w:cs="Times New Roman"/>
                <w:sz w:val="18"/>
                <w:szCs w:val="18"/>
              </w:rPr>
            </w:pPr>
          </w:p>
          <w:p w14:paraId="7D27A035" w14:textId="77777777" w:rsidR="00170F91" w:rsidRPr="00DB6BB4" w:rsidRDefault="00170F91" w:rsidP="00170F91">
            <w:pPr>
              <w:spacing w:line="360" w:lineRule="auto"/>
              <w:jc w:val="center"/>
              <w:rPr>
                <w:rFonts w:ascii="Arial Narrow" w:eastAsia="Batang" w:hAnsi="Arial Narrow" w:cs="Times New Roman"/>
                <w:sz w:val="18"/>
                <w:szCs w:val="18"/>
              </w:rPr>
            </w:pPr>
          </w:p>
          <w:p w14:paraId="743A0BFC" w14:textId="77777777" w:rsidR="00170F91" w:rsidRPr="00DB6BB4" w:rsidRDefault="00170F91" w:rsidP="00170F91">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$5</w:t>
            </w:r>
            <w:r w:rsidRPr="00DB6BB4">
              <w:rPr>
                <w:rFonts w:ascii="Arial Narrow" w:eastAsia="Batang" w:hAnsi="Arial Narrow" w:cs="Times New Roman"/>
                <w:sz w:val="18"/>
                <w:szCs w:val="18"/>
              </w:rPr>
              <w:t>00.00</w:t>
            </w:r>
          </w:p>
        </w:tc>
        <w:tc>
          <w:tcPr>
            <w:tcW w:w="2163" w:type="dxa"/>
          </w:tcPr>
          <w:p w14:paraId="71EAB0C4"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Concejo municipal y</w:t>
            </w:r>
          </w:p>
          <w:p w14:paraId="538C3089"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 xml:space="preserve">Unidad Ambiental, </w:t>
            </w:r>
          </w:p>
        </w:tc>
        <w:tc>
          <w:tcPr>
            <w:tcW w:w="927" w:type="dxa"/>
          </w:tcPr>
          <w:p w14:paraId="442ECFCF" w14:textId="77777777" w:rsidR="00170F91" w:rsidRDefault="00170F91" w:rsidP="00170F91">
            <w:pPr>
              <w:spacing w:line="360" w:lineRule="auto"/>
              <w:jc w:val="center"/>
              <w:rPr>
                <w:rFonts w:ascii="Arial Narrow" w:eastAsia="Batang" w:hAnsi="Arial Narrow" w:cs="Times New Roman"/>
                <w:sz w:val="18"/>
                <w:szCs w:val="18"/>
              </w:rPr>
            </w:pPr>
          </w:p>
          <w:p w14:paraId="52E72272" w14:textId="77777777" w:rsidR="00170F91" w:rsidRPr="00E26193" w:rsidRDefault="00170F91" w:rsidP="00170F91">
            <w:pPr>
              <w:rPr>
                <w:rFonts w:ascii="Arial Narrow" w:eastAsia="Batang" w:hAnsi="Arial Narrow" w:cs="Times New Roman"/>
                <w:sz w:val="18"/>
                <w:szCs w:val="18"/>
              </w:rPr>
            </w:pPr>
          </w:p>
          <w:p w14:paraId="08215EFC" w14:textId="77777777" w:rsidR="00170F91" w:rsidRDefault="00170F91" w:rsidP="00170F91">
            <w:pPr>
              <w:rPr>
                <w:rFonts w:ascii="Arial Narrow" w:eastAsia="Batang" w:hAnsi="Arial Narrow" w:cs="Times New Roman"/>
                <w:sz w:val="18"/>
                <w:szCs w:val="18"/>
              </w:rPr>
            </w:pPr>
          </w:p>
          <w:p w14:paraId="0345AEC9" w14:textId="77777777" w:rsidR="00170F91" w:rsidRDefault="00170F91" w:rsidP="00170F91">
            <w:pPr>
              <w:rPr>
                <w:rFonts w:ascii="Arial Narrow" w:eastAsia="Batang" w:hAnsi="Arial Narrow" w:cs="Times New Roman"/>
                <w:sz w:val="18"/>
                <w:szCs w:val="18"/>
              </w:rPr>
            </w:pPr>
          </w:p>
          <w:p w14:paraId="234F0234" w14:textId="77777777" w:rsidR="00170F91" w:rsidRDefault="00170F91" w:rsidP="00170F91">
            <w:pPr>
              <w:rPr>
                <w:rFonts w:ascii="Arial Narrow" w:eastAsia="Batang" w:hAnsi="Arial Narrow" w:cs="Times New Roman"/>
                <w:sz w:val="18"/>
                <w:szCs w:val="18"/>
              </w:rPr>
            </w:pPr>
          </w:p>
          <w:p w14:paraId="29144CAD" w14:textId="77777777" w:rsidR="00170F91" w:rsidRPr="00E26193" w:rsidRDefault="00170F91" w:rsidP="00170F91">
            <w:pPr>
              <w:rPr>
                <w:rFonts w:ascii="Arial Narrow" w:eastAsia="Batang" w:hAnsi="Arial Narrow" w:cs="Times New Roman"/>
                <w:sz w:val="18"/>
                <w:szCs w:val="18"/>
              </w:rPr>
            </w:pPr>
          </w:p>
        </w:tc>
      </w:tr>
      <w:tr w:rsidR="00170F91" w:rsidRPr="00DB6BB4" w14:paraId="4B05D851" w14:textId="77777777" w:rsidTr="00170F91">
        <w:tc>
          <w:tcPr>
            <w:tcW w:w="455" w:type="dxa"/>
            <w:vMerge/>
          </w:tcPr>
          <w:p w14:paraId="2870C559" w14:textId="77777777" w:rsidR="00170F91" w:rsidRPr="00DB6BB4" w:rsidRDefault="00170F91" w:rsidP="00170F91">
            <w:pPr>
              <w:spacing w:line="360" w:lineRule="auto"/>
              <w:jc w:val="center"/>
              <w:rPr>
                <w:rFonts w:eastAsia="Batang" w:cs="Times New Roman"/>
              </w:rPr>
            </w:pPr>
          </w:p>
        </w:tc>
        <w:tc>
          <w:tcPr>
            <w:tcW w:w="1496" w:type="dxa"/>
            <w:vMerge/>
          </w:tcPr>
          <w:p w14:paraId="094FA8D3"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985" w:type="dxa"/>
            <w:vMerge w:val="restart"/>
          </w:tcPr>
          <w:p w14:paraId="500C50B0" w14:textId="77777777" w:rsidR="00170F91" w:rsidRPr="00DB6BB4" w:rsidRDefault="00170F91" w:rsidP="00170F91">
            <w:pPr>
              <w:spacing w:line="360" w:lineRule="auto"/>
              <w:jc w:val="center"/>
              <w:rPr>
                <w:rFonts w:ascii="Arial Narrow" w:eastAsia="Batang" w:hAnsi="Arial Narrow" w:cs="Times New Roman"/>
                <w:sz w:val="18"/>
                <w:szCs w:val="18"/>
              </w:rPr>
            </w:pPr>
          </w:p>
          <w:p w14:paraId="038045F6" w14:textId="77777777" w:rsidR="00170F91" w:rsidRPr="00DB6BB4" w:rsidRDefault="00170F91" w:rsidP="00170F91">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1.3. Coordinar que la Planta de Compostaje y reciclaje opere adecuadamente y brindar el equipamiento de protección personal</w:t>
            </w:r>
          </w:p>
        </w:tc>
        <w:tc>
          <w:tcPr>
            <w:tcW w:w="1843" w:type="dxa"/>
            <w:vMerge w:val="restart"/>
          </w:tcPr>
          <w:p w14:paraId="6B088F8F" w14:textId="77777777" w:rsidR="00170F91" w:rsidRPr="00DB6BB4" w:rsidRDefault="00170F91" w:rsidP="00170F91">
            <w:pPr>
              <w:spacing w:line="360" w:lineRule="auto"/>
              <w:jc w:val="center"/>
              <w:rPr>
                <w:rFonts w:ascii="Arial Narrow" w:eastAsia="Batang" w:hAnsi="Arial Narrow" w:cs="Times New Roman"/>
                <w:sz w:val="18"/>
                <w:szCs w:val="18"/>
              </w:rPr>
            </w:pPr>
          </w:p>
          <w:p w14:paraId="42784CB2" w14:textId="77777777" w:rsidR="00170F91" w:rsidRPr="00DB6BB4" w:rsidRDefault="00170F91" w:rsidP="00170F91">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Una Planta de Compostaje y Reciclaje operando adecuadamente</w:t>
            </w:r>
          </w:p>
        </w:tc>
        <w:tc>
          <w:tcPr>
            <w:tcW w:w="1843" w:type="dxa"/>
          </w:tcPr>
          <w:p w14:paraId="1C232A4C"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Capacitar a los trabajadores sobre el manejo de la Planta de Compostaje y uso de eco</w:t>
            </w:r>
            <w:r>
              <w:rPr>
                <w:rFonts w:ascii="Arial Narrow" w:eastAsia="Batang" w:hAnsi="Arial Narrow" w:cs="Times New Roman"/>
                <w:sz w:val="18"/>
                <w:szCs w:val="18"/>
              </w:rPr>
              <w:t>-</w:t>
            </w:r>
            <w:r w:rsidRPr="00DB6BB4">
              <w:rPr>
                <w:rFonts w:ascii="Arial Narrow" w:eastAsia="Batang" w:hAnsi="Arial Narrow" w:cs="Times New Roman"/>
                <w:sz w:val="18"/>
                <w:szCs w:val="18"/>
              </w:rPr>
              <w:t>digestor para acelerar la descomposición</w:t>
            </w:r>
          </w:p>
        </w:tc>
        <w:tc>
          <w:tcPr>
            <w:tcW w:w="1701" w:type="dxa"/>
          </w:tcPr>
          <w:p w14:paraId="0C1A7317" w14:textId="77777777" w:rsidR="00170F91" w:rsidRPr="00DB6BB4" w:rsidRDefault="00170F91" w:rsidP="00170F91">
            <w:pPr>
              <w:spacing w:line="360" w:lineRule="auto"/>
              <w:jc w:val="center"/>
              <w:rPr>
                <w:rFonts w:ascii="Arial Narrow" w:eastAsia="Batang" w:hAnsi="Arial Narrow" w:cs="Times New Roman"/>
                <w:sz w:val="18"/>
                <w:szCs w:val="18"/>
              </w:rPr>
            </w:pPr>
          </w:p>
          <w:p w14:paraId="6DBDE5C9" w14:textId="77777777" w:rsidR="00170F91" w:rsidRPr="00DB6BB4" w:rsidRDefault="00170F91" w:rsidP="00170F91">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Lista de Asistencia. Fotografías</w:t>
            </w:r>
          </w:p>
        </w:tc>
        <w:tc>
          <w:tcPr>
            <w:tcW w:w="310" w:type="dxa"/>
          </w:tcPr>
          <w:p w14:paraId="29254536" w14:textId="77777777" w:rsidR="00170F91" w:rsidRPr="00DB6BB4" w:rsidRDefault="00170F91" w:rsidP="00170F91">
            <w:pPr>
              <w:spacing w:line="360" w:lineRule="auto"/>
              <w:jc w:val="center"/>
              <w:rPr>
                <w:rFonts w:ascii="Arial Narrow" w:eastAsia="Batang" w:hAnsi="Arial Narrow" w:cs="Times New Roman"/>
                <w:sz w:val="18"/>
                <w:szCs w:val="18"/>
              </w:rPr>
            </w:pPr>
          </w:p>
          <w:p w14:paraId="15DCDF65" w14:textId="77777777" w:rsidR="00170F91" w:rsidRPr="00DB6BB4" w:rsidRDefault="00170F91" w:rsidP="00170F91">
            <w:pPr>
              <w:spacing w:line="360" w:lineRule="auto"/>
              <w:jc w:val="center"/>
              <w:rPr>
                <w:rFonts w:ascii="Arial Narrow" w:eastAsia="Batang" w:hAnsi="Arial Narrow" w:cs="Times New Roman"/>
                <w:sz w:val="18"/>
                <w:szCs w:val="18"/>
              </w:rPr>
            </w:pPr>
          </w:p>
          <w:p w14:paraId="5572D0B3" w14:textId="77777777" w:rsidR="00170F91" w:rsidRPr="00DB6BB4" w:rsidRDefault="00170F91" w:rsidP="00170F91">
            <w:pPr>
              <w:spacing w:line="360" w:lineRule="auto"/>
              <w:jc w:val="center"/>
              <w:rPr>
                <w:rFonts w:ascii="Arial Narrow" w:eastAsia="Batang" w:hAnsi="Arial Narrow" w:cs="Times New Roman"/>
                <w:sz w:val="18"/>
                <w:szCs w:val="18"/>
              </w:rPr>
            </w:pPr>
          </w:p>
          <w:p w14:paraId="30BD46E8"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9" w:type="dxa"/>
          </w:tcPr>
          <w:p w14:paraId="685610FD" w14:textId="77777777" w:rsidR="00170F91" w:rsidRPr="00DB6BB4" w:rsidRDefault="00170F91" w:rsidP="00170F91">
            <w:pPr>
              <w:spacing w:line="360" w:lineRule="auto"/>
              <w:jc w:val="center"/>
              <w:rPr>
                <w:rFonts w:ascii="Arial Narrow" w:eastAsia="Batang" w:hAnsi="Arial Narrow" w:cs="Times New Roman"/>
                <w:sz w:val="18"/>
                <w:szCs w:val="18"/>
              </w:rPr>
            </w:pPr>
          </w:p>
          <w:p w14:paraId="48D6AA87" w14:textId="77777777" w:rsidR="00170F91" w:rsidRPr="00DB6BB4" w:rsidRDefault="00170F91" w:rsidP="00170F91">
            <w:pPr>
              <w:spacing w:line="360" w:lineRule="auto"/>
              <w:jc w:val="center"/>
              <w:rPr>
                <w:rFonts w:ascii="Arial Narrow" w:eastAsia="Batang" w:hAnsi="Arial Narrow" w:cs="Times New Roman"/>
                <w:sz w:val="18"/>
                <w:szCs w:val="18"/>
              </w:rPr>
            </w:pPr>
          </w:p>
          <w:p w14:paraId="6E58D71B" w14:textId="77777777" w:rsidR="00170F91" w:rsidRPr="00DB6BB4" w:rsidRDefault="00170F91" w:rsidP="00170F91">
            <w:pPr>
              <w:spacing w:line="360" w:lineRule="auto"/>
              <w:jc w:val="center"/>
              <w:rPr>
                <w:rFonts w:ascii="Arial Narrow" w:eastAsia="Batang" w:hAnsi="Arial Narrow" w:cs="Times New Roman"/>
                <w:sz w:val="18"/>
                <w:szCs w:val="18"/>
              </w:rPr>
            </w:pPr>
          </w:p>
          <w:p w14:paraId="61410D6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55" w:type="dxa"/>
          </w:tcPr>
          <w:p w14:paraId="17AB5C12"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23F7CE7F"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55" w:type="dxa"/>
          </w:tcPr>
          <w:p w14:paraId="74B99B33"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298" w:type="dxa"/>
          </w:tcPr>
          <w:p w14:paraId="0F83F528"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290" w:type="dxa"/>
          </w:tcPr>
          <w:p w14:paraId="5460BC4C"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1E24955D" w14:textId="77777777" w:rsidR="00170F91" w:rsidRPr="00DB6BB4" w:rsidRDefault="00170F91" w:rsidP="00170F91">
            <w:pPr>
              <w:spacing w:line="360" w:lineRule="auto"/>
              <w:jc w:val="center"/>
              <w:rPr>
                <w:rFonts w:ascii="Arial Narrow" w:eastAsia="Batang" w:hAnsi="Arial Narrow" w:cs="Times New Roman"/>
                <w:sz w:val="18"/>
                <w:szCs w:val="18"/>
              </w:rPr>
            </w:pPr>
          </w:p>
          <w:p w14:paraId="7C82DDE2" w14:textId="77777777" w:rsidR="00170F91" w:rsidRPr="00DB6BB4" w:rsidRDefault="00170F91" w:rsidP="00170F91">
            <w:pPr>
              <w:spacing w:line="360" w:lineRule="auto"/>
              <w:jc w:val="center"/>
              <w:rPr>
                <w:rFonts w:ascii="Arial Narrow" w:eastAsia="Batang" w:hAnsi="Arial Narrow" w:cs="Times New Roman"/>
                <w:sz w:val="18"/>
                <w:szCs w:val="18"/>
              </w:rPr>
            </w:pPr>
          </w:p>
          <w:p w14:paraId="438723C8" w14:textId="77777777" w:rsidR="00170F91" w:rsidRPr="00DB6BB4" w:rsidRDefault="00170F91" w:rsidP="00170F91">
            <w:pPr>
              <w:spacing w:line="360" w:lineRule="auto"/>
              <w:jc w:val="center"/>
              <w:rPr>
                <w:rFonts w:ascii="Arial Narrow" w:eastAsia="Batang" w:hAnsi="Arial Narrow" w:cs="Times New Roman"/>
                <w:sz w:val="18"/>
                <w:szCs w:val="18"/>
              </w:rPr>
            </w:pPr>
          </w:p>
          <w:p w14:paraId="32749316"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3" w:type="dxa"/>
          </w:tcPr>
          <w:p w14:paraId="3D3B8E41"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2" w:type="dxa"/>
          </w:tcPr>
          <w:p w14:paraId="30CD3698"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9" w:type="dxa"/>
          </w:tcPr>
          <w:p w14:paraId="4BB43D09"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3" w:type="dxa"/>
          </w:tcPr>
          <w:p w14:paraId="5C96579D"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558" w:type="dxa"/>
          </w:tcPr>
          <w:p w14:paraId="0EABF79B" w14:textId="77777777" w:rsidR="00170F91" w:rsidRPr="00DB6BB4" w:rsidRDefault="00170F91" w:rsidP="00170F91">
            <w:pPr>
              <w:spacing w:line="360" w:lineRule="auto"/>
              <w:jc w:val="center"/>
              <w:rPr>
                <w:rFonts w:ascii="Arial Narrow" w:eastAsia="Batang" w:hAnsi="Arial Narrow" w:cs="Times New Roman"/>
                <w:sz w:val="18"/>
                <w:szCs w:val="18"/>
              </w:rPr>
            </w:pPr>
          </w:p>
          <w:p w14:paraId="7646B96A" w14:textId="77777777" w:rsidR="00170F91" w:rsidRPr="00DB6BB4" w:rsidRDefault="00170F91" w:rsidP="00170F91">
            <w:pPr>
              <w:spacing w:line="360" w:lineRule="auto"/>
              <w:jc w:val="center"/>
              <w:rPr>
                <w:rFonts w:ascii="Arial Narrow" w:eastAsia="Batang" w:hAnsi="Arial Narrow" w:cs="Times New Roman"/>
                <w:sz w:val="18"/>
                <w:szCs w:val="18"/>
              </w:rPr>
            </w:pPr>
          </w:p>
          <w:p w14:paraId="12441BFC"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$700.00</w:t>
            </w:r>
          </w:p>
        </w:tc>
        <w:tc>
          <w:tcPr>
            <w:tcW w:w="2163" w:type="dxa"/>
          </w:tcPr>
          <w:p w14:paraId="59F24B6B" w14:textId="77777777" w:rsidR="00170F91" w:rsidRPr="00DB6BB4" w:rsidRDefault="00170F91" w:rsidP="00170F91">
            <w:pPr>
              <w:spacing w:line="360" w:lineRule="auto"/>
              <w:jc w:val="center"/>
              <w:rPr>
                <w:rFonts w:ascii="Arial Narrow" w:eastAsia="Batang" w:hAnsi="Arial Narrow" w:cs="Times New Roman"/>
                <w:sz w:val="18"/>
                <w:szCs w:val="18"/>
              </w:rPr>
            </w:pPr>
          </w:p>
          <w:p w14:paraId="3F441C8A"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 y MARN</w:t>
            </w:r>
          </w:p>
        </w:tc>
        <w:tc>
          <w:tcPr>
            <w:tcW w:w="927" w:type="dxa"/>
          </w:tcPr>
          <w:p w14:paraId="3307BDB7" w14:textId="77777777" w:rsidR="00170F91" w:rsidRPr="00DB6BB4" w:rsidRDefault="00170F91" w:rsidP="00170F91">
            <w:pPr>
              <w:spacing w:line="360" w:lineRule="auto"/>
              <w:jc w:val="center"/>
              <w:rPr>
                <w:rFonts w:ascii="Arial Narrow" w:eastAsia="Batang" w:hAnsi="Arial Narrow" w:cs="Times New Roman"/>
                <w:sz w:val="18"/>
                <w:szCs w:val="18"/>
              </w:rPr>
            </w:pPr>
          </w:p>
        </w:tc>
      </w:tr>
      <w:tr w:rsidR="00170F91" w:rsidRPr="00DB6BB4" w14:paraId="695D3E62" w14:textId="77777777" w:rsidTr="00170F91">
        <w:tc>
          <w:tcPr>
            <w:tcW w:w="455" w:type="dxa"/>
            <w:vMerge/>
          </w:tcPr>
          <w:p w14:paraId="3A48762A" w14:textId="77777777" w:rsidR="00170F91" w:rsidRPr="00DB6BB4" w:rsidRDefault="00170F91" w:rsidP="00170F91">
            <w:pPr>
              <w:spacing w:line="360" w:lineRule="auto"/>
              <w:jc w:val="center"/>
              <w:rPr>
                <w:rFonts w:eastAsia="Batang" w:cs="Times New Roman"/>
              </w:rPr>
            </w:pPr>
          </w:p>
        </w:tc>
        <w:tc>
          <w:tcPr>
            <w:tcW w:w="1496" w:type="dxa"/>
            <w:vMerge/>
          </w:tcPr>
          <w:p w14:paraId="08EA01D4"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985" w:type="dxa"/>
            <w:vMerge/>
          </w:tcPr>
          <w:p w14:paraId="1454C9F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843" w:type="dxa"/>
            <w:vMerge/>
          </w:tcPr>
          <w:p w14:paraId="13D4685D"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843" w:type="dxa"/>
          </w:tcPr>
          <w:p w14:paraId="56B47FA4"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Promoción y venta de compost con agricultores de hortalizas</w:t>
            </w:r>
          </w:p>
        </w:tc>
        <w:tc>
          <w:tcPr>
            <w:tcW w:w="1701" w:type="dxa"/>
          </w:tcPr>
          <w:p w14:paraId="659197D5" w14:textId="77777777" w:rsidR="00170F91" w:rsidRPr="00DB6BB4" w:rsidRDefault="00170F91" w:rsidP="00170F91">
            <w:pPr>
              <w:spacing w:line="360" w:lineRule="auto"/>
              <w:jc w:val="center"/>
              <w:rPr>
                <w:rFonts w:ascii="Arial Narrow" w:eastAsia="Batang" w:hAnsi="Arial Narrow" w:cs="Times New Roman"/>
                <w:sz w:val="18"/>
                <w:szCs w:val="18"/>
              </w:rPr>
            </w:pPr>
          </w:p>
          <w:p w14:paraId="1D7ABDBE"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Compost producido</w:t>
            </w:r>
          </w:p>
        </w:tc>
        <w:tc>
          <w:tcPr>
            <w:tcW w:w="310" w:type="dxa"/>
          </w:tcPr>
          <w:p w14:paraId="08CDE311"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09" w:type="dxa"/>
          </w:tcPr>
          <w:p w14:paraId="5D8CA9C3" w14:textId="77777777" w:rsidR="00170F91" w:rsidRPr="00DB6BB4" w:rsidRDefault="00170F91" w:rsidP="00170F91">
            <w:pPr>
              <w:spacing w:line="360" w:lineRule="auto"/>
              <w:jc w:val="center"/>
              <w:rPr>
                <w:rFonts w:ascii="Arial Narrow" w:eastAsia="Batang" w:hAnsi="Arial Narrow" w:cs="Times New Roman"/>
                <w:sz w:val="18"/>
                <w:szCs w:val="18"/>
              </w:rPr>
            </w:pPr>
          </w:p>
          <w:p w14:paraId="78598C95" w14:textId="77777777" w:rsidR="00170F91" w:rsidRPr="00DB6BB4" w:rsidRDefault="00170F91" w:rsidP="00170F91">
            <w:pPr>
              <w:spacing w:line="360" w:lineRule="auto"/>
              <w:jc w:val="center"/>
              <w:rPr>
                <w:rFonts w:ascii="Arial Narrow" w:eastAsia="Batang" w:hAnsi="Arial Narrow" w:cs="Times New Roman"/>
                <w:sz w:val="18"/>
                <w:szCs w:val="18"/>
              </w:rPr>
            </w:pPr>
          </w:p>
          <w:p w14:paraId="1E731BCE"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55" w:type="dxa"/>
          </w:tcPr>
          <w:p w14:paraId="40FE6210" w14:textId="77777777" w:rsidR="00170F91" w:rsidRPr="00DB6BB4" w:rsidRDefault="00170F91" w:rsidP="00170F91">
            <w:pPr>
              <w:spacing w:line="360" w:lineRule="auto"/>
              <w:jc w:val="center"/>
              <w:rPr>
                <w:rFonts w:ascii="Arial Narrow" w:eastAsia="Batang" w:hAnsi="Arial Narrow" w:cs="Times New Roman"/>
                <w:sz w:val="18"/>
                <w:szCs w:val="18"/>
              </w:rPr>
            </w:pPr>
          </w:p>
          <w:p w14:paraId="7A04CA70" w14:textId="77777777" w:rsidR="00170F91" w:rsidRPr="00DB6BB4" w:rsidRDefault="00170F91" w:rsidP="00170F91">
            <w:pPr>
              <w:spacing w:line="360" w:lineRule="auto"/>
              <w:jc w:val="center"/>
              <w:rPr>
                <w:rFonts w:ascii="Arial Narrow" w:eastAsia="Batang" w:hAnsi="Arial Narrow" w:cs="Times New Roman"/>
                <w:sz w:val="18"/>
                <w:szCs w:val="18"/>
              </w:rPr>
            </w:pPr>
          </w:p>
          <w:p w14:paraId="24D72798"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25" w:type="dxa"/>
          </w:tcPr>
          <w:p w14:paraId="6D16C443" w14:textId="77777777" w:rsidR="00170F91" w:rsidRPr="00DB6BB4" w:rsidRDefault="00170F91" w:rsidP="00170F91">
            <w:pPr>
              <w:spacing w:line="360" w:lineRule="auto"/>
              <w:jc w:val="center"/>
              <w:rPr>
                <w:rFonts w:ascii="Arial Narrow" w:eastAsia="Batang" w:hAnsi="Arial Narrow" w:cs="Times New Roman"/>
                <w:sz w:val="18"/>
                <w:szCs w:val="18"/>
              </w:rPr>
            </w:pPr>
          </w:p>
          <w:p w14:paraId="1D743A93" w14:textId="77777777" w:rsidR="00170F91" w:rsidRPr="00DB6BB4" w:rsidRDefault="00170F91" w:rsidP="00170F91">
            <w:pPr>
              <w:spacing w:line="360" w:lineRule="auto"/>
              <w:jc w:val="center"/>
              <w:rPr>
                <w:rFonts w:ascii="Arial Narrow" w:eastAsia="Batang" w:hAnsi="Arial Narrow" w:cs="Times New Roman"/>
                <w:sz w:val="18"/>
                <w:szCs w:val="18"/>
              </w:rPr>
            </w:pPr>
          </w:p>
          <w:p w14:paraId="0EF7D32D"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55" w:type="dxa"/>
          </w:tcPr>
          <w:p w14:paraId="546D1A8C" w14:textId="77777777" w:rsidR="00170F91" w:rsidRPr="00DB6BB4" w:rsidRDefault="00170F91" w:rsidP="00170F91">
            <w:pPr>
              <w:spacing w:line="360" w:lineRule="auto"/>
              <w:jc w:val="center"/>
              <w:rPr>
                <w:rFonts w:ascii="Arial Narrow" w:eastAsia="Batang" w:hAnsi="Arial Narrow" w:cs="Times New Roman"/>
                <w:sz w:val="18"/>
                <w:szCs w:val="18"/>
              </w:rPr>
            </w:pPr>
          </w:p>
          <w:p w14:paraId="78A04559" w14:textId="77777777" w:rsidR="00170F91" w:rsidRPr="00DB6BB4" w:rsidRDefault="00170F91" w:rsidP="00170F91">
            <w:pPr>
              <w:spacing w:line="360" w:lineRule="auto"/>
              <w:jc w:val="center"/>
              <w:rPr>
                <w:rFonts w:ascii="Arial Narrow" w:eastAsia="Batang" w:hAnsi="Arial Narrow" w:cs="Times New Roman"/>
                <w:sz w:val="18"/>
                <w:szCs w:val="18"/>
              </w:rPr>
            </w:pPr>
          </w:p>
          <w:p w14:paraId="37915507"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98" w:type="dxa"/>
          </w:tcPr>
          <w:p w14:paraId="5D77C462" w14:textId="77777777" w:rsidR="00170F91" w:rsidRPr="00DB6BB4" w:rsidRDefault="00170F91" w:rsidP="00170F91">
            <w:pPr>
              <w:spacing w:line="360" w:lineRule="auto"/>
              <w:jc w:val="center"/>
              <w:rPr>
                <w:rFonts w:ascii="Arial Narrow" w:eastAsia="Batang" w:hAnsi="Arial Narrow" w:cs="Times New Roman"/>
                <w:sz w:val="18"/>
                <w:szCs w:val="18"/>
              </w:rPr>
            </w:pPr>
          </w:p>
          <w:p w14:paraId="56B5D172" w14:textId="77777777" w:rsidR="00170F91" w:rsidRPr="00DB6BB4" w:rsidRDefault="00170F91" w:rsidP="00170F91">
            <w:pPr>
              <w:spacing w:line="360" w:lineRule="auto"/>
              <w:jc w:val="center"/>
              <w:rPr>
                <w:rFonts w:ascii="Arial Narrow" w:eastAsia="Batang" w:hAnsi="Arial Narrow" w:cs="Times New Roman"/>
                <w:sz w:val="18"/>
                <w:szCs w:val="18"/>
              </w:rPr>
            </w:pPr>
          </w:p>
          <w:p w14:paraId="1830E73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90" w:type="dxa"/>
          </w:tcPr>
          <w:p w14:paraId="27222868" w14:textId="77777777" w:rsidR="00170F91" w:rsidRPr="00DB6BB4" w:rsidRDefault="00170F91" w:rsidP="00170F91">
            <w:pPr>
              <w:spacing w:line="360" w:lineRule="auto"/>
              <w:jc w:val="center"/>
              <w:rPr>
                <w:rFonts w:ascii="Arial Narrow" w:eastAsia="Batang" w:hAnsi="Arial Narrow" w:cs="Times New Roman"/>
                <w:sz w:val="18"/>
                <w:szCs w:val="18"/>
              </w:rPr>
            </w:pPr>
          </w:p>
          <w:p w14:paraId="6474DCF2" w14:textId="77777777" w:rsidR="00170F91" w:rsidRPr="00DB6BB4" w:rsidRDefault="00170F91" w:rsidP="00170F91">
            <w:pPr>
              <w:spacing w:line="360" w:lineRule="auto"/>
              <w:jc w:val="center"/>
              <w:rPr>
                <w:rFonts w:ascii="Arial Narrow" w:eastAsia="Batang" w:hAnsi="Arial Narrow" w:cs="Times New Roman"/>
                <w:sz w:val="18"/>
                <w:szCs w:val="18"/>
              </w:rPr>
            </w:pPr>
          </w:p>
          <w:p w14:paraId="724D0E79"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25" w:type="dxa"/>
          </w:tcPr>
          <w:p w14:paraId="11311AA4" w14:textId="77777777" w:rsidR="00170F91" w:rsidRPr="00DB6BB4" w:rsidRDefault="00170F91" w:rsidP="00170F91">
            <w:pPr>
              <w:spacing w:line="360" w:lineRule="auto"/>
              <w:jc w:val="center"/>
              <w:rPr>
                <w:rFonts w:ascii="Arial Narrow" w:eastAsia="Batang" w:hAnsi="Arial Narrow" w:cs="Times New Roman"/>
                <w:sz w:val="18"/>
                <w:szCs w:val="18"/>
              </w:rPr>
            </w:pPr>
          </w:p>
          <w:p w14:paraId="23D7C199" w14:textId="77777777" w:rsidR="00170F91" w:rsidRPr="00DB6BB4" w:rsidRDefault="00170F91" w:rsidP="00170F91">
            <w:pPr>
              <w:spacing w:line="360" w:lineRule="auto"/>
              <w:jc w:val="center"/>
              <w:rPr>
                <w:rFonts w:ascii="Arial Narrow" w:eastAsia="Batang" w:hAnsi="Arial Narrow" w:cs="Times New Roman"/>
                <w:sz w:val="18"/>
                <w:szCs w:val="18"/>
              </w:rPr>
            </w:pPr>
          </w:p>
          <w:p w14:paraId="272AD104"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3" w:type="dxa"/>
          </w:tcPr>
          <w:p w14:paraId="30A15667" w14:textId="77777777" w:rsidR="00170F91" w:rsidRPr="00DB6BB4" w:rsidRDefault="00170F91" w:rsidP="00170F91">
            <w:pPr>
              <w:spacing w:line="360" w:lineRule="auto"/>
              <w:jc w:val="center"/>
              <w:rPr>
                <w:rFonts w:ascii="Arial Narrow" w:eastAsia="Batang" w:hAnsi="Arial Narrow" w:cs="Times New Roman"/>
                <w:sz w:val="18"/>
                <w:szCs w:val="18"/>
              </w:rPr>
            </w:pPr>
          </w:p>
          <w:p w14:paraId="387C7FFD" w14:textId="77777777" w:rsidR="00170F91" w:rsidRPr="00DB6BB4" w:rsidRDefault="00170F91" w:rsidP="00170F91">
            <w:pPr>
              <w:spacing w:line="360" w:lineRule="auto"/>
              <w:jc w:val="center"/>
              <w:rPr>
                <w:rFonts w:ascii="Arial Narrow" w:eastAsia="Batang" w:hAnsi="Arial Narrow" w:cs="Times New Roman"/>
                <w:sz w:val="18"/>
                <w:szCs w:val="18"/>
              </w:rPr>
            </w:pPr>
          </w:p>
          <w:p w14:paraId="1B46ED32"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32" w:type="dxa"/>
          </w:tcPr>
          <w:p w14:paraId="0B065A4E" w14:textId="77777777" w:rsidR="00170F91" w:rsidRPr="00DB6BB4" w:rsidRDefault="00170F91" w:rsidP="00170F91">
            <w:pPr>
              <w:spacing w:line="360" w:lineRule="auto"/>
              <w:jc w:val="center"/>
              <w:rPr>
                <w:rFonts w:ascii="Arial Narrow" w:eastAsia="Batang" w:hAnsi="Arial Narrow" w:cs="Times New Roman"/>
                <w:sz w:val="18"/>
                <w:szCs w:val="18"/>
              </w:rPr>
            </w:pPr>
          </w:p>
          <w:p w14:paraId="0DC30C39" w14:textId="77777777" w:rsidR="00170F91" w:rsidRPr="00DB6BB4" w:rsidRDefault="00170F91" w:rsidP="00170F91">
            <w:pPr>
              <w:spacing w:line="360" w:lineRule="auto"/>
              <w:jc w:val="center"/>
              <w:rPr>
                <w:rFonts w:ascii="Arial Narrow" w:eastAsia="Batang" w:hAnsi="Arial Narrow" w:cs="Times New Roman"/>
                <w:sz w:val="18"/>
                <w:szCs w:val="18"/>
              </w:rPr>
            </w:pPr>
          </w:p>
          <w:p w14:paraId="0EB8AECB"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29" w:type="dxa"/>
          </w:tcPr>
          <w:p w14:paraId="5E164B2E"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3" w:type="dxa"/>
          </w:tcPr>
          <w:p w14:paraId="184F0EB6"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558" w:type="dxa"/>
          </w:tcPr>
          <w:p w14:paraId="2BF41E48" w14:textId="77777777" w:rsidR="00170F91" w:rsidRPr="00DB6BB4" w:rsidRDefault="00170F91" w:rsidP="00170F91">
            <w:pPr>
              <w:spacing w:line="360" w:lineRule="auto"/>
              <w:jc w:val="center"/>
              <w:rPr>
                <w:rFonts w:ascii="Arial Narrow" w:eastAsia="Batang" w:hAnsi="Arial Narrow" w:cs="Times New Roman"/>
                <w:sz w:val="18"/>
                <w:szCs w:val="18"/>
              </w:rPr>
            </w:pPr>
          </w:p>
          <w:p w14:paraId="4F3A728B" w14:textId="77777777" w:rsidR="00170F91" w:rsidRPr="00DB6BB4" w:rsidRDefault="00170F91" w:rsidP="00170F91">
            <w:pPr>
              <w:spacing w:line="360" w:lineRule="auto"/>
              <w:jc w:val="center"/>
              <w:rPr>
                <w:rFonts w:ascii="Arial Narrow" w:eastAsia="Batang" w:hAnsi="Arial Narrow" w:cs="Times New Roman"/>
                <w:sz w:val="18"/>
                <w:szCs w:val="18"/>
              </w:rPr>
            </w:pPr>
          </w:p>
          <w:p w14:paraId="104915CA"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$200.00</w:t>
            </w:r>
          </w:p>
        </w:tc>
        <w:tc>
          <w:tcPr>
            <w:tcW w:w="2163" w:type="dxa"/>
          </w:tcPr>
          <w:p w14:paraId="5ED5B14F"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 Concejo Municipal</w:t>
            </w:r>
          </w:p>
        </w:tc>
        <w:tc>
          <w:tcPr>
            <w:tcW w:w="927" w:type="dxa"/>
          </w:tcPr>
          <w:p w14:paraId="4700161D" w14:textId="77777777" w:rsidR="00170F91" w:rsidRPr="00DB6BB4" w:rsidRDefault="00170F91" w:rsidP="00170F91">
            <w:pPr>
              <w:spacing w:line="360" w:lineRule="auto"/>
              <w:jc w:val="center"/>
              <w:rPr>
                <w:rFonts w:ascii="Arial Narrow" w:eastAsia="Batang" w:hAnsi="Arial Narrow" w:cs="Times New Roman"/>
                <w:sz w:val="18"/>
                <w:szCs w:val="18"/>
              </w:rPr>
            </w:pPr>
          </w:p>
        </w:tc>
      </w:tr>
      <w:tr w:rsidR="00170F91" w:rsidRPr="00DB6BB4" w14:paraId="2B8E296A" w14:textId="77777777" w:rsidTr="00170F91">
        <w:tc>
          <w:tcPr>
            <w:tcW w:w="455" w:type="dxa"/>
            <w:vMerge/>
          </w:tcPr>
          <w:p w14:paraId="392F2C5D"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496" w:type="dxa"/>
            <w:vMerge/>
          </w:tcPr>
          <w:p w14:paraId="61C5C1CD"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1985" w:type="dxa"/>
          </w:tcPr>
          <w:p w14:paraId="7AA8C364" w14:textId="77777777" w:rsidR="00170F91" w:rsidRPr="00DB6BB4" w:rsidRDefault="00170F91" w:rsidP="00170F91">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 xml:space="preserve">1.4. Coordinar la creación de la política de medio ambiente municipal </w:t>
            </w:r>
          </w:p>
        </w:tc>
        <w:tc>
          <w:tcPr>
            <w:tcW w:w="1843" w:type="dxa"/>
          </w:tcPr>
          <w:p w14:paraId="375CBF13" w14:textId="77777777" w:rsidR="00170F91" w:rsidRPr="00DB6BB4" w:rsidRDefault="00170F91" w:rsidP="00170F91">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Política Municipal Ambiental con enfoque de género</w:t>
            </w:r>
          </w:p>
        </w:tc>
        <w:tc>
          <w:tcPr>
            <w:tcW w:w="1843" w:type="dxa"/>
          </w:tcPr>
          <w:p w14:paraId="7C1B1D88"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Elaboración y consulta de la Política Municipal Ambiental</w:t>
            </w:r>
          </w:p>
        </w:tc>
        <w:tc>
          <w:tcPr>
            <w:tcW w:w="1701" w:type="dxa"/>
          </w:tcPr>
          <w:p w14:paraId="3748DE3F"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Borrador de la Política Ambiental Municipal</w:t>
            </w:r>
          </w:p>
        </w:tc>
        <w:tc>
          <w:tcPr>
            <w:tcW w:w="310" w:type="dxa"/>
          </w:tcPr>
          <w:p w14:paraId="0182E9D6"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09" w:type="dxa"/>
          </w:tcPr>
          <w:p w14:paraId="16516D2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55" w:type="dxa"/>
          </w:tcPr>
          <w:p w14:paraId="4CD4D2F9"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1BAE7815" w14:textId="77777777" w:rsidR="00170F91" w:rsidRPr="00DB6BB4" w:rsidRDefault="00170F91" w:rsidP="00170F91">
            <w:pPr>
              <w:spacing w:line="360" w:lineRule="auto"/>
              <w:jc w:val="center"/>
              <w:rPr>
                <w:rFonts w:ascii="Arial Narrow" w:eastAsia="Batang" w:hAnsi="Arial Narrow" w:cs="Times New Roman"/>
                <w:sz w:val="18"/>
                <w:szCs w:val="18"/>
              </w:rPr>
            </w:pPr>
          </w:p>
          <w:p w14:paraId="0F4182B7" w14:textId="77777777" w:rsidR="00170F91" w:rsidRPr="00DB6BB4" w:rsidRDefault="00170F91" w:rsidP="00170F91">
            <w:pPr>
              <w:spacing w:line="360" w:lineRule="auto"/>
              <w:jc w:val="center"/>
              <w:rPr>
                <w:rFonts w:ascii="Arial Narrow" w:eastAsia="Batang" w:hAnsi="Arial Narrow" w:cs="Times New Roman"/>
                <w:sz w:val="18"/>
                <w:szCs w:val="18"/>
              </w:rPr>
            </w:pPr>
          </w:p>
          <w:p w14:paraId="5F406C16"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55" w:type="dxa"/>
          </w:tcPr>
          <w:p w14:paraId="457F7E61" w14:textId="77777777" w:rsidR="00170F91" w:rsidRPr="00DB6BB4" w:rsidRDefault="00170F91" w:rsidP="00170F91">
            <w:pPr>
              <w:spacing w:line="360" w:lineRule="auto"/>
              <w:jc w:val="center"/>
              <w:rPr>
                <w:rFonts w:ascii="Arial Narrow" w:eastAsia="Batang" w:hAnsi="Arial Narrow" w:cs="Times New Roman"/>
                <w:sz w:val="18"/>
                <w:szCs w:val="18"/>
              </w:rPr>
            </w:pPr>
          </w:p>
          <w:p w14:paraId="472028C7" w14:textId="77777777" w:rsidR="00170F91" w:rsidRPr="00DB6BB4" w:rsidRDefault="00170F91" w:rsidP="00170F91">
            <w:pPr>
              <w:spacing w:line="360" w:lineRule="auto"/>
              <w:jc w:val="center"/>
              <w:rPr>
                <w:rFonts w:ascii="Arial Narrow" w:eastAsia="Batang" w:hAnsi="Arial Narrow" w:cs="Times New Roman"/>
                <w:sz w:val="18"/>
                <w:szCs w:val="18"/>
              </w:rPr>
            </w:pPr>
          </w:p>
          <w:p w14:paraId="37C93675"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98" w:type="dxa"/>
          </w:tcPr>
          <w:p w14:paraId="3D3AEA04"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290" w:type="dxa"/>
          </w:tcPr>
          <w:p w14:paraId="1830682F"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5" w:type="dxa"/>
          </w:tcPr>
          <w:p w14:paraId="1419868E"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03" w:type="dxa"/>
          </w:tcPr>
          <w:p w14:paraId="324BA0E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2" w:type="dxa"/>
          </w:tcPr>
          <w:p w14:paraId="1A684A95"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29" w:type="dxa"/>
          </w:tcPr>
          <w:p w14:paraId="2E02045B"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333" w:type="dxa"/>
          </w:tcPr>
          <w:p w14:paraId="1E6DE2D0" w14:textId="77777777" w:rsidR="00170F91" w:rsidRPr="00DB6BB4" w:rsidRDefault="00170F91" w:rsidP="00170F91">
            <w:pPr>
              <w:spacing w:line="360" w:lineRule="auto"/>
              <w:jc w:val="center"/>
              <w:rPr>
                <w:rFonts w:ascii="Arial Narrow" w:eastAsia="Batang" w:hAnsi="Arial Narrow" w:cs="Times New Roman"/>
                <w:sz w:val="18"/>
                <w:szCs w:val="18"/>
              </w:rPr>
            </w:pPr>
          </w:p>
        </w:tc>
        <w:tc>
          <w:tcPr>
            <w:tcW w:w="558" w:type="dxa"/>
          </w:tcPr>
          <w:p w14:paraId="78A31189" w14:textId="77777777" w:rsidR="00170F91" w:rsidRPr="00DB6BB4" w:rsidRDefault="00170F91" w:rsidP="00170F91">
            <w:pPr>
              <w:spacing w:line="360" w:lineRule="auto"/>
              <w:jc w:val="center"/>
              <w:rPr>
                <w:rFonts w:ascii="Arial Narrow" w:eastAsia="Batang" w:hAnsi="Arial Narrow" w:cs="Times New Roman"/>
                <w:sz w:val="18"/>
                <w:szCs w:val="18"/>
              </w:rPr>
            </w:pPr>
          </w:p>
          <w:p w14:paraId="22E4BC04"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$1000.00</w:t>
            </w:r>
          </w:p>
        </w:tc>
        <w:tc>
          <w:tcPr>
            <w:tcW w:w="2163" w:type="dxa"/>
          </w:tcPr>
          <w:p w14:paraId="3C0DBA0C" w14:textId="77777777" w:rsidR="00170F91" w:rsidRPr="00DB6BB4" w:rsidRDefault="00170F91" w:rsidP="00170F9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 Concejo Municipal</w:t>
            </w:r>
          </w:p>
        </w:tc>
        <w:tc>
          <w:tcPr>
            <w:tcW w:w="927" w:type="dxa"/>
          </w:tcPr>
          <w:p w14:paraId="75A73AF8" w14:textId="77777777" w:rsidR="00170F91" w:rsidRPr="00DB6BB4" w:rsidRDefault="00170F91" w:rsidP="00170F91">
            <w:pPr>
              <w:spacing w:line="360" w:lineRule="auto"/>
              <w:jc w:val="center"/>
              <w:rPr>
                <w:rFonts w:ascii="Arial Narrow" w:eastAsia="Batang" w:hAnsi="Arial Narrow" w:cs="Times New Roman"/>
                <w:sz w:val="18"/>
                <w:szCs w:val="18"/>
              </w:rPr>
            </w:pPr>
          </w:p>
        </w:tc>
      </w:tr>
    </w:tbl>
    <w:p w14:paraId="07D7A1F3" w14:textId="77777777" w:rsidR="00736B09" w:rsidRPr="00170F91" w:rsidRDefault="00170F91" w:rsidP="00170F91">
      <w:pPr>
        <w:spacing w:after="0" w:line="240" w:lineRule="auto"/>
        <w:jc w:val="center"/>
        <w:rPr>
          <w:rFonts w:ascii="Batang" w:eastAsia="Batang" w:hAnsi="Batang" w:cs="Times New Roman"/>
          <w:b/>
          <w:sz w:val="20"/>
          <w:szCs w:val="24"/>
        </w:rPr>
      </w:pPr>
      <w:r>
        <w:rPr>
          <w:rFonts w:ascii="Batang" w:eastAsia="Batang" w:hAnsi="Batang" w:cs="Times New Roman"/>
          <w:b/>
          <w:sz w:val="20"/>
          <w:szCs w:val="24"/>
        </w:rPr>
        <w:t>CRONOGRAMA DE ACTIVIDADES</w:t>
      </w:r>
      <w:r w:rsidR="000D0E50" w:rsidRPr="00DB6BB4">
        <w:rPr>
          <w:rFonts w:ascii="Batang" w:eastAsia="Batang" w:hAnsi="Batang" w:cs="Times New Roman"/>
          <w:b/>
          <w:sz w:val="20"/>
          <w:szCs w:val="24"/>
        </w:rPr>
        <w:t xml:space="preserve"> </w:t>
      </w:r>
      <w:r w:rsidR="000F702B" w:rsidRPr="00DB6BB4">
        <w:rPr>
          <w:rFonts w:ascii="Batang" w:eastAsia="Batang" w:hAnsi="Batang" w:cs="Times New Roman"/>
          <w:b/>
          <w:sz w:val="20"/>
          <w:szCs w:val="24"/>
        </w:rPr>
        <w:t>DE LA UNIDAD AMBIENTAL</w:t>
      </w:r>
      <w:r w:rsidR="00413D1B" w:rsidRPr="00DB6BB4">
        <w:rPr>
          <w:rFonts w:ascii="Batang" w:eastAsia="Batang" w:hAnsi="Batang" w:cs="Times New Roman"/>
          <w:b/>
          <w:sz w:val="20"/>
          <w:szCs w:val="24"/>
        </w:rPr>
        <w:t xml:space="preserve"> DE LA </w:t>
      </w:r>
      <w:r w:rsidR="00736B09" w:rsidRPr="00DB6BB4">
        <w:rPr>
          <w:rFonts w:ascii="Batang" w:eastAsia="Batang" w:hAnsi="Batang" w:cs="Times New Roman"/>
          <w:b/>
          <w:sz w:val="20"/>
          <w:szCs w:val="24"/>
        </w:rPr>
        <w:t>ALCALDIA MUNICIPAL DE VERAP</w:t>
      </w:r>
      <w:r w:rsidR="000F702B" w:rsidRPr="00DB6BB4">
        <w:rPr>
          <w:rFonts w:ascii="Batang" w:eastAsia="Batang" w:hAnsi="Batang" w:cs="Times New Roman"/>
          <w:b/>
          <w:sz w:val="20"/>
          <w:szCs w:val="24"/>
        </w:rPr>
        <w:t>AZ, DEPARTAMENTO DE SAN VICENTE</w:t>
      </w:r>
    </w:p>
    <w:tbl>
      <w:tblPr>
        <w:tblStyle w:val="Tablaconcuadrcula3"/>
        <w:tblW w:w="17145" w:type="dxa"/>
        <w:tblInd w:w="-176" w:type="dxa"/>
        <w:tblLayout w:type="fixed"/>
        <w:tblLook w:val="04A0" w:firstRow="1" w:lastRow="0" w:firstColumn="1" w:lastColumn="0" w:noHBand="0" w:noVBand="1"/>
      </w:tblPr>
      <w:tblGrid>
        <w:gridCol w:w="527"/>
        <w:gridCol w:w="1714"/>
        <w:gridCol w:w="2059"/>
        <w:gridCol w:w="1818"/>
        <w:gridCol w:w="1679"/>
        <w:gridCol w:w="1418"/>
        <w:gridCol w:w="425"/>
        <w:gridCol w:w="425"/>
        <w:gridCol w:w="284"/>
        <w:gridCol w:w="425"/>
        <w:gridCol w:w="283"/>
        <w:gridCol w:w="417"/>
        <w:gridCol w:w="307"/>
        <w:gridCol w:w="307"/>
        <w:gridCol w:w="307"/>
        <w:gridCol w:w="307"/>
        <w:gridCol w:w="396"/>
        <w:gridCol w:w="397"/>
        <w:gridCol w:w="1418"/>
        <w:gridCol w:w="1263"/>
        <w:gridCol w:w="969"/>
      </w:tblGrid>
      <w:tr w:rsidR="00FC19D5" w:rsidRPr="00DB6BB4" w14:paraId="64C4AF5E" w14:textId="77777777" w:rsidTr="00FC19D5">
        <w:tc>
          <w:tcPr>
            <w:tcW w:w="527" w:type="dxa"/>
            <w:vMerge w:val="restart"/>
            <w:vAlign w:val="center"/>
          </w:tcPr>
          <w:p w14:paraId="766CA3F7" w14:textId="77777777" w:rsidR="00FC19D5" w:rsidRPr="00DB6BB4" w:rsidRDefault="00FC19D5" w:rsidP="000F702B">
            <w:pPr>
              <w:spacing w:line="360" w:lineRule="auto"/>
              <w:jc w:val="center"/>
              <w:rPr>
                <w:rFonts w:ascii="Arial Narrow" w:eastAsia="Batang" w:hAnsi="Arial Narrow" w:cs="Times New Roman"/>
                <w:b/>
                <w:sz w:val="28"/>
                <w:szCs w:val="28"/>
              </w:rPr>
            </w:pPr>
            <w:r w:rsidRPr="00DB6BB4">
              <w:rPr>
                <w:rFonts w:ascii="Arial Narrow" w:eastAsia="Batang" w:hAnsi="Arial Narrow" w:cs="Times New Roman"/>
                <w:b/>
                <w:sz w:val="28"/>
                <w:szCs w:val="28"/>
              </w:rPr>
              <w:lastRenderedPageBreak/>
              <w:t>2</w:t>
            </w:r>
          </w:p>
        </w:tc>
        <w:tc>
          <w:tcPr>
            <w:tcW w:w="1714" w:type="dxa"/>
            <w:vMerge w:val="restart"/>
          </w:tcPr>
          <w:p w14:paraId="40DB3FE1" w14:textId="77777777" w:rsidR="00FC19D5" w:rsidRPr="00DB6BB4" w:rsidRDefault="00FC19D5" w:rsidP="00EA694E">
            <w:pPr>
              <w:spacing w:line="360" w:lineRule="auto"/>
              <w:jc w:val="center"/>
              <w:rPr>
                <w:rFonts w:ascii="Arial Narrow" w:eastAsia="Batang" w:hAnsi="Arial Narrow" w:cs="Times New Roman"/>
                <w:sz w:val="18"/>
                <w:szCs w:val="18"/>
              </w:rPr>
            </w:pPr>
          </w:p>
          <w:p w14:paraId="362E6C0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Mejorar la capacidad de gestión y fortalecimiento de la Unidad Ambiental</w:t>
            </w:r>
          </w:p>
        </w:tc>
        <w:tc>
          <w:tcPr>
            <w:tcW w:w="2059" w:type="dxa"/>
          </w:tcPr>
          <w:p w14:paraId="2DF3722F" w14:textId="77777777" w:rsidR="00FC19D5" w:rsidRPr="00DB6BB4" w:rsidRDefault="00FC19D5" w:rsidP="00EA694E">
            <w:pPr>
              <w:spacing w:line="360" w:lineRule="auto"/>
              <w:jc w:val="center"/>
              <w:rPr>
                <w:rFonts w:ascii="Arial Narrow" w:eastAsia="Batang" w:hAnsi="Arial Narrow" w:cs="Times New Roman"/>
                <w:sz w:val="18"/>
                <w:szCs w:val="18"/>
              </w:rPr>
            </w:pPr>
          </w:p>
          <w:p w14:paraId="6F70318A"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2.1. Realización de inspecciones de campo</w:t>
            </w:r>
          </w:p>
        </w:tc>
        <w:tc>
          <w:tcPr>
            <w:tcW w:w="1818" w:type="dxa"/>
          </w:tcPr>
          <w:p w14:paraId="3E296B60" w14:textId="77777777" w:rsidR="00FC19D5" w:rsidRPr="00DB6BB4" w:rsidRDefault="00FC19D5" w:rsidP="00886278">
            <w:pPr>
              <w:spacing w:line="360" w:lineRule="auto"/>
              <w:jc w:val="center"/>
              <w:rPr>
                <w:rFonts w:ascii="Arial Narrow" w:eastAsia="Batang" w:hAnsi="Arial Narrow" w:cs="Times New Roman"/>
                <w:sz w:val="18"/>
                <w:szCs w:val="18"/>
              </w:rPr>
            </w:pPr>
          </w:p>
          <w:p w14:paraId="56091F9C" w14:textId="77777777" w:rsidR="00FC19D5" w:rsidRPr="00DB6BB4" w:rsidRDefault="00FC19D5" w:rsidP="00886278">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Número de autorizaciones permitidas</w:t>
            </w:r>
          </w:p>
        </w:tc>
        <w:tc>
          <w:tcPr>
            <w:tcW w:w="1679" w:type="dxa"/>
          </w:tcPr>
          <w:p w14:paraId="370E866E" w14:textId="77777777" w:rsidR="00FC19D5" w:rsidRPr="00DB6BB4" w:rsidRDefault="00FC19D5" w:rsidP="00EA694E">
            <w:pPr>
              <w:spacing w:line="360" w:lineRule="auto"/>
              <w:jc w:val="center"/>
              <w:rPr>
                <w:rFonts w:ascii="Arial Narrow" w:eastAsia="Batang" w:hAnsi="Arial Narrow" w:cs="Times New Roman"/>
                <w:sz w:val="18"/>
                <w:szCs w:val="18"/>
              </w:rPr>
            </w:pPr>
          </w:p>
          <w:p w14:paraId="4347ECD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Inspecciones de Campo</w:t>
            </w:r>
          </w:p>
        </w:tc>
        <w:tc>
          <w:tcPr>
            <w:tcW w:w="1418" w:type="dxa"/>
          </w:tcPr>
          <w:p w14:paraId="395708B8" w14:textId="77777777" w:rsidR="00FC19D5" w:rsidRPr="00DB6BB4" w:rsidRDefault="00FC19D5" w:rsidP="00EA694E">
            <w:pPr>
              <w:spacing w:line="360" w:lineRule="auto"/>
              <w:jc w:val="center"/>
              <w:rPr>
                <w:rFonts w:ascii="Arial Narrow" w:eastAsia="Batang" w:hAnsi="Arial Narrow" w:cs="Times New Roman"/>
                <w:sz w:val="18"/>
                <w:szCs w:val="18"/>
              </w:rPr>
            </w:pPr>
          </w:p>
          <w:p w14:paraId="5AF64F4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Actas y fotografías</w:t>
            </w:r>
          </w:p>
        </w:tc>
        <w:tc>
          <w:tcPr>
            <w:tcW w:w="425" w:type="dxa"/>
          </w:tcPr>
          <w:p w14:paraId="364C988F" w14:textId="77777777" w:rsidR="00FC19D5" w:rsidRPr="00DB6BB4" w:rsidRDefault="00FC19D5" w:rsidP="00EA694E">
            <w:pPr>
              <w:spacing w:line="360" w:lineRule="auto"/>
              <w:jc w:val="center"/>
              <w:rPr>
                <w:rFonts w:ascii="Arial Narrow" w:eastAsia="Batang" w:hAnsi="Arial Narrow" w:cs="Times New Roman"/>
                <w:sz w:val="18"/>
                <w:szCs w:val="18"/>
              </w:rPr>
            </w:pPr>
          </w:p>
          <w:p w14:paraId="3385752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21EC0C6C" w14:textId="77777777" w:rsidR="00FC19D5" w:rsidRPr="00DB6BB4" w:rsidRDefault="00FC19D5" w:rsidP="00EA694E">
            <w:pPr>
              <w:spacing w:line="360" w:lineRule="auto"/>
              <w:jc w:val="center"/>
              <w:rPr>
                <w:rFonts w:ascii="Arial Narrow" w:eastAsia="Batang" w:hAnsi="Arial Narrow" w:cs="Times New Roman"/>
                <w:sz w:val="18"/>
                <w:szCs w:val="18"/>
              </w:rPr>
            </w:pPr>
          </w:p>
          <w:p w14:paraId="77A5480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1AC80DC1" w14:textId="77777777" w:rsidR="00FC19D5" w:rsidRPr="00DB6BB4" w:rsidRDefault="00FC19D5" w:rsidP="00EA694E">
            <w:pPr>
              <w:spacing w:line="360" w:lineRule="auto"/>
              <w:jc w:val="center"/>
              <w:rPr>
                <w:rFonts w:ascii="Arial Narrow" w:eastAsia="Batang" w:hAnsi="Arial Narrow" w:cs="Times New Roman"/>
                <w:sz w:val="18"/>
                <w:szCs w:val="18"/>
              </w:rPr>
            </w:pPr>
          </w:p>
          <w:p w14:paraId="07C4725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16643E0B" w14:textId="77777777" w:rsidR="00FC19D5" w:rsidRPr="00DB6BB4" w:rsidRDefault="00FC19D5" w:rsidP="00EA694E">
            <w:pPr>
              <w:spacing w:line="360" w:lineRule="auto"/>
              <w:jc w:val="center"/>
              <w:rPr>
                <w:rFonts w:ascii="Arial Narrow" w:eastAsia="Batang" w:hAnsi="Arial Narrow" w:cs="Times New Roman"/>
                <w:sz w:val="18"/>
                <w:szCs w:val="18"/>
              </w:rPr>
            </w:pPr>
          </w:p>
          <w:p w14:paraId="1EACE0D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6939B44C" w14:textId="77777777" w:rsidR="00FC19D5" w:rsidRPr="00DB6BB4" w:rsidRDefault="00FC19D5" w:rsidP="00EA694E">
            <w:pPr>
              <w:spacing w:line="360" w:lineRule="auto"/>
              <w:jc w:val="center"/>
              <w:rPr>
                <w:rFonts w:ascii="Arial Narrow" w:eastAsia="Batang" w:hAnsi="Arial Narrow" w:cs="Times New Roman"/>
                <w:sz w:val="18"/>
                <w:szCs w:val="18"/>
              </w:rPr>
            </w:pPr>
          </w:p>
          <w:p w14:paraId="65C6C9E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163CC49E" w14:textId="77777777" w:rsidR="00FC19D5" w:rsidRPr="00DB6BB4" w:rsidRDefault="00FC19D5" w:rsidP="00EA694E">
            <w:pPr>
              <w:spacing w:line="360" w:lineRule="auto"/>
              <w:jc w:val="center"/>
              <w:rPr>
                <w:rFonts w:ascii="Arial Narrow" w:eastAsia="Batang" w:hAnsi="Arial Narrow" w:cs="Times New Roman"/>
                <w:sz w:val="18"/>
                <w:szCs w:val="18"/>
              </w:rPr>
            </w:pPr>
          </w:p>
          <w:p w14:paraId="344F942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BF26856" w14:textId="77777777" w:rsidR="00FC19D5" w:rsidRPr="00DB6BB4" w:rsidRDefault="00FC19D5" w:rsidP="00EA694E">
            <w:pPr>
              <w:spacing w:line="360" w:lineRule="auto"/>
              <w:jc w:val="center"/>
              <w:rPr>
                <w:rFonts w:ascii="Arial Narrow" w:eastAsia="Batang" w:hAnsi="Arial Narrow" w:cs="Times New Roman"/>
                <w:sz w:val="18"/>
                <w:szCs w:val="18"/>
              </w:rPr>
            </w:pPr>
          </w:p>
          <w:p w14:paraId="4D99ADD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BAF0206" w14:textId="77777777" w:rsidR="00FC19D5" w:rsidRPr="00DB6BB4" w:rsidRDefault="00FC19D5" w:rsidP="00EA694E">
            <w:pPr>
              <w:spacing w:line="360" w:lineRule="auto"/>
              <w:jc w:val="center"/>
              <w:rPr>
                <w:rFonts w:ascii="Arial Narrow" w:eastAsia="Batang" w:hAnsi="Arial Narrow" w:cs="Times New Roman"/>
                <w:sz w:val="18"/>
                <w:szCs w:val="18"/>
              </w:rPr>
            </w:pPr>
          </w:p>
          <w:p w14:paraId="23ED6FC1"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6E51534" w14:textId="77777777" w:rsidR="00FC19D5" w:rsidRPr="00DB6BB4" w:rsidRDefault="00FC19D5" w:rsidP="00EA694E">
            <w:pPr>
              <w:spacing w:line="360" w:lineRule="auto"/>
              <w:jc w:val="center"/>
              <w:rPr>
                <w:rFonts w:ascii="Arial Narrow" w:eastAsia="Batang" w:hAnsi="Arial Narrow" w:cs="Times New Roman"/>
                <w:sz w:val="18"/>
                <w:szCs w:val="18"/>
              </w:rPr>
            </w:pPr>
          </w:p>
          <w:p w14:paraId="7D6B60C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B6C99EC" w14:textId="77777777" w:rsidR="00FC19D5" w:rsidRPr="00DB6BB4" w:rsidRDefault="00FC19D5" w:rsidP="00EA694E">
            <w:pPr>
              <w:spacing w:line="360" w:lineRule="auto"/>
              <w:jc w:val="center"/>
              <w:rPr>
                <w:rFonts w:ascii="Arial Narrow" w:eastAsia="Batang" w:hAnsi="Arial Narrow" w:cs="Times New Roman"/>
                <w:sz w:val="18"/>
                <w:szCs w:val="18"/>
              </w:rPr>
            </w:pPr>
          </w:p>
          <w:p w14:paraId="3059AE4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7B80A952" w14:textId="77777777" w:rsidR="00FC19D5" w:rsidRPr="00DB6BB4" w:rsidRDefault="00FC19D5" w:rsidP="00EA694E">
            <w:pPr>
              <w:spacing w:line="360" w:lineRule="auto"/>
              <w:jc w:val="center"/>
              <w:rPr>
                <w:rFonts w:ascii="Arial Narrow" w:eastAsia="Batang" w:hAnsi="Arial Narrow" w:cs="Times New Roman"/>
                <w:sz w:val="18"/>
                <w:szCs w:val="18"/>
              </w:rPr>
            </w:pPr>
          </w:p>
          <w:p w14:paraId="11EC977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7" w:type="dxa"/>
          </w:tcPr>
          <w:p w14:paraId="3C7B80A1" w14:textId="77777777" w:rsidR="00FC19D5" w:rsidRPr="00DB6BB4" w:rsidRDefault="00FC19D5" w:rsidP="00EA694E">
            <w:pPr>
              <w:spacing w:line="360" w:lineRule="auto"/>
              <w:jc w:val="center"/>
              <w:rPr>
                <w:rFonts w:ascii="Arial Narrow" w:eastAsia="Batang" w:hAnsi="Arial Narrow" w:cs="Times New Roman"/>
                <w:sz w:val="18"/>
                <w:szCs w:val="18"/>
              </w:rPr>
            </w:pPr>
          </w:p>
          <w:p w14:paraId="69027681"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1418" w:type="dxa"/>
          </w:tcPr>
          <w:p w14:paraId="1E8920C9" w14:textId="77777777" w:rsidR="00FC19D5" w:rsidRPr="00DB6BB4" w:rsidRDefault="00FC19D5" w:rsidP="00EA694E">
            <w:pPr>
              <w:spacing w:line="360" w:lineRule="auto"/>
              <w:jc w:val="center"/>
              <w:rPr>
                <w:rFonts w:ascii="Arial Narrow" w:eastAsia="Batang" w:hAnsi="Arial Narrow" w:cs="Times New Roman"/>
                <w:sz w:val="18"/>
                <w:szCs w:val="18"/>
              </w:rPr>
            </w:pPr>
          </w:p>
          <w:p w14:paraId="0DBB846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$250.00</w:t>
            </w:r>
          </w:p>
        </w:tc>
        <w:tc>
          <w:tcPr>
            <w:tcW w:w="1263" w:type="dxa"/>
          </w:tcPr>
          <w:p w14:paraId="6DD344E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Concejo municipal</w:t>
            </w:r>
          </w:p>
          <w:p w14:paraId="5D07117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w:t>
            </w:r>
          </w:p>
        </w:tc>
        <w:tc>
          <w:tcPr>
            <w:tcW w:w="969" w:type="dxa"/>
          </w:tcPr>
          <w:p w14:paraId="7335908A" w14:textId="77777777" w:rsidR="00FC19D5" w:rsidRPr="00DB6BB4" w:rsidRDefault="00FC19D5" w:rsidP="00EA694E">
            <w:pPr>
              <w:spacing w:line="360" w:lineRule="auto"/>
              <w:jc w:val="center"/>
              <w:rPr>
                <w:rFonts w:ascii="Arial Narrow" w:eastAsia="Batang" w:hAnsi="Arial Narrow" w:cs="Times New Roman"/>
                <w:sz w:val="18"/>
                <w:szCs w:val="18"/>
              </w:rPr>
            </w:pPr>
          </w:p>
          <w:p w14:paraId="68F6F292" w14:textId="77777777" w:rsidR="00FC19D5" w:rsidRPr="00DB6BB4" w:rsidRDefault="00FC19D5" w:rsidP="00EA694E">
            <w:pPr>
              <w:rPr>
                <w:rFonts w:ascii="Arial Narrow" w:eastAsia="Batang" w:hAnsi="Arial Narrow" w:cs="Times New Roman"/>
                <w:sz w:val="18"/>
                <w:szCs w:val="18"/>
              </w:rPr>
            </w:pPr>
          </w:p>
        </w:tc>
      </w:tr>
      <w:tr w:rsidR="00FC19D5" w:rsidRPr="00DB6BB4" w14:paraId="729BE8C1" w14:textId="77777777" w:rsidTr="00FC19D5">
        <w:tc>
          <w:tcPr>
            <w:tcW w:w="527" w:type="dxa"/>
            <w:vMerge/>
          </w:tcPr>
          <w:p w14:paraId="68888B4D"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5955073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tcPr>
          <w:p w14:paraId="2E031862"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2.2. Reuniones y participación en talleres con el MARN</w:t>
            </w:r>
          </w:p>
        </w:tc>
        <w:tc>
          <w:tcPr>
            <w:tcW w:w="1818" w:type="dxa"/>
          </w:tcPr>
          <w:p w14:paraId="47CB390C" w14:textId="77777777" w:rsidR="00FC19D5" w:rsidRPr="00DB6BB4" w:rsidRDefault="00FC19D5" w:rsidP="00886278">
            <w:pPr>
              <w:spacing w:line="360" w:lineRule="auto"/>
              <w:jc w:val="center"/>
              <w:rPr>
                <w:rFonts w:ascii="Arial Narrow" w:eastAsia="Batang" w:hAnsi="Arial Narrow" w:cs="Times New Roman"/>
                <w:sz w:val="18"/>
                <w:szCs w:val="18"/>
              </w:rPr>
            </w:pPr>
          </w:p>
          <w:p w14:paraId="5A586C35" w14:textId="77777777" w:rsidR="00FC19D5" w:rsidRPr="00DB6BB4" w:rsidRDefault="00FC19D5" w:rsidP="00886278">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Participación en reuniones</w:t>
            </w:r>
          </w:p>
        </w:tc>
        <w:tc>
          <w:tcPr>
            <w:tcW w:w="1679" w:type="dxa"/>
          </w:tcPr>
          <w:p w14:paraId="0D3C07D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Participar en las reuniones y talleres del MARN</w:t>
            </w:r>
            <w:r>
              <w:rPr>
                <w:rFonts w:ascii="Arial Narrow" w:eastAsia="Batang" w:hAnsi="Arial Narrow" w:cs="Times New Roman"/>
                <w:sz w:val="18"/>
                <w:szCs w:val="18"/>
              </w:rPr>
              <w:t>, MAG, CESTA, MIJIBOA y otras instituciones</w:t>
            </w:r>
          </w:p>
        </w:tc>
        <w:tc>
          <w:tcPr>
            <w:tcW w:w="1418" w:type="dxa"/>
          </w:tcPr>
          <w:p w14:paraId="5305B419" w14:textId="77777777" w:rsidR="00FC19D5" w:rsidRPr="00DB6BB4" w:rsidRDefault="00FC19D5" w:rsidP="00EA694E">
            <w:pPr>
              <w:spacing w:line="360" w:lineRule="auto"/>
              <w:jc w:val="center"/>
              <w:rPr>
                <w:rFonts w:ascii="Arial Narrow" w:eastAsia="Batang" w:hAnsi="Arial Narrow" w:cs="Times New Roman"/>
                <w:sz w:val="18"/>
                <w:szCs w:val="18"/>
              </w:rPr>
            </w:pPr>
          </w:p>
          <w:p w14:paraId="1CDAF9A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Convocatorias y fotografías</w:t>
            </w:r>
          </w:p>
        </w:tc>
        <w:tc>
          <w:tcPr>
            <w:tcW w:w="425" w:type="dxa"/>
          </w:tcPr>
          <w:p w14:paraId="17A7411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06792AF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7172C34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5ABABB2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48A9EBA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39C3545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588720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2E8BC5F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4335A65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C3C024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252FEBA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7" w:type="dxa"/>
          </w:tcPr>
          <w:p w14:paraId="3A7056B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1418" w:type="dxa"/>
          </w:tcPr>
          <w:p w14:paraId="02BC47D0" w14:textId="77777777" w:rsidR="00FC19D5" w:rsidRPr="00DB6BB4" w:rsidRDefault="00FC19D5" w:rsidP="00EA694E">
            <w:pPr>
              <w:spacing w:line="360" w:lineRule="auto"/>
              <w:jc w:val="center"/>
              <w:rPr>
                <w:rFonts w:ascii="Arial Narrow" w:eastAsia="Batang" w:hAnsi="Arial Narrow" w:cs="Times New Roman"/>
                <w:sz w:val="18"/>
                <w:szCs w:val="18"/>
              </w:rPr>
            </w:pPr>
          </w:p>
          <w:p w14:paraId="0C1B9E0E" w14:textId="77777777" w:rsidR="00FC19D5" w:rsidRPr="00DB6BB4" w:rsidRDefault="00FC19D5" w:rsidP="00EA694E">
            <w:pPr>
              <w:spacing w:line="360" w:lineRule="auto"/>
              <w:jc w:val="center"/>
              <w:rPr>
                <w:rFonts w:ascii="Arial Narrow" w:eastAsia="Batang" w:hAnsi="Arial Narrow" w:cs="Times New Roman"/>
                <w:sz w:val="18"/>
                <w:szCs w:val="18"/>
              </w:rPr>
            </w:pPr>
          </w:p>
          <w:p w14:paraId="1A8B280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$450.00</w:t>
            </w:r>
          </w:p>
        </w:tc>
        <w:tc>
          <w:tcPr>
            <w:tcW w:w="1263" w:type="dxa"/>
          </w:tcPr>
          <w:p w14:paraId="678A593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MARN</w:t>
            </w:r>
          </w:p>
          <w:p w14:paraId="418D59A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w:t>
            </w:r>
          </w:p>
        </w:tc>
        <w:tc>
          <w:tcPr>
            <w:tcW w:w="969" w:type="dxa"/>
          </w:tcPr>
          <w:p w14:paraId="66B616F7"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7CF5E03B" w14:textId="77777777" w:rsidTr="00FC19D5">
        <w:tc>
          <w:tcPr>
            <w:tcW w:w="527" w:type="dxa"/>
            <w:vMerge/>
          </w:tcPr>
          <w:p w14:paraId="623D2AF3"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5FA5896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tcPr>
          <w:p w14:paraId="6C9578E1"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2.3. Coordinar actividades medio ambientales con otras instituciones</w:t>
            </w:r>
          </w:p>
        </w:tc>
        <w:tc>
          <w:tcPr>
            <w:tcW w:w="1818" w:type="dxa"/>
          </w:tcPr>
          <w:p w14:paraId="3D4B339E" w14:textId="77777777" w:rsidR="00FC19D5" w:rsidRPr="00DB6BB4" w:rsidRDefault="00FC19D5" w:rsidP="00886278">
            <w:pPr>
              <w:spacing w:line="360" w:lineRule="auto"/>
              <w:jc w:val="center"/>
              <w:rPr>
                <w:rFonts w:ascii="Arial Narrow" w:eastAsia="Batang" w:hAnsi="Arial Narrow" w:cs="Times New Roman"/>
                <w:sz w:val="18"/>
                <w:szCs w:val="18"/>
              </w:rPr>
            </w:pPr>
          </w:p>
          <w:p w14:paraId="09081330" w14:textId="77777777" w:rsidR="00FC19D5" w:rsidRPr="00DB6BB4" w:rsidRDefault="00FC19D5" w:rsidP="00886278">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Número de coordinaciones, Asistencias</w:t>
            </w:r>
          </w:p>
        </w:tc>
        <w:tc>
          <w:tcPr>
            <w:tcW w:w="1679" w:type="dxa"/>
          </w:tcPr>
          <w:p w14:paraId="15D4C34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Reuniones con representantes de Instituciones u otros</w:t>
            </w:r>
          </w:p>
        </w:tc>
        <w:tc>
          <w:tcPr>
            <w:tcW w:w="1418" w:type="dxa"/>
          </w:tcPr>
          <w:p w14:paraId="1E55108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Listas de</w:t>
            </w:r>
          </w:p>
          <w:p w14:paraId="4068D82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Asistencias</w:t>
            </w:r>
          </w:p>
        </w:tc>
        <w:tc>
          <w:tcPr>
            <w:tcW w:w="425" w:type="dxa"/>
          </w:tcPr>
          <w:p w14:paraId="1139FFD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79192F4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5638866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5188C06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064A4F5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6BD1A1B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4364B7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1F9E77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B32059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090D5CA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60A7601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101EE0E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0BA793E8" w14:textId="77777777" w:rsidR="00FC19D5" w:rsidRPr="00DB6BB4" w:rsidRDefault="00FC19D5" w:rsidP="00EA694E">
            <w:pPr>
              <w:spacing w:line="360" w:lineRule="auto"/>
              <w:jc w:val="center"/>
              <w:rPr>
                <w:rFonts w:ascii="Arial Narrow" w:eastAsia="Batang" w:hAnsi="Arial Narrow" w:cs="Times New Roman"/>
                <w:sz w:val="18"/>
                <w:szCs w:val="18"/>
              </w:rPr>
            </w:pPr>
          </w:p>
          <w:p w14:paraId="36E1DA69" w14:textId="77777777" w:rsidR="00FC19D5" w:rsidRPr="00DB6BB4" w:rsidRDefault="00FC19D5" w:rsidP="00EA694E">
            <w:pPr>
              <w:spacing w:line="360" w:lineRule="auto"/>
              <w:jc w:val="center"/>
              <w:rPr>
                <w:rFonts w:ascii="Arial Narrow" w:eastAsia="Batang" w:hAnsi="Arial Narrow" w:cs="Times New Roman"/>
                <w:sz w:val="18"/>
                <w:szCs w:val="18"/>
              </w:rPr>
            </w:pPr>
          </w:p>
          <w:p w14:paraId="1184D1A7"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$35</w:t>
            </w:r>
            <w:r w:rsidRPr="00DB6BB4">
              <w:rPr>
                <w:rFonts w:ascii="Arial Narrow" w:eastAsia="Batang" w:hAnsi="Arial Narrow" w:cs="Times New Roman"/>
                <w:sz w:val="18"/>
                <w:szCs w:val="18"/>
              </w:rPr>
              <w:t>0.00</w:t>
            </w:r>
          </w:p>
        </w:tc>
        <w:tc>
          <w:tcPr>
            <w:tcW w:w="1263" w:type="dxa"/>
          </w:tcPr>
          <w:p w14:paraId="2F6BAF89" w14:textId="77777777" w:rsidR="00FC19D5" w:rsidRPr="00DB6BB4" w:rsidRDefault="00FC19D5" w:rsidP="00EA694E">
            <w:pPr>
              <w:spacing w:line="360" w:lineRule="auto"/>
              <w:jc w:val="center"/>
              <w:rPr>
                <w:rFonts w:ascii="Arial Narrow" w:eastAsia="Batang" w:hAnsi="Arial Narrow" w:cs="Times New Roman"/>
                <w:sz w:val="18"/>
                <w:szCs w:val="18"/>
              </w:rPr>
            </w:pPr>
          </w:p>
          <w:p w14:paraId="5139F9A1" w14:textId="77777777" w:rsidR="00FC19D5" w:rsidRPr="00DB6BB4" w:rsidRDefault="00FC19D5" w:rsidP="00EA694E">
            <w:pPr>
              <w:spacing w:line="360" w:lineRule="auto"/>
              <w:jc w:val="center"/>
              <w:rPr>
                <w:rFonts w:ascii="Arial Narrow" w:eastAsia="Batang" w:hAnsi="Arial Narrow" w:cs="Times New Roman"/>
                <w:sz w:val="18"/>
                <w:szCs w:val="18"/>
              </w:rPr>
            </w:pPr>
          </w:p>
          <w:p w14:paraId="382A6DA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w:t>
            </w:r>
          </w:p>
        </w:tc>
        <w:tc>
          <w:tcPr>
            <w:tcW w:w="969" w:type="dxa"/>
          </w:tcPr>
          <w:p w14:paraId="4EBE7E08"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711AD33F" w14:textId="77777777" w:rsidTr="00FC19D5">
        <w:trPr>
          <w:trHeight w:val="970"/>
        </w:trPr>
        <w:tc>
          <w:tcPr>
            <w:tcW w:w="527" w:type="dxa"/>
            <w:vMerge w:val="restart"/>
          </w:tcPr>
          <w:p w14:paraId="7FA823C7" w14:textId="77777777" w:rsidR="00FC19D5" w:rsidRPr="00DB6BB4" w:rsidRDefault="00FC19D5" w:rsidP="00EA694E">
            <w:pPr>
              <w:spacing w:line="360" w:lineRule="auto"/>
              <w:jc w:val="center"/>
              <w:rPr>
                <w:rFonts w:ascii="Arial Narrow" w:eastAsia="Batang" w:hAnsi="Arial Narrow" w:cs="Times New Roman"/>
                <w:b/>
                <w:sz w:val="28"/>
                <w:szCs w:val="28"/>
              </w:rPr>
            </w:pPr>
          </w:p>
          <w:p w14:paraId="70717C4E" w14:textId="77777777" w:rsidR="00FC19D5" w:rsidRPr="00DB6BB4" w:rsidRDefault="00FC19D5" w:rsidP="00EA694E">
            <w:pPr>
              <w:spacing w:line="360" w:lineRule="auto"/>
              <w:jc w:val="center"/>
              <w:rPr>
                <w:rFonts w:ascii="Arial Narrow" w:eastAsia="Batang" w:hAnsi="Arial Narrow" w:cs="Times New Roman"/>
                <w:b/>
                <w:sz w:val="28"/>
                <w:szCs w:val="28"/>
              </w:rPr>
            </w:pPr>
          </w:p>
          <w:p w14:paraId="4CBAB5A5" w14:textId="77777777" w:rsidR="00FC19D5" w:rsidRPr="00DB6BB4" w:rsidRDefault="00FC19D5" w:rsidP="00EA694E">
            <w:pPr>
              <w:spacing w:line="360" w:lineRule="auto"/>
              <w:jc w:val="center"/>
              <w:rPr>
                <w:rFonts w:ascii="Arial Narrow" w:eastAsia="Batang" w:hAnsi="Arial Narrow" w:cs="Times New Roman"/>
                <w:b/>
                <w:sz w:val="28"/>
                <w:szCs w:val="28"/>
              </w:rPr>
            </w:pPr>
            <w:r w:rsidRPr="00DB6BB4">
              <w:rPr>
                <w:rFonts w:ascii="Arial Narrow" w:eastAsia="Batang" w:hAnsi="Arial Narrow" w:cs="Times New Roman"/>
                <w:b/>
                <w:sz w:val="28"/>
                <w:szCs w:val="28"/>
              </w:rPr>
              <w:t>3</w:t>
            </w:r>
          </w:p>
        </w:tc>
        <w:tc>
          <w:tcPr>
            <w:tcW w:w="1714" w:type="dxa"/>
            <w:vMerge w:val="restart"/>
          </w:tcPr>
          <w:p w14:paraId="31D757C7" w14:textId="77777777" w:rsidR="00FC19D5" w:rsidRPr="00DB6BB4" w:rsidRDefault="00FC19D5" w:rsidP="00EA694E">
            <w:pPr>
              <w:spacing w:line="360" w:lineRule="auto"/>
              <w:jc w:val="center"/>
              <w:rPr>
                <w:rFonts w:ascii="Arial Narrow" w:eastAsia="Batang" w:hAnsi="Arial Narrow" w:cs="Times New Roman"/>
                <w:sz w:val="18"/>
                <w:szCs w:val="18"/>
              </w:rPr>
            </w:pPr>
          </w:p>
          <w:p w14:paraId="2D4F4928" w14:textId="77777777" w:rsidR="00FC19D5" w:rsidRPr="00DB6BB4" w:rsidRDefault="00FC19D5" w:rsidP="000F6062">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Fomentar buena práctica en la cadena de valor agrícola incorporando rastrojos a la tierra y evitar quemarlos,</w:t>
            </w:r>
            <w:r>
              <w:rPr>
                <w:rFonts w:ascii="Arial Narrow" w:eastAsia="Batang" w:hAnsi="Arial Narrow" w:cs="Times New Roman"/>
                <w:sz w:val="18"/>
                <w:szCs w:val="18"/>
              </w:rPr>
              <w:t xml:space="preserve"> como una p</w:t>
            </w:r>
            <w:r w:rsidRPr="00DB6BB4">
              <w:rPr>
                <w:rFonts w:ascii="Arial Narrow" w:eastAsia="Batang" w:hAnsi="Arial Narrow" w:cs="Times New Roman"/>
                <w:sz w:val="18"/>
                <w:szCs w:val="18"/>
              </w:rPr>
              <w:t>ráctica amigable con el medio ambiente y con el cuido de los recursos naturales</w:t>
            </w:r>
            <w:r>
              <w:rPr>
                <w:rFonts w:ascii="Arial Narrow" w:eastAsia="Batang" w:hAnsi="Arial Narrow" w:cs="Times New Roman"/>
                <w:sz w:val="18"/>
                <w:szCs w:val="18"/>
              </w:rPr>
              <w:t>. Además de apostarle a cultivos permanentes diversificados y agro-silvo-pastoriles</w:t>
            </w:r>
          </w:p>
        </w:tc>
        <w:tc>
          <w:tcPr>
            <w:tcW w:w="2059" w:type="dxa"/>
          </w:tcPr>
          <w:p w14:paraId="55B65188" w14:textId="77777777" w:rsidR="00FC19D5" w:rsidRPr="00DB6BB4" w:rsidRDefault="00FC19D5" w:rsidP="00CA3CF9">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3.1. Diagnóstico de productores y productoras  agrícolas</w:t>
            </w:r>
            <w:r>
              <w:rPr>
                <w:rFonts w:ascii="Arial Narrow" w:eastAsia="Batang" w:hAnsi="Arial Narrow" w:cs="Times New Roman"/>
                <w:sz w:val="18"/>
                <w:szCs w:val="18"/>
              </w:rPr>
              <w:t xml:space="preserve"> </w:t>
            </w:r>
            <w:r w:rsidRPr="00DB6BB4">
              <w:rPr>
                <w:rFonts w:ascii="Arial Narrow" w:eastAsia="Batang" w:hAnsi="Arial Narrow" w:cs="Times New Roman"/>
                <w:sz w:val="18"/>
                <w:szCs w:val="18"/>
              </w:rPr>
              <w:t xml:space="preserve"> en el Municipio</w:t>
            </w:r>
          </w:p>
        </w:tc>
        <w:tc>
          <w:tcPr>
            <w:tcW w:w="1818" w:type="dxa"/>
          </w:tcPr>
          <w:p w14:paraId="4E62AB9E" w14:textId="77777777" w:rsidR="00FC19D5" w:rsidRPr="00DB6BB4" w:rsidRDefault="00FC19D5" w:rsidP="00E058AC">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Número de productores y productoras</w:t>
            </w:r>
          </w:p>
        </w:tc>
        <w:tc>
          <w:tcPr>
            <w:tcW w:w="1679" w:type="dxa"/>
          </w:tcPr>
          <w:p w14:paraId="3A5EA4BD" w14:textId="77777777" w:rsidR="00FC19D5" w:rsidRPr="00DB6BB4" w:rsidRDefault="00FC19D5" w:rsidP="008D3BCB">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Talleres con los y las productoras por comunidad</w:t>
            </w:r>
          </w:p>
        </w:tc>
        <w:tc>
          <w:tcPr>
            <w:tcW w:w="1418" w:type="dxa"/>
          </w:tcPr>
          <w:p w14:paraId="5BE2C66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 xml:space="preserve">Listas de asistencia, diagnóstico </w:t>
            </w:r>
          </w:p>
        </w:tc>
        <w:tc>
          <w:tcPr>
            <w:tcW w:w="425" w:type="dxa"/>
          </w:tcPr>
          <w:p w14:paraId="25E2D5F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0A36DEB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760BBE1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3B896D5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2234D14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5F4CE0B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2354A89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01D55F5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1B81B7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F02BCA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670B954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426B8DE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332EC196" w14:textId="77777777" w:rsidR="00FC19D5" w:rsidRPr="00DB6BB4" w:rsidRDefault="00FC19D5" w:rsidP="00EA694E">
            <w:pPr>
              <w:spacing w:line="360" w:lineRule="auto"/>
              <w:jc w:val="center"/>
              <w:rPr>
                <w:rFonts w:ascii="Arial Narrow" w:eastAsia="Batang" w:hAnsi="Arial Narrow" w:cs="Times New Roman"/>
                <w:sz w:val="18"/>
                <w:szCs w:val="18"/>
              </w:rPr>
            </w:pPr>
          </w:p>
          <w:p w14:paraId="23C570F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$300.00</w:t>
            </w:r>
          </w:p>
        </w:tc>
        <w:tc>
          <w:tcPr>
            <w:tcW w:w="1263" w:type="dxa"/>
          </w:tcPr>
          <w:p w14:paraId="688B3C32" w14:textId="77777777" w:rsidR="00FC19D5" w:rsidRPr="00DB6BB4" w:rsidRDefault="00FC19D5" w:rsidP="00EA694E">
            <w:pPr>
              <w:spacing w:line="360" w:lineRule="auto"/>
              <w:jc w:val="center"/>
              <w:rPr>
                <w:rFonts w:ascii="Arial Narrow" w:eastAsia="Batang" w:hAnsi="Arial Narrow" w:cs="Times New Roman"/>
                <w:sz w:val="18"/>
                <w:szCs w:val="18"/>
              </w:rPr>
            </w:pPr>
          </w:p>
          <w:p w14:paraId="4091382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w:t>
            </w:r>
          </w:p>
        </w:tc>
        <w:tc>
          <w:tcPr>
            <w:tcW w:w="969" w:type="dxa"/>
          </w:tcPr>
          <w:p w14:paraId="1E244940"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68CA8E6B" w14:textId="77777777" w:rsidTr="00FC19D5">
        <w:tc>
          <w:tcPr>
            <w:tcW w:w="527" w:type="dxa"/>
            <w:vMerge/>
          </w:tcPr>
          <w:p w14:paraId="2D26FE2A"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4BF168D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tcPr>
          <w:p w14:paraId="075033A3"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3.2. Promover la tradición de las moliendas como patrimonio del Municipio y una forma de evitar las quemas</w:t>
            </w:r>
          </w:p>
        </w:tc>
        <w:tc>
          <w:tcPr>
            <w:tcW w:w="1818" w:type="dxa"/>
          </w:tcPr>
          <w:p w14:paraId="2AD9AFC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Gestiones con Fundaciones e instituciones</w:t>
            </w:r>
          </w:p>
          <w:p w14:paraId="7C397501"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Moliendas visitadas</w:t>
            </w:r>
          </w:p>
        </w:tc>
        <w:tc>
          <w:tcPr>
            <w:tcW w:w="1679" w:type="dxa"/>
          </w:tcPr>
          <w:p w14:paraId="434A900A" w14:textId="77777777" w:rsidR="00FC19D5" w:rsidRPr="00DB6BB4" w:rsidRDefault="00FC19D5" w:rsidP="002B31F2">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 xml:space="preserve">*Solicitar apoyo técnico </w:t>
            </w:r>
          </w:p>
          <w:p w14:paraId="1E84A009" w14:textId="77777777" w:rsidR="00FC19D5" w:rsidRPr="00DB6BB4" w:rsidRDefault="00FC19D5" w:rsidP="008D3BCB">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 xml:space="preserve">*Promoción de moliendas </w:t>
            </w:r>
          </w:p>
        </w:tc>
        <w:tc>
          <w:tcPr>
            <w:tcW w:w="1418" w:type="dxa"/>
          </w:tcPr>
          <w:p w14:paraId="60FC28E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Notas enviadas</w:t>
            </w:r>
          </w:p>
          <w:p w14:paraId="44BAD3A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Informes</w:t>
            </w:r>
          </w:p>
        </w:tc>
        <w:tc>
          <w:tcPr>
            <w:tcW w:w="425" w:type="dxa"/>
          </w:tcPr>
          <w:p w14:paraId="4E56996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6B4858F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518AC7D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420519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3" w:type="dxa"/>
          </w:tcPr>
          <w:p w14:paraId="76E74F0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22CF56F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074948E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217FB99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3BFEA0C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3269E4F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238234F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5537DCD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5B2146BA" w14:textId="77777777" w:rsidR="00FC19D5" w:rsidRPr="00DB6BB4" w:rsidRDefault="00FC19D5" w:rsidP="00EA694E">
            <w:pPr>
              <w:spacing w:line="360" w:lineRule="auto"/>
              <w:jc w:val="center"/>
              <w:rPr>
                <w:rFonts w:ascii="Arial Narrow" w:eastAsia="Batang" w:hAnsi="Arial Narrow" w:cs="Times New Roman"/>
                <w:sz w:val="18"/>
                <w:szCs w:val="18"/>
              </w:rPr>
            </w:pPr>
          </w:p>
          <w:p w14:paraId="26A3471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$500.00</w:t>
            </w:r>
          </w:p>
        </w:tc>
        <w:tc>
          <w:tcPr>
            <w:tcW w:w="1263" w:type="dxa"/>
          </w:tcPr>
          <w:p w14:paraId="60EBA21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 Concejo Municipal</w:t>
            </w:r>
          </w:p>
        </w:tc>
        <w:tc>
          <w:tcPr>
            <w:tcW w:w="969" w:type="dxa"/>
          </w:tcPr>
          <w:p w14:paraId="4AB6FB11"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77A0F666" w14:textId="77777777" w:rsidTr="00FC19D5">
        <w:tc>
          <w:tcPr>
            <w:tcW w:w="527" w:type="dxa"/>
            <w:vMerge/>
          </w:tcPr>
          <w:p w14:paraId="3DC69782"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06AF1AA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tcPr>
          <w:p w14:paraId="069DB2D7"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3.3. Promover y capacitar a los y las productoras al uso de paquetes agroecológicos</w:t>
            </w:r>
          </w:p>
        </w:tc>
        <w:tc>
          <w:tcPr>
            <w:tcW w:w="1818" w:type="dxa"/>
          </w:tcPr>
          <w:p w14:paraId="6AE28A7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Número de productores y productoras capacitadas</w:t>
            </w:r>
          </w:p>
        </w:tc>
        <w:tc>
          <w:tcPr>
            <w:tcW w:w="1679" w:type="dxa"/>
          </w:tcPr>
          <w:p w14:paraId="0FE7D9F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Desarrollo de capacitaciones con agricultores y agricultoras</w:t>
            </w:r>
          </w:p>
        </w:tc>
        <w:tc>
          <w:tcPr>
            <w:tcW w:w="1418" w:type="dxa"/>
          </w:tcPr>
          <w:p w14:paraId="4CA0C83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Listas de asistencia</w:t>
            </w:r>
          </w:p>
        </w:tc>
        <w:tc>
          <w:tcPr>
            <w:tcW w:w="425" w:type="dxa"/>
          </w:tcPr>
          <w:p w14:paraId="4F2CF13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0A2FB18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62B9CE3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0D284BA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3" w:type="dxa"/>
          </w:tcPr>
          <w:p w14:paraId="5DEBFAD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17" w:type="dxa"/>
          </w:tcPr>
          <w:p w14:paraId="4102355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0CC5F9E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22116AA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1134C6E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0BE938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1A2DC00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7" w:type="dxa"/>
          </w:tcPr>
          <w:p w14:paraId="682D02F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21D8AF6E" w14:textId="77777777" w:rsidR="00FC19D5" w:rsidRPr="00DB6BB4" w:rsidRDefault="00FC19D5" w:rsidP="00EA694E">
            <w:pPr>
              <w:spacing w:line="360" w:lineRule="auto"/>
              <w:jc w:val="center"/>
              <w:rPr>
                <w:rFonts w:ascii="Arial Narrow" w:eastAsia="Batang" w:hAnsi="Arial Narrow" w:cs="Times New Roman"/>
                <w:sz w:val="18"/>
                <w:szCs w:val="18"/>
              </w:rPr>
            </w:pPr>
          </w:p>
          <w:p w14:paraId="10CECAAF" w14:textId="77777777" w:rsidR="00FC19D5" w:rsidRPr="00DB6BB4" w:rsidRDefault="00FC19D5" w:rsidP="00EA694E">
            <w:pPr>
              <w:spacing w:line="360" w:lineRule="auto"/>
              <w:jc w:val="center"/>
              <w:rPr>
                <w:rFonts w:ascii="Arial Narrow" w:eastAsia="Batang" w:hAnsi="Arial Narrow" w:cs="Times New Roman"/>
                <w:sz w:val="18"/>
                <w:szCs w:val="18"/>
              </w:rPr>
            </w:pPr>
          </w:p>
          <w:p w14:paraId="68424622"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$5</w:t>
            </w:r>
            <w:r w:rsidRPr="00DB6BB4">
              <w:rPr>
                <w:rFonts w:ascii="Arial Narrow" w:eastAsia="Batang" w:hAnsi="Arial Narrow" w:cs="Times New Roman"/>
                <w:sz w:val="18"/>
                <w:szCs w:val="18"/>
              </w:rPr>
              <w:t>00.00</w:t>
            </w:r>
          </w:p>
        </w:tc>
        <w:tc>
          <w:tcPr>
            <w:tcW w:w="1263" w:type="dxa"/>
          </w:tcPr>
          <w:p w14:paraId="518966C9" w14:textId="77777777" w:rsidR="00FC19D5" w:rsidRPr="00DB6BB4" w:rsidRDefault="00FC19D5" w:rsidP="00EA694E">
            <w:pPr>
              <w:spacing w:line="360" w:lineRule="auto"/>
              <w:jc w:val="center"/>
              <w:rPr>
                <w:rFonts w:ascii="Arial Narrow" w:eastAsia="Batang" w:hAnsi="Arial Narrow" w:cs="Times New Roman"/>
                <w:sz w:val="18"/>
                <w:szCs w:val="18"/>
              </w:rPr>
            </w:pPr>
          </w:p>
          <w:p w14:paraId="1F38FE1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de Medio Ambiente</w:t>
            </w:r>
          </w:p>
        </w:tc>
        <w:tc>
          <w:tcPr>
            <w:tcW w:w="969" w:type="dxa"/>
          </w:tcPr>
          <w:p w14:paraId="6878A6B9"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75941882" w14:textId="77777777" w:rsidTr="00FC19D5">
        <w:tc>
          <w:tcPr>
            <w:tcW w:w="527" w:type="dxa"/>
            <w:vMerge w:val="restart"/>
          </w:tcPr>
          <w:p w14:paraId="7519962C" w14:textId="77777777" w:rsidR="00FC19D5" w:rsidRPr="00DB6BB4" w:rsidRDefault="00FC19D5" w:rsidP="00EA694E">
            <w:pPr>
              <w:spacing w:line="360" w:lineRule="auto"/>
              <w:jc w:val="center"/>
              <w:rPr>
                <w:rFonts w:ascii="Arial Narrow" w:eastAsia="Batang" w:hAnsi="Arial Narrow" w:cs="Times New Roman"/>
                <w:b/>
                <w:sz w:val="28"/>
                <w:szCs w:val="28"/>
              </w:rPr>
            </w:pPr>
          </w:p>
          <w:p w14:paraId="71A2FE35" w14:textId="77777777" w:rsidR="00FC19D5" w:rsidRPr="00DB6BB4" w:rsidRDefault="00FC19D5" w:rsidP="00EA694E">
            <w:pPr>
              <w:spacing w:line="360" w:lineRule="auto"/>
              <w:jc w:val="center"/>
              <w:rPr>
                <w:rFonts w:ascii="Arial Narrow" w:eastAsia="Batang" w:hAnsi="Arial Narrow" w:cs="Times New Roman"/>
                <w:b/>
                <w:sz w:val="28"/>
                <w:szCs w:val="28"/>
              </w:rPr>
            </w:pPr>
            <w:r w:rsidRPr="00DB6BB4">
              <w:rPr>
                <w:rFonts w:ascii="Arial Narrow" w:eastAsia="Batang" w:hAnsi="Arial Narrow" w:cs="Times New Roman"/>
                <w:b/>
                <w:sz w:val="28"/>
                <w:szCs w:val="28"/>
              </w:rPr>
              <w:t>4</w:t>
            </w:r>
          </w:p>
          <w:p w14:paraId="14FF2A92" w14:textId="77777777" w:rsidR="00FC19D5" w:rsidRPr="00DB6BB4" w:rsidRDefault="00FC19D5" w:rsidP="00EA694E">
            <w:pPr>
              <w:spacing w:line="360" w:lineRule="auto"/>
              <w:jc w:val="center"/>
              <w:rPr>
                <w:rFonts w:ascii="Arial Narrow" w:eastAsia="Batang" w:hAnsi="Arial Narrow" w:cs="Times New Roman"/>
                <w:b/>
                <w:sz w:val="28"/>
                <w:szCs w:val="28"/>
              </w:rPr>
            </w:pPr>
          </w:p>
          <w:p w14:paraId="1C10EB7F" w14:textId="77777777" w:rsidR="00FC19D5" w:rsidRPr="00DB6BB4" w:rsidRDefault="00FC19D5" w:rsidP="00EA694E">
            <w:pPr>
              <w:spacing w:line="360" w:lineRule="auto"/>
              <w:jc w:val="center"/>
              <w:rPr>
                <w:rFonts w:ascii="Arial Narrow" w:eastAsia="Batang" w:hAnsi="Arial Narrow" w:cs="Times New Roman"/>
                <w:b/>
                <w:sz w:val="28"/>
                <w:szCs w:val="28"/>
              </w:rPr>
            </w:pPr>
          </w:p>
          <w:p w14:paraId="5027336A" w14:textId="77777777" w:rsidR="00FC19D5" w:rsidRPr="00DB6BB4" w:rsidRDefault="00FC19D5" w:rsidP="00EA694E">
            <w:pPr>
              <w:spacing w:line="360" w:lineRule="auto"/>
              <w:jc w:val="center"/>
              <w:rPr>
                <w:rFonts w:ascii="Arial Narrow" w:eastAsia="Batang" w:hAnsi="Arial Narrow" w:cs="Times New Roman"/>
                <w:b/>
                <w:sz w:val="28"/>
                <w:szCs w:val="28"/>
              </w:rPr>
            </w:pPr>
          </w:p>
          <w:p w14:paraId="0AEC3FE7"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val="restart"/>
          </w:tcPr>
          <w:p w14:paraId="245C44F4" w14:textId="77777777" w:rsidR="00FC19D5" w:rsidRPr="00DB6BB4" w:rsidRDefault="00FC19D5" w:rsidP="00EA694E">
            <w:pPr>
              <w:spacing w:line="360" w:lineRule="auto"/>
              <w:jc w:val="center"/>
              <w:rPr>
                <w:rFonts w:ascii="Arial Narrow" w:eastAsia="Batang" w:hAnsi="Arial Narrow" w:cs="Times New Roman"/>
                <w:sz w:val="18"/>
                <w:szCs w:val="18"/>
              </w:rPr>
            </w:pPr>
          </w:p>
          <w:p w14:paraId="02CE1BC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Promover la recuperación y uso sostenible de  los recursos naturales en el Municipio</w:t>
            </w:r>
          </w:p>
          <w:p w14:paraId="380CAB03" w14:textId="77777777" w:rsidR="00FC19D5" w:rsidRPr="00DB6BB4" w:rsidRDefault="00FC19D5" w:rsidP="00EA694E">
            <w:pPr>
              <w:spacing w:line="360" w:lineRule="auto"/>
              <w:jc w:val="center"/>
              <w:rPr>
                <w:rFonts w:ascii="Arial Narrow" w:eastAsia="Batang" w:hAnsi="Arial Narrow" w:cs="Times New Roman"/>
                <w:sz w:val="18"/>
                <w:szCs w:val="18"/>
              </w:rPr>
            </w:pPr>
          </w:p>
          <w:p w14:paraId="5909666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val="restart"/>
          </w:tcPr>
          <w:p w14:paraId="58A9BBB4"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 xml:space="preserve">4.1. </w:t>
            </w:r>
            <w:r>
              <w:rPr>
                <w:rFonts w:ascii="Arial Narrow" w:eastAsia="Batang" w:hAnsi="Arial Narrow" w:cs="Times New Roman"/>
                <w:sz w:val="18"/>
                <w:szCs w:val="18"/>
              </w:rPr>
              <w:t xml:space="preserve">Siembra de </w:t>
            </w:r>
            <w:r w:rsidRPr="00DB6BB4">
              <w:rPr>
                <w:rFonts w:ascii="Arial Narrow" w:eastAsia="Batang" w:hAnsi="Arial Narrow" w:cs="Times New Roman"/>
                <w:sz w:val="18"/>
                <w:szCs w:val="18"/>
              </w:rPr>
              <w:t>árboles</w:t>
            </w:r>
            <w:r>
              <w:rPr>
                <w:rFonts w:ascii="Arial Narrow" w:eastAsia="Batang" w:hAnsi="Arial Narrow" w:cs="Times New Roman"/>
                <w:sz w:val="18"/>
                <w:szCs w:val="18"/>
              </w:rPr>
              <w:t xml:space="preserve"> maderables y frutales.</w:t>
            </w:r>
          </w:p>
          <w:p w14:paraId="0292DD22" w14:textId="77777777" w:rsidR="00FC19D5" w:rsidRPr="00DB6BB4" w:rsidRDefault="00FC19D5" w:rsidP="00EA694E">
            <w:pPr>
              <w:spacing w:line="360" w:lineRule="auto"/>
              <w:jc w:val="center"/>
              <w:rPr>
                <w:rFonts w:ascii="Arial Narrow" w:eastAsia="Batang" w:hAnsi="Arial Narrow" w:cs="Times New Roman"/>
                <w:sz w:val="18"/>
                <w:szCs w:val="18"/>
              </w:rPr>
            </w:pPr>
          </w:p>
          <w:p w14:paraId="573A14AD" w14:textId="77777777" w:rsidR="00FC19D5" w:rsidRPr="00DB6BB4" w:rsidRDefault="00FC19D5" w:rsidP="00E61991">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 xml:space="preserve">4.2. </w:t>
            </w:r>
            <w:r>
              <w:rPr>
                <w:rFonts w:ascii="Arial Narrow" w:eastAsia="Batang" w:hAnsi="Arial Narrow" w:cs="Times New Roman"/>
                <w:sz w:val="18"/>
                <w:szCs w:val="18"/>
              </w:rPr>
              <w:t>Recuperación de microcuencas, de quebradas y ríos.</w:t>
            </w:r>
          </w:p>
        </w:tc>
        <w:tc>
          <w:tcPr>
            <w:tcW w:w="1818" w:type="dxa"/>
            <w:vMerge w:val="restart"/>
          </w:tcPr>
          <w:p w14:paraId="6A381AF2"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300</w:t>
            </w:r>
            <w:r w:rsidRPr="00DB6BB4">
              <w:rPr>
                <w:rFonts w:ascii="Arial Narrow" w:eastAsia="Batang" w:hAnsi="Arial Narrow" w:cs="Times New Roman"/>
                <w:sz w:val="18"/>
                <w:szCs w:val="18"/>
              </w:rPr>
              <w:t xml:space="preserve"> árboles sembradas</w:t>
            </w:r>
          </w:p>
          <w:p w14:paraId="056EAE8D" w14:textId="77777777" w:rsidR="00FC19D5" w:rsidRPr="00DB6BB4" w:rsidRDefault="00FC19D5" w:rsidP="00EA694E">
            <w:pPr>
              <w:spacing w:line="360" w:lineRule="auto"/>
              <w:jc w:val="center"/>
              <w:rPr>
                <w:rFonts w:ascii="Arial Narrow" w:eastAsia="Batang" w:hAnsi="Arial Narrow" w:cs="Times New Roman"/>
                <w:sz w:val="18"/>
                <w:szCs w:val="18"/>
              </w:rPr>
            </w:pPr>
          </w:p>
          <w:p w14:paraId="022B1BA3" w14:textId="77777777" w:rsidR="00FC19D5" w:rsidRPr="00DB6BB4" w:rsidRDefault="00FC19D5" w:rsidP="00EA694E">
            <w:pPr>
              <w:spacing w:line="360" w:lineRule="auto"/>
              <w:jc w:val="center"/>
              <w:rPr>
                <w:rFonts w:ascii="Arial Narrow" w:eastAsia="Batang" w:hAnsi="Arial Narrow" w:cs="Times New Roman"/>
                <w:sz w:val="18"/>
                <w:szCs w:val="18"/>
              </w:rPr>
            </w:pPr>
          </w:p>
          <w:p w14:paraId="4ACFE979" w14:textId="77777777" w:rsidR="00FC19D5" w:rsidRPr="00DB6BB4" w:rsidRDefault="00FC19D5" w:rsidP="00EA694E">
            <w:pPr>
              <w:spacing w:line="360" w:lineRule="auto"/>
              <w:jc w:val="center"/>
              <w:rPr>
                <w:rFonts w:ascii="Arial Narrow" w:eastAsia="Batang" w:hAnsi="Arial Narrow" w:cs="Times New Roman"/>
                <w:sz w:val="18"/>
                <w:szCs w:val="18"/>
              </w:rPr>
            </w:pPr>
          </w:p>
          <w:p w14:paraId="253C95B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Porcentaje de jóvenes participando</w:t>
            </w:r>
            <w:r>
              <w:rPr>
                <w:rFonts w:ascii="Arial Narrow" w:eastAsia="Batang" w:hAnsi="Arial Narrow" w:cs="Times New Roman"/>
                <w:sz w:val="18"/>
                <w:szCs w:val="18"/>
              </w:rPr>
              <w:t xml:space="preserve"> todos los actores promotores de salud, centros educativos, directivas de deporte, juntas administradoras de agua</w:t>
            </w:r>
          </w:p>
          <w:p w14:paraId="20482DED" w14:textId="77777777" w:rsidR="00FC19D5" w:rsidRPr="00DB6BB4" w:rsidRDefault="00FC19D5" w:rsidP="006C2B19">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ADESCO’</w:t>
            </w:r>
            <w:r>
              <w:rPr>
                <w:rFonts w:ascii="Arial Narrow" w:eastAsia="Batang" w:hAnsi="Arial Narrow" w:cs="Times New Roman"/>
                <w:sz w:val="18"/>
                <w:szCs w:val="18"/>
              </w:rPr>
              <w:t>S</w:t>
            </w:r>
            <w:r w:rsidRPr="00DB6BB4">
              <w:rPr>
                <w:rFonts w:ascii="Arial Narrow" w:eastAsia="Batang" w:hAnsi="Arial Narrow" w:cs="Times New Roman"/>
                <w:sz w:val="18"/>
                <w:szCs w:val="18"/>
              </w:rPr>
              <w:t xml:space="preserve"> involucradas </w:t>
            </w:r>
          </w:p>
        </w:tc>
        <w:tc>
          <w:tcPr>
            <w:tcW w:w="1679" w:type="dxa"/>
          </w:tcPr>
          <w:p w14:paraId="0C16A987" w14:textId="77777777" w:rsidR="00FC19D5" w:rsidRPr="00DB6BB4" w:rsidRDefault="00FC19D5" w:rsidP="00E61991">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Selección del área para la siembra</w:t>
            </w:r>
          </w:p>
        </w:tc>
        <w:tc>
          <w:tcPr>
            <w:tcW w:w="1418" w:type="dxa"/>
            <w:vMerge w:val="restart"/>
          </w:tcPr>
          <w:p w14:paraId="5C725E02" w14:textId="77777777" w:rsidR="00FC19D5" w:rsidRPr="00DB6BB4" w:rsidRDefault="00FC19D5" w:rsidP="00EA694E">
            <w:pPr>
              <w:spacing w:line="360" w:lineRule="auto"/>
              <w:jc w:val="center"/>
              <w:rPr>
                <w:rFonts w:ascii="Arial Narrow" w:eastAsia="Batang" w:hAnsi="Arial Narrow" w:cs="Times New Roman"/>
                <w:sz w:val="18"/>
                <w:szCs w:val="18"/>
              </w:rPr>
            </w:pPr>
          </w:p>
          <w:p w14:paraId="2A8D54E2" w14:textId="77777777" w:rsidR="00FC19D5" w:rsidRPr="00DB6BB4" w:rsidRDefault="00FC19D5" w:rsidP="00EA694E">
            <w:pPr>
              <w:spacing w:line="360" w:lineRule="auto"/>
              <w:jc w:val="center"/>
              <w:rPr>
                <w:rFonts w:ascii="Arial Narrow" w:eastAsia="Batang" w:hAnsi="Arial Narrow" w:cs="Times New Roman"/>
                <w:sz w:val="18"/>
                <w:szCs w:val="18"/>
              </w:rPr>
            </w:pPr>
          </w:p>
          <w:p w14:paraId="0AFE39F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Arboles sembrados</w:t>
            </w:r>
          </w:p>
          <w:p w14:paraId="5603A196" w14:textId="77777777" w:rsidR="00FC19D5" w:rsidRPr="00DB6BB4" w:rsidRDefault="00FC19D5" w:rsidP="00EA694E">
            <w:pPr>
              <w:spacing w:line="360" w:lineRule="auto"/>
              <w:jc w:val="center"/>
              <w:rPr>
                <w:rFonts w:ascii="Arial Narrow" w:eastAsia="Batang" w:hAnsi="Arial Narrow" w:cs="Times New Roman"/>
                <w:sz w:val="18"/>
                <w:szCs w:val="18"/>
              </w:rPr>
            </w:pPr>
          </w:p>
          <w:p w14:paraId="645AC8F0" w14:textId="77777777" w:rsidR="00FC19D5" w:rsidRPr="00DB6BB4" w:rsidRDefault="00FC19D5" w:rsidP="00EA694E">
            <w:pPr>
              <w:spacing w:line="360" w:lineRule="auto"/>
              <w:jc w:val="center"/>
              <w:rPr>
                <w:rFonts w:ascii="Arial Narrow" w:eastAsia="Batang" w:hAnsi="Arial Narrow" w:cs="Times New Roman"/>
                <w:sz w:val="18"/>
                <w:szCs w:val="18"/>
              </w:rPr>
            </w:pPr>
          </w:p>
          <w:p w14:paraId="09DB8A0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Fotografías</w:t>
            </w:r>
          </w:p>
        </w:tc>
        <w:tc>
          <w:tcPr>
            <w:tcW w:w="425" w:type="dxa"/>
          </w:tcPr>
          <w:p w14:paraId="464B55DC" w14:textId="77777777" w:rsidR="00FC19D5" w:rsidRPr="00DB6BB4" w:rsidRDefault="00FC19D5" w:rsidP="00EA694E">
            <w:pPr>
              <w:spacing w:line="360" w:lineRule="auto"/>
              <w:jc w:val="center"/>
              <w:rPr>
                <w:rFonts w:ascii="Arial Narrow" w:eastAsia="Batang" w:hAnsi="Arial Narrow" w:cs="Times New Roman"/>
                <w:sz w:val="18"/>
                <w:szCs w:val="18"/>
              </w:rPr>
            </w:pPr>
          </w:p>
          <w:p w14:paraId="5329A38D" w14:textId="77777777" w:rsidR="00FC19D5" w:rsidRPr="00DB6BB4" w:rsidRDefault="00FC19D5" w:rsidP="00EA694E">
            <w:pPr>
              <w:spacing w:line="360" w:lineRule="auto"/>
              <w:jc w:val="center"/>
              <w:rPr>
                <w:rFonts w:ascii="Arial Narrow" w:eastAsia="Batang" w:hAnsi="Arial Narrow" w:cs="Times New Roman"/>
                <w:sz w:val="18"/>
                <w:szCs w:val="18"/>
              </w:rPr>
            </w:pPr>
          </w:p>
          <w:p w14:paraId="7F742EC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2732E72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66DB786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0CA6ACB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713D6D4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5C972E5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2ED993C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C0605E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E1DC1B1"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69C7B7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0C3A629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7" w:type="dxa"/>
          </w:tcPr>
          <w:p w14:paraId="36E5488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1418" w:type="dxa"/>
          </w:tcPr>
          <w:p w14:paraId="151CE8D8" w14:textId="77777777" w:rsidR="00FC19D5" w:rsidRPr="00DB6BB4" w:rsidRDefault="00FC19D5" w:rsidP="00EA694E">
            <w:pPr>
              <w:spacing w:line="360" w:lineRule="auto"/>
              <w:jc w:val="center"/>
              <w:rPr>
                <w:rFonts w:ascii="Arial Narrow" w:eastAsia="Batang" w:hAnsi="Arial Narrow" w:cs="Times New Roman"/>
                <w:sz w:val="18"/>
                <w:szCs w:val="18"/>
              </w:rPr>
            </w:pPr>
          </w:p>
          <w:p w14:paraId="111D72F9" w14:textId="77777777" w:rsidR="00FC19D5" w:rsidRPr="00DB6BB4" w:rsidRDefault="00FC19D5" w:rsidP="00EA694E">
            <w:pPr>
              <w:spacing w:line="360" w:lineRule="auto"/>
              <w:jc w:val="center"/>
              <w:rPr>
                <w:rFonts w:ascii="Arial Narrow" w:eastAsia="Batang" w:hAnsi="Arial Narrow" w:cs="Times New Roman"/>
                <w:sz w:val="18"/>
                <w:szCs w:val="18"/>
              </w:rPr>
            </w:pPr>
          </w:p>
          <w:p w14:paraId="31D07F64"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$30</w:t>
            </w:r>
            <w:r w:rsidRPr="00DB6BB4">
              <w:rPr>
                <w:rFonts w:ascii="Arial Narrow" w:eastAsia="Batang" w:hAnsi="Arial Narrow" w:cs="Times New Roman"/>
                <w:sz w:val="18"/>
                <w:szCs w:val="18"/>
              </w:rPr>
              <w:t>0..00</w:t>
            </w:r>
          </w:p>
        </w:tc>
        <w:tc>
          <w:tcPr>
            <w:tcW w:w="1263" w:type="dxa"/>
          </w:tcPr>
          <w:p w14:paraId="26B3FD5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de Medio Ambiente</w:t>
            </w:r>
          </w:p>
        </w:tc>
        <w:tc>
          <w:tcPr>
            <w:tcW w:w="969" w:type="dxa"/>
          </w:tcPr>
          <w:p w14:paraId="620BB10D"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56BC91F1" w14:textId="77777777" w:rsidTr="00FC19D5">
        <w:tc>
          <w:tcPr>
            <w:tcW w:w="527" w:type="dxa"/>
            <w:vMerge/>
          </w:tcPr>
          <w:p w14:paraId="4D7D3CC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714" w:type="dxa"/>
            <w:vMerge/>
          </w:tcPr>
          <w:p w14:paraId="5892247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tcPr>
          <w:p w14:paraId="798DD89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818" w:type="dxa"/>
            <w:vMerge/>
          </w:tcPr>
          <w:p w14:paraId="51BA561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7485B6B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Preparación de terreno</w:t>
            </w:r>
          </w:p>
        </w:tc>
        <w:tc>
          <w:tcPr>
            <w:tcW w:w="1418" w:type="dxa"/>
            <w:vMerge/>
          </w:tcPr>
          <w:p w14:paraId="48BEE50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E64AB2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7081705" w14:textId="77777777" w:rsidR="00FC19D5" w:rsidRPr="00DB6BB4" w:rsidRDefault="00FC19D5" w:rsidP="00EA694E">
            <w:pPr>
              <w:spacing w:line="360" w:lineRule="auto"/>
              <w:jc w:val="center"/>
              <w:rPr>
                <w:rFonts w:ascii="Arial Narrow" w:eastAsia="Batang" w:hAnsi="Arial Narrow" w:cs="Times New Roman"/>
                <w:sz w:val="18"/>
                <w:szCs w:val="18"/>
              </w:rPr>
            </w:pPr>
          </w:p>
          <w:p w14:paraId="6C67F8B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6BBCDBB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474602E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63E92DE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0392F1A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74D5B6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2DB7453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6AE6686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24401E1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4ACE6CA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6C2C4EB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7AD58857" w14:textId="77777777" w:rsidR="00FC19D5" w:rsidRPr="00DB6BB4" w:rsidRDefault="00FC19D5" w:rsidP="00EA694E">
            <w:pPr>
              <w:spacing w:line="360" w:lineRule="auto"/>
              <w:jc w:val="center"/>
              <w:rPr>
                <w:rFonts w:ascii="Arial Narrow" w:eastAsia="Batang" w:hAnsi="Arial Narrow" w:cs="Times New Roman"/>
                <w:sz w:val="18"/>
                <w:szCs w:val="18"/>
              </w:rPr>
            </w:pPr>
          </w:p>
          <w:p w14:paraId="6CDC7028"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$5</w:t>
            </w:r>
            <w:r w:rsidRPr="00DB6BB4">
              <w:rPr>
                <w:rFonts w:ascii="Arial Narrow" w:eastAsia="Batang" w:hAnsi="Arial Narrow" w:cs="Times New Roman"/>
                <w:sz w:val="18"/>
                <w:szCs w:val="18"/>
              </w:rPr>
              <w:t>00.00</w:t>
            </w:r>
          </w:p>
        </w:tc>
        <w:tc>
          <w:tcPr>
            <w:tcW w:w="1263" w:type="dxa"/>
          </w:tcPr>
          <w:p w14:paraId="5FC7A6C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tcPr>
          <w:p w14:paraId="095681C1"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111BA7AD" w14:textId="77777777" w:rsidTr="00FC19D5">
        <w:tc>
          <w:tcPr>
            <w:tcW w:w="527" w:type="dxa"/>
            <w:vMerge/>
          </w:tcPr>
          <w:p w14:paraId="1B37B9AC"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714" w:type="dxa"/>
            <w:vMerge/>
          </w:tcPr>
          <w:p w14:paraId="43DABD46"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tcPr>
          <w:p w14:paraId="399BEC5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818" w:type="dxa"/>
            <w:vMerge/>
          </w:tcPr>
          <w:p w14:paraId="2DC68B2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34D4AD22" w14:textId="77777777" w:rsidR="00FC19D5" w:rsidRPr="00DB6BB4" w:rsidRDefault="00FC19D5" w:rsidP="00EF0FDE">
            <w:pPr>
              <w:spacing w:line="360" w:lineRule="auto"/>
              <w:rPr>
                <w:rFonts w:ascii="Arial Narrow" w:eastAsia="Batang" w:hAnsi="Arial Narrow" w:cs="Times New Roman"/>
                <w:sz w:val="18"/>
                <w:szCs w:val="18"/>
              </w:rPr>
            </w:pPr>
            <w:r>
              <w:rPr>
                <w:rFonts w:ascii="Arial Narrow" w:eastAsia="Batang" w:hAnsi="Arial Narrow" w:cs="Times New Roman"/>
                <w:sz w:val="18"/>
                <w:szCs w:val="18"/>
              </w:rPr>
              <w:t>Compra de árboles frutales</w:t>
            </w:r>
          </w:p>
        </w:tc>
        <w:tc>
          <w:tcPr>
            <w:tcW w:w="1418" w:type="dxa"/>
            <w:vMerge/>
          </w:tcPr>
          <w:p w14:paraId="5E02CF0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2CCC81E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3C9F5BC5" w14:textId="77777777" w:rsidR="00FC19D5" w:rsidRPr="00DB6BB4" w:rsidRDefault="00FC19D5" w:rsidP="00EA694E">
            <w:pPr>
              <w:spacing w:line="360" w:lineRule="auto"/>
              <w:jc w:val="center"/>
              <w:rPr>
                <w:rFonts w:ascii="Arial Narrow" w:eastAsia="Batang" w:hAnsi="Arial Narrow" w:cs="Times New Roman"/>
                <w:sz w:val="18"/>
                <w:szCs w:val="18"/>
              </w:rPr>
            </w:pPr>
          </w:p>
          <w:p w14:paraId="489075E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6907D085" w14:textId="77777777" w:rsidR="00FC19D5" w:rsidRPr="00DB6BB4" w:rsidRDefault="00FC19D5" w:rsidP="00EA694E">
            <w:pPr>
              <w:spacing w:line="360" w:lineRule="auto"/>
              <w:jc w:val="center"/>
              <w:rPr>
                <w:rFonts w:ascii="Arial Narrow" w:eastAsia="Batang" w:hAnsi="Arial Narrow" w:cs="Times New Roman"/>
                <w:sz w:val="18"/>
                <w:szCs w:val="18"/>
              </w:rPr>
            </w:pPr>
          </w:p>
          <w:p w14:paraId="6BD7619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40C7F7E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3" w:type="dxa"/>
          </w:tcPr>
          <w:p w14:paraId="527E6A8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17" w:type="dxa"/>
          </w:tcPr>
          <w:p w14:paraId="56C8ADE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6BC55FD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0DFAE04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6C79B79C"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1485DD0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6E7C104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288883D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18370DF3" w14:textId="77777777" w:rsidR="00FC19D5" w:rsidRPr="00DB6BB4" w:rsidRDefault="00FC19D5" w:rsidP="00EA694E">
            <w:pPr>
              <w:spacing w:line="360" w:lineRule="auto"/>
              <w:jc w:val="center"/>
              <w:rPr>
                <w:rFonts w:ascii="Arial Narrow" w:eastAsia="Batang" w:hAnsi="Arial Narrow" w:cs="Times New Roman"/>
                <w:sz w:val="18"/>
                <w:szCs w:val="18"/>
              </w:rPr>
            </w:pPr>
          </w:p>
          <w:p w14:paraId="131EEF42"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$450.00</w:t>
            </w:r>
          </w:p>
        </w:tc>
        <w:tc>
          <w:tcPr>
            <w:tcW w:w="1263" w:type="dxa"/>
          </w:tcPr>
          <w:p w14:paraId="24CD717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tcPr>
          <w:p w14:paraId="7887E9A7"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7F11908A" w14:textId="77777777" w:rsidTr="00FC19D5">
        <w:tc>
          <w:tcPr>
            <w:tcW w:w="527" w:type="dxa"/>
            <w:vMerge/>
          </w:tcPr>
          <w:p w14:paraId="6CFC630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714" w:type="dxa"/>
            <w:vMerge/>
          </w:tcPr>
          <w:p w14:paraId="296ED7F5"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tcPr>
          <w:p w14:paraId="1C5FADA5"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818" w:type="dxa"/>
            <w:vMerge/>
          </w:tcPr>
          <w:p w14:paraId="1D954C0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0392DED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Mantenimiento de plantas e injertos</w:t>
            </w:r>
          </w:p>
        </w:tc>
        <w:tc>
          <w:tcPr>
            <w:tcW w:w="1418" w:type="dxa"/>
            <w:vMerge/>
          </w:tcPr>
          <w:p w14:paraId="347BDBB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0EA7B2E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286F1B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1DF4540C" w14:textId="77777777" w:rsidR="00FC19D5" w:rsidRPr="00DB6BB4" w:rsidRDefault="00FC19D5" w:rsidP="00EA694E">
            <w:pPr>
              <w:spacing w:line="360" w:lineRule="auto"/>
              <w:jc w:val="center"/>
              <w:rPr>
                <w:rFonts w:ascii="Arial Narrow" w:eastAsia="Batang" w:hAnsi="Arial Narrow" w:cs="Times New Roman"/>
                <w:sz w:val="18"/>
                <w:szCs w:val="18"/>
              </w:rPr>
            </w:pPr>
          </w:p>
          <w:p w14:paraId="4149244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2E01A26B" w14:textId="77777777" w:rsidR="00FC19D5" w:rsidRPr="00DB6BB4" w:rsidRDefault="00FC19D5" w:rsidP="00EA694E">
            <w:pPr>
              <w:spacing w:line="360" w:lineRule="auto"/>
              <w:jc w:val="center"/>
              <w:rPr>
                <w:rFonts w:ascii="Arial Narrow" w:eastAsia="Batang" w:hAnsi="Arial Narrow" w:cs="Times New Roman"/>
                <w:sz w:val="18"/>
                <w:szCs w:val="18"/>
              </w:rPr>
            </w:pPr>
          </w:p>
          <w:p w14:paraId="0FC0A88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6D0F2693" w14:textId="77777777" w:rsidR="00FC19D5" w:rsidRPr="00DB6BB4" w:rsidRDefault="00FC19D5" w:rsidP="00EA694E">
            <w:pPr>
              <w:spacing w:line="360" w:lineRule="auto"/>
              <w:jc w:val="center"/>
              <w:rPr>
                <w:rFonts w:ascii="Arial Narrow" w:eastAsia="Batang" w:hAnsi="Arial Narrow" w:cs="Times New Roman"/>
                <w:sz w:val="18"/>
                <w:szCs w:val="18"/>
              </w:rPr>
            </w:pPr>
          </w:p>
          <w:p w14:paraId="7947D12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5330D49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3594B1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3A2E38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AFFD65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43CF6E39" w14:textId="77777777" w:rsidR="00FC19D5" w:rsidRPr="00DB6BB4" w:rsidRDefault="00FC19D5" w:rsidP="00EA694E">
            <w:pPr>
              <w:spacing w:line="360" w:lineRule="auto"/>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07C462A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7" w:type="dxa"/>
          </w:tcPr>
          <w:p w14:paraId="1408F09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3601ACFD" w14:textId="77777777" w:rsidR="00FC19D5" w:rsidRPr="00DB6BB4" w:rsidRDefault="00FC19D5" w:rsidP="00EA694E">
            <w:pPr>
              <w:spacing w:line="360" w:lineRule="auto"/>
              <w:jc w:val="center"/>
              <w:rPr>
                <w:rFonts w:ascii="Arial Narrow" w:eastAsia="Batang" w:hAnsi="Arial Narrow" w:cs="Times New Roman"/>
                <w:sz w:val="18"/>
                <w:szCs w:val="18"/>
              </w:rPr>
            </w:pPr>
          </w:p>
          <w:p w14:paraId="7956363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$300.00</w:t>
            </w:r>
          </w:p>
        </w:tc>
        <w:tc>
          <w:tcPr>
            <w:tcW w:w="1263" w:type="dxa"/>
          </w:tcPr>
          <w:p w14:paraId="7B6B6AD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tcPr>
          <w:p w14:paraId="62EED295"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0A2CBD9F" w14:textId="77777777" w:rsidTr="00FC19D5">
        <w:tc>
          <w:tcPr>
            <w:tcW w:w="527" w:type="dxa"/>
            <w:vMerge/>
          </w:tcPr>
          <w:p w14:paraId="5FE30C5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714" w:type="dxa"/>
            <w:vMerge/>
          </w:tcPr>
          <w:p w14:paraId="245D82E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tcPr>
          <w:p w14:paraId="3272D5B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818" w:type="dxa"/>
            <w:vMerge/>
          </w:tcPr>
          <w:p w14:paraId="7A7CCCF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20D07F5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Ejecución de campaña de reforestación con grupo de jóvenes</w:t>
            </w:r>
          </w:p>
        </w:tc>
        <w:tc>
          <w:tcPr>
            <w:tcW w:w="1418" w:type="dxa"/>
            <w:vMerge/>
          </w:tcPr>
          <w:p w14:paraId="79B120DC"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1B46A15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7FA8658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7A4C3E4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9FE911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3" w:type="dxa"/>
          </w:tcPr>
          <w:p w14:paraId="16113B6F" w14:textId="77777777" w:rsidR="00FC19D5" w:rsidRPr="00DB6BB4" w:rsidRDefault="00FC19D5" w:rsidP="00EA694E">
            <w:pPr>
              <w:spacing w:line="360" w:lineRule="auto"/>
              <w:jc w:val="center"/>
              <w:rPr>
                <w:rFonts w:ascii="Arial Narrow" w:eastAsia="Batang" w:hAnsi="Arial Narrow" w:cs="Times New Roman"/>
                <w:sz w:val="18"/>
                <w:szCs w:val="18"/>
              </w:rPr>
            </w:pPr>
          </w:p>
          <w:p w14:paraId="2E21D28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17" w:type="dxa"/>
          </w:tcPr>
          <w:p w14:paraId="6295C67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26EC1CD3" w14:textId="77777777" w:rsidR="00FC19D5" w:rsidRPr="00DB6BB4" w:rsidRDefault="00FC19D5" w:rsidP="00EA694E">
            <w:pPr>
              <w:spacing w:line="360" w:lineRule="auto"/>
              <w:jc w:val="center"/>
              <w:rPr>
                <w:rFonts w:ascii="Arial Narrow" w:eastAsia="Batang" w:hAnsi="Arial Narrow" w:cs="Times New Roman"/>
                <w:sz w:val="18"/>
                <w:szCs w:val="18"/>
              </w:rPr>
            </w:pPr>
          </w:p>
          <w:p w14:paraId="4B1A90B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552E6996" w14:textId="77777777" w:rsidR="00FC19D5" w:rsidRPr="00DB6BB4" w:rsidRDefault="00FC19D5" w:rsidP="00EA694E">
            <w:pPr>
              <w:spacing w:line="360" w:lineRule="auto"/>
              <w:jc w:val="center"/>
              <w:rPr>
                <w:rFonts w:ascii="Arial Narrow" w:eastAsia="Batang" w:hAnsi="Arial Narrow" w:cs="Times New Roman"/>
                <w:sz w:val="18"/>
                <w:szCs w:val="18"/>
              </w:rPr>
            </w:pPr>
          </w:p>
          <w:p w14:paraId="709586A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35C2C8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72253226"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1801C65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17234FE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40BDF9C9" w14:textId="77777777" w:rsidR="00FC19D5" w:rsidRPr="00DB6BB4" w:rsidRDefault="00FC19D5" w:rsidP="00EA694E">
            <w:pPr>
              <w:spacing w:line="360" w:lineRule="auto"/>
              <w:jc w:val="center"/>
              <w:rPr>
                <w:rFonts w:ascii="Arial Narrow" w:eastAsia="Batang" w:hAnsi="Arial Narrow" w:cs="Times New Roman"/>
                <w:sz w:val="18"/>
                <w:szCs w:val="18"/>
              </w:rPr>
            </w:pPr>
          </w:p>
          <w:p w14:paraId="532460D2"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$10</w:t>
            </w:r>
            <w:r w:rsidRPr="00DB6BB4">
              <w:rPr>
                <w:rFonts w:ascii="Arial Narrow" w:eastAsia="Batang" w:hAnsi="Arial Narrow" w:cs="Times New Roman"/>
                <w:sz w:val="18"/>
                <w:szCs w:val="18"/>
              </w:rPr>
              <w:t>0.00</w:t>
            </w:r>
          </w:p>
        </w:tc>
        <w:tc>
          <w:tcPr>
            <w:tcW w:w="1263" w:type="dxa"/>
          </w:tcPr>
          <w:p w14:paraId="35A3391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tcPr>
          <w:p w14:paraId="51D241A2"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18754E35" w14:textId="77777777" w:rsidTr="00FC19D5">
        <w:trPr>
          <w:trHeight w:val="2110"/>
        </w:trPr>
        <w:tc>
          <w:tcPr>
            <w:tcW w:w="527" w:type="dxa"/>
            <w:vMerge w:val="restart"/>
          </w:tcPr>
          <w:p w14:paraId="71732119" w14:textId="77777777" w:rsidR="00FC19D5" w:rsidRPr="00DB6BB4" w:rsidRDefault="00FC19D5" w:rsidP="00EA694E">
            <w:pPr>
              <w:spacing w:line="360" w:lineRule="auto"/>
              <w:jc w:val="center"/>
              <w:rPr>
                <w:rFonts w:ascii="Arial Narrow" w:eastAsia="Batang" w:hAnsi="Arial Narrow" w:cs="Times New Roman"/>
                <w:b/>
                <w:sz w:val="28"/>
                <w:szCs w:val="28"/>
              </w:rPr>
            </w:pPr>
          </w:p>
          <w:p w14:paraId="68C9BFF4" w14:textId="77777777" w:rsidR="00FC19D5" w:rsidRPr="00DB6BB4" w:rsidRDefault="00FC19D5" w:rsidP="00EA694E">
            <w:pPr>
              <w:spacing w:line="360" w:lineRule="auto"/>
              <w:jc w:val="center"/>
              <w:rPr>
                <w:rFonts w:ascii="Arial Narrow" w:eastAsia="Batang" w:hAnsi="Arial Narrow" w:cs="Times New Roman"/>
                <w:b/>
                <w:sz w:val="28"/>
                <w:szCs w:val="28"/>
              </w:rPr>
            </w:pPr>
          </w:p>
          <w:p w14:paraId="1ED5E7DB" w14:textId="77777777" w:rsidR="00FC19D5" w:rsidRPr="00DB6BB4" w:rsidRDefault="00FC19D5" w:rsidP="00EA694E">
            <w:pPr>
              <w:spacing w:line="360" w:lineRule="auto"/>
              <w:jc w:val="center"/>
              <w:rPr>
                <w:rFonts w:ascii="Arial Narrow" w:eastAsia="Batang" w:hAnsi="Arial Narrow" w:cs="Times New Roman"/>
                <w:b/>
                <w:sz w:val="28"/>
                <w:szCs w:val="28"/>
              </w:rPr>
            </w:pPr>
          </w:p>
          <w:p w14:paraId="0F2C8BD6" w14:textId="77777777" w:rsidR="00FC19D5" w:rsidRPr="00DB6BB4" w:rsidRDefault="00FC19D5" w:rsidP="00EA694E">
            <w:pPr>
              <w:spacing w:line="360" w:lineRule="auto"/>
              <w:jc w:val="center"/>
              <w:rPr>
                <w:rFonts w:ascii="Arial Narrow" w:eastAsia="Batang" w:hAnsi="Arial Narrow" w:cs="Times New Roman"/>
                <w:b/>
                <w:sz w:val="28"/>
                <w:szCs w:val="28"/>
              </w:rPr>
            </w:pPr>
          </w:p>
          <w:p w14:paraId="3AFD4AF6" w14:textId="77777777" w:rsidR="00FC19D5" w:rsidRPr="00DB6BB4" w:rsidRDefault="00FC19D5" w:rsidP="00EA694E">
            <w:pPr>
              <w:spacing w:line="360" w:lineRule="auto"/>
              <w:jc w:val="center"/>
              <w:rPr>
                <w:rFonts w:ascii="Arial Narrow" w:eastAsia="Batang" w:hAnsi="Arial Narrow" w:cs="Times New Roman"/>
                <w:b/>
                <w:sz w:val="28"/>
                <w:szCs w:val="28"/>
              </w:rPr>
            </w:pPr>
          </w:p>
          <w:p w14:paraId="22319E61" w14:textId="77777777" w:rsidR="00FC19D5" w:rsidRPr="00DB6BB4" w:rsidRDefault="00FC19D5" w:rsidP="00EA694E">
            <w:pPr>
              <w:spacing w:line="360" w:lineRule="auto"/>
              <w:jc w:val="center"/>
              <w:rPr>
                <w:rFonts w:ascii="Arial Narrow" w:eastAsia="Batang" w:hAnsi="Arial Narrow" w:cs="Times New Roman"/>
                <w:b/>
                <w:sz w:val="28"/>
                <w:szCs w:val="28"/>
              </w:rPr>
            </w:pPr>
            <w:r w:rsidRPr="00DB6BB4">
              <w:rPr>
                <w:rFonts w:ascii="Arial Narrow" w:eastAsia="Batang" w:hAnsi="Arial Narrow" w:cs="Times New Roman"/>
                <w:b/>
                <w:sz w:val="28"/>
                <w:szCs w:val="28"/>
              </w:rPr>
              <w:t>5</w:t>
            </w:r>
          </w:p>
          <w:p w14:paraId="6495AF00"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val="restart"/>
          </w:tcPr>
          <w:p w14:paraId="5D6782F1" w14:textId="77777777" w:rsidR="00FC19D5" w:rsidRPr="00DB6BB4" w:rsidRDefault="00FC19D5" w:rsidP="00EA694E">
            <w:pPr>
              <w:spacing w:line="360" w:lineRule="auto"/>
              <w:jc w:val="center"/>
              <w:rPr>
                <w:rFonts w:ascii="Arial Narrow" w:eastAsia="Batang" w:hAnsi="Arial Narrow" w:cs="Times New Roman"/>
                <w:sz w:val="18"/>
                <w:szCs w:val="18"/>
              </w:rPr>
            </w:pPr>
          </w:p>
          <w:p w14:paraId="67173FA0" w14:textId="77777777" w:rsidR="00FC19D5" w:rsidRPr="00DB6BB4" w:rsidRDefault="00FC19D5" w:rsidP="00293121">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Gestionar y Coordinar talleres y capacitaciones para estudiantes, ADESCOS, Comités de mujeres, AMUVE  y jóvenes en temas de educación y formación ambiental</w:t>
            </w:r>
          </w:p>
        </w:tc>
        <w:tc>
          <w:tcPr>
            <w:tcW w:w="2059" w:type="dxa"/>
          </w:tcPr>
          <w:p w14:paraId="01F0C26F"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 xml:space="preserve">5.1. Realización de jornadas de educación ambiental con niños, niñas y jóvenes estudiantes. </w:t>
            </w:r>
          </w:p>
          <w:p w14:paraId="0C5FBF9E"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5.2. Proyecto de educación ambiental incorporando a los grupos de jóvenes del municipio en coordinación con la Unidad de Promoción Social y la Casa de la Juventud</w:t>
            </w:r>
          </w:p>
        </w:tc>
        <w:tc>
          <w:tcPr>
            <w:tcW w:w="1818" w:type="dxa"/>
          </w:tcPr>
          <w:p w14:paraId="5046D91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Trece Centros Educativos Participantes</w:t>
            </w:r>
          </w:p>
          <w:p w14:paraId="4902CC71" w14:textId="77777777" w:rsidR="00FC19D5" w:rsidRPr="00DB6BB4" w:rsidRDefault="00FC19D5" w:rsidP="00EA694E">
            <w:pPr>
              <w:spacing w:line="360" w:lineRule="auto"/>
              <w:jc w:val="center"/>
              <w:rPr>
                <w:rFonts w:ascii="Arial Narrow" w:eastAsia="Batang" w:hAnsi="Arial Narrow" w:cs="Times New Roman"/>
                <w:sz w:val="18"/>
                <w:szCs w:val="18"/>
              </w:rPr>
            </w:pPr>
          </w:p>
          <w:p w14:paraId="0B69E31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Grupos de Jóvenes del municipio participando</w:t>
            </w:r>
          </w:p>
          <w:p w14:paraId="7839D39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5D77AA83" w14:textId="77777777" w:rsidR="00FC19D5" w:rsidRPr="00DB6BB4" w:rsidRDefault="00FC19D5" w:rsidP="00EA694E">
            <w:pPr>
              <w:spacing w:line="360" w:lineRule="auto"/>
              <w:jc w:val="center"/>
              <w:rPr>
                <w:rFonts w:ascii="Arial Narrow" w:eastAsia="Batang" w:hAnsi="Arial Narrow" w:cs="Times New Roman"/>
                <w:sz w:val="18"/>
                <w:szCs w:val="18"/>
              </w:rPr>
            </w:pPr>
          </w:p>
          <w:p w14:paraId="52D54F4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Coordinar y Ejecutar Campañas de limpieza, reforestación y cuido del Medio Ambiente.</w:t>
            </w:r>
          </w:p>
        </w:tc>
        <w:tc>
          <w:tcPr>
            <w:tcW w:w="1418" w:type="dxa"/>
            <w:vMerge w:val="restart"/>
          </w:tcPr>
          <w:p w14:paraId="5C4E97DA" w14:textId="77777777" w:rsidR="00FC19D5" w:rsidRPr="00DB6BB4" w:rsidRDefault="00FC19D5" w:rsidP="00EA694E">
            <w:pPr>
              <w:spacing w:line="360" w:lineRule="auto"/>
              <w:jc w:val="center"/>
              <w:rPr>
                <w:rFonts w:ascii="Arial Narrow" w:eastAsia="Batang" w:hAnsi="Arial Narrow" w:cs="Times New Roman"/>
                <w:sz w:val="18"/>
                <w:szCs w:val="18"/>
              </w:rPr>
            </w:pPr>
          </w:p>
          <w:p w14:paraId="4E247038" w14:textId="77777777" w:rsidR="00FC19D5" w:rsidRPr="00DB6BB4" w:rsidRDefault="00FC19D5" w:rsidP="00EA694E">
            <w:pPr>
              <w:spacing w:line="360" w:lineRule="auto"/>
              <w:jc w:val="center"/>
              <w:rPr>
                <w:rFonts w:ascii="Arial Narrow" w:eastAsia="Batang" w:hAnsi="Arial Narrow" w:cs="Times New Roman"/>
                <w:sz w:val="18"/>
                <w:szCs w:val="18"/>
              </w:rPr>
            </w:pPr>
          </w:p>
          <w:p w14:paraId="66F1EF01" w14:textId="77777777" w:rsidR="00FC19D5" w:rsidRPr="00DB6BB4" w:rsidRDefault="00FC19D5" w:rsidP="00EA694E">
            <w:pPr>
              <w:spacing w:line="360" w:lineRule="auto"/>
              <w:jc w:val="center"/>
              <w:rPr>
                <w:rFonts w:ascii="Arial Narrow" w:eastAsia="Batang" w:hAnsi="Arial Narrow" w:cs="Times New Roman"/>
                <w:sz w:val="18"/>
                <w:szCs w:val="18"/>
              </w:rPr>
            </w:pPr>
          </w:p>
          <w:p w14:paraId="6A6AF152" w14:textId="77777777" w:rsidR="00FC19D5" w:rsidRPr="00DB6BB4" w:rsidRDefault="00FC19D5" w:rsidP="00EA694E">
            <w:pPr>
              <w:spacing w:line="360" w:lineRule="auto"/>
              <w:jc w:val="center"/>
              <w:rPr>
                <w:rFonts w:ascii="Arial Narrow" w:eastAsia="Batang" w:hAnsi="Arial Narrow" w:cs="Times New Roman"/>
                <w:sz w:val="18"/>
                <w:szCs w:val="18"/>
              </w:rPr>
            </w:pPr>
          </w:p>
          <w:p w14:paraId="23B8CF93" w14:textId="77777777" w:rsidR="00FC19D5" w:rsidRPr="00DB6BB4" w:rsidRDefault="00FC19D5" w:rsidP="00EA694E">
            <w:pPr>
              <w:spacing w:line="360" w:lineRule="auto"/>
              <w:jc w:val="center"/>
              <w:rPr>
                <w:rFonts w:ascii="Arial Narrow" w:eastAsia="Batang" w:hAnsi="Arial Narrow" w:cs="Times New Roman"/>
                <w:sz w:val="18"/>
                <w:szCs w:val="18"/>
              </w:rPr>
            </w:pPr>
          </w:p>
          <w:p w14:paraId="04000CC1" w14:textId="77777777" w:rsidR="00FC19D5" w:rsidRPr="00DB6BB4" w:rsidRDefault="00FC19D5" w:rsidP="00EA694E">
            <w:pPr>
              <w:spacing w:line="360" w:lineRule="auto"/>
              <w:jc w:val="center"/>
              <w:rPr>
                <w:rFonts w:ascii="Arial Narrow" w:eastAsia="Batang" w:hAnsi="Arial Narrow" w:cs="Times New Roman"/>
                <w:sz w:val="18"/>
                <w:szCs w:val="18"/>
              </w:rPr>
            </w:pPr>
          </w:p>
          <w:p w14:paraId="10F5ED22" w14:textId="77777777" w:rsidR="00FC19D5" w:rsidRPr="00DB6BB4" w:rsidRDefault="00FC19D5" w:rsidP="00EA694E">
            <w:pPr>
              <w:spacing w:line="360" w:lineRule="auto"/>
              <w:jc w:val="center"/>
              <w:rPr>
                <w:rFonts w:ascii="Arial Narrow" w:eastAsia="Batang" w:hAnsi="Arial Narrow" w:cs="Times New Roman"/>
                <w:sz w:val="18"/>
                <w:szCs w:val="18"/>
              </w:rPr>
            </w:pPr>
          </w:p>
          <w:p w14:paraId="4596DA7D" w14:textId="77777777" w:rsidR="00FC19D5" w:rsidRPr="00DB6BB4" w:rsidRDefault="00FC19D5" w:rsidP="00EA694E">
            <w:pPr>
              <w:spacing w:line="360" w:lineRule="auto"/>
              <w:jc w:val="center"/>
              <w:rPr>
                <w:rFonts w:ascii="Arial Narrow" w:eastAsia="Batang" w:hAnsi="Arial Narrow" w:cs="Times New Roman"/>
                <w:sz w:val="18"/>
                <w:szCs w:val="18"/>
              </w:rPr>
            </w:pPr>
          </w:p>
          <w:p w14:paraId="4748BC8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Lista de Asistencia, material didáctico y fotografías</w:t>
            </w:r>
          </w:p>
        </w:tc>
        <w:tc>
          <w:tcPr>
            <w:tcW w:w="425" w:type="dxa"/>
          </w:tcPr>
          <w:p w14:paraId="4C75A66A" w14:textId="77777777" w:rsidR="00FC19D5" w:rsidRPr="00DB6BB4" w:rsidRDefault="00FC19D5" w:rsidP="00EA694E">
            <w:pPr>
              <w:spacing w:line="360" w:lineRule="auto"/>
              <w:jc w:val="center"/>
              <w:rPr>
                <w:rFonts w:ascii="Arial Narrow" w:eastAsia="Batang" w:hAnsi="Arial Narrow" w:cs="Times New Roman"/>
                <w:sz w:val="18"/>
                <w:szCs w:val="18"/>
              </w:rPr>
            </w:pPr>
          </w:p>
          <w:p w14:paraId="587E17C2" w14:textId="77777777" w:rsidR="00FC19D5" w:rsidRPr="00DB6BB4" w:rsidRDefault="00FC19D5" w:rsidP="00EA694E">
            <w:pPr>
              <w:spacing w:line="360" w:lineRule="auto"/>
              <w:jc w:val="center"/>
              <w:rPr>
                <w:rFonts w:ascii="Arial Narrow" w:eastAsia="Batang" w:hAnsi="Arial Narrow" w:cs="Times New Roman"/>
                <w:sz w:val="18"/>
                <w:szCs w:val="18"/>
              </w:rPr>
            </w:pPr>
          </w:p>
          <w:p w14:paraId="786252DA" w14:textId="77777777" w:rsidR="00FC19D5" w:rsidRPr="00DB6BB4" w:rsidRDefault="00FC19D5" w:rsidP="00EA694E">
            <w:pPr>
              <w:spacing w:line="360" w:lineRule="auto"/>
              <w:jc w:val="center"/>
              <w:rPr>
                <w:rFonts w:ascii="Arial Narrow" w:eastAsia="Batang" w:hAnsi="Arial Narrow" w:cs="Times New Roman"/>
                <w:sz w:val="18"/>
                <w:szCs w:val="18"/>
              </w:rPr>
            </w:pPr>
          </w:p>
          <w:p w14:paraId="6F116C2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0A700BA3" w14:textId="77777777" w:rsidR="00FC19D5" w:rsidRPr="00DB6BB4" w:rsidRDefault="00FC19D5" w:rsidP="00EA694E">
            <w:pPr>
              <w:spacing w:line="360" w:lineRule="auto"/>
              <w:jc w:val="center"/>
              <w:rPr>
                <w:rFonts w:ascii="Arial Narrow" w:eastAsia="Batang" w:hAnsi="Arial Narrow" w:cs="Times New Roman"/>
                <w:sz w:val="18"/>
                <w:szCs w:val="18"/>
              </w:rPr>
            </w:pPr>
          </w:p>
          <w:p w14:paraId="077B277D" w14:textId="77777777" w:rsidR="00FC19D5" w:rsidRPr="00DB6BB4" w:rsidRDefault="00FC19D5" w:rsidP="00EA694E">
            <w:pPr>
              <w:spacing w:line="360" w:lineRule="auto"/>
              <w:jc w:val="center"/>
              <w:rPr>
                <w:rFonts w:ascii="Arial Narrow" w:eastAsia="Batang" w:hAnsi="Arial Narrow" w:cs="Times New Roman"/>
                <w:sz w:val="18"/>
                <w:szCs w:val="18"/>
              </w:rPr>
            </w:pPr>
          </w:p>
          <w:p w14:paraId="1AA68D86" w14:textId="77777777" w:rsidR="00FC19D5" w:rsidRPr="00DB6BB4" w:rsidRDefault="00FC19D5" w:rsidP="00EA694E">
            <w:pPr>
              <w:spacing w:line="360" w:lineRule="auto"/>
              <w:jc w:val="center"/>
              <w:rPr>
                <w:rFonts w:ascii="Arial Narrow" w:eastAsia="Batang" w:hAnsi="Arial Narrow" w:cs="Times New Roman"/>
                <w:sz w:val="18"/>
                <w:szCs w:val="18"/>
              </w:rPr>
            </w:pPr>
          </w:p>
          <w:p w14:paraId="0290207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6E3AB724" w14:textId="77777777" w:rsidR="00FC19D5" w:rsidRPr="00DB6BB4" w:rsidRDefault="00FC19D5" w:rsidP="00EA694E">
            <w:pPr>
              <w:spacing w:line="360" w:lineRule="auto"/>
              <w:jc w:val="center"/>
              <w:rPr>
                <w:rFonts w:ascii="Arial Narrow" w:eastAsia="Batang" w:hAnsi="Arial Narrow" w:cs="Times New Roman"/>
                <w:sz w:val="18"/>
                <w:szCs w:val="18"/>
              </w:rPr>
            </w:pPr>
          </w:p>
          <w:p w14:paraId="5D90E394" w14:textId="77777777" w:rsidR="00FC19D5" w:rsidRPr="00DB6BB4" w:rsidRDefault="00FC19D5" w:rsidP="00EA694E">
            <w:pPr>
              <w:spacing w:line="360" w:lineRule="auto"/>
              <w:jc w:val="center"/>
              <w:rPr>
                <w:rFonts w:ascii="Arial Narrow" w:eastAsia="Batang" w:hAnsi="Arial Narrow" w:cs="Times New Roman"/>
                <w:sz w:val="18"/>
                <w:szCs w:val="18"/>
              </w:rPr>
            </w:pPr>
          </w:p>
          <w:p w14:paraId="1A778D25" w14:textId="77777777" w:rsidR="00FC19D5" w:rsidRPr="00DB6BB4" w:rsidRDefault="00FC19D5" w:rsidP="00EA694E">
            <w:pPr>
              <w:spacing w:line="360" w:lineRule="auto"/>
              <w:jc w:val="center"/>
              <w:rPr>
                <w:rFonts w:ascii="Arial Narrow" w:eastAsia="Batang" w:hAnsi="Arial Narrow" w:cs="Times New Roman"/>
                <w:sz w:val="18"/>
                <w:szCs w:val="18"/>
              </w:rPr>
            </w:pPr>
          </w:p>
          <w:p w14:paraId="776E78E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6420A25C" w14:textId="77777777" w:rsidR="00FC19D5" w:rsidRPr="00DB6BB4" w:rsidRDefault="00FC19D5" w:rsidP="00EA694E">
            <w:pPr>
              <w:spacing w:line="360" w:lineRule="auto"/>
              <w:jc w:val="center"/>
              <w:rPr>
                <w:rFonts w:ascii="Arial Narrow" w:eastAsia="Batang" w:hAnsi="Arial Narrow" w:cs="Times New Roman"/>
                <w:sz w:val="18"/>
                <w:szCs w:val="18"/>
              </w:rPr>
            </w:pPr>
          </w:p>
          <w:p w14:paraId="5301940A" w14:textId="77777777" w:rsidR="00FC19D5" w:rsidRPr="00DB6BB4" w:rsidRDefault="00FC19D5" w:rsidP="00EA694E">
            <w:pPr>
              <w:spacing w:line="360" w:lineRule="auto"/>
              <w:jc w:val="center"/>
              <w:rPr>
                <w:rFonts w:ascii="Arial Narrow" w:eastAsia="Batang" w:hAnsi="Arial Narrow" w:cs="Times New Roman"/>
                <w:sz w:val="18"/>
                <w:szCs w:val="18"/>
              </w:rPr>
            </w:pPr>
          </w:p>
          <w:p w14:paraId="7E991DB1" w14:textId="77777777" w:rsidR="00FC19D5" w:rsidRPr="00DB6BB4" w:rsidRDefault="00FC19D5" w:rsidP="00EA694E">
            <w:pPr>
              <w:spacing w:line="360" w:lineRule="auto"/>
              <w:jc w:val="center"/>
              <w:rPr>
                <w:rFonts w:ascii="Arial Narrow" w:eastAsia="Batang" w:hAnsi="Arial Narrow" w:cs="Times New Roman"/>
                <w:sz w:val="18"/>
                <w:szCs w:val="18"/>
              </w:rPr>
            </w:pPr>
          </w:p>
          <w:p w14:paraId="53151C3D"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6BE9439F" w14:textId="77777777" w:rsidR="00FC19D5" w:rsidRPr="00DB6BB4" w:rsidRDefault="00FC19D5" w:rsidP="00EA694E">
            <w:pPr>
              <w:spacing w:line="360" w:lineRule="auto"/>
              <w:jc w:val="center"/>
              <w:rPr>
                <w:rFonts w:ascii="Arial Narrow" w:eastAsia="Batang" w:hAnsi="Arial Narrow" w:cs="Times New Roman"/>
                <w:sz w:val="18"/>
                <w:szCs w:val="18"/>
              </w:rPr>
            </w:pPr>
          </w:p>
          <w:p w14:paraId="6ED42771" w14:textId="77777777" w:rsidR="00FC19D5" w:rsidRPr="00DB6BB4" w:rsidRDefault="00FC19D5" w:rsidP="00EA694E">
            <w:pPr>
              <w:spacing w:line="360" w:lineRule="auto"/>
              <w:jc w:val="center"/>
              <w:rPr>
                <w:rFonts w:ascii="Arial Narrow" w:eastAsia="Batang" w:hAnsi="Arial Narrow" w:cs="Times New Roman"/>
                <w:sz w:val="18"/>
                <w:szCs w:val="18"/>
              </w:rPr>
            </w:pPr>
          </w:p>
          <w:p w14:paraId="5BF9FD7B" w14:textId="77777777" w:rsidR="00FC19D5" w:rsidRPr="00DB6BB4" w:rsidRDefault="00FC19D5" w:rsidP="00EA694E">
            <w:pPr>
              <w:spacing w:line="360" w:lineRule="auto"/>
              <w:rPr>
                <w:rFonts w:ascii="Arial Narrow" w:eastAsia="Batang" w:hAnsi="Arial Narrow" w:cs="Times New Roman"/>
                <w:sz w:val="18"/>
                <w:szCs w:val="18"/>
              </w:rPr>
            </w:pPr>
          </w:p>
          <w:p w14:paraId="207E330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247830C4" w14:textId="77777777" w:rsidR="00FC19D5" w:rsidRPr="00DB6BB4" w:rsidRDefault="00FC19D5" w:rsidP="00EA694E">
            <w:pPr>
              <w:spacing w:line="360" w:lineRule="auto"/>
              <w:jc w:val="center"/>
              <w:rPr>
                <w:rFonts w:ascii="Arial Narrow" w:eastAsia="Batang" w:hAnsi="Arial Narrow" w:cs="Times New Roman"/>
                <w:sz w:val="18"/>
                <w:szCs w:val="18"/>
              </w:rPr>
            </w:pPr>
          </w:p>
          <w:p w14:paraId="31F3A2E6" w14:textId="77777777" w:rsidR="00FC19D5" w:rsidRPr="00DB6BB4" w:rsidRDefault="00FC19D5" w:rsidP="00EA694E">
            <w:pPr>
              <w:spacing w:line="360" w:lineRule="auto"/>
              <w:jc w:val="center"/>
              <w:rPr>
                <w:rFonts w:ascii="Arial Narrow" w:eastAsia="Batang" w:hAnsi="Arial Narrow" w:cs="Times New Roman"/>
                <w:sz w:val="18"/>
                <w:szCs w:val="18"/>
              </w:rPr>
            </w:pPr>
          </w:p>
          <w:p w14:paraId="6ABD2745" w14:textId="77777777" w:rsidR="00FC19D5" w:rsidRPr="00DB6BB4" w:rsidRDefault="00FC19D5" w:rsidP="00EA694E">
            <w:pPr>
              <w:spacing w:line="360" w:lineRule="auto"/>
              <w:jc w:val="center"/>
              <w:rPr>
                <w:rFonts w:ascii="Arial Narrow" w:eastAsia="Batang" w:hAnsi="Arial Narrow" w:cs="Times New Roman"/>
                <w:sz w:val="18"/>
                <w:szCs w:val="18"/>
              </w:rPr>
            </w:pPr>
          </w:p>
          <w:p w14:paraId="75987A7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59F702F" w14:textId="77777777" w:rsidR="00FC19D5" w:rsidRPr="00DB6BB4" w:rsidRDefault="00FC19D5" w:rsidP="00EA694E">
            <w:pPr>
              <w:spacing w:line="360" w:lineRule="auto"/>
              <w:jc w:val="center"/>
              <w:rPr>
                <w:rFonts w:ascii="Arial Narrow" w:eastAsia="Batang" w:hAnsi="Arial Narrow" w:cs="Times New Roman"/>
                <w:sz w:val="18"/>
                <w:szCs w:val="18"/>
              </w:rPr>
            </w:pPr>
          </w:p>
          <w:p w14:paraId="009FC193" w14:textId="77777777" w:rsidR="00FC19D5" w:rsidRPr="00DB6BB4" w:rsidRDefault="00FC19D5" w:rsidP="00EA694E">
            <w:pPr>
              <w:spacing w:line="360" w:lineRule="auto"/>
              <w:jc w:val="center"/>
              <w:rPr>
                <w:rFonts w:ascii="Arial Narrow" w:eastAsia="Batang" w:hAnsi="Arial Narrow" w:cs="Times New Roman"/>
                <w:sz w:val="18"/>
                <w:szCs w:val="18"/>
              </w:rPr>
            </w:pPr>
          </w:p>
          <w:p w14:paraId="0BD1D9AE" w14:textId="77777777" w:rsidR="00FC19D5" w:rsidRPr="00DB6BB4" w:rsidRDefault="00FC19D5" w:rsidP="00EA694E">
            <w:pPr>
              <w:spacing w:line="360" w:lineRule="auto"/>
              <w:jc w:val="center"/>
              <w:rPr>
                <w:rFonts w:ascii="Arial Narrow" w:eastAsia="Batang" w:hAnsi="Arial Narrow" w:cs="Times New Roman"/>
                <w:sz w:val="18"/>
                <w:szCs w:val="18"/>
              </w:rPr>
            </w:pPr>
          </w:p>
          <w:p w14:paraId="0C98A15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56712269" w14:textId="77777777" w:rsidR="00FC19D5" w:rsidRPr="00DB6BB4" w:rsidRDefault="00FC19D5" w:rsidP="00EA694E">
            <w:pPr>
              <w:spacing w:line="360" w:lineRule="auto"/>
              <w:jc w:val="center"/>
              <w:rPr>
                <w:rFonts w:ascii="Arial Narrow" w:eastAsia="Batang" w:hAnsi="Arial Narrow" w:cs="Times New Roman"/>
                <w:sz w:val="18"/>
                <w:szCs w:val="18"/>
              </w:rPr>
            </w:pPr>
          </w:p>
          <w:p w14:paraId="4D41FC02" w14:textId="77777777" w:rsidR="00FC19D5" w:rsidRPr="00DB6BB4" w:rsidRDefault="00FC19D5" w:rsidP="00EA694E">
            <w:pPr>
              <w:spacing w:line="360" w:lineRule="auto"/>
              <w:jc w:val="center"/>
              <w:rPr>
                <w:rFonts w:ascii="Arial Narrow" w:eastAsia="Batang" w:hAnsi="Arial Narrow" w:cs="Times New Roman"/>
                <w:sz w:val="18"/>
                <w:szCs w:val="18"/>
              </w:rPr>
            </w:pPr>
          </w:p>
          <w:p w14:paraId="776DC36C" w14:textId="77777777" w:rsidR="00FC19D5" w:rsidRPr="00DB6BB4" w:rsidRDefault="00FC19D5" w:rsidP="00EA694E">
            <w:pPr>
              <w:spacing w:line="360" w:lineRule="auto"/>
              <w:jc w:val="center"/>
              <w:rPr>
                <w:rFonts w:ascii="Arial Narrow" w:eastAsia="Batang" w:hAnsi="Arial Narrow" w:cs="Times New Roman"/>
                <w:sz w:val="18"/>
                <w:szCs w:val="18"/>
              </w:rPr>
            </w:pPr>
          </w:p>
          <w:p w14:paraId="48EEF940"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2DCDF33" w14:textId="77777777" w:rsidR="00FC19D5" w:rsidRPr="00DB6BB4" w:rsidRDefault="00FC19D5" w:rsidP="00EA694E">
            <w:pPr>
              <w:spacing w:line="360" w:lineRule="auto"/>
              <w:jc w:val="center"/>
              <w:rPr>
                <w:rFonts w:ascii="Arial Narrow" w:eastAsia="Batang" w:hAnsi="Arial Narrow" w:cs="Times New Roman"/>
                <w:sz w:val="18"/>
                <w:szCs w:val="18"/>
              </w:rPr>
            </w:pPr>
          </w:p>
          <w:p w14:paraId="3E6B5DED" w14:textId="77777777" w:rsidR="00FC19D5" w:rsidRPr="00DB6BB4" w:rsidRDefault="00FC19D5" w:rsidP="00EA694E">
            <w:pPr>
              <w:spacing w:line="360" w:lineRule="auto"/>
              <w:jc w:val="center"/>
              <w:rPr>
                <w:rFonts w:ascii="Arial Narrow" w:eastAsia="Batang" w:hAnsi="Arial Narrow" w:cs="Times New Roman"/>
                <w:sz w:val="18"/>
                <w:szCs w:val="18"/>
              </w:rPr>
            </w:pPr>
          </w:p>
          <w:p w14:paraId="37FF21FE" w14:textId="77777777" w:rsidR="00FC19D5" w:rsidRPr="00DB6BB4" w:rsidRDefault="00FC19D5" w:rsidP="00EA694E">
            <w:pPr>
              <w:spacing w:line="360" w:lineRule="auto"/>
              <w:jc w:val="center"/>
              <w:rPr>
                <w:rFonts w:ascii="Arial Narrow" w:eastAsia="Batang" w:hAnsi="Arial Narrow" w:cs="Times New Roman"/>
                <w:sz w:val="18"/>
                <w:szCs w:val="18"/>
              </w:rPr>
            </w:pPr>
          </w:p>
          <w:p w14:paraId="51C7DF6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BD20286" w14:textId="77777777" w:rsidR="00FC19D5" w:rsidRPr="00DB6BB4" w:rsidRDefault="00FC19D5" w:rsidP="00EA694E">
            <w:pPr>
              <w:spacing w:line="360" w:lineRule="auto"/>
              <w:jc w:val="center"/>
              <w:rPr>
                <w:rFonts w:ascii="Arial Narrow" w:eastAsia="Batang" w:hAnsi="Arial Narrow" w:cs="Times New Roman"/>
                <w:sz w:val="18"/>
                <w:szCs w:val="18"/>
              </w:rPr>
            </w:pPr>
          </w:p>
          <w:p w14:paraId="42B7D0E8" w14:textId="77777777" w:rsidR="00FC19D5" w:rsidRPr="00DB6BB4" w:rsidRDefault="00FC19D5" w:rsidP="00EA694E">
            <w:pPr>
              <w:spacing w:line="360" w:lineRule="auto"/>
              <w:jc w:val="center"/>
              <w:rPr>
                <w:rFonts w:ascii="Arial Narrow" w:eastAsia="Batang" w:hAnsi="Arial Narrow" w:cs="Times New Roman"/>
                <w:sz w:val="18"/>
                <w:szCs w:val="18"/>
              </w:rPr>
            </w:pPr>
          </w:p>
          <w:p w14:paraId="20D6226F" w14:textId="77777777" w:rsidR="00FC19D5" w:rsidRPr="00DB6BB4" w:rsidRDefault="00FC19D5" w:rsidP="00EA694E">
            <w:pPr>
              <w:spacing w:line="360" w:lineRule="auto"/>
              <w:jc w:val="center"/>
              <w:rPr>
                <w:rFonts w:ascii="Arial Narrow" w:eastAsia="Batang" w:hAnsi="Arial Narrow" w:cs="Times New Roman"/>
                <w:sz w:val="18"/>
                <w:szCs w:val="18"/>
              </w:rPr>
            </w:pPr>
          </w:p>
          <w:p w14:paraId="51F3C11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0F441F46"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43707A9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vMerge w:val="restart"/>
          </w:tcPr>
          <w:p w14:paraId="4D1B3171" w14:textId="77777777" w:rsidR="00FC19D5" w:rsidRPr="00DB6BB4" w:rsidRDefault="00FC19D5" w:rsidP="00EA694E">
            <w:pPr>
              <w:spacing w:line="360" w:lineRule="auto"/>
              <w:jc w:val="center"/>
              <w:rPr>
                <w:rFonts w:ascii="Arial Narrow" w:eastAsia="Batang" w:hAnsi="Arial Narrow" w:cs="Times New Roman"/>
                <w:sz w:val="18"/>
                <w:szCs w:val="18"/>
              </w:rPr>
            </w:pPr>
          </w:p>
          <w:p w14:paraId="2744A64D" w14:textId="77777777" w:rsidR="00FC19D5" w:rsidRPr="00DB6BB4" w:rsidRDefault="00FC19D5" w:rsidP="00EA694E">
            <w:pPr>
              <w:spacing w:line="360" w:lineRule="auto"/>
              <w:jc w:val="center"/>
              <w:rPr>
                <w:rFonts w:ascii="Arial Narrow" w:eastAsia="Batang" w:hAnsi="Arial Narrow" w:cs="Times New Roman"/>
                <w:sz w:val="18"/>
                <w:szCs w:val="18"/>
              </w:rPr>
            </w:pPr>
          </w:p>
          <w:p w14:paraId="0FACA12E" w14:textId="77777777" w:rsidR="00FC19D5" w:rsidRPr="00DB6BB4" w:rsidRDefault="00FC19D5" w:rsidP="00EA694E">
            <w:pPr>
              <w:spacing w:line="360" w:lineRule="auto"/>
              <w:jc w:val="center"/>
              <w:rPr>
                <w:rFonts w:ascii="Arial Narrow" w:eastAsia="Batang" w:hAnsi="Arial Narrow" w:cs="Times New Roman"/>
                <w:sz w:val="18"/>
                <w:szCs w:val="18"/>
              </w:rPr>
            </w:pPr>
          </w:p>
          <w:p w14:paraId="6CB026F1"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$1,200.00</w:t>
            </w:r>
          </w:p>
        </w:tc>
        <w:tc>
          <w:tcPr>
            <w:tcW w:w="1263" w:type="dxa"/>
            <w:vMerge w:val="restart"/>
          </w:tcPr>
          <w:p w14:paraId="3CD2E576" w14:textId="77777777" w:rsidR="00FC19D5" w:rsidRPr="00DB6BB4" w:rsidRDefault="00FC19D5" w:rsidP="00EA694E">
            <w:pPr>
              <w:spacing w:line="360" w:lineRule="auto"/>
              <w:jc w:val="center"/>
              <w:rPr>
                <w:rFonts w:ascii="Arial Narrow" w:eastAsia="Batang" w:hAnsi="Arial Narrow" w:cs="Times New Roman"/>
                <w:sz w:val="18"/>
                <w:szCs w:val="18"/>
              </w:rPr>
            </w:pPr>
          </w:p>
          <w:p w14:paraId="01B9A7BA" w14:textId="77777777" w:rsidR="00FC19D5" w:rsidRPr="00DB6BB4" w:rsidRDefault="00FC19D5" w:rsidP="00EA694E">
            <w:pPr>
              <w:spacing w:line="360" w:lineRule="auto"/>
              <w:jc w:val="center"/>
              <w:rPr>
                <w:rFonts w:ascii="Arial Narrow" w:eastAsia="Batang" w:hAnsi="Arial Narrow" w:cs="Times New Roman"/>
                <w:sz w:val="18"/>
                <w:szCs w:val="18"/>
              </w:rPr>
            </w:pPr>
          </w:p>
          <w:p w14:paraId="4A64457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w:t>
            </w:r>
          </w:p>
        </w:tc>
        <w:tc>
          <w:tcPr>
            <w:tcW w:w="969" w:type="dxa"/>
            <w:vMerge w:val="restart"/>
          </w:tcPr>
          <w:p w14:paraId="03C9B73C" w14:textId="77777777" w:rsidR="00FC19D5" w:rsidRPr="00DB6BB4" w:rsidRDefault="00FC19D5" w:rsidP="00EA694E">
            <w:pPr>
              <w:spacing w:line="360" w:lineRule="auto"/>
              <w:jc w:val="center"/>
              <w:rPr>
                <w:rFonts w:ascii="Arial Narrow" w:eastAsia="Batang" w:hAnsi="Arial Narrow" w:cs="Times New Roman"/>
                <w:sz w:val="18"/>
                <w:szCs w:val="18"/>
              </w:rPr>
            </w:pPr>
          </w:p>
          <w:p w14:paraId="6C872A79" w14:textId="77777777" w:rsidR="00FC19D5" w:rsidRPr="00DB6BB4" w:rsidRDefault="00FC19D5" w:rsidP="00EA694E">
            <w:pPr>
              <w:rPr>
                <w:rFonts w:ascii="Arial Narrow" w:eastAsia="Batang" w:hAnsi="Arial Narrow" w:cs="Times New Roman"/>
                <w:sz w:val="18"/>
                <w:szCs w:val="18"/>
              </w:rPr>
            </w:pPr>
          </w:p>
        </w:tc>
      </w:tr>
      <w:tr w:rsidR="00FC19D5" w:rsidRPr="00DB6BB4" w14:paraId="157602EC" w14:textId="77777777" w:rsidTr="00FC19D5">
        <w:trPr>
          <w:trHeight w:val="1038"/>
        </w:trPr>
        <w:tc>
          <w:tcPr>
            <w:tcW w:w="527" w:type="dxa"/>
            <w:vMerge/>
          </w:tcPr>
          <w:p w14:paraId="6746109B"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05F803D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val="restart"/>
          </w:tcPr>
          <w:p w14:paraId="16B840C6"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 xml:space="preserve">5.3.  Charlas de sensibilización a Comités de Mujeres y AMUVE sobre la importancia de la protección del medio ambiente y el </w:t>
            </w:r>
            <w:r w:rsidRPr="00DB6BB4">
              <w:rPr>
                <w:rFonts w:ascii="Arial Narrow" w:eastAsia="Batang" w:hAnsi="Arial Narrow" w:cs="Times New Roman"/>
                <w:sz w:val="18"/>
                <w:szCs w:val="18"/>
              </w:rPr>
              <w:lastRenderedPageBreak/>
              <w:t>manejo adecuado de los desechos solidos</w:t>
            </w:r>
          </w:p>
        </w:tc>
        <w:tc>
          <w:tcPr>
            <w:tcW w:w="1818" w:type="dxa"/>
            <w:vMerge w:val="restart"/>
          </w:tcPr>
          <w:p w14:paraId="3599B47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lastRenderedPageBreak/>
              <w:t>Comités de Mujeres en Coordinación con la Unidad de la Mujer y la Asociación de Mujeres Verapacenses (AMUVE)</w:t>
            </w:r>
          </w:p>
          <w:p w14:paraId="64ACE61C" w14:textId="77777777" w:rsidR="00FC19D5" w:rsidRPr="00DB6BB4" w:rsidRDefault="00FC19D5" w:rsidP="009D4414">
            <w:pPr>
              <w:spacing w:line="360" w:lineRule="auto"/>
              <w:rPr>
                <w:rFonts w:ascii="Arial Narrow" w:eastAsia="Batang" w:hAnsi="Arial Narrow" w:cs="Times New Roman"/>
                <w:sz w:val="18"/>
                <w:szCs w:val="18"/>
              </w:rPr>
            </w:pPr>
          </w:p>
        </w:tc>
        <w:tc>
          <w:tcPr>
            <w:tcW w:w="1679" w:type="dxa"/>
          </w:tcPr>
          <w:p w14:paraId="5804B8CE" w14:textId="77777777" w:rsidR="00FC19D5" w:rsidRPr="00DB6BB4" w:rsidRDefault="00FC19D5" w:rsidP="009D4414">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lastRenderedPageBreak/>
              <w:t>Planificación de actividades con Unidad de la Mujer</w:t>
            </w:r>
          </w:p>
        </w:tc>
        <w:tc>
          <w:tcPr>
            <w:tcW w:w="1418" w:type="dxa"/>
            <w:vMerge/>
          </w:tcPr>
          <w:p w14:paraId="4832A19C"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96EB14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0694590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042704C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67F02854" w14:textId="77777777" w:rsidR="00FC19D5" w:rsidRPr="00DB6BB4" w:rsidRDefault="00FC19D5" w:rsidP="00EA694E">
            <w:pPr>
              <w:spacing w:line="360" w:lineRule="auto"/>
              <w:jc w:val="center"/>
              <w:rPr>
                <w:rFonts w:ascii="Arial Narrow" w:eastAsia="Batang" w:hAnsi="Arial Narrow" w:cs="Times New Roman"/>
                <w:sz w:val="18"/>
                <w:szCs w:val="18"/>
              </w:rPr>
            </w:pPr>
          </w:p>
          <w:p w14:paraId="0348020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7C825C0B" w14:textId="77777777" w:rsidR="00FC19D5" w:rsidRPr="00DB6BB4" w:rsidRDefault="00FC19D5" w:rsidP="00EA694E">
            <w:pPr>
              <w:spacing w:line="360" w:lineRule="auto"/>
              <w:jc w:val="center"/>
              <w:rPr>
                <w:rFonts w:ascii="Arial Narrow" w:eastAsia="Batang" w:hAnsi="Arial Narrow" w:cs="Times New Roman"/>
                <w:sz w:val="18"/>
                <w:szCs w:val="18"/>
              </w:rPr>
            </w:pPr>
          </w:p>
          <w:p w14:paraId="3012173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4111AE9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5E648CC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5278D28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00308B8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6164E29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765608C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5D9AE865"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vMerge/>
          </w:tcPr>
          <w:p w14:paraId="1AD2568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263" w:type="dxa"/>
            <w:vMerge/>
          </w:tcPr>
          <w:p w14:paraId="124DC80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vMerge/>
          </w:tcPr>
          <w:p w14:paraId="4D00096A"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16E45F89" w14:textId="77777777" w:rsidTr="00FC19D5">
        <w:trPr>
          <w:trHeight w:val="1057"/>
        </w:trPr>
        <w:tc>
          <w:tcPr>
            <w:tcW w:w="527" w:type="dxa"/>
            <w:vMerge/>
          </w:tcPr>
          <w:p w14:paraId="6B5AE249"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18A80076"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vMerge/>
          </w:tcPr>
          <w:p w14:paraId="00265EC0" w14:textId="77777777" w:rsidR="00FC19D5" w:rsidRPr="00DB6BB4" w:rsidRDefault="00FC19D5" w:rsidP="009D4414">
            <w:pPr>
              <w:spacing w:line="360" w:lineRule="auto"/>
              <w:jc w:val="center"/>
              <w:rPr>
                <w:rFonts w:ascii="Arial Narrow" w:eastAsia="Batang" w:hAnsi="Arial Narrow" w:cs="Times New Roman"/>
                <w:sz w:val="18"/>
                <w:szCs w:val="18"/>
              </w:rPr>
            </w:pPr>
          </w:p>
        </w:tc>
        <w:tc>
          <w:tcPr>
            <w:tcW w:w="1818" w:type="dxa"/>
            <w:vMerge/>
          </w:tcPr>
          <w:p w14:paraId="5B0DA1D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3506E13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D</w:t>
            </w:r>
            <w:r>
              <w:rPr>
                <w:rFonts w:ascii="Arial Narrow" w:eastAsia="Batang" w:hAnsi="Arial Narrow" w:cs="Times New Roman"/>
                <w:sz w:val="18"/>
                <w:szCs w:val="18"/>
              </w:rPr>
              <w:t>esarrollo de las charlas con gru</w:t>
            </w:r>
            <w:r w:rsidRPr="00DB6BB4">
              <w:rPr>
                <w:rFonts w:ascii="Arial Narrow" w:eastAsia="Batang" w:hAnsi="Arial Narrow" w:cs="Times New Roman"/>
                <w:sz w:val="18"/>
                <w:szCs w:val="18"/>
              </w:rPr>
              <w:t>po de mujeres</w:t>
            </w:r>
          </w:p>
        </w:tc>
        <w:tc>
          <w:tcPr>
            <w:tcW w:w="1418" w:type="dxa"/>
            <w:vMerge/>
          </w:tcPr>
          <w:p w14:paraId="63FAEBF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2C3B860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02907FF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7C8A425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F20812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3" w:type="dxa"/>
          </w:tcPr>
          <w:p w14:paraId="7D080C95"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17" w:type="dxa"/>
          </w:tcPr>
          <w:p w14:paraId="38D7B8A6" w14:textId="77777777" w:rsidR="00FC19D5" w:rsidRPr="00DB6BB4" w:rsidRDefault="00FC19D5" w:rsidP="00EA694E">
            <w:pPr>
              <w:spacing w:line="360" w:lineRule="auto"/>
              <w:jc w:val="center"/>
              <w:rPr>
                <w:rFonts w:ascii="Arial Narrow" w:eastAsia="Batang" w:hAnsi="Arial Narrow" w:cs="Times New Roman"/>
                <w:sz w:val="18"/>
                <w:szCs w:val="18"/>
              </w:rPr>
            </w:pPr>
          </w:p>
          <w:p w14:paraId="46D3905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D556A38"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10D8AF8D" w14:textId="77777777" w:rsidR="00FC19D5" w:rsidRPr="00DB6BB4" w:rsidRDefault="00FC19D5" w:rsidP="00EA694E">
            <w:pPr>
              <w:spacing w:line="360" w:lineRule="auto"/>
              <w:jc w:val="center"/>
              <w:rPr>
                <w:rFonts w:ascii="Arial Narrow" w:eastAsia="Batang" w:hAnsi="Arial Narrow" w:cs="Times New Roman"/>
                <w:sz w:val="18"/>
                <w:szCs w:val="18"/>
              </w:rPr>
            </w:pPr>
          </w:p>
          <w:p w14:paraId="63D3797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42E7510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3F1D2781" w14:textId="77777777" w:rsidR="00FC19D5" w:rsidRPr="00DB6BB4" w:rsidRDefault="00FC19D5" w:rsidP="00EA694E">
            <w:pPr>
              <w:spacing w:line="360" w:lineRule="auto"/>
              <w:jc w:val="center"/>
              <w:rPr>
                <w:rFonts w:ascii="Arial Narrow" w:eastAsia="Batang" w:hAnsi="Arial Narrow" w:cs="Times New Roman"/>
                <w:sz w:val="18"/>
                <w:szCs w:val="18"/>
              </w:rPr>
            </w:pPr>
          </w:p>
          <w:p w14:paraId="5C815A2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696C5F4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7D905A8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vMerge/>
          </w:tcPr>
          <w:p w14:paraId="25EE7D56"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263" w:type="dxa"/>
            <w:vMerge/>
          </w:tcPr>
          <w:p w14:paraId="494B030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vMerge/>
          </w:tcPr>
          <w:p w14:paraId="5DBF81D3"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07BC8CDE" w14:textId="77777777" w:rsidTr="00FC19D5">
        <w:tc>
          <w:tcPr>
            <w:tcW w:w="527" w:type="dxa"/>
            <w:vMerge/>
          </w:tcPr>
          <w:p w14:paraId="5231C31D"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vMerge/>
          </w:tcPr>
          <w:p w14:paraId="5A17202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059" w:type="dxa"/>
          </w:tcPr>
          <w:p w14:paraId="4439523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Elaboración de Perfiles ambientales</w:t>
            </w:r>
          </w:p>
        </w:tc>
        <w:tc>
          <w:tcPr>
            <w:tcW w:w="1818" w:type="dxa"/>
          </w:tcPr>
          <w:p w14:paraId="66148802"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Perfil Elaborado</w:t>
            </w:r>
          </w:p>
        </w:tc>
        <w:tc>
          <w:tcPr>
            <w:tcW w:w="1679" w:type="dxa"/>
          </w:tcPr>
          <w:p w14:paraId="3CB2A81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Elaborar y gestionar perfil ambiental</w:t>
            </w:r>
          </w:p>
        </w:tc>
        <w:tc>
          <w:tcPr>
            <w:tcW w:w="1418" w:type="dxa"/>
            <w:vMerge/>
          </w:tcPr>
          <w:p w14:paraId="2CE8564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6841966F" w14:textId="77777777" w:rsidR="00FC19D5" w:rsidRPr="00DB6BB4" w:rsidRDefault="00FC19D5" w:rsidP="00EA694E">
            <w:pPr>
              <w:spacing w:line="360" w:lineRule="auto"/>
              <w:jc w:val="center"/>
              <w:rPr>
                <w:rFonts w:ascii="Arial Narrow" w:eastAsia="Batang" w:hAnsi="Arial Narrow" w:cs="Times New Roman"/>
                <w:sz w:val="18"/>
                <w:szCs w:val="18"/>
              </w:rPr>
            </w:pPr>
          </w:p>
          <w:p w14:paraId="37352194" w14:textId="77777777" w:rsidR="00FC19D5" w:rsidRPr="00DB6BB4" w:rsidRDefault="00FC19D5" w:rsidP="00E17FD3">
            <w:pPr>
              <w:spacing w:line="360" w:lineRule="auto"/>
              <w:rPr>
                <w:rFonts w:ascii="Arial Narrow" w:eastAsia="Batang" w:hAnsi="Arial Narrow" w:cs="Times New Roman"/>
                <w:sz w:val="18"/>
                <w:szCs w:val="18"/>
              </w:rPr>
            </w:pPr>
          </w:p>
        </w:tc>
        <w:tc>
          <w:tcPr>
            <w:tcW w:w="425" w:type="dxa"/>
          </w:tcPr>
          <w:p w14:paraId="0C55EAE8" w14:textId="77777777" w:rsidR="00FC19D5" w:rsidRPr="00DB6BB4" w:rsidRDefault="00FC19D5" w:rsidP="00EA694E">
            <w:pPr>
              <w:spacing w:line="360" w:lineRule="auto"/>
              <w:jc w:val="center"/>
              <w:rPr>
                <w:rFonts w:ascii="Arial Narrow" w:eastAsia="Batang" w:hAnsi="Arial Narrow" w:cs="Times New Roman"/>
                <w:sz w:val="18"/>
                <w:szCs w:val="18"/>
              </w:rPr>
            </w:pPr>
          </w:p>
          <w:p w14:paraId="57218C5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4" w:type="dxa"/>
          </w:tcPr>
          <w:p w14:paraId="3D11B913" w14:textId="77777777" w:rsidR="00FC19D5" w:rsidRPr="00DB6BB4" w:rsidRDefault="00FC19D5" w:rsidP="00EA694E">
            <w:pPr>
              <w:spacing w:line="360" w:lineRule="auto"/>
              <w:jc w:val="center"/>
              <w:rPr>
                <w:rFonts w:ascii="Arial Narrow" w:eastAsia="Batang" w:hAnsi="Arial Narrow" w:cs="Times New Roman"/>
                <w:sz w:val="18"/>
                <w:szCs w:val="18"/>
              </w:rPr>
            </w:pPr>
          </w:p>
          <w:p w14:paraId="6BF5F51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25" w:type="dxa"/>
          </w:tcPr>
          <w:p w14:paraId="55C7DEAD" w14:textId="77777777" w:rsidR="00FC19D5" w:rsidRPr="00DB6BB4" w:rsidRDefault="00FC19D5" w:rsidP="00EA694E">
            <w:pPr>
              <w:spacing w:line="360" w:lineRule="auto"/>
              <w:jc w:val="center"/>
              <w:rPr>
                <w:rFonts w:ascii="Arial Narrow" w:eastAsia="Batang" w:hAnsi="Arial Narrow" w:cs="Times New Roman"/>
                <w:sz w:val="18"/>
                <w:szCs w:val="18"/>
              </w:rPr>
            </w:pPr>
          </w:p>
          <w:p w14:paraId="6FB6679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43B0F66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17" w:type="dxa"/>
          </w:tcPr>
          <w:p w14:paraId="76E9B2A5"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7E774CF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41D1793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1C246E8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3CB0FD5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6CF3092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42B4141C"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11744D51" w14:textId="77777777" w:rsidR="00FC19D5" w:rsidRPr="00DB6BB4" w:rsidRDefault="00FC19D5" w:rsidP="00EA694E">
            <w:pPr>
              <w:spacing w:line="360" w:lineRule="auto"/>
              <w:jc w:val="center"/>
              <w:rPr>
                <w:rFonts w:ascii="Arial Narrow" w:eastAsia="Batang" w:hAnsi="Arial Narrow" w:cs="Times New Roman"/>
                <w:sz w:val="18"/>
                <w:szCs w:val="18"/>
              </w:rPr>
            </w:pPr>
          </w:p>
          <w:p w14:paraId="35C6D96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$300.00</w:t>
            </w:r>
          </w:p>
        </w:tc>
        <w:tc>
          <w:tcPr>
            <w:tcW w:w="1263" w:type="dxa"/>
          </w:tcPr>
          <w:p w14:paraId="288FB22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969" w:type="dxa"/>
          </w:tcPr>
          <w:p w14:paraId="2BB2DC5C"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3F4351F0" w14:textId="77777777" w:rsidTr="00FC19D5">
        <w:tc>
          <w:tcPr>
            <w:tcW w:w="527" w:type="dxa"/>
          </w:tcPr>
          <w:p w14:paraId="6774D326" w14:textId="77777777" w:rsidR="00FC19D5" w:rsidRPr="00DB6BB4" w:rsidRDefault="00FC19D5" w:rsidP="00EA694E">
            <w:pPr>
              <w:spacing w:line="360" w:lineRule="auto"/>
              <w:jc w:val="center"/>
              <w:rPr>
                <w:rFonts w:ascii="Arial Narrow" w:eastAsia="Batang" w:hAnsi="Arial Narrow" w:cs="Times New Roman"/>
                <w:b/>
                <w:sz w:val="28"/>
                <w:szCs w:val="28"/>
              </w:rPr>
            </w:pPr>
          </w:p>
          <w:p w14:paraId="07D542FB" w14:textId="77777777" w:rsidR="00FC19D5" w:rsidRPr="00DB6BB4" w:rsidRDefault="00FC19D5" w:rsidP="00580C54">
            <w:pPr>
              <w:spacing w:line="360" w:lineRule="auto"/>
              <w:jc w:val="center"/>
              <w:rPr>
                <w:rFonts w:ascii="Arial Narrow" w:eastAsia="Batang" w:hAnsi="Arial Narrow" w:cs="Times New Roman"/>
                <w:b/>
                <w:sz w:val="28"/>
                <w:szCs w:val="28"/>
              </w:rPr>
            </w:pPr>
            <w:r>
              <w:rPr>
                <w:rFonts w:ascii="Arial Narrow" w:eastAsia="Batang" w:hAnsi="Arial Narrow" w:cs="Times New Roman"/>
                <w:b/>
                <w:sz w:val="28"/>
                <w:szCs w:val="28"/>
              </w:rPr>
              <w:t>6</w:t>
            </w:r>
          </w:p>
          <w:p w14:paraId="1B77596C"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tcPr>
          <w:p w14:paraId="4CAE4D97" w14:textId="77777777" w:rsidR="00FC19D5" w:rsidRPr="00DB6BB4" w:rsidRDefault="00FC19D5" w:rsidP="00571877">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Promover un adecuado saneamiento ambiental en el municipio en</w:t>
            </w:r>
            <w:r>
              <w:rPr>
                <w:rFonts w:ascii="Arial Narrow" w:eastAsia="Batang" w:hAnsi="Arial Narrow" w:cs="Times New Roman"/>
                <w:sz w:val="18"/>
                <w:szCs w:val="18"/>
              </w:rPr>
              <w:t xml:space="preserve"> coordinación con las instituciones locales</w:t>
            </w:r>
          </w:p>
        </w:tc>
        <w:tc>
          <w:tcPr>
            <w:tcW w:w="2059" w:type="dxa"/>
          </w:tcPr>
          <w:p w14:paraId="55E36D06"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7.1. Control de botaderos de basura a cielo abierto. Contribuir en el Manejo de vectores</w:t>
            </w:r>
          </w:p>
        </w:tc>
        <w:tc>
          <w:tcPr>
            <w:tcW w:w="1818" w:type="dxa"/>
          </w:tcPr>
          <w:p w14:paraId="10DA70D9" w14:textId="77777777" w:rsidR="00FC19D5"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Nú</w:t>
            </w:r>
            <w:r w:rsidRPr="00DB6BB4">
              <w:rPr>
                <w:rFonts w:ascii="Arial Narrow" w:eastAsia="Batang" w:hAnsi="Arial Narrow" w:cs="Times New Roman"/>
                <w:sz w:val="18"/>
                <w:szCs w:val="18"/>
              </w:rPr>
              <w:t>mero de botaderos controlados</w:t>
            </w:r>
          </w:p>
          <w:p w14:paraId="2727FD5D" w14:textId="77777777" w:rsidR="00FC19D5"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 xml:space="preserve">Número de campañas de erradicación del zancudo </w:t>
            </w:r>
          </w:p>
          <w:p w14:paraId="442FAC08"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Número de fumigaciones</w:t>
            </w:r>
          </w:p>
        </w:tc>
        <w:tc>
          <w:tcPr>
            <w:tcW w:w="1679" w:type="dxa"/>
          </w:tcPr>
          <w:p w14:paraId="73E7812D" w14:textId="77777777" w:rsidR="00FC19D5" w:rsidRPr="00DB6BB4" w:rsidRDefault="00FC19D5" w:rsidP="00EA694E">
            <w:pPr>
              <w:spacing w:line="360" w:lineRule="auto"/>
              <w:rPr>
                <w:rFonts w:ascii="Arial Narrow" w:eastAsia="Batang" w:hAnsi="Arial Narrow" w:cs="Times New Roman"/>
                <w:sz w:val="18"/>
                <w:szCs w:val="18"/>
              </w:rPr>
            </w:pPr>
            <w:r w:rsidRPr="00DB6BB4">
              <w:rPr>
                <w:rFonts w:ascii="Arial Narrow" w:eastAsia="Batang" w:hAnsi="Arial Narrow" w:cs="Times New Roman"/>
                <w:sz w:val="18"/>
                <w:szCs w:val="18"/>
              </w:rPr>
              <w:t xml:space="preserve">Evitar promontorios de basura. Control de vectores. </w:t>
            </w:r>
          </w:p>
        </w:tc>
        <w:tc>
          <w:tcPr>
            <w:tcW w:w="1418" w:type="dxa"/>
          </w:tcPr>
          <w:p w14:paraId="13538620" w14:textId="77777777" w:rsidR="00FC19D5" w:rsidRPr="00DB6BB4" w:rsidRDefault="00FC19D5" w:rsidP="00EA694E">
            <w:pPr>
              <w:spacing w:line="360" w:lineRule="auto"/>
              <w:jc w:val="center"/>
              <w:rPr>
                <w:rFonts w:ascii="Arial Narrow" w:eastAsia="Batang" w:hAnsi="Arial Narrow" w:cs="Times New Roman"/>
                <w:sz w:val="18"/>
                <w:szCs w:val="18"/>
              </w:rPr>
            </w:pPr>
          </w:p>
          <w:p w14:paraId="064D26F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Lista de asistencia.</w:t>
            </w:r>
          </w:p>
          <w:p w14:paraId="58DC5AB8" w14:textId="77777777" w:rsidR="00FC19D5"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Fotografías</w:t>
            </w:r>
          </w:p>
          <w:p w14:paraId="18913D42"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Actas de cierre de botaderos de basura ilegales</w:t>
            </w:r>
          </w:p>
        </w:tc>
        <w:tc>
          <w:tcPr>
            <w:tcW w:w="425" w:type="dxa"/>
          </w:tcPr>
          <w:p w14:paraId="16E7BC7C" w14:textId="77777777" w:rsidR="00FC19D5" w:rsidRPr="00DB6BB4" w:rsidRDefault="00FC19D5" w:rsidP="00EA694E">
            <w:pPr>
              <w:spacing w:line="360" w:lineRule="auto"/>
              <w:jc w:val="center"/>
              <w:rPr>
                <w:rFonts w:ascii="Arial Narrow" w:eastAsia="Batang" w:hAnsi="Arial Narrow" w:cs="Times New Roman"/>
                <w:sz w:val="18"/>
                <w:szCs w:val="18"/>
              </w:rPr>
            </w:pPr>
          </w:p>
          <w:p w14:paraId="53369AAA" w14:textId="77777777" w:rsidR="00FC19D5" w:rsidRPr="00DB6BB4" w:rsidRDefault="00FC19D5" w:rsidP="00EA694E">
            <w:pPr>
              <w:spacing w:line="360" w:lineRule="auto"/>
              <w:jc w:val="center"/>
              <w:rPr>
                <w:rFonts w:ascii="Arial Narrow" w:eastAsia="Batang" w:hAnsi="Arial Narrow" w:cs="Times New Roman"/>
                <w:sz w:val="18"/>
                <w:szCs w:val="18"/>
              </w:rPr>
            </w:pPr>
          </w:p>
          <w:p w14:paraId="70D85FBF" w14:textId="77777777" w:rsidR="00FC19D5" w:rsidRPr="00DB6BB4" w:rsidRDefault="00FC19D5" w:rsidP="00EA694E">
            <w:pPr>
              <w:spacing w:line="360" w:lineRule="auto"/>
              <w:jc w:val="center"/>
              <w:rPr>
                <w:rFonts w:ascii="Arial Narrow" w:eastAsia="Batang" w:hAnsi="Arial Narrow" w:cs="Times New Roman"/>
                <w:sz w:val="18"/>
                <w:szCs w:val="18"/>
              </w:rPr>
            </w:pPr>
          </w:p>
          <w:p w14:paraId="37DE031F"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B2A82EB"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08ED563A"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1411B548" w14:textId="77777777" w:rsidR="00FC19D5" w:rsidRPr="00DB6BB4" w:rsidRDefault="00FC19D5" w:rsidP="00EA694E">
            <w:pPr>
              <w:spacing w:line="360" w:lineRule="auto"/>
              <w:jc w:val="center"/>
              <w:rPr>
                <w:rFonts w:ascii="Arial Narrow" w:eastAsia="Batang" w:hAnsi="Arial Narrow" w:cs="Times New Roman"/>
                <w:sz w:val="18"/>
                <w:szCs w:val="18"/>
              </w:rPr>
            </w:pPr>
          </w:p>
          <w:p w14:paraId="06644634" w14:textId="77777777" w:rsidR="00FC19D5" w:rsidRPr="00DB6BB4" w:rsidRDefault="00FC19D5" w:rsidP="00EA694E">
            <w:pPr>
              <w:spacing w:line="360" w:lineRule="auto"/>
              <w:jc w:val="center"/>
              <w:rPr>
                <w:rFonts w:ascii="Arial Narrow" w:eastAsia="Batang" w:hAnsi="Arial Narrow" w:cs="Times New Roman"/>
                <w:sz w:val="18"/>
                <w:szCs w:val="18"/>
              </w:rPr>
            </w:pPr>
          </w:p>
          <w:p w14:paraId="4FE5F176" w14:textId="77777777" w:rsidR="00FC19D5" w:rsidRPr="00DB6BB4" w:rsidRDefault="00FC19D5" w:rsidP="00EA694E">
            <w:pPr>
              <w:spacing w:line="360" w:lineRule="auto"/>
              <w:jc w:val="center"/>
              <w:rPr>
                <w:rFonts w:ascii="Arial Narrow" w:eastAsia="Batang" w:hAnsi="Arial Narrow" w:cs="Times New Roman"/>
                <w:sz w:val="18"/>
                <w:szCs w:val="18"/>
              </w:rPr>
            </w:pPr>
          </w:p>
          <w:p w14:paraId="436D1B07"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283" w:type="dxa"/>
          </w:tcPr>
          <w:p w14:paraId="4BB2A93E" w14:textId="77777777" w:rsidR="00FC19D5" w:rsidRPr="00DB6BB4" w:rsidRDefault="00FC19D5" w:rsidP="00EA694E">
            <w:pPr>
              <w:spacing w:line="360" w:lineRule="auto"/>
              <w:jc w:val="center"/>
              <w:rPr>
                <w:rFonts w:ascii="Arial Narrow" w:eastAsia="Batang" w:hAnsi="Arial Narrow" w:cs="Times New Roman"/>
                <w:sz w:val="18"/>
                <w:szCs w:val="18"/>
              </w:rPr>
            </w:pPr>
          </w:p>
          <w:p w14:paraId="2013973A" w14:textId="77777777" w:rsidR="00FC19D5" w:rsidRPr="00DB6BB4" w:rsidRDefault="00FC19D5" w:rsidP="00EA694E">
            <w:pPr>
              <w:spacing w:line="360" w:lineRule="auto"/>
              <w:jc w:val="center"/>
              <w:rPr>
                <w:rFonts w:ascii="Arial Narrow" w:eastAsia="Batang" w:hAnsi="Arial Narrow" w:cs="Times New Roman"/>
                <w:sz w:val="18"/>
                <w:szCs w:val="18"/>
              </w:rPr>
            </w:pPr>
          </w:p>
          <w:p w14:paraId="2A9D4E89" w14:textId="77777777" w:rsidR="00FC19D5" w:rsidRPr="00DB6BB4" w:rsidRDefault="00FC19D5" w:rsidP="00EA694E">
            <w:pPr>
              <w:spacing w:line="360" w:lineRule="auto"/>
              <w:jc w:val="center"/>
              <w:rPr>
                <w:rFonts w:ascii="Arial Narrow" w:eastAsia="Batang" w:hAnsi="Arial Narrow" w:cs="Times New Roman"/>
                <w:sz w:val="18"/>
                <w:szCs w:val="18"/>
              </w:rPr>
            </w:pPr>
          </w:p>
          <w:p w14:paraId="6FDA95A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417" w:type="dxa"/>
          </w:tcPr>
          <w:p w14:paraId="2FAC87EE"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08E781F7" w14:textId="77777777" w:rsidR="00FC19D5" w:rsidRPr="00DB6BB4" w:rsidRDefault="00FC19D5" w:rsidP="00EA694E">
            <w:pPr>
              <w:spacing w:line="360" w:lineRule="auto"/>
              <w:jc w:val="center"/>
              <w:rPr>
                <w:rFonts w:ascii="Arial Narrow" w:eastAsia="Batang" w:hAnsi="Arial Narrow" w:cs="Times New Roman"/>
                <w:sz w:val="18"/>
                <w:szCs w:val="18"/>
              </w:rPr>
            </w:pPr>
          </w:p>
          <w:p w14:paraId="3471A5AA" w14:textId="77777777" w:rsidR="00FC19D5" w:rsidRPr="00DB6BB4" w:rsidRDefault="00FC19D5" w:rsidP="00EA694E">
            <w:pPr>
              <w:spacing w:line="360" w:lineRule="auto"/>
              <w:jc w:val="center"/>
              <w:rPr>
                <w:rFonts w:ascii="Arial Narrow" w:eastAsia="Batang" w:hAnsi="Arial Narrow" w:cs="Times New Roman"/>
                <w:sz w:val="18"/>
                <w:szCs w:val="18"/>
              </w:rPr>
            </w:pPr>
          </w:p>
          <w:p w14:paraId="06ED48CC" w14:textId="77777777" w:rsidR="00FC19D5" w:rsidRPr="00DB6BB4" w:rsidRDefault="00FC19D5" w:rsidP="00EA694E">
            <w:pPr>
              <w:spacing w:line="360" w:lineRule="auto"/>
              <w:jc w:val="center"/>
              <w:rPr>
                <w:rFonts w:ascii="Arial Narrow" w:eastAsia="Batang" w:hAnsi="Arial Narrow" w:cs="Times New Roman"/>
                <w:sz w:val="18"/>
                <w:szCs w:val="18"/>
              </w:rPr>
            </w:pPr>
          </w:p>
          <w:p w14:paraId="580E6C03"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3C5287E1" w14:textId="77777777" w:rsidR="00FC19D5" w:rsidRPr="00DB6BB4" w:rsidRDefault="00FC19D5" w:rsidP="00EA694E">
            <w:pPr>
              <w:spacing w:line="360" w:lineRule="auto"/>
              <w:jc w:val="center"/>
              <w:rPr>
                <w:rFonts w:ascii="Arial Narrow" w:eastAsia="Batang" w:hAnsi="Arial Narrow" w:cs="Times New Roman"/>
                <w:sz w:val="18"/>
                <w:szCs w:val="18"/>
              </w:rPr>
            </w:pPr>
          </w:p>
          <w:p w14:paraId="4533A5F1" w14:textId="77777777" w:rsidR="00FC19D5" w:rsidRPr="00DB6BB4" w:rsidRDefault="00FC19D5" w:rsidP="00EA694E">
            <w:pPr>
              <w:spacing w:line="360" w:lineRule="auto"/>
              <w:jc w:val="center"/>
              <w:rPr>
                <w:rFonts w:ascii="Arial Narrow" w:eastAsia="Batang" w:hAnsi="Arial Narrow" w:cs="Times New Roman"/>
                <w:sz w:val="18"/>
                <w:szCs w:val="18"/>
              </w:rPr>
            </w:pPr>
          </w:p>
          <w:p w14:paraId="6971FB45" w14:textId="77777777" w:rsidR="00FC19D5" w:rsidRPr="00DB6BB4" w:rsidRDefault="00FC19D5" w:rsidP="00EA694E">
            <w:pPr>
              <w:spacing w:line="360" w:lineRule="auto"/>
              <w:jc w:val="center"/>
              <w:rPr>
                <w:rFonts w:ascii="Arial Narrow" w:eastAsia="Batang" w:hAnsi="Arial Narrow" w:cs="Times New Roman"/>
                <w:sz w:val="18"/>
                <w:szCs w:val="18"/>
              </w:rPr>
            </w:pPr>
          </w:p>
          <w:p w14:paraId="54C17569"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1CC213D7"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07" w:type="dxa"/>
          </w:tcPr>
          <w:p w14:paraId="5C7FD8A6"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6" w:type="dxa"/>
          </w:tcPr>
          <w:p w14:paraId="2FA74554"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397" w:type="dxa"/>
          </w:tcPr>
          <w:p w14:paraId="3F1B6602"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192520F0" w14:textId="77777777" w:rsidR="00FC19D5" w:rsidRPr="00DB6BB4" w:rsidRDefault="00FC19D5" w:rsidP="00EA694E">
            <w:pPr>
              <w:spacing w:line="360" w:lineRule="auto"/>
              <w:rPr>
                <w:rFonts w:ascii="Arial Narrow" w:eastAsia="Batang" w:hAnsi="Arial Narrow" w:cs="Times New Roman"/>
                <w:sz w:val="18"/>
                <w:szCs w:val="18"/>
              </w:rPr>
            </w:pPr>
          </w:p>
          <w:p w14:paraId="406D523B" w14:textId="77777777" w:rsidR="00FC19D5" w:rsidRPr="00DB6BB4" w:rsidRDefault="00FC19D5" w:rsidP="00EA694E">
            <w:pPr>
              <w:spacing w:line="360" w:lineRule="auto"/>
              <w:jc w:val="center"/>
              <w:rPr>
                <w:rFonts w:ascii="Arial Narrow" w:eastAsia="Batang" w:hAnsi="Arial Narrow" w:cs="Times New Roman"/>
                <w:sz w:val="18"/>
                <w:szCs w:val="18"/>
              </w:rPr>
            </w:pPr>
          </w:p>
          <w:p w14:paraId="3CF8805E"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$500.00</w:t>
            </w:r>
          </w:p>
        </w:tc>
        <w:tc>
          <w:tcPr>
            <w:tcW w:w="1263" w:type="dxa"/>
          </w:tcPr>
          <w:p w14:paraId="2461754F" w14:textId="77777777" w:rsidR="00FC19D5" w:rsidRPr="00DB6BB4" w:rsidRDefault="00FC19D5" w:rsidP="00EA694E">
            <w:pPr>
              <w:spacing w:line="360" w:lineRule="auto"/>
              <w:rPr>
                <w:rFonts w:ascii="Arial Narrow" w:eastAsia="Batang" w:hAnsi="Arial Narrow" w:cs="Times New Roman"/>
                <w:sz w:val="18"/>
                <w:szCs w:val="18"/>
              </w:rPr>
            </w:pPr>
          </w:p>
          <w:p w14:paraId="49DE2566" w14:textId="77777777" w:rsidR="00FC19D5" w:rsidRPr="00DB6BB4" w:rsidRDefault="00FC19D5" w:rsidP="00EA694E">
            <w:pPr>
              <w:spacing w:line="360" w:lineRule="auto"/>
              <w:rPr>
                <w:rFonts w:ascii="Arial Narrow" w:eastAsia="Batang" w:hAnsi="Arial Narrow" w:cs="Times New Roman"/>
                <w:sz w:val="18"/>
                <w:szCs w:val="18"/>
              </w:rPr>
            </w:pPr>
            <w:r w:rsidRPr="00DB6BB4">
              <w:rPr>
                <w:rFonts w:ascii="Arial Narrow" w:eastAsia="Batang" w:hAnsi="Arial Narrow" w:cs="Times New Roman"/>
                <w:sz w:val="18"/>
                <w:szCs w:val="18"/>
              </w:rPr>
              <w:t>Unidad ambiental, Comité Municipal de Protección Civil</w:t>
            </w:r>
          </w:p>
        </w:tc>
        <w:tc>
          <w:tcPr>
            <w:tcW w:w="969" w:type="dxa"/>
          </w:tcPr>
          <w:p w14:paraId="6A4DA1C1"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6D049905" w14:textId="77777777" w:rsidTr="00FC19D5">
        <w:tc>
          <w:tcPr>
            <w:tcW w:w="527" w:type="dxa"/>
          </w:tcPr>
          <w:p w14:paraId="14AB4273" w14:textId="77777777" w:rsidR="00FC19D5" w:rsidRPr="00DB6BB4" w:rsidRDefault="00FC19D5" w:rsidP="00EA694E">
            <w:pPr>
              <w:spacing w:line="360" w:lineRule="auto"/>
              <w:jc w:val="center"/>
              <w:rPr>
                <w:rFonts w:ascii="Arial Narrow" w:eastAsia="Batang" w:hAnsi="Arial Narrow" w:cs="Times New Roman"/>
                <w:b/>
                <w:sz w:val="28"/>
                <w:szCs w:val="28"/>
              </w:rPr>
            </w:pPr>
            <w:r>
              <w:rPr>
                <w:rFonts w:ascii="Arial Narrow" w:eastAsia="Batang" w:hAnsi="Arial Narrow" w:cs="Times New Roman"/>
                <w:b/>
                <w:sz w:val="28"/>
                <w:szCs w:val="28"/>
              </w:rPr>
              <w:t>7</w:t>
            </w:r>
          </w:p>
          <w:p w14:paraId="0920FC97"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tcPr>
          <w:p w14:paraId="5186D2EB"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 xml:space="preserve">Formulación de ordenanza municipal para el manejo integral de los desechos sólidos </w:t>
            </w:r>
          </w:p>
        </w:tc>
        <w:tc>
          <w:tcPr>
            <w:tcW w:w="2059" w:type="dxa"/>
          </w:tcPr>
          <w:p w14:paraId="3C5665B3" w14:textId="77777777" w:rsidR="00FC19D5" w:rsidRPr="00DB6BB4" w:rsidRDefault="00FC19D5" w:rsidP="00240C2D">
            <w:pPr>
              <w:spacing w:line="360" w:lineRule="auto"/>
              <w:jc w:val="both"/>
              <w:rPr>
                <w:rFonts w:ascii="Arial Narrow" w:eastAsia="Batang" w:hAnsi="Arial Narrow" w:cs="Times New Roman"/>
                <w:sz w:val="18"/>
                <w:szCs w:val="18"/>
              </w:rPr>
            </w:pPr>
            <w:r w:rsidRPr="00DB6BB4">
              <w:rPr>
                <w:rFonts w:ascii="Arial Narrow" w:eastAsia="Batang" w:hAnsi="Arial Narrow" w:cs="Times New Roman"/>
                <w:sz w:val="18"/>
                <w:szCs w:val="18"/>
              </w:rPr>
              <w:t>8.1. Una Ordenanza municipal sobre manejo de desechos sólidos consultada</w:t>
            </w:r>
          </w:p>
        </w:tc>
        <w:tc>
          <w:tcPr>
            <w:tcW w:w="1818" w:type="dxa"/>
          </w:tcPr>
          <w:p w14:paraId="5988662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Crear ordenanzas sobre manejo de desechos sólidos</w:t>
            </w:r>
          </w:p>
        </w:tc>
        <w:tc>
          <w:tcPr>
            <w:tcW w:w="1679" w:type="dxa"/>
          </w:tcPr>
          <w:p w14:paraId="60C4F0F7" w14:textId="77777777" w:rsidR="00FC19D5" w:rsidRPr="00DB6BB4" w:rsidRDefault="00FC19D5" w:rsidP="00EA694E">
            <w:pPr>
              <w:spacing w:line="360" w:lineRule="auto"/>
              <w:rPr>
                <w:rFonts w:ascii="Arial Narrow" w:eastAsia="Batang" w:hAnsi="Arial Narrow" w:cs="Times New Roman"/>
                <w:sz w:val="18"/>
                <w:szCs w:val="18"/>
              </w:rPr>
            </w:pPr>
            <w:r w:rsidRPr="00DB6BB4">
              <w:rPr>
                <w:rFonts w:ascii="Arial Narrow" w:eastAsia="Batang" w:hAnsi="Arial Narrow" w:cs="Times New Roman"/>
                <w:sz w:val="18"/>
                <w:szCs w:val="18"/>
              </w:rPr>
              <w:t>Hacerla del conocimiento de la población</w:t>
            </w:r>
          </w:p>
        </w:tc>
        <w:tc>
          <w:tcPr>
            <w:tcW w:w="1418" w:type="dxa"/>
          </w:tcPr>
          <w:p w14:paraId="7E5D100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Fotografía, documento</w:t>
            </w:r>
          </w:p>
        </w:tc>
        <w:tc>
          <w:tcPr>
            <w:tcW w:w="425" w:type="dxa"/>
          </w:tcPr>
          <w:p w14:paraId="533D4771"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70EAA4F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4" w:type="dxa"/>
          </w:tcPr>
          <w:p w14:paraId="74C7C60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2F044E1D"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283" w:type="dxa"/>
          </w:tcPr>
          <w:p w14:paraId="53356D1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17" w:type="dxa"/>
          </w:tcPr>
          <w:p w14:paraId="43A74B9F" w14:textId="77777777" w:rsidR="00FC19D5" w:rsidRPr="00DB6BB4" w:rsidRDefault="00FC19D5" w:rsidP="00EA694E">
            <w:pPr>
              <w:spacing w:line="360" w:lineRule="auto"/>
              <w:jc w:val="center"/>
              <w:rPr>
                <w:rFonts w:ascii="Arial Narrow" w:eastAsia="Batang" w:hAnsi="Arial Narrow" w:cs="Times New Roman"/>
                <w:sz w:val="18"/>
                <w:szCs w:val="18"/>
              </w:rPr>
            </w:pPr>
          </w:p>
          <w:p w14:paraId="040CF00D" w14:textId="77777777" w:rsidR="00FC19D5" w:rsidRPr="00DB6BB4" w:rsidRDefault="00FC19D5" w:rsidP="00EA694E">
            <w:pPr>
              <w:spacing w:line="360" w:lineRule="auto"/>
              <w:jc w:val="center"/>
              <w:rPr>
                <w:rFonts w:ascii="Arial Narrow" w:eastAsia="Batang" w:hAnsi="Arial Narrow" w:cs="Times New Roman"/>
                <w:sz w:val="18"/>
                <w:szCs w:val="18"/>
              </w:rPr>
            </w:pPr>
          </w:p>
          <w:p w14:paraId="7F61DBA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8350AC2" w14:textId="77777777" w:rsidR="00FC19D5" w:rsidRPr="00DB6BB4" w:rsidRDefault="00FC19D5" w:rsidP="00EA694E">
            <w:pPr>
              <w:spacing w:line="360" w:lineRule="auto"/>
              <w:jc w:val="center"/>
              <w:rPr>
                <w:rFonts w:ascii="Arial Narrow" w:eastAsia="Batang" w:hAnsi="Arial Narrow" w:cs="Times New Roman"/>
                <w:sz w:val="18"/>
                <w:szCs w:val="18"/>
              </w:rPr>
            </w:pPr>
          </w:p>
          <w:p w14:paraId="55EA9402" w14:textId="77777777" w:rsidR="00FC19D5" w:rsidRPr="00DB6BB4" w:rsidRDefault="00FC19D5" w:rsidP="00EA694E">
            <w:pPr>
              <w:spacing w:line="360" w:lineRule="auto"/>
              <w:jc w:val="center"/>
              <w:rPr>
                <w:rFonts w:ascii="Arial Narrow" w:eastAsia="Batang" w:hAnsi="Arial Narrow" w:cs="Times New Roman"/>
                <w:sz w:val="18"/>
                <w:szCs w:val="18"/>
              </w:rPr>
            </w:pPr>
          </w:p>
          <w:p w14:paraId="233D0145"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6668729" w14:textId="77777777" w:rsidR="00FC19D5" w:rsidRPr="00DB6BB4" w:rsidRDefault="00FC19D5" w:rsidP="00EA694E">
            <w:pPr>
              <w:spacing w:line="360" w:lineRule="auto"/>
              <w:jc w:val="center"/>
              <w:rPr>
                <w:rFonts w:ascii="Arial Narrow" w:eastAsia="Batang" w:hAnsi="Arial Narrow" w:cs="Times New Roman"/>
                <w:sz w:val="18"/>
                <w:szCs w:val="18"/>
              </w:rPr>
            </w:pPr>
          </w:p>
          <w:p w14:paraId="565C1A97" w14:textId="77777777" w:rsidR="00FC19D5" w:rsidRPr="00DB6BB4" w:rsidRDefault="00FC19D5" w:rsidP="00EA694E">
            <w:pPr>
              <w:spacing w:line="360" w:lineRule="auto"/>
              <w:jc w:val="center"/>
              <w:rPr>
                <w:rFonts w:ascii="Arial Narrow" w:eastAsia="Batang" w:hAnsi="Arial Narrow" w:cs="Times New Roman"/>
                <w:sz w:val="18"/>
                <w:szCs w:val="18"/>
              </w:rPr>
            </w:pPr>
          </w:p>
          <w:p w14:paraId="267505DF"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726F0EE1" w14:textId="77777777" w:rsidR="00FC19D5" w:rsidRPr="00DB6BB4" w:rsidRDefault="00FC19D5" w:rsidP="00EA694E">
            <w:pPr>
              <w:spacing w:line="360" w:lineRule="auto"/>
              <w:jc w:val="center"/>
              <w:rPr>
                <w:rFonts w:ascii="Arial Narrow" w:eastAsia="Batang" w:hAnsi="Arial Narrow" w:cs="Times New Roman"/>
                <w:sz w:val="18"/>
                <w:szCs w:val="18"/>
              </w:rPr>
            </w:pPr>
          </w:p>
          <w:p w14:paraId="299AC9E5" w14:textId="77777777" w:rsidR="00FC19D5" w:rsidRPr="00DB6BB4" w:rsidRDefault="00FC19D5" w:rsidP="00EA694E">
            <w:pPr>
              <w:spacing w:line="360" w:lineRule="auto"/>
              <w:jc w:val="center"/>
              <w:rPr>
                <w:rFonts w:ascii="Arial Narrow" w:eastAsia="Batang" w:hAnsi="Arial Narrow" w:cs="Times New Roman"/>
                <w:sz w:val="18"/>
                <w:szCs w:val="18"/>
              </w:rPr>
            </w:pPr>
          </w:p>
          <w:p w14:paraId="32402F48"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07" w:type="dxa"/>
          </w:tcPr>
          <w:p w14:paraId="6362B5DF" w14:textId="77777777" w:rsidR="00FC19D5" w:rsidRPr="00DB6BB4" w:rsidRDefault="00FC19D5" w:rsidP="00EA694E">
            <w:pPr>
              <w:spacing w:line="360" w:lineRule="auto"/>
              <w:jc w:val="center"/>
              <w:rPr>
                <w:rFonts w:ascii="Arial Narrow" w:eastAsia="Batang" w:hAnsi="Arial Narrow" w:cs="Times New Roman"/>
                <w:sz w:val="18"/>
                <w:szCs w:val="18"/>
              </w:rPr>
            </w:pPr>
          </w:p>
          <w:p w14:paraId="5CE8083F" w14:textId="77777777" w:rsidR="00FC19D5" w:rsidRPr="00DB6BB4" w:rsidRDefault="00FC19D5" w:rsidP="00EA694E">
            <w:pPr>
              <w:spacing w:line="360" w:lineRule="auto"/>
              <w:jc w:val="center"/>
              <w:rPr>
                <w:rFonts w:ascii="Arial Narrow" w:eastAsia="Batang" w:hAnsi="Arial Narrow" w:cs="Times New Roman"/>
                <w:sz w:val="18"/>
                <w:szCs w:val="18"/>
              </w:rPr>
            </w:pPr>
          </w:p>
          <w:p w14:paraId="4C9149BA"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6" w:type="dxa"/>
          </w:tcPr>
          <w:p w14:paraId="7CC65389" w14:textId="77777777" w:rsidR="00FC19D5" w:rsidRPr="00DB6BB4" w:rsidRDefault="00FC19D5" w:rsidP="00EA694E">
            <w:pPr>
              <w:spacing w:line="360" w:lineRule="auto"/>
              <w:jc w:val="center"/>
              <w:rPr>
                <w:rFonts w:ascii="Arial Narrow" w:eastAsia="Batang" w:hAnsi="Arial Narrow" w:cs="Times New Roman"/>
                <w:sz w:val="18"/>
                <w:szCs w:val="18"/>
              </w:rPr>
            </w:pPr>
          </w:p>
          <w:p w14:paraId="5F7FAF58" w14:textId="77777777" w:rsidR="00FC19D5" w:rsidRPr="00DB6BB4" w:rsidRDefault="00FC19D5" w:rsidP="00EA694E">
            <w:pPr>
              <w:spacing w:line="360" w:lineRule="auto"/>
              <w:jc w:val="center"/>
              <w:rPr>
                <w:rFonts w:ascii="Arial Narrow" w:eastAsia="Batang" w:hAnsi="Arial Narrow" w:cs="Times New Roman"/>
                <w:sz w:val="18"/>
                <w:szCs w:val="18"/>
              </w:rPr>
            </w:pPr>
          </w:p>
          <w:p w14:paraId="4076B77C"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397" w:type="dxa"/>
          </w:tcPr>
          <w:p w14:paraId="2569D4D5" w14:textId="77777777" w:rsidR="00FC19D5" w:rsidRPr="00DB6BB4" w:rsidRDefault="00FC19D5" w:rsidP="00EA694E">
            <w:pPr>
              <w:spacing w:line="360" w:lineRule="auto"/>
              <w:jc w:val="center"/>
              <w:rPr>
                <w:rFonts w:ascii="Arial Narrow" w:eastAsia="Batang" w:hAnsi="Arial Narrow" w:cs="Times New Roman"/>
                <w:sz w:val="18"/>
                <w:szCs w:val="18"/>
              </w:rPr>
            </w:pPr>
          </w:p>
          <w:p w14:paraId="6816BF7A" w14:textId="77777777" w:rsidR="00FC19D5" w:rsidRPr="00DB6BB4" w:rsidRDefault="00FC19D5" w:rsidP="00EA694E">
            <w:pPr>
              <w:spacing w:line="360" w:lineRule="auto"/>
              <w:jc w:val="center"/>
              <w:rPr>
                <w:rFonts w:ascii="Arial Narrow" w:eastAsia="Batang" w:hAnsi="Arial Narrow" w:cs="Times New Roman"/>
                <w:sz w:val="18"/>
                <w:szCs w:val="18"/>
              </w:rPr>
            </w:pPr>
          </w:p>
          <w:p w14:paraId="4BBC8BD4"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x</w:t>
            </w:r>
          </w:p>
        </w:tc>
        <w:tc>
          <w:tcPr>
            <w:tcW w:w="1418" w:type="dxa"/>
          </w:tcPr>
          <w:p w14:paraId="1B4D1C0F" w14:textId="77777777" w:rsidR="00FC19D5" w:rsidRPr="00DB6BB4" w:rsidRDefault="00FC19D5" w:rsidP="00EA694E">
            <w:pPr>
              <w:spacing w:line="360" w:lineRule="auto"/>
              <w:jc w:val="center"/>
              <w:rPr>
                <w:rFonts w:ascii="Arial Narrow" w:eastAsia="Batang" w:hAnsi="Arial Narrow" w:cs="Times New Roman"/>
                <w:sz w:val="18"/>
                <w:szCs w:val="18"/>
              </w:rPr>
            </w:pPr>
          </w:p>
          <w:p w14:paraId="783A2F55" w14:textId="77777777" w:rsidR="00FC19D5" w:rsidRPr="00DB6BB4" w:rsidRDefault="00FC19D5" w:rsidP="00EA694E">
            <w:pPr>
              <w:spacing w:line="360" w:lineRule="auto"/>
              <w:jc w:val="center"/>
              <w:rPr>
                <w:rFonts w:ascii="Arial Narrow" w:eastAsia="Batang" w:hAnsi="Arial Narrow" w:cs="Times New Roman"/>
                <w:sz w:val="18"/>
                <w:szCs w:val="18"/>
              </w:rPr>
            </w:pPr>
          </w:p>
          <w:p w14:paraId="6B36BF72" w14:textId="77777777" w:rsidR="00FC19D5" w:rsidRPr="00DB6BB4" w:rsidRDefault="00FC19D5" w:rsidP="00EA694E">
            <w:pPr>
              <w:spacing w:line="360" w:lineRule="auto"/>
              <w:jc w:val="center"/>
              <w:rPr>
                <w:rFonts w:ascii="Arial Narrow" w:eastAsia="Batang" w:hAnsi="Arial Narrow" w:cs="Times New Roman"/>
                <w:sz w:val="18"/>
                <w:szCs w:val="18"/>
              </w:rPr>
            </w:pPr>
            <w:r>
              <w:rPr>
                <w:rFonts w:ascii="Arial Narrow" w:eastAsia="Batang" w:hAnsi="Arial Narrow" w:cs="Times New Roman"/>
                <w:sz w:val="18"/>
                <w:szCs w:val="18"/>
              </w:rPr>
              <w:t>$50</w:t>
            </w:r>
            <w:r w:rsidRPr="00DB6BB4">
              <w:rPr>
                <w:rFonts w:ascii="Arial Narrow" w:eastAsia="Batang" w:hAnsi="Arial Narrow" w:cs="Times New Roman"/>
                <w:sz w:val="18"/>
                <w:szCs w:val="18"/>
              </w:rPr>
              <w:t>0.00</w:t>
            </w:r>
          </w:p>
        </w:tc>
        <w:tc>
          <w:tcPr>
            <w:tcW w:w="1263" w:type="dxa"/>
          </w:tcPr>
          <w:p w14:paraId="2E5B6416" w14:textId="77777777" w:rsidR="00FC19D5" w:rsidRPr="00DB6BB4" w:rsidRDefault="00FC19D5" w:rsidP="00EA694E">
            <w:pPr>
              <w:spacing w:line="360" w:lineRule="auto"/>
              <w:jc w:val="center"/>
              <w:rPr>
                <w:rFonts w:ascii="Arial Narrow" w:eastAsia="Batang" w:hAnsi="Arial Narrow" w:cs="Times New Roman"/>
                <w:sz w:val="18"/>
                <w:szCs w:val="18"/>
              </w:rPr>
            </w:pPr>
          </w:p>
          <w:p w14:paraId="031B7A96" w14:textId="77777777" w:rsidR="00FC19D5" w:rsidRPr="00DB6BB4" w:rsidRDefault="00FC19D5" w:rsidP="00EA694E">
            <w:pPr>
              <w:spacing w:line="360" w:lineRule="auto"/>
              <w:jc w:val="center"/>
              <w:rPr>
                <w:rFonts w:ascii="Arial Narrow" w:eastAsia="Batang" w:hAnsi="Arial Narrow" w:cs="Times New Roman"/>
                <w:sz w:val="18"/>
                <w:szCs w:val="18"/>
              </w:rPr>
            </w:pPr>
            <w:r w:rsidRPr="00DB6BB4">
              <w:rPr>
                <w:rFonts w:ascii="Arial Narrow" w:eastAsia="Batang" w:hAnsi="Arial Narrow" w:cs="Times New Roman"/>
                <w:sz w:val="18"/>
                <w:szCs w:val="18"/>
              </w:rPr>
              <w:t>Unidad Ambiental y Comunidad</w:t>
            </w:r>
          </w:p>
        </w:tc>
        <w:tc>
          <w:tcPr>
            <w:tcW w:w="969" w:type="dxa"/>
          </w:tcPr>
          <w:p w14:paraId="503A70C2" w14:textId="77777777" w:rsidR="00FC19D5" w:rsidRPr="00DB6BB4" w:rsidRDefault="00FC19D5" w:rsidP="00EA694E">
            <w:pPr>
              <w:spacing w:line="360" w:lineRule="auto"/>
              <w:jc w:val="center"/>
              <w:rPr>
                <w:rFonts w:ascii="Arial Narrow" w:eastAsia="Batang" w:hAnsi="Arial Narrow" w:cs="Times New Roman"/>
                <w:sz w:val="18"/>
                <w:szCs w:val="18"/>
              </w:rPr>
            </w:pPr>
          </w:p>
        </w:tc>
      </w:tr>
      <w:tr w:rsidR="00FC19D5" w:rsidRPr="00DB6BB4" w14:paraId="3249A25C" w14:textId="77777777" w:rsidTr="00FC19D5">
        <w:tc>
          <w:tcPr>
            <w:tcW w:w="527" w:type="dxa"/>
          </w:tcPr>
          <w:p w14:paraId="646F3DCA" w14:textId="77777777" w:rsidR="00FC19D5" w:rsidRPr="00DB6BB4" w:rsidRDefault="00FC19D5" w:rsidP="00EA694E">
            <w:pPr>
              <w:spacing w:line="360" w:lineRule="auto"/>
              <w:jc w:val="center"/>
              <w:rPr>
                <w:rFonts w:ascii="Arial Narrow" w:eastAsia="Batang" w:hAnsi="Arial Narrow" w:cs="Times New Roman"/>
                <w:b/>
                <w:sz w:val="28"/>
                <w:szCs w:val="28"/>
              </w:rPr>
            </w:pPr>
          </w:p>
        </w:tc>
        <w:tc>
          <w:tcPr>
            <w:tcW w:w="1714" w:type="dxa"/>
          </w:tcPr>
          <w:p w14:paraId="1AA25AA8" w14:textId="77777777" w:rsidR="00FC19D5" w:rsidRPr="00191D27" w:rsidRDefault="00FC19D5" w:rsidP="00EA694E">
            <w:pPr>
              <w:spacing w:line="360" w:lineRule="auto"/>
              <w:jc w:val="center"/>
              <w:rPr>
                <w:rFonts w:ascii="Arial Narrow" w:eastAsia="Batang" w:hAnsi="Arial Narrow" w:cs="Times New Roman"/>
                <w:b/>
                <w:sz w:val="18"/>
                <w:szCs w:val="18"/>
              </w:rPr>
            </w:pPr>
            <w:r w:rsidRPr="00191D27">
              <w:rPr>
                <w:rFonts w:ascii="Arial Narrow" w:eastAsia="Batang" w:hAnsi="Arial Narrow" w:cs="Times New Roman"/>
                <w:b/>
                <w:sz w:val="18"/>
                <w:szCs w:val="18"/>
              </w:rPr>
              <w:t>TOTAL ESTIMADO</w:t>
            </w:r>
          </w:p>
        </w:tc>
        <w:tc>
          <w:tcPr>
            <w:tcW w:w="2059" w:type="dxa"/>
          </w:tcPr>
          <w:p w14:paraId="617CA490"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818" w:type="dxa"/>
          </w:tcPr>
          <w:p w14:paraId="05C217BC"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679" w:type="dxa"/>
          </w:tcPr>
          <w:p w14:paraId="02153E99"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1418" w:type="dxa"/>
          </w:tcPr>
          <w:p w14:paraId="040F2903" w14:textId="77777777" w:rsidR="00FC19D5" w:rsidRPr="00DB6BB4" w:rsidRDefault="00FC19D5" w:rsidP="00EA694E">
            <w:pPr>
              <w:spacing w:line="360" w:lineRule="auto"/>
              <w:jc w:val="center"/>
              <w:rPr>
                <w:rFonts w:ascii="Arial Narrow" w:eastAsia="Batang" w:hAnsi="Arial Narrow" w:cs="Times New Roman"/>
                <w:sz w:val="18"/>
                <w:szCs w:val="18"/>
              </w:rPr>
            </w:pPr>
          </w:p>
        </w:tc>
        <w:tc>
          <w:tcPr>
            <w:tcW w:w="425" w:type="dxa"/>
          </w:tcPr>
          <w:p w14:paraId="54A4F8C3" w14:textId="77777777" w:rsidR="00FC19D5" w:rsidRPr="00DB6BB4" w:rsidRDefault="00FC19D5" w:rsidP="00EA694E">
            <w:pPr>
              <w:spacing w:line="360" w:lineRule="auto"/>
              <w:jc w:val="center"/>
              <w:rPr>
                <w:rFonts w:ascii="Arial Narrow" w:eastAsia="Batang" w:hAnsi="Arial Narrow" w:cs="Times New Roman"/>
              </w:rPr>
            </w:pPr>
          </w:p>
        </w:tc>
        <w:tc>
          <w:tcPr>
            <w:tcW w:w="425" w:type="dxa"/>
          </w:tcPr>
          <w:p w14:paraId="57E822CD" w14:textId="77777777" w:rsidR="00FC19D5" w:rsidRPr="00DB6BB4" w:rsidRDefault="00FC19D5" w:rsidP="00EA694E">
            <w:pPr>
              <w:spacing w:line="360" w:lineRule="auto"/>
              <w:jc w:val="center"/>
              <w:rPr>
                <w:rFonts w:ascii="Arial Narrow" w:eastAsia="Batang" w:hAnsi="Arial Narrow" w:cs="Times New Roman"/>
              </w:rPr>
            </w:pPr>
          </w:p>
        </w:tc>
        <w:tc>
          <w:tcPr>
            <w:tcW w:w="284" w:type="dxa"/>
          </w:tcPr>
          <w:p w14:paraId="7F8BF872" w14:textId="77777777" w:rsidR="00FC19D5" w:rsidRPr="00DB6BB4" w:rsidRDefault="00FC19D5" w:rsidP="00EA694E">
            <w:pPr>
              <w:spacing w:line="360" w:lineRule="auto"/>
              <w:jc w:val="center"/>
              <w:rPr>
                <w:rFonts w:ascii="Arial Narrow" w:eastAsia="Batang" w:hAnsi="Arial Narrow" w:cs="Times New Roman"/>
              </w:rPr>
            </w:pPr>
          </w:p>
        </w:tc>
        <w:tc>
          <w:tcPr>
            <w:tcW w:w="425" w:type="dxa"/>
          </w:tcPr>
          <w:p w14:paraId="37C735C9" w14:textId="77777777" w:rsidR="00FC19D5" w:rsidRPr="00DB6BB4" w:rsidRDefault="00FC19D5" w:rsidP="00EA694E">
            <w:pPr>
              <w:spacing w:line="360" w:lineRule="auto"/>
              <w:jc w:val="center"/>
              <w:rPr>
                <w:rFonts w:ascii="Arial Narrow" w:eastAsia="Batang" w:hAnsi="Arial Narrow" w:cs="Times New Roman"/>
              </w:rPr>
            </w:pPr>
          </w:p>
        </w:tc>
        <w:tc>
          <w:tcPr>
            <w:tcW w:w="283" w:type="dxa"/>
          </w:tcPr>
          <w:p w14:paraId="706729F9" w14:textId="77777777" w:rsidR="00FC19D5" w:rsidRPr="00DB6BB4" w:rsidRDefault="00FC19D5" w:rsidP="00EA694E">
            <w:pPr>
              <w:spacing w:line="360" w:lineRule="auto"/>
              <w:jc w:val="center"/>
              <w:rPr>
                <w:rFonts w:ascii="Arial Narrow" w:eastAsia="Batang" w:hAnsi="Arial Narrow" w:cs="Times New Roman"/>
              </w:rPr>
            </w:pPr>
          </w:p>
        </w:tc>
        <w:tc>
          <w:tcPr>
            <w:tcW w:w="417" w:type="dxa"/>
          </w:tcPr>
          <w:p w14:paraId="40C21A03" w14:textId="77777777" w:rsidR="00FC19D5" w:rsidRPr="00DB6BB4" w:rsidRDefault="00FC19D5" w:rsidP="00EA694E">
            <w:pPr>
              <w:spacing w:line="360" w:lineRule="auto"/>
              <w:jc w:val="center"/>
              <w:rPr>
                <w:rFonts w:ascii="Arial Narrow" w:eastAsia="Batang" w:hAnsi="Arial Narrow" w:cs="Times New Roman"/>
              </w:rPr>
            </w:pPr>
          </w:p>
        </w:tc>
        <w:tc>
          <w:tcPr>
            <w:tcW w:w="307" w:type="dxa"/>
          </w:tcPr>
          <w:p w14:paraId="716CB5EF" w14:textId="77777777" w:rsidR="00FC19D5" w:rsidRPr="00DB6BB4" w:rsidRDefault="00FC19D5" w:rsidP="00EA694E">
            <w:pPr>
              <w:spacing w:line="360" w:lineRule="auto"/>
              <w:jc w:val="center"/>
              <w:rPr>
                <w:rFonts w:ascii="Arial Narrow" w:eastAsia="Batang" w:hAnsi="Arial Narrow" w:cs="Times New Roman"/>
              </w:rPr>
            </w:pPr>
          </w:p>
        </w:tc>
        <w:tc>
          <w:tcPr>
            <w:tcW w:w="307" w:type="dxa"/>
          </w:tcPr>
          <w:p w14:paraId="728C91A6" w14:textId="77777777" w:rsidR="00FC19D5" w:rsidRPr="00DB6BB4" w:rsidRDefault="00FC19D5" w:rsidP="00EA694E">
            <w:pPr>
              <w:spacing w:line="360" w:lineRule="auto"/>
              <w:jc w:val="center"/>
              <w:rPr>
                <w:rFonts w:ascii="Arial Narrow" w:eastAsia="Batang" w:hAnsi="Arial Narrow" w:cs="Times New Roman"/>
              </w:rPr>
            </w:pPr>
          </w:p>
        </w:tc>
        <w:tc>
          <w:tcPr>
            <w:tcW w:w="307" w:type="dxa"/>
          </w:tcPr>
          <w:p w14:paraId="15BC8904" w14:textId="77777777" w:rsidR="00FC19D5" w:rsidRPr="00DB6BB4" w:rsidRDefault="00FC19D5" w:rsidP="00EA694E">
            <w:pPr>
              <w:spacing w:line="360" w:lineRule="auto"/>
              <w:jc w:val="center"/>
              <w:rPr>
                <w:rFonts w:ascii="Arial Narrow" w:eastAsia="Batang" w:hAnsi="Arial Narrow" w:cs="Times New Roman"/>
              </w:rPr>
            </w:pPr>
          </w:p>
        </w:tc>
        <w:tc>
          <w:tcPr>
            <w:tcW w:w="307" w:type="dxa"/>
          </w:tcPr>
          <w:p w14:paraId="7CE10DBB" w14:textId="77777777" w:rsidR="00FC19D5" w:rsidRPr="00DB6BB4" w:rsidRDefault="00FC19D5" w:rsidP="00EA694E">
            <w:pPr>
              <w:spacing w:line="360" w:lineRule="auto"/>
              <w:jc w:val="center"/>
              <w:rPr>
                <w:rFonts w:ascii="Arial Narrow" w:eastAsia="Batang" w:hAnsi="Arial Narrow" w:cs="Times New Roman"/>
              </w:rPr>
            </w:pPr>
          </w:p>
        </w:tc>
        <w:tc>
          <w:tcPr>
            <w:tcW w:w="396" w:type="dxa"/>
          </w:tcPr>
          <w:p w14:paraId="60D8B060" w14:textId="77777777" w:rsidR="00FC19D5" w:rsidRPr="00DB6BB4" w:rsidRDefault="00FC19D5" w:rsidP="00EA694E">
            <w:pPr>
              <w:spacing w:line="360" w:lineRule="auto"/>
              <w:jc w:val="center"/>
              <w:rPr>
                <w:rFonts w:ascii="Arial Narrow" w:eastAsia="Batang" w:hAnsi="Arial Narrow" w:cs="Times New Roman"/>
              </w:rPr>
            </w:pPr>
          </w:p>
        </w:tc>
        <w:tc>
          <w:tcPr>
            <w:tcW w:w="397" w:type="dxa"/>
          </w:tcPr>
          <w:p w14:paraId="73F32D03" w14:textId="77777777" w:rsidR="00FC19D5" w:rsidRPr="00DB6BB4" w:rsidRDefault="00FC19D5" w:rsidP="00EA694E">
            <w:pPr>
              <w:spacing w:line="360" w:lineRule="auto"/>
              <w:jc w:val="center"/>
              <w:rPr>
                <w:rFonts w:ascii="Arial Narrow" w:eastAsia="Batang" w:hAnsi="Arial Narrow" w:cs="Times New Roman"/>
              </w:rPr>
            </w:pPr>
          </w:p>
        </w:tc>
        <w:tc>
          <w:tcPr>
            <w:tcW w:w="1418" w:type="dxa"/>
          </w:tcPr>
          <w:p w14:paraId="5312B9A2" w14:textId="77777777" w:rsidR="00FC19D5" w:rsidRPr="00DB6BB4" w:rsidRDefault="00FC19D5" w:rsidP="009223B8">
            <w:pPr>
              <w:spacing w:line="360" w:lineRule="auto"/>
              <w:rPr>
                <w:rFonts w:ascii="Arial Narrow" w:eastAsia="Batang" w:hAnsi="Arial Narrow" w:cs="Times New Roman"/>
              </w:rPr>
            </w:pPr>
            <w:r>
              <w:rPr>
                <w:rFonts w:ascii="Arial Narrow" w:eastAsia="Batang" w:hAnsi="Arial Narrow" w:cs="Times New Roman"/>
              </w:rPr>
              <w:t>$9,700.00</w:t>
            </w:r>
          </w:p>
        </w:tc>
        <w:tc>
          <w:tcPr>
            <w:tcW w:w="1263" w:type="dxa"/>
          </w:tcPr>
          <w:p w14:paraId="10686B46" w14:textId="77777777" w:rsidR="00FC19D5" w:rsidRPr="00DB6BB4" w:rsidRDefault="00FC19D5" w:rsidP="00B60E4F">
            <w:pPr>
              <w:spacing w:line="360" w:lineRule="auto"/>
              <w:jc w:val="center"/>
              <w:rPr>
                <w:rFonts w:ascii="Arial Narrow" w:eastAsia="Batang" w:hAnsi="Arial Narrow" w:cs="Times New Roman"/>
                <w:sz w:val="18"/>
              </w:rPr>
            </w:pPr>
          </w:p>
        </w:tc>
        <w:tc>
          <w:tcPr>
            <w:tcW w:w="969" w:type="dxa"/>
          </w:tcPr>
          <w:p w14:paraId="10E813BB" w14:textId="77777777" w:rsidR="00FC19D5" w:rsidRPr="00DB6BB4" w:rsidRDefault="00FC19D5" w:rsidP="00EA694E">
            <w:pPr>
              <w:spacing w:line="360" w:lineRule="auto"/>
              <w:jc w:val="center"/>
              <w:rPr>
                <w:rFonts w:ascii="Arial Narrow" w:eastAsia="Batang" w:hAnsi="Arial Narrow" w:cs="Times New Roman"/>
              </w:rPr>
            </w:pPr>
          </w:p>
        </w:tc>
      </w:tr>
    </w:tbl>
    <w:p w14:paraId="4DE66A74" w14:textId="77777777" w:rsidR="007106E0" w:rsidRPr="00DB6BB4" w:rsidRDefault="00964808" w:rsidP="00964808">
      <w:pPr>
        <w:tabs>
          <w:tab w:val="left" w:pos="3818"/>
        </w:tabs>
        <w:ind w:left="360"/>
        <w:contextualSpacing/>
        <w:jc w:val="both"/>
        <w:rPr>
          <w:rFonts w:eastAsia="Calibri" w:cs="Arial"/>
          <w:szCs w:val="26"/>
        </w:rPr>
      </w:pPr>
      <w:r w:rsidRPr="00DB6BB4">
        <w:rPr>
          <w:rFonts w:eastAsia="Calibri" w:cs="Arial"/>
          <w:szCs w:val="26"/>
        </w:rPr>
        <w:tab/>
      </w:r>
      <w:r w:rsidR="007E0D20" w:rsidRPr="00DB6BB4">
        <w:rPr>
          <w:rFonts w:eastAsia="Calibri" w:cs="Arial"/>
          <w:szCs w:val="26"/>
        </w:rPr>
        <w:tab/>
      </w:r>
    </w:p>
    <w:p w14:paraId="1B8EC57A" w14:textId="77777777" w:rsidR="000F702B" w:rsidRPr="00DB6BB4" w:rsidRDefault="000F702B" w:rsidP="00AC0531">
      <w:pPr>
        <w:tabs>
          <w:tab w:val="left" w:pos="1741"/>
        </w:tabs>
        <w:ind w:left="360"/>
        <w:contextualSpacing/>
        <w:jc w:val="both"/>
        <w:rPr>
          <w:rFonts w:eastAsia="Calibri" w:cs="Arial"/>
          <w:szCs w:val="26"/>
        </w:rPr>
        <w:sectPr w:rsidR="000F702B" w:rsidRPr="00DB6BB4" w:rsidSect="00170F91">
          <w:pgSz w:w="20160" w:h="12240" w:orient="landscape" w:code="5"/>
          <w:pgMar w:top="720" w:right="1701" w:bottom="720" w:left="3459" w:header="709" w:footer="709" w:gutter="0"/>
          <w:cols w:space="720"/>
          <w:docGrid w:linePitch="354"/>
        </w:sectPr>
      </w:pPr>
    </w:p>
    <w:p w14:paraId="4F3A8AEC" w14:textId="77777777" w:rsidR="00736B09" w:rsidRPr="00DB6BB4" w:rsidRDefault="00736B09" w:rsidP="00AC0531">
      <w:pPr>
        <w:tabs>
          <w:tab w:val="left" w:pos="1741"/>
        </w:tabs>
        <w:ind w:left="360"/>
        <w:contextualSpacing/>
        <w:jc w:val="both"/>
        <w:rPr>
          <w:rFonts w:eastAsia="Calibri" w:cs="Arial"/>
          <w:szCs w:val="26"/>
        </w:rPr>
      </w:pPr>
    </w:p>
    <w:p w14:paraId="13F06304" w14:textId="77777777" w:rsidR="004000E2" w:rsidRPr="00DB6BB4" w:rsidRDefault="00413D1B" w:rsidP="00413D1B">
      <w:pPr>
        <w:pStyle w:val="Ttulo1"/>
        <w:rPr>
          <w:rFonts w:eastAsia="Calibri" w:cs="Times New Roman"/>
          <w:sz w:val="24"/>
          <w:szCs w:val="24"/>
        </w:rPr>
      </w:pPr>
      <w:bookmarkStart w:id="26" w:name="_Toc512877514"/>
      <w:r w:rsidRPr="00DB6BB4">
        <w:rPr>
          <w:rFonts w:eastAsia="Calibri"/>
        </w:rPr>
        <w:t>8</w:t>
      </w:r>
      <w:r w:rsidR="004000E2" w:rsidRPr="00DB6BB4">
        <w:rPr>
          <w:rFonts w:eastAsia="Calibri"/>
        </w:rPr>
        <w:t>. ESTRATEGIA DE IMPLEMENTACIÓN</w:t>
      </w:r>
      <w:bookmarkEnd w:id="26"/>
      <w:r w:rsidR="004000E2" w:rsidRPr="00DB6BB4">
        <w:rPr>
          <w:rFonts w:eastAsia="Calibri"/>
        </w:rPr>
        <w:t xml:space="preserve"> </w:t>
      </w:r>
    </w:p>
    <w:p w14:paraId="08135DC8" w14:textId="77777777" w:rsidR="004000E2" w:rsidRPr="00DB6BB4" w:rsidRDefault="004000E2" w:rsidP="004000E2">
      <w:pPr>
        <w:autoSpaceDE w:val="0"/>
        <w:autoSpaceDN w:val="0"/>
        <w:adjustRightInd w:val="0"/>
        <w:spacing w:after="0" w:line="240" w:lineRule="auto"/>
        <w:jc w:val="both"/>
        <w:rPr>
          <w:rFonts w:eastAsia="Calibri" w:cs="Arial"/>
          <w:szCs w:val="26"/>
        </w:rPr>
      </w:pPr>
    </w:p>
    <w:p w14:paraId="6A018683" w14:textId="77777777" w:rsidR="004000E2" w:rsidRPr="00DB6BB4" w:rsidRDefault="004000E2" w:rsidP="004000E2">
      <w:pPr>
        <w:autoSpaceDE w:val="0"/>
        <w:autoSpaceDN w:val="0"/>
        <w:adjustRightInd w:val="0"/>
        <w:spacing w:after="0" w:line="240" w:lineRule="auto"/>
        <w:jc w:val="both"/>
        <w:rPr>
          <w:rFonts w:eastAsia="Calibri" w:cs="Arial"/>
          <w:szCs w:val="26"/>
        </w:rPr>
      </w:pPr>
      <w:r w:rsidRPr="00DB6BB4">
        <w:rPr>
          <w:rFonts w:eastAsia="Calibri" w:cs="Arial"/>
          <w:szCs w:val="26"/>
        </w:rPr>
        <w:t>La implementación del presente Plan requerirá de condiciones básicas y del apoyo del Concejo Municipal, así como de la coordinación y trabajo conjunto con las organizaciones de la sociedad civil, el sector privado, las instituciones de gobierno y los sectores productivos.</w:t>
      </w:r>
    </w:p>
    <w:p w14:paraId="57924D05"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p>
    <w:p w14:paraId="22A19535"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Para lograr el cumplimiento de las metas y objetivos propuestos será necesario contar con los recursos técnicos, humanos y financieros que permitan desarrollar las acciones planificadas en los tiempos establecidos y con la calidad de trabajo esperado. La Municipalidad asignará los fondos destinados al tema ambiental de acuerdo a su capacidad financiera y al presupuesto presentado en Plan. Asimismo, se llevarán a cabo diversas gestiones con ONG´</w:t>
      </w:r>
      <w:r w:rsidR="00571877">
        <w:rPr>
          <w:rFonts w:eastAsia="Times New Roman" w:cs="Arial"/>
          <w:szCs w:val="26"/>
          <w:lang w:val="es-MX" w:eastAsia="es-ES"/>
        </w:rPr>
        <w:t>S</w:t>
      </w:r>
      <w:r w:rsidRPr="00DB6BB4">
        <w:rPr>
          <w:rFonts w:eastAsia="Times New Roman" w:cs="Arial"/>
          <w:szCs w:val="26"/>
          <w:lang w:val="es-MX" w:eastAsia="es-ES"/>
        </w:rPr>
        <w:t xml:space="preserve">, instituciones gubernamentales, empresa privada y/o cooperantes internacionales, con la finalidad de buscar apoyo según la naturaleza de las actividades a realizar. </w:t>
      </w:r>
    </w:p>
    <w:p w14:paraId="2BE5C44F"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p>
    <w:p w14:paraId="28A8CB10"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 xml:space="preserve">Para ello la Unidad Ambiental cuenta con inventario de los diferentes actores locales internos y externos que actúan en el Municipio y que pueden apoyar la implementación del plan, entre los que se encuentran: la población organizada en Directivas, Asociaciones Comunales (ADESCO), estudiantes y maestros de Centros Educativos, estudiantes universitarios en servicio social, empresa privada, productores, ONG’s (CESTA, PROVIDA, CÁRITAS, Plan Internacional, etc.), Unidad de Salud, Agencia del Ministerio de Agricultura y Ganadería (CENDEPESCA, Forestal, etc.), enlaces técnicos del Ministerio de Medio Ambiente y Recursos Naturales, Ministerio de Turismo, Instituto Nacional de la Juventud, la Asociación Intermunicipal del Valle del Jiboa (MIJIBOA), población en general, entre otros. </w:t>
      </w:r>
    </w:p>
    <w:p w14:paraId="6E82FFC6"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p>
    <w:p w14:paraId="329B3C67"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Además, se promoverá a nivel interno un trabajo colaborativo entre las Unidades de Medio Ambiente, de la Mujer y Juventud, a fin de crear sinergias que permitan desarrollar y apoyar acciones conjuntas en estos importantes temas, basados en las políticas y leyes locales y nacionales.</w:t>
      </w:r>
    </w:p>
    <w:p w14:paraId="0868FD6F"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p>
    <w:p w14:paraId="3ECF3FC6" w14:textId="77777777" w:rsidR="004000E2" w:rsidRDefault="004000E2" w:rsidP="004000E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 xml:space="preserve">En lo relacionado con la transversalización del enfoque de Género y Juventud, en el Plan de Trabajo de la Unidad Ambiental se han definido conjuntamente actividades orientadas a integrar a mujeres  y jóvenes del municipio en las acciones de protección y conservación de los recursos naturales como el agua, los bosques, ríos y fuentes de agua, así como en el manejo integral de los desechos sólidos. Además, se estarán desarrollando procesos de sensibilización y educación ambiental con hombres, mujeres, juventud y niñez en edad escolar con el propósito de concientizarles del cuido del medio ambiente y de hacer sostenible el trabajo de la Unidad Ambiental. </w:t>
      </w:r>
    </w:p>
    <w:p w14:paraId="2FCE6E77" w14:textId="77777777" w:rsidR="00CA3CF9" w:rsidRDefault="00CA3CF9" w:rsidP="004000E2">
      <w:pPr>
        <w:autoSpaceDE w:val="0"/>
        <w:autoSpaceDN w:val="0"/>
        <w:adjustRightInd w:val="0"/>
        <w:spacing w:after="0" w:line="240" w:lineRule="auto"/>
        <w:jc w:val="both"/>
        <w:rPr>
          <w:rFonts w:eastAsia="Times New Roman" w:cs="Arial"/>
          <w:szCs w:val="26"/>
          <w:lang w:val="es-MX" w:eastAsia="es-ES"/>
        </w:rPr>
      </w:pPr>
    </w:p>
    <w:p w14:paraId="1D709569" w14:textId="77777777" w:rsidR="00CA3CF9" w:rsidRDefault="00CA3CF9" w:rsidP="004000E2">
      <w:pPr>
        <w:autoSpaceDE w:val="0"/>
        <w:autoSpaceDN w:val="0"/>
        <w:adjustRightInd w:val="0"/>
        <w:spacing w:after="0" w:line="240" w:lineRule="auto"/>
        <w:jc w:val="both"/>
        <w:rPr>
          <w:rFonts w:eastAsia="Times New Roman" w:cs="Arial"/>
          <w:szCs w:val="26"/>
          <w:lang w:val="es-MX" w:eastAsia="es-ES"/>
        </w:rPr>
      </w:pPr>
      <w:r w:rsidRPr="00C873A1">
        <w:rPr>
          <w:rFonts w:eastAsia="Times New Roman" w:cs="Arial"/>
          <w:szCs w:val="26"/>
          <w:lang w:val="es-MX" w:eastAsia="es-ES"/>
        </w:rPr>
        <w:t>En el caso particular del trabajo con el sector de mujeres se desarrollarán acciones en coordinación con la Unidad de la Mujer, tales como:</w:t>
      </w:r>
      <w:r>
        <w:rPr>
          <w:rFonts w:eastAsia="Times New Roman" w:cs="Arial"/>
          <w:szCs w:val="26"/>
          <w:lang w:val="es-MX" w:eastAsia="es-ES"/>
        </w:rPr>
        <w:t xml:space="preserve"> </w:t>
      </w:r>
      <w:r w:rsidRPr="00CA3CF9">
        <w:rPr>
          <w:rFonts w:eastAsia="Times New Roman" w:cs="Arial"/>
          <w:szCs w:val="26"/>
          <w:lang w:val="es-MX" w:eastAsia="es-ES"/>
        </w:rPr>
        <w:t>charlas de sensibilización para la separación de los desechos sólidos,</w:t>
      </w:r>
      <w:r>
        <w:rPr>
          <w:rFonts w:eastAsia="Times New Roman" w:cs="Arial"/>
          <w:szCs w:val="26"/>
          <w:lang w:val="es-MX" w:eastAsia="es-ES"/>
        </w:rPr>
        <w:t xml:space="preserve"> capacitar a las mujeres productoras en el uso de paquetes agrícolas agroecológicos, c</w:t>
      </w:r>
      <w:r w:rsidRPr="00CA3CF9">
        <w:rPr>
          <w:rFonts w:eastAsia="Times New Roman" w:cs="Arial"/>
          <w:szCs w:val="26"/>
          <w:lang w:val="es-MX" w:eastAsia="es-ES"/>
        </w:rPr>
        <w:t>harlas de sensibilización a Comités de Mujeres y AMUVE sobre la importancia de la protección del medio ambiente y el manejo adecuado de los desechos sólidos</w:t>
      </w:r>
      <w:r>
        <w:rPr>
          <w:rFonts w:eastAsia="Times New Roman" w:cs="Arial"/>
          <w:szCs w:val="26"/>
          <w:lang w:val="es-MX" w:eastAsia="es-ES"/>
        </w:rPr>
        <w:t xml:space="preserve">, entre otras. </w:t>
      </w:r>
    </w:p>
    <w:p w14:paraId="0320B03E" w14:textId="77777777" w:rsidR="00CA3CF9" w:rsidRDefault="00CA3CF9" w:rsidP="004000E2">
      <w:pPr>
        <w:autoSpaceDE w:val="0"/>
        <w:autoSpaceDN w:val="0"/>
        <w:adjustRightInd w:val="0"/>
        <w:spacing w:after="0" w:line="240" w:lineRule="auto"/>
        <w:jc w:val="both"/>
        <w:rPr>
          <w:rFonts w:eastAsia="Times New Roman" w:cs="Arial"/>
          <w:szCs w:val="26"/>
          <w:lang w:val="es-MX" w:eastAsia="es-ES"/>
        </w:rPr>
      </w:pPr>
    </w:p>
    <w:p w14:paraId="1815FEDC" w14:textId="77777777" w:rsidR="00CA3CF9" w:rsidRDefault="00CA3CF9" w:rsidP="004000E2">
      <w:pPr>
        <w:autoSpaceDE w:val="0"/>
        <w:autoSpaceDN w:val="0"/>
        <w:adjustRightInd w:val="0"/>
        <w:spacing w:after="0" w:line="240" w:lineRule="auto"/>
        <w:jc w:val="both"/>
        <w:rPr>
          <w:rFonts w:eastAsia="Times New Roman" w:cs="Arial"/>
          <w:szCs w:val="26"/>
          <w:lang w:val="es-MX" w:eastAsia="es-ES"/>
        </w:rPr>
      </w:pPr>
      <w:r w:rsidRPr="00CA3CF9">
        <w:rPr>
          <w:rFonts w:eastAsia="Times New Roman" w:cs="Arial"/>
          <w:szCs w:val="26"/>
          <w:lang w:val="es-MX" w:eastAsia="es-ES"/>
        </w:rPr>
        <w:t>El sector Niñez y Juventud también participará activamente</w:t>
      </w:r>
      <w:r w:rsidR="00C5010E">
        <w:rPr>
          <w:rFonts w:eastAsia="Times New Roman" w:cs="Arial"/>
          <w:szCs w:val="26"/>
          <w:lang w:val="es-MX" w:eastAsia="es-ES"/>
        </w:rPr>
        <w:t xml:space="preserve"> en las actividades del POA 2019</w:t>
      </w:r>
      <w:r w:rsidRPr="00CA3CF9">
        <w:rPr>
          <w:rFonts w:eastAsia="Times New Roman" w:cs="Arial"/>
          <w:szCs w:val="26"/>
          <w:lang w:val="es-MX" w:eastAsia="es-ES"/>
        </w:rPr>
        <w:t xml:space="preserve">, sobre todo en aquellas orientadas a desarrollar conciencia ambiental, como: de campañas de limpieza con grupos de jóvenes </w:t>
      </w:r>
      <w:r w:rsidR="00C5010E">
        <w:rPr>
          <w:rFonts w:eastAsia="Times New Roman" w:cs="Arial"/>
          <w:szCs w:val="26"/>
          <w:lang w:val="es-MX" w:eastAsia="es-ES"/>
        </w:rPr>
        <w:t xml:space="preserve">del Municipio </w:t>
      </w:r>
      <w:r w:rsidRPr="00CA3CF9">
        <w:rPr>
          <w:rFonts w:eastAsia="Times New Roman" w:cs="Arial"/>
          <w:szCs w:val="26"/>
          <w:lang w:val="es-MX" w:eastAsia="es-ES"/>
        </w:rPr>
        <w:t>en coordinación con Unidad de Promoción Social</w:t>
      </w:r>
      <w:r>
        <w:rPr>
          <w:rFonts w:eastAsia="Times New Roman" w:cs="Arial"/>
          <w:szCs w:val="26"/>
          <w:lang w:val="es-MX" w:eastAsia="es-ES"/>
        </w:rPr>
        <w:t>; r</w:t>
      </w:r>
      <w:r w:rsidRPr="00CA3CF9">
        <w:rPr>
          <w:rFonts w:eastAsia="Times New Roman" w:cs="Arial"/>
          <w:szCs w:val="26"/>
          <w:lang w:val="es-MX" w:eastAsia="es-ES"/>
        </w:rPr>
        <w:t xml:space="preserve">eforestación con especies forestales en zonas críticas del municipio (fuentes de agua, ríos, zonas de recarga, etc.) </w:t>
      </w:r>
    </w:p>
    <w:p w14:paraId="1EDF0A94" w14:textId="77777777" w:rsidR="00C5010E" w:rsidRDefault="00C5010E" w:rsidP="004000E2">
      <w:pPr>
        <w:autoSpaceDE w:val="0"/>
        <w:autoSpaceDN w:val="0"/>
        <w:adjustRightInd w:val="0"/>
        <w:spacing w:after="0" w:line="240" w:lineRule="auto"/>
        <w:jc w:val="both"/>
        <w:rPr>
          <w:rFonts w:eastAsia="Times New Roman" w:cs="Arial"/>
          <w:szCs w:val="26"/>
          <w:lang w:val="es-MX" w:eastAsia="es-ES"/>
        </w:rPr>
      </w:pPr>
    </w:p>
    <w:p w14:paraId="6DA59346"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 xml:space="preserve">Para el tema de cadenas de valor se fortalecerán las acciones de incidencia con productores y productoras que forman parte de los diferentes eslabones de los procesos productivos, tales como la agricultura de granos básicos y caña de azúcar, ganadería, turismo, lácteos, panela, turismo, entre otras. Se llevarán a cabo charlas de sensibilización ambiental y de implementación de buenas prácticas a fin de que se haga un buen uso de los recursos naturales (agua, suelo, aire, etc.) y se minimicen los impactos ambientales. </w:t>
      </w:r>
    </w:p>
    <w:p w14:paraId="040FD786"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p>
    <w:p w14:paraId="6ECBE327" w14:textId="77777777" w:rsidR="004000E2" w:rsidRPr="00DB6BB4" w:rsidRDefault="004000E2" w:rsidP="004000E2">
      <w:pPr>
        <w:autoSpaceDE w:val="0"/>
        <w:autoSpaceDN w:val="0"/>
        <w:adjustRightInd w:val="0"/>
        <w:spacing w:after="0" w:line="240" w:lineRule="auto"/>
        <w:jc w:val="both"/>
        <w:rPr>
          <w:rFonts w:eastAsia="Times New Roman" w:cs="Arial"/>
          <w:szCs w:val="26"/>
          <w:lang w:val="es-MX" w:eastAsia="es-ES"/>
        </w:rPr>
      </w:pPr>
      <w:r w:rsidRPr="00DB6BB4">
        <w:rPr>
          <w:rFonts w:eastAsia="Times New Roman" w:cs="Arial"/>
          <w:szCs w:val="26"/>
          <w:lang w:val="es-MX" w:eastAsia="es-ES"/>
        </w:rPr>
        <w:t xml:space="preserve">Asimismo, se impulsará un trabajo cooperativo y colaborativo en el seno de la Red de Unidades Ambientales, la cual se ha creado para dar soporte y facilitar el accionar a nivel territorial de las Unidades Ambientales en el departamento de San Vicente. </w:t>
      </w:r>
    </w:p>
    <w:p w14:paraId="1ED64735" w14:textId="77777777" w:rsidR="004000E2" w:rsidRDefault="004000E2" w:rsidP="004000E2">
      <w:pPr>
        <w:tabs>
          <w:tab w:val="left" w:pos="1741"/>
        </w:tabs>
        <w:ind w:left="360"/>
        <w:contextualSpacing/>
        <w:jc w:val="both"/>
        <w:rPr>
          <w:rFonts w:eastAsia="Calibri" w:cs="Arial"/>
          <w:szCs w:val="26"/>
        </w:rPr>
      </w:pPr>
    </w:p>
    <w:p w14:paraId="1D766F6F" w14:textId="77777777" w:rsidR="00CA3CF9" w:rsidRDefault="00CA3CF9" w:rsidP="004000E2">
      <w:pPr>
        <w:tabs>
          <w:tab w:val="left" w:pos="1741"/>
        </w:tabs>
        <w:ind w:left="360"/>
        <w:contextualSpacing/>
        <w:jc w:val="both"/>
        <w:rPr>
          <w:rFonts w:eastAsia="Calibri" w:cs="Arial"/>
          <w:szCs w:val="26"/>
        </w:rPr>
      </w:pPr>
    </w:p>
    <w:sectPr w:rsidR="00CA3CF9" w:rsidSect="00781D18">
      <w:pgSz w:w="12242" w:h="15842" w:code="1"/>
      <w:pgMar w:top="1134" w:right="1418"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411F4" w14:textId="77777777" w:rsidR="009E3ABE" w:rsidRDefault="009E3ABE" w:rsidP="00410C5E">
      <w:pPr>
        <w:spacing w:after="0" w:line="240" w:lineRule="auto"/>
      </w:pPr>
      <w:r>
        <w:separator/>
      </w:r>
    </w:p>
  </w:endnote>
  <w:endnote w:type="continuationSeparator" w:id="0">
    <w:p w14:paraId="4757B2A2" w14:textId="77777777" w:rsidR="009E3ABE" w:rsidRDefault="009E3ABE" w:rsidP="0041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lbertus Medium">
    <w:altName w:val="Eras Medium ITC"/>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9831255"/>
      <w:docPartObj>
        <w:docPartGallery w:val="Page Numbers (Bottom of Page)"/>
        <w:docPartUnique/>
      </w:docPartObj>
    </w:sdtPr>
    <w:sdtEndPr/>
    <w:sdtContent>
      <w:p w14:paraId="23B93B6B" w14:textId="77777777" w:rsidR="00170F91" w:rsidRDefault="00170F91">
        <w:pPr>
          <w:pStyle w:val="Piedepgina"/>
          <w:jc w:val="right"/>
        </w:pPr>
        <w:r>
          <w:rPr>
            <w:noProof/>
            <w:lang w:eastAsia="es-SV"/>
          </w:rPr>
          <mc:AlternateContent>
            <mc:Choice Requires="wps">
              <w:drawing>
                <wp:anchor distT="0" distB="0" distL="114300" distR="114300" simplePos="0" relativeHeight="251659264" behindDoc="0" locked="0" layoutInCell="1" allowOverlap="1" wp14:anchorId="0C5214EE" wp14:editId="43F9AA2E">
                  <wp:simplePos x="0" y="0"/>
                  <wp:positionH relativeFrom="column">
                    <wp:posOffset>-80675</wp:posOffset>
                  </wp:positionH>
                  <wp:positionV relativeFrom="paragraph">
                    <wp:posOffset>121211</wp:posOffset>
                  </wp:positionV>
                  <wp:extent cx="5507400" cy="0"/>
                  <wp:effectExtent l="0" t="0" r="17145" b="19050"/>
                  <wp:wrapNone/>
                  <wp:docPr id="20" name="20 Conector recto"/>
                  <wp:cNvGraphicFramePr/>
                  <a:graphic xmlns:a="http://schemas.openxmlformats.org/drawingml/2006/main">
                    <a:graphicData uri="http://schemas.microsoft.com/office/word/2010/wordprocessingShape">
                      <wps:wsp>
                        <wps:cNvCnPr/>
                        <wps:spPr>
                          <a:xfrm>
                            <a:off x="0" y="0"/>
                            <a:ext cx="550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90713" id="20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9.55pt" to="427.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" strokecolor="black [3040]"/>
              </w:pict>
            </mc:Fallback>
          </mc:AlternateContent>
        </w:r>
        <w:r>
          <w:fldChar w:fldCharType="begin"/>
        </w:r>
        <w:r>
          <w:instrText>PAGE   \* MERGEFORMAT</w:instrText>
        </w:r>
        <w:r>
          <w:fldChar w:fldCharType="separate"/>
        </w:r>
        <w:r w:rsidR="005B5ED8" w:rsidRPr="005B5ED8">
          <w:rPr>
            <w:noProof/>
            <w:lang w:val="es-ES"/>
          </w:rPr>
          <w:t>28</w:t>
        </w:r>
        <w:r>
          <w:fldChar w:fldCharType="end"/>
        </w:r>
      </w:p>
    </w:sdtContent>
  </w:sdt>
  <w:p w14:paraId="14293624" w14:textId="77777777" w:rsidR="00170F91" w:rsidRDefault="00170F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178BB" w14:textId="77777777" w:rsidR="009E3ABE" w:rsidRDefault="009E3ABE" w:rsidP="00410C5E">
      <w:pPr>
        <w:spacing w:after="0" w:line="240" w:lineRule="auto"/>
      </w:pPr>
      <w:r>
        <w:separator/>
      </w:r>
    </w:p>
  </w:footnote>
  <w:footnote w:type="continuationSeparator" w:id="0">
    <w:p w14:paraId="694385E7" w14:textId="77777777" w:rsidR="009E3ABE" w:rsidRDefault="009E3ABE" w:rsidP="00410C5E">
      <w:pPr>
        <w:spacing w:after="0" w:line="240" w:lineRule="auto"/>
      </w:pPr>
      <w:r>
        <w:continuationSeparator/>
      </w:r>
    </w:p>
  </w:footnote>
  <w:footnote w:id="1">
    <w:p w14:paraId="5C0277A2" w14:textId="77777777" w:rsidR="00170F91" w:rsidRPr="00F9702A" w:rsidRDefault="00170F91">
      <w:pPr>
        <w:pStyle w:val="Textonotapie"/>
        <w:rPr>
          <w:lang w:val="es-SV"/>
        </w:rPr>
      </w:pPr>
      <w:r>
        <w:rPr>
          <w:rStyle w:val="Refdenotaalpie"/>
        </w:rPr>
        <w:footnoteRef/>
      </w:r>
      <w:r>
        <w:t xml:space="preserve"> </w:t>
      </w:r>
      <w:r w:rsidRPr="00A40955">
        <w:rPr>
          <w:sz w:val="16"/>
        </w:rPr>
        <w:t xml:space="preserve"> </w:t>
      </w:r>
      <w:bookmarkStart w:id="20" w:name="_Hlk510536895"/>
      <w:r>
        <w:rPr>
          <w:sz w:val="16"/>
        </w:rPr>
        <w:t>IV</w:t>
      </w:r>
      <w:r w:rsidRPr="00F473DA">
        <w:rPr>
          <w:sz w:val="16"/>
        </w:rPr>
        <w:t xml:space="preserve"> Censo Agropecuario 2007-2008. MAG</w:t>
      </w:r>
      <w:bookmarkEnd w:id="2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7F053" w14:textId="77777777" w:rsidR="00170F91" w:rsidRDefault="00170F91">
    <w:pPr>
      <w:pStyle w:val="Encabezado"/>
    </w:pPr>
    <w:r>
      <w:rPr>
        <w:noProof/>
        <w:lang w:eastAsia="es-SV"/>
      </w:rPr>
      <mc:AlternateContent>
        <mc:Choice Requires="wps">
          <w:drawing>
            <wp:anchor distT="0" distB="0" distL="114300" distR="114300" simplePos="0" relativeHeight="251656192" behindDoc="0" locked="0" layoutInCell="1" allowOverlap="1" wp14:anchorId="2620B98A" wp14:editId="507AA67E">
              <wp:simplePos x="0" y="0"/>
              <wp:positionH relativeFrom="column">
                <wp:posOffset>-80675</wp:posOffset>
              </wp:positionH>
              <wp:positionV relativeFrom="paragraph">
                <wp:posOffset>134576</wp:posOffset>
              </wp:positionV>
              <wp:extent cx="5975410" cy="0"/>
              <wp:effectExtent l="0" t="0" r="25400" b="19050"/>
              <wp:wrapNone/>
              <wp:docPr id="17" name="17 Conector recto"/>
              <wp:cNvGraphicFramePr/>
              <a:graphic xmlns:a="http://schemas.openxmlformats.org/drawingml/2006/main">
                <a:graphicData uri="http://schemas.microsoft.com/office/word/2010/wordprocessingShape">
                  <wps:wsp>
                    <wps:cNvCnPr/>
                    <wps:spPr>
                      <a:xfrm>
                        <a:off x="0" y="0"/>
                        <a:ext cx="597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CEF99" id="17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0.6pt" to="464.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3B8B"/>
    <w:multiLevelType w:val="hybridMultilevel"/>
    <w:tmpl w:val="57B64E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51E7DAB"/>
    <w:multiLevelType w:val="hybridMultilevel"/>
    <w:tmpl w:val="A61C18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E5F0982"/>
    <w:multiLevelType w:val="hybridMultilevel"/>
    <w:tmpl w:val="6D2831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2963E6F"/>
    <w:multiLevelType w:val="hybridMultilevel"/>
    <w:tmpl w:val="63787F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4" w15:restartNumberingAfterBreak="0">
    <w:nsid w:val="1B966E0C"/>
    <w:multiLevelType w:val="hybridMultilevel"/>
    <w:tmpl w:val="144E6DCE"/>
    <w:lvl w:ilvl="0" w:tplc="818432E8">
      <w:start w:val="1"/>
      <w:numFmt w:val="bullet"/>
      <w:lvlText w:val=""/>
      <w:lvlJc w:val="left"/>
      <w:pPr>
        <w:ind w:left="720" w:hanging="360"/>
      </w:pPr>
      <w:rPr>
        <w:rFonts w:ascii="Symbol" w:hAnsi="Symbol" w:hint="default"/>
        <w:sz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5" w15:restartNumberingAfterBreak="0">
    <w:nsid w:val="1D1014C7"/>
    <w:multiLevelType w:val="hybridMultilevel"/>
    <w:tmpl w:val="712063A8"/>
    <w:lvl w:ilvl="0" w:tplc="6CA22156">
      <w:start w:val="1"/>
      <w:numFmt w:val="bullet"/>
      <w:lvlText w:val=""/>
      <w:lvlJc w:val="left"/>
      <w:pPr>
        <w:ind w:left="720" w:hanging="360"/>
      </w:pPr>
      <w:rPr>
        <w:rFonts w:ascii="Symbol" w:hAnsi="Symbol" w:hint="default"/>
        <w:sz w:val="20"/>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 w15:restartNumberingAfterBreak="0">
    <w:nsid w:val="1D35389B"/>
    <w:multiLevelType w:val="hybridMultilevel"/>
    <w:tmpl w:val="F05819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FB316A2"/>
    <w:multiLevelType w:val="hybridMultilevel"/>
    <w:tmpl w:val="2F764D58"/>
    <w:lvl w:ilvl="0" w:tplc="818432E8">
      <w:start w:val="1"/>
      <w:numFmt w:val="bullet"/>
      <w:lvlText w:val=""/>
      <w:lvlJc w:val="left"/>
      <w:pPr>
        <w:ind w:left="1428" w:hanging="360"/>
      </w:pPr>
      <w:rPr>
        <w:rFonts w:ascii="Symbol" w:hAnsi="Symbol" w:hint="default"/>
        <w:sz w:val="24"/>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8" w15:restartNumberingAfterBreak="0">
    <w:nsid w:val="30BC59F2"/>
    <w:multiLevelType w:val="hybridMultilevel"/>
    <w:tmpl w:val="865C1D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6464EA0"/>
    <w:multiLevelType w:val="hybridMultilevel"/>
    <w:tmpl w:val="195C260C"/>
    <w:lvl w:ilvl="0" w:tplc="440A0001">
      <w:start w:val="1"/>
      <w:numFmt w:val="bullet"/>
      <w:lvlText w:val=""/>
      <w:lvlJc w:val="left"/>
      <w:pPr>
        <w:ind w:left="720" w:hanging="360"/>
      </w:pPr>
      <w:rPr>
        <w:rFonts w:ascii="Symbol" w:hAnsi="Symbol" w:hint="default"/>
        <w:sz w:val="16"/>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 w15:restartNumberingAfterBreak="0">
    <w:nsid w:val="41FF12B8"/>
    <w:multiLevelType w:val="hybridMultilevel"/>
    <w:tmpl w:val="FB28CE6E"/>
    <w:lvl w:ilvl="0" w:tplc="A9C8E800">
      <w:start w:val="1"/>
      <w:numFmt w:val="bullet"/>
      <w:lvlText w:val=""/>
      <w:lvlJc w:val="center"/>
      <w:pPr>
        <w:ind w:left="720" w:hanging="360"/>
      </w:pPr>
      <w:rPr>
        <w:rFonts w:ascii="Wingdings" w:hAnsi="Wingdings" w:hint="default"/>
        <w:sz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 w15:restartNumberingAfterBreak="0">
    <w:nsid w:val="438B6DA8"/>
    <w:multiLevelType w:val="hybridMultilevel"/>
    <w:tmpl w:val="4A5062A4"/>
    <w:lvl w:ilvl="0" w:tplc="440A000B">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2" w15:restartNumberingAfterBreak="0">
    <w:nsid w:val="4B275642"/>
    <w:multiLevelType w:val="hybridMultilevel"/>
    <w:tmpl w:val="E4C853A0"/>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13" w15:restartNumberingAfterBreak="0">
    <w:nsid w:val="54977622"/>
    <w:multiLevelType w:val="hybridMultilevel"/>
    <w:tmpl w:val="6D2831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6A382746"/>
    <w:multiLevelType w:val="hybridMultilevel"/>
    <w:tmpl w:val="07FCC5C0"/>
    <w:lvl w:ilvl="0" w:tplc="ADE248E6">
      <w:numFmt w:val="bullet"/>
      <w:lvlText w:val="•"/>
      <w:lvlJc w:val="left"/>
      <w:pPr>
        <w:ind w:left="1065" w:hanging="705"/>
      </w:pPr>
      <w:rPr>
        <w:rFonts w:ascii="Cambria" w:eastAsia="Times New Roman" w:hAnsi="Cambria"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723D6D07"/>
    <w:multiLevelType w:val="multilevel"/>
    <w:tmpl w:val="83C6C5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8"/>
  </w:num>
  <w:num w:numId="3">
    <w:abstractNumId w:val="0"/>
  </w:num>
  <w:num w:numId="4">
    <w:abstractNumId w:val="6"/>
  </w:num>
  <w:num w:numId="5">
    <w:abstractNumId w:val="10"/>
  </w:num>
  <w:num w:numId="6">
    <w:abstractNumId w:val="3"/>
  </w:num>
  <w:num w:numId="7">
    <w:abstractNumId w:val="10"/>
  </w:num>
  <w:num w:numId="8">
    <w:abstractNumId w:val="9"/>
  </w:num>
  <w:num w:numId="9">
    <w:abstractNumId w:val="12"/>
  </w:num>
  <w:num w:numId="10">
    <w:abstractNumId w:val="5"/>
  </w:num>
  <w:num w:numId="11">
    <w:abstractNumId w:val="4"/>
  </w:num>
  <w:num w:numId="12">
    <w:abstractNumId w:val="7"/>
  </w:num>
  <w:num w:numId="13">
    <w:abstractNumId w:val="11"/>
  </w:num>
  <w:num w:numId="14">
    <w:abstractNumId w:val="1"/>
  </w:num>
  <w:num w:numId="15">
    <w:abstractNumId w:val="14"/>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C5E"/>
    <w:rsid w:val="0000030E"/>
    <w:rsid w:val="000032FA"/>
    <w:rsid w:val="00010917"/>
    <w:rsid w:val="000149DC"/>
    <w:rsid w:val="00023811"/>
    <w:rsid w:val="00027BCD"/>
    <w:rsid w:val="000330A0"/>
    <w:rsid w:val="00051233"/>
    <w:rsid w:val="000543EC"/>
    <w:rsid w:val="00057F6E"/>
    <w:rsid w:val="00061EAE"/>
    <w:rsid w:val="00072646"/>
    <w:rsid w:val="000946B8"/>
    <w:rsid w:val="00095EAD"/>
    <w:rsid w:val="000A4B06"/>
    <w:rsid w:val="000A6080"/>
    <w:rsid w:val="000B71D5"/>
    <w:rsid w:val="000C56EA"/>
    <w:rsid w:val="000D0E50"/>
    <w:rsid w:val="000E3A2E"/>
    <w:rsid w:val="000E3FB0"/>
    <w:rsid w:val="000E79B8"/>
    <w:rsid w:val="000F2978"/>
    <w:rsid w:val="000F6062"/>
    <w:rsid w:val="000F702B"/>
    <w:rsid w:val="001104B2"/>
    <w:rsid w:val="00113425"/>
    <w:rsid w:val="001400D6"/>
    <w:rsid w:val="00144D6B"/>
    <w:rsid w:val="00162129"/>
    <w:rsid w:val="00165277"/>
    <w:rsid w:val="00170F91"/>
    <w:rsid w:val="0017315C"/>
    <w:rsid w:val="00181540"/>
    <w:rsid w:val="00191D27"/>
    <w:rsid w:val="00191D43"/>
    <w:rsid w:val="001A1695"/>
    <w:rsid w:val="001A4BCF"/>
    <w:rsid w:val="001A5567"/>
    <w:rsid w:val="001D068A"/>
    <w:rsid w:val="001D31EA"/>
    <w:rsid w:val="001D49B0"/>
    <w:rsid w:val="001E6A08"/>
    <w:rsid w:val="001F6A65"/>
    <w:rsid w:val="00223856"/>
    <w:rsid w:val="0023174C"/>
    <w:rsid w:val="00240C2D"/>
    <w:rsid w:val="002455B4"/>
    <w:rsid w:val="002561D6"/>
    <w:rsid w:val="002622A3"/>
    <w:rsid w:val="00263216"/>
    <w:rsid w:val="00263A6B"/>
    <w:rsid w:val="00267B78"/>
    <w:rsid w:val="0027360D"/>
    <w:rsid w:val="002776CF"/>
    <w:rsid w:val="00285F74"/>
    <w:rsid w:val="00287730"/>
    <w:rsid w:val="0029099B"/>
    <w:rsid w:val="00291088"/>
    <w:rsid w:val="00293121"/>
    <w:rsid w:val="002962EB"/>
    <w:rsid w:val="00297BDD"/>
    <w:rsid w:val="002A09BE"/>
    <w:rsid w:val="002A246B"/>
    <w:rsid w:val="002B0352"/>
    <w:rsid w:val="002B2BC5"/>
    <w:rsid w:val="002B31F2"/>
    <w:rsid w:val="002C1EFA"/>
    <w:rsid w:val="002D0E74"/>
    <w:rsid w:val="002E1070"/>
    <w:rsid w:val="002E1B4B"/>
    <w:rsid w:val="002E5F6A"/>
    <w:rsid w:val="002E70D1"/>
    <w:rsid w:val="002F0057"/>
    <w:rsid w:val="002F0117"/>
    <w:rsid w:val="002F2C67"/>
    <w:rsid w:val="002F3C7A"/>
    <w:rsid w:val="00325CC4"/>
    <w:rsid w:val="00334CFB"/>
    <w:rsid w:val="00350C3F"/>
    <w:rsid w:val="003546B4"/>
    <w:rsid w:val="003569AE"/>
    <w:rsid w:val="003623DE"/>
    <w:rsid w:val="00372279"/>
    <w:rsid w:val="00381CF9"/>
    <w:rsid w:val="0039189D"/>
    <w:rsid w:val="003954B4"/>
    <w:rsid w:val="003A35B7"/>
    <w:rsid w:val="003B2F02"/>
    <w:rsid w:val="003B421D"/>
    <w:rsid w:val="003D0653"/>
    <w:rsid w:val="003D1793"/>
    <w:rsid w:val="003D78FA"/>
    <w:rsid w:val="004000E2"/>
    <w:rsid w:val="004051EE"/>
    <w:rsid w:val="00407B9E"/>
    <w:rsid w:val="00410C5E"/>
    <w:rsid w:val="00411EA6"/>
    <w:rsid w:val="00413D1B"/>
    <w:rsid w:val="004164F1"/>
    <w:rsid w:val="0042546D"/>
    <w:rsid w:val="00425794"/>
    <w:rsid w:val="004271CD"/>
    <w:rsid w:val="00434CD9"/>
    <w:rsid w:val="00445D0C"/>
    <w:rsid w:val="004631BA"/>
    <w:rsid w:val="00467A6E"/>
    <w:rsid w:val="0047030F"/>
    <w:rsid w:val="00473228"/>
    <w:rsid w:val="004733DB"/>
    <w:rsid w:val="0049278F"/>
    <w:rsid w:val="004A3DB5"/>
    <w:rsid w:val="004A514E"/>
    <w:rsid w:val="004C04DA"/>
    <w:rsid w:val="004C1A28"/>
    <w:rsid w:val="004C2DEE"/>
    <w:rsid w:val="004C48E0"/>
    <w:rsid w:val="004C6BC5"/>
    <w:rsid w:val="004D0175"/>
    <w:rsid w:val="004F28EC"/>
    <w:rsid w:val="004F2A2A"/>
    <w:rsid w:val="004F51DC"/>
    <w:rsid w:val="004F5D7B"/>
    <w:rsid w:val="00503A05"/>
    <w:rsid w:val="0053110F"/>
    <w:rsid w:val="005312F9"/>
    <w:rsid w:val="00531D1D"/>
    <w:rsid w:val="005375A2"/>
    <w:rsid w:val="005703A3"/>
    <w:rsid w:val="00571877"/>
    <w:rsid w:val="00571FE5"/>
    <w:rsid w:val="00580C54"/>
    <w:rsid w:val="005836AE"/>
    <w:rsid w:val="00586BF5"/>
    <w:rsid w:val="00596EA0"/>
    <w:rsid w:val="005A697A"/>
    <w:rsid w:val="005B287D"/>
    <w:rsid w:val="005B5ED8"/>
    <w:rsid w:val="005B6013"/>
    <w:rsid w:val="005B75D6"/>
    <w:rsid w:val="005C1D75"/>
    <w:rsid w:val="005D0890"/>
    <w:rsid w:val="005D1A5E"/>
    <w:rsid w:val="005D7225"/>
    <w:rsid w:val="005E014A"/>
    <w:rsid w:val="005E4929"/>
    <w:rsid w:val="005F2143"/>
    <w:rsid w:val="00601101"/>
    <w:rsid w:val="00615CD4"/>
    <w:rsid w:val="006224DF"/>
    <w:rsid w:val="00631B38"/>
    <w:rsid w:val="00632DB9"/>
    <w:rsid w:val="00641292"/>
    <w:rsid w:val="006422B7"/>
    <w:rsid w:val="00654501"/>
    <w:rsid w:val="00660832"/>
    <w:rsid w:val="00674B45"/>
    <w:rsid w:val="0067671F"/>
    <w:rsid w:val="00685039"/>
    <w:rsid w:val="006A2D77"/>
    <w:rsid w:val="006A79DB"/>
    <w:rsid w:val="006B5CF4"/>
    <w:rsid w:val="006C16EF"/>
    <w:rsid w:val="006C2B19"/>
    <w:rsid w:val="006D5346"/>
    <w:rsid w:val="006E0961"/>
    <w:rsid w:val="006F22BB"/>
    <w:rsid w:val="006F3031"/>
    <w:rsid w:val="006F72BC"/>
    <w:rsid w:val="007106E0"/>
    <w:rsid w:val="00711102"/>
    <w:rsid w:val="00714B7A"/>
    <w:rsid w:val="00721F91"/>
    <w:rsid w:val="00722060"/>
    <w:rsid w:val="00736B09"/>
    <w:rsid w:val="0074493D"/>
    <w:rsid w:val="007464E4"/>
    <w:rsid w:val="00746A30"/>
    <w:rsid w:val="00757380"/>
    <w:rsid w:val="00760CA1"/>
    <w:rsid w:val="00774599"/>
    <w:rsid w:val="0077522E"/>
    <w:rsid w:val="00781D18"/>
    <w:rsid w:val="007869EA"/>
    <w:rsid w:val="007874B2"/>
    <w:rsid w:val="00796474"/>
    <w:rsid w:val="007B2F3F"/>
    <w:rsid w:val="007B7F55"/>
    <w:rsid w:val="007C3771"/>
    <w:rsid w:val="007D72BE"/>
    <w:rsid w:val="007E0D20"/>
    <w:rsid w:val="007E1B89"/>
    <w:rsid w:val="007E4585"/>
    <w:rsid w:val="007F2C4A"/>
    <w:rsid w:val="007F78AD"/>
    <w:rsid w:val="00800A23"/>
    <w:rsid w:val="00801E8C"/>
    <w:rsid w:val="008135D9"/>
    <w:rsid w:val="00817FA7"/>
    <w:rsid w:val="008216E1"/>
    <w:rsid w:val="00822165"/>
    <w:rsid w:val="0082249B"/>
    <w:rsid w:val="008232DA"/>
    <w:rsid w:val="0082394D"/>
    <w:rsid w:val="00831DF4"/>
    <w:rsid w:val="00863D3C"/>
    <w:rsid w:val="00883651"/>
    <w:rsid w:val="00886278"/>
    <w:rsid w:val="00897EC9"/>
    <w:rsid w:val="008A020F"/>
    <w:rsid w:val="008A3A85"/>
    <w:rsid w:val="008B0663"/>
    <w:rsid w:val="008B418E"/>
    <w:rsid w:val="008C7F8C"/>
    <w:rsid w:val="008D3BCB"/>
    <w:rsid w:val="008D7C40"/>
    <w:rsid w:val="008E04F9"/>
    <w:rsid w:val="008E2263"/>
    <w:rsid w:val="008E5F85"/>
    <w:rsid w:val="008F60A0"/>
    <w:rsid w:val="009146AC"/>
    <w:rsid w:val="00914FB5"/>
    <w:rsid w:val="009223B8"/>
    <w:rsid w:val="009336D2"/>
    <w:rsid w:val="00947CFA"/>
    <w:rsid w:val="009521AE"/>
    <w:rsid w:val="009569F0"/>
    <w:rsid w:val="00964152"/>
    <w:rsid w:val="00964808"/>
    <w:rsid w:val="0097579C"/>
    <w:rsid w:val="0099207C"/>
    <w:rsid w:val="009A19AE"/>
    <w:rsid w:val="009A78ED"/>
    <w:rsid w:val="009B0E60"/>
    <w:rsid w:val="009B0F31"/>
    <w:rsid w:val="009D3887"/>
    <w:rsid w:val="009D4414"/>
    <w:rsid w:val="009D6B0D"/>
    <w:rsid w:val="009E0362"/>
    <w:rsid w:val="009E3ABE"/>
    <w:rsid w:val="009F1018"/>
    <w:rsid w:val="009F4333"/>
    <w:rsid w:val="009F54DC"/>
    <w:rsid w:val="009F604A"/>
    <w:rsid w:val="009F7B88"/>
    <w:rsid w:val="00A04697"/>
    <w:rsid w:val="00A232FB"/>
    <w:rsid w:val="00A241BC"/>
    <w:rsid w:val="00A27B23"/>
    <w:rsid w:val="00A30226"/>
    <w:rsid w:val="00A322E5"/>
    <w:rsid w:val="00A34AB5"/>
    <w:rsid w:val="00A41553"/>
    <w:rsid w:val="00A46E3D"/>
    <w:rsid w:val="00A533AE"/>
    <w:rsid w:val="00A54F37"/>
    <w:rsid w:val="00A61696"/>
    <w:rsid w:val="00A647B2"/>
    <w:rsid w:val="00A67D7D"/>
    <w:rsid w:val="00A72B41"/>
    <w:rsid w:val="00A81736"/>
    <w:rsid w:val="00A826F5"/>
    <w:rsid w:val="00A82C15"/>
    <w:rsid w:val="00A82D2C"/>
    <w:rsid w:val="00A87AED"/>
    <w:rsid w:val="00AA1EB1"/>
    <w:rsid w:val="00AB4B9F"/>
    <w:rsid w:val="00AC0531"/>
    <w:rsid w:val="00AC2381"/>
    <w:rsid w:val="00AC494F"/>
    <w:rsid w:val="00AD67DB"/>
    <w:rsid w:val="00AF284A"/>
    <w:rsid w:val="00AF44EB"/>
    <w:rsid w:val="00AF6973"/>
    <w:rsid w:val="00B071BC"/>
    <w:rsid w:val="00B127E1"/>
    <w:rsid w:val="00B14D03"/>
    <w:rsid w:val="00B222E2"/>
    <w:rsid w:val="00B374B8"/>
    <w:rsid w:val="00B42464"/>
    <w:rsid w:val="00B54758"/>
    <w:rsid w:val="00B60E4F"/>
    <w:rsid w:val="00B62183"/>
    <w:rsid w:val="00B64D33"/>
    <w:rsid w:val="00B654FC"/>
    <w:rsid w:val="00B71825"/>
    <w:rsid w:val="00B71F5A"/>
    <w:rsid w:val="00B94930"/>
    <w:rsid w:val="00BA2EEB"/>
    <w:rsid w:val="00BA5360"/>
    <w:rsid w:val="00BC31A3"/>
    <w:rsid w:val="00BC3BB9"/>
    <w:rsid w:val="00BC3C1C"/>
    <w:rsid w:val="00BD680B"/>
    <w:rsid w:val="00BE2534"/>
    <w:rsid w:val="00BE5351"/>
    <w:rsid w:val="00BF1C5D"/>
    <w:rsid w:val="00BF46FD"/>
    <w:rsid w:val="00BF5960"/>
    <w:rsid w:val="00C0288D"/>
    <w:rsid w:val="00C07DBF"/>
    <w:rsid w:val="00C100EB"/>
    <w:rsid w:val="00C101EF"/>
    <w:rsid w:val="00C1174C"/>
    <w:rsid w:val="00C21371"/>
    <w:rsid w:val="00C27B89"/>
    <w:rsid w:val="00C44933"/>
    <w:rsid w:val="00C5010E"/>
    <w:rsid w:val="00C50DD7"/>
    <w:rsid w:val="00C52B3C"/>
    <w:rsid w:val="00C573CB"/>
    <w:rsid w:val="00C63C3B"/>
    <w:rsid w:val="00C649B6"/>
    <w:rsid w:val="00C65504"/>
    <w:rsid w:val="00C66C75"/>
    <w:rsid w:val="00C72EA8"/>
    <w:rsid w:val="00C84E0D"/>
    <w:rsid w:val="00C932B4"/>
    <w:rsid w:val="00C97BA1"/>
    <w:rsid w:val="00CA0A0A"/>
    <w:rsid w:val="00CA3418"/>
    <w:rsid w:val="00CA3CF9"/>
    <w:rsid w:val="00CE3130"/>
    <w:rsid w:val="00CE327B"/>
    <w:rsid w:val="00CE467D"/>
    <w:rsid w:val="00CE6A71"/>
    <w:rsid w:val="00CE6CF2"/>
    <w:rsid w:val="00D02835"/>
    <w:rsid w:val="00D0379E"/>
    <w:rsid w:val="00D0561A"/>
    <w:rsid w:val="00D15194"/>
    <w:rsid w:val="00D15F84"/>
    <w:rsid w:val="00D277CB"/>
    <w:rsid w:val="00D30C8A"/>
    <w:rsid w:val="00D32CD6"/>
    <w:rsid w:val="00D34CEB"/>
    <w:rsid w:val="00D353EA"/>
    <w:rsid w:val="00D41C87"/>
    <w:rsid w:val="00D56286"/>
    <w:rsid w:val="00D64906"/>
    <w:rsid w:val="00D7373B"/>
    <w:rsid w:val="00D853FE"/>
    <w:rsid w:val="00D92A18"/>
    <w:rsid w:val="00DA150D"/>
    <w:rsid w:val="00DB0467"/>
    <w:rsid w:val="00DB1169"/>
    <w:rsid w:val="00DB346A"/>
    <w:rsid w:val="00DB6BB4"/>
    <w:rsid w:val="00DC3615"/>
    <w:rsid w:val="00DE53B4"/>
    <w:rsid w:val="00DE7CCC"/>
    <w:rsid w:val="00DF4DEB"/>
    <w:rsid w:val="00E058AC"/>
    <w:rsid w:val="00E17FD3"/>
    <w:rsid w:val="00E21DF5"/>
    <w:rsid w:val="00E26193"/>
    <w:rsid w:val="00E40851"/>
    <w:rsid w:val="00E4114D"/>
    <w:rsid w:val="00E43DF0"/>
    <w:rsid w:val="00E476EB"/>
    <w:rsid w:val="00E5447C"/>
    <w:rsid w:val="00E556D0"/>
    <w:rsid w:val="00E55D4C"/>
    <w:rsid w:val="00E56225"/>
    <w:rsid w:val="00E61991"/>
    <w:rsid w:val="00E71AA7"/>
    <w:rsid w:val="00E7467C"/>
    <w:rsid w:val="00E74750"/>
    <w:rsid w:val="00E8616C"/>
    <w:rsid w:val="00E9744D"/>
    <w:rsid w:val="00EA694E"/>
    <w:rsid w:val="00EB01DE"/>
    <w:rsid w:val="00EB1F42"/>
    <w:rsid w:val="00EC0CDA"/>
    <w:rsid w:val="00ED3527"/>
    <w:rsid w:val="00EF01A1"/>
    <w:rsid w:val="00EF0FDE"/>
    <w:rsid w:val="00EF3B01"/>
    <w:rsid w:val="00F0083E"/>
    <w:rsid w:val="00F07CCA"/>
    <w:rsid w:val="00F21B42"/>
    <w:rsid w:val="00F36988"/>
    <w:rsid w:val="00F41BC1"/>
    <w:rsid w:val="00F55164"/>
    <w:rsid w:val="00F77B0D"/>
    <w:rsid w:val="00F86C6E"/>
    <w:rsid w:val="00F93D68"/>
    <w:rsid w:val="00F96D0A"/>
    <w:rsid w:val="00F9702A"/>
    <w:rsid w:val="00FB0EBC"/>
    <w:rsid w:val="00FB462C"/>
    <w:rsid w:val="00FC0BCD"/>
    <w:rsid w:val="00FC19D5"/>
    <w:rsid w:val="00FF104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5211A"/>
  <w15:docId w15:val="{23D7339A-B805-4B47-BED2-8E3E6DFC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FA7"/>
    <w:rPr>
      <w:rFonts w:ascii="Cambria" w:hAnsi="Cambria"/>
      <w:sz w:val="26"/>
    </w:rPr>
  </w:style>
  <w:style w:type="paragraph" w:styleId="Ttulo1">
    <w:name w:val="heading 1"/>
    <w:basedOn w:val="Normal"/>
    <w:next w:val="Normal"/>
    <w:link w:val="Ttulo1Car"/>
    <w:uiPriority w:val="9"/>
    <w:qFormat/>
    <w:rsid w:val="00413D1B"/>
    <w:pPr>
      <w:keepNext/>
      <w:keepLines/>
      <w:spacing w:before="240" w:after="0"/>
      <w:jc w:val="center"/>
      <w:outlineLvl w:val="0"/>
    </w:pPr>
    <w:rPr>
      <w:rFonts w:eastAsiaTheme="majorEastAsia" w:cstheme="majorBidi"/>
      <w:b/>
      <w:i/>
      <w:sz w:val="40"/>
      <w:szCs w:val="32"/>
    </w:rPr>
  </w:style>
  <w:style w:type="paragraph" w:styleId="Ttulo2">
    <w:name w:val="heading 2"/>
    <w:basedOn w:val="Normal"/>
    <w:next w:val="Normal"/>
    <w:link w:val="Ttulo2Car"/>
    <w:uiPriority w:val="9"/>
    <w:unhideWhenUsed/>
    <w:qFormat/>
    <w:rsid w:val="00413D1B"/>
    <w:pPr>
      <w:keepNext/>
      <w:keepLines/>
      <w:spacing w:before="40" w:after="0"/>
      <w:outlineLvl w:val="1"/>
    </w:pPr>
    <w:rPr>
      <w:rFonts w:eastAsiaTheme="majorEastAsia" w:cstheme="majorBidi"/>
      <w:b/>
      <w:i/>
      <w:szCs w:val="26"/>
    </w:rPr>
  </w:style>
  <w:style w:type="paragraph" w:styleId="Ttulo3">
    <w:name w:val="heading 3"/>
    <w:basedOn w:val="Normal"/>
    <w:next w:val="Normal"/>
    <w:link w:val="Ttulo3Car"/>
    <w:uiPriority w:val="9"/>
    <w:unhideWhenUsed/>
    <w:qFormat/>
    <w:rsid w:val="00413D1B"/>
    <w:pPr>
      <w:keepNext/>
      <w:keepLines/>
      <w:spacing w:before="40" w:after="0"/>
      <w:outlineLvl w:val="2"/>
    </w:pPr>
    <w:rPr>
      <w:rFonts w:eastAsiaTheme="majorEastAsia" w:cstheme="majorBidi"/>
      <w:b/>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rsid w:val="00410C5E"/>
    <w:rPr>
      <w:vertAlign w:val="superscript"/>
    </w:rPr>
  </w:style>
  <w:style w:type="paragraph" w:styleId="Textonotapie">
    <w:name w:val="footnote text"/>
    <w:basedOn w:val="Normal"/>
    <w:link w:val="TextonotapieCar"/>
    <w:rsid w:val="00410C5E"/>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rsid w:val="00410C5E"/>
    <w:rPr>
      <w:rFonts w:ascii="Arial" w:eastAsia="Times New Roman" w:hAnsi="Arial" w:cs="Times New Roman"/>
      <w:sz w:val="20"/>
      <w:szCs w:val="20"/>
      <w:lang w:val="es-ES" w:eastAsia="es-ES"/>
    </w:rPr>
  </w:style>
  <w:style w:type="paragraph" w:styleId="Textodeglobo">
    <w:name w:val="Balloon Text"/>
    <w:basedOn w:val="Normal"/>
    <w:link w:val="TextodegloboCar"/>
    <w:uiPriority w:val="99"/>
    <w:semiHidden/>
    <w:unhideWhenUsed/>
    <w:rsid w:val="002D0E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E74"/>
    <w:rPr>
      <w:rFonts w:ascii="Tahoma" w:hAnsi="Tahoma" w:cs="Tahoma"/>
      <w:sz w:val="16"/>
      <w:szCs w:val="16"/>
    </w:rPr>
  </w:style>
  <w:style w:type="paragraph" w:styleId="Prrafodelista">
    <w:name w:val="List Paragraph"/>
    <w:basedOn w:val="Normal"/>
    <w:uiPriority w:val="34"/>
    <w:qFormat/>
    <w:rsid w:val="002E1B4B"/>
    <w:pPr>
      <w:ind w:left="720"/>
      <w:contextualSpacing/>
    </w:pPr>
  </w:style>
  <w:style w:type="paragraph" w:styleId="Encabezado">
    <w:name w:val="header"/>
    <w:basedOn w:val="Normal"/>
    <w:link w:val="EncabezadoCar"/>
    <w:uiPriority w:val="99"/>
    <w:unhideWhenUsed/>
    <w:rsid w:val="001A4B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BCF"/>
  </w:style>
  <w:style w:type="paragraph" w:styleId="Piedepgina">
    <w:name w:val="footer"/>
    <w:basedOn w:val="Normal"/>
    <w:link w:val="PiedepginaCar"/>
    <w:uiPriority w:val="99"/>
    <w:unhideWhenUsed/>
    <w:rsid w:val="001A4B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BCF"/>
  </w:style>
  <w:style w:type="table" w:styleId="Tablaconcuadrcula">
    <w:name w:val="Table Grid"/>
    <w:basedOn w:val="Tablanormal"/>
    <w:uiPriority w:val="59"/>
    <w:rsid w:val="004D0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EF01A1"/>
    <w:pPr>
      <w:spacing w:after="0" w:line="240" w:lineRule="auto"/>
    </w:pPr>
    <w:rPr>
      <w:rFonts w:ascii="Calibri" w:eastAsia="Calibri" w:hAnsi="Calibri" w:cs="Times New Roman"/>
    </w:rPr>
    <w:tblPr>
      <w:tblStyleRowBandSize w:val="1"/>
      <w:tblStyleColBandSize w:val="1"/>
      <w:tblBorders>
        <w:top w:val="single" w:sz="4" w:space="0" w:color="AEAFB1" w:themeColor="accent1" w:themeTint="99"/>
        <w:left w:val="single" w:sz="4" w:space="0" w:color="AEAFB1" w:themeColor="accent1" w:themeTint="99"/>
        <w:bottom w:val="single" w:sz="4" w:space="0" w:color="AEAFB1" w:themeColor="accent1" w:themeTint="99"/>
        <w:right w:val="single" w:sz="4" w:space="0" w:color="AEAFB1" w:themeColor="accent1" w:themeTint="99"/>
        <w:insideH w:val="single" w:sz="4" w:space="0" w:color="AEAFB1" w:themeColor="accent1" w:themeTint="99"/>
        <w:insideV w:val="single" w:sz="4" w:space="0" w:color="AEAFB1" w:themeColor="accent1" w:themeTint="99"/>
      </w:tblBorders>
    </w:tblPr>
    <w:tblStylePr w:type="firstRow">
      <w:rPr>
        <w:b/>
        <w:bCs/>
        <w:color w:val="FFFFFF" w:themeColor="background1"/>
      </w:rPr>
      <w:tblPr/>
      <w:tcPr>
        <w:tcBorders>
          <w:top w:val="single" w:sz="4" w:space="0" w:color="797B7E" w:themeColor="accent1"/>
          <w:left w:val="single" w:sz="4" w:space="0" w:color="797B7E" w:themeColor="accent1"/>
          <w:bottom w:val="single" w:sz="4" w:space="0" w:color="797B7E" w:themeColor="accent1"/>
          <w:right w:val="single" w:sz="4" w:space="0" w:color="797B7E" w:themeColor="accent1"/>
          <w:insideH w:val="nil"/>
          <w:insideV w:val="nil"/>
        </w:tcBorders>
        <w:shd w:val="clear" w:color="auto" w:fill="797B7E" w:themeFill="accent1"/>
      </w:tcPr>
    </w:tblStylePr>
    <w:tblStylePr w:type="lastRow">
      <w:rPr>
        <w:b/>
        <w:bCs/>
      </w:rPr>
      <w:tblPr/>
      <w:tcPr>
        <w:tcBorders>
          <w:top w:val="double" w:sz="4" w:space="0" w:color="797B7E" w:themeColor="accent1"/>
        </w:tcBorders>
      </w:tcPr>
    </w:tblStylePr>
    <w:tblStylePr w:type="firstCol">
      <w:rPr>
        <w:b/>
        <w:bCs/>
      </w:rPr>
    </w:tblStylePr>
    <w:tblStylePr w:type="lastCol">
      <w:rPr>
        <w:b/>
        <w:bCs/>
      </w:rPr>
    </w:tblStylePr>
    <w:tblStylePr w:type="band1Vert">
      <w:tblPr/>
      <w:tcPr>
        <w:shd w:val="clear" w:color="auto" w:fill="E4E4E5" w:themeFill="accent1" w:themeFillTint="33"/>
      </w:tcPr>
    </w:tblStylePr>
    <w:tblStylePr w:type="band1Horz">
      <w:tblPr/>
      <w:tcPr>
        <w:shd w:val="clear" w:color="auto" w:fill="E4E4E5" w:themeFill="accent1" w:themeFillTint="33"/>
      </w:tcPr>
    </w:tblStylePr>
  </w:style>
  <w:style w:type="table" w:customStyle="1" w:styleId="Tablaconcuadrcula1">
    <w:name w:val="Tabla con cuadrícula1"/>
    <w:basedOn w:val="Tablanormal"/>
    <w:next w:val="Tablaconcuadrcula"/>
    <w:uiPriority w:val="59"/>
    <w:rsid w:val="00EB1F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146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Tablanormal"/>
    <w:uiPriority w:val="49"/>
    <w:rsid w:val="00057F6E"/>
    <w:pPr>
      <w:spacing w:after="0" w:line="240" w:lineRule="auto"/>
    </w:pPr>
    <w:tblPr>
      <w:tblStyleRowBandSize w:val="1"/>
      <w:tblStyleColBandSize w:val="1"/>
      <w:tblBorders>
        <w:top w:val="single" w:sz="4" w:space="0" w:color="AEAFB1" w:themeColor="accent1" w:themeTint="99"/>
        <w:left w:val="single" w:sz="4" w:space="0" w:color="AEAFB1" w:themeColor="accent1" w:themeTint="99"/>
        <w:bottom w:val="single" w:sz="4" w:space="0" w:color="AEAFB1" w:themeColor="accent1" w:themeTint="99"/>
        <w:right w:val="single" w:sz="4" w:space="0" w:color="AEAFB1" w:themeColor="accent1" w:themeTint="99"/>
        <w:insideH w:val="single" w:sz="4" w:space="0" w:color="AEAFB1" w:themeColor="accent1" w:themeTint="99"/>
        <w:insideV w:val="single" w:sz="4" w:space="0" w:color="AEAFB1" w:themeColor="accent1" w:themeTint="99"/>
      </w:tblBorders>
    </w:tblPr>
    <w:tblStylePr w:type="firstRow">
      <w:rPr>
        <w:b/>
        <w:bCs/>
        <w:color w:val="FFFFFF" w:themeColor="background1"/>
      </w:rPr>
      <w:tblPr/>
      <w:tcPr>
        <w:tcBorders>
          <w:top w:val="single" w:sz="4" w:space="0" w:color="797B7E" w:themeColor="accent1"/>
          <w:left w:val="single" w:sz="4" w:space="0" w:color="797B7E" w:themeColor="accent1"/>
          <w:bottom w:val="single" w:sz="4" w:space="0" w:color="797B7E" w:themeColor="accent1"/>
          <w:right w:val="single" w:sz="4" w:space="0" w:color="797B7E" w:themeColor="accent1"/>
          <w:insideH w:val="nil"/>
          <w:insideV w:val="nil"/>
        </w:tcBorders>
        <w:shd w:val="clear" w:color="auto" w:fill="797B7E" w:themeFill="accent1"/>
      </w:tcPr>
    </w:tblStylePr>
    <w:tblStylePr w:type="lastRow">
      <w:rPr>
        <w:b/>
        <w:bCs/>
      </w:rPr>
      <w:tblPr/>
      <w:tcPr>
        <w:tcBorders>
          <w:top w:val="double" w:sz="4" w:space="0" w:color="797B7E" w:themeColor="accent1"/>
        </w:tcBorders>
      </w:tcPr>
    </w:tblStylePr>
    <w:tblStylePr w:type="firstCol">
      <w:rPr>
        <w:b/>
        <w:bCs/>
      </w:rPr>
    </w:tblStylePr>
    <w:tblStylePr w:type="lastCol">
      <w:rPr>
        <w:b/>
        <w:bCs/>
      </w:rPr>
    </w:tblStylePr>
    <w:tblStylePr w:type="band1Vert">
      <w:tblPr/>
      <w:tcPr>
        <w:shd w:val="clear" w:color="auto" w:fill="E4E4E5" w:themeFill="accent1" w:themeFillTint="33"/>
      </w:tcPr>
    </w:tblStylePr>
    <w:tblStylePr w:type="band1Horz">
      <w:tblPr/>
      <w:tcPr>
        <w:shd w:val="clear" w:color="auto" w:fill="E4E4E5" w:themeFill="accent1" w:themeFillTint="33"/>
      </w:tcPr>
    </w:tblStylePr>
  </w:style>
  <w:style w:type="table" w:customStyle="1" w:styleId="GridTable4Accent12">
    <w:name w:val="Grid Table 4 Accent 12"/>
    <w:basedOn w:val="Tablanormal"/>
    <w:uiPriority w:val="49"/>
    <w:rsid w:val="00D353EA"/>
    <w:pPr>
      <w:spacing w:after="0" w:line="240" w:lineRule="auto"/>
    </w:pPr>
    <w:tblPr>
      <w:tblStyleRowBandSize w:val="1"/>
      <w:tblStyleColBandSize w:val="1"/>
      <w:tblBorders>
        <w:top w:val="single" w:sz="4" w:space="0" w:color="AEAFB1" w:themeColor="accent1" w:themeTint="99"/>
        <w:left w:val="single" w:sz="4" w:space="0" w:color="AEAFB1" w:themeColor="accent1" w:themeTint="99"/>
        <w:bottom w:val="single" w:sz="4" w:space="0" w:color="AEAFB1" w:themeColor="accent1" w:themeTint="99"/>
        <w:right w:val="single" w:sz="4" w:space="0" w:color="AEAFB1" w:themeColor="accent1" w:themeTint="99"/>
        <w:insideH w:val="single" w:sz="4" w:space="0" w:color="AEAFB1" w:themeColor="accent1" w:themeTint="99"/>
        <w:insideV w:val="single" w:sz="4" w:space="0" w:color="AEAFB1" w:themeColor="accent1" w:themeTint="99"/>
      </w:tblBorders>
    </w:tblPr>
    <w:tblStylePr w:type="firstRow">
      <w:rPr>
        <w:b/>
        <w:bCs/>
        <w:color w:val="FFFFFF" w:themeColor="background1"/>
      </w:rPr>
      <w:tblPr/>
      <w:tcPr>
        <w:tcBorders>
          <w:top w:val="single" w:sz="4" w:space="0" w:color="797B7E" w:themeColor="accent1"/>
          <w:left w:val="single" w:sz="4" w:space="0" w:color="797B7E" w:themeColor="accent1"/>
          <w:bottom w:val="single" w:sz="4" w:space="0" w:color="797B7E" w:themeColor="accent1"/>
          <w:right w:val="single" w:sz="4" w:space="0" w:color="797B7E" w:themeColor="accent1"/>
          <w:insideH w:val="nil"/>
          <w:insideV w:val="nil"/>
        </w:tcBorders>
        <w:shd w:val="clear" w:color="auto" w:fill="797B7E" w:themeFill="accent1"/>
      </w:tcPr>
    </w:tblStylePr>
    <w:tblStylePr w:type="lastRow">
      <w:rPr>
        <w:b/>
        <w:bCs/>
      </w:rPr>
      <w:tblPr/>
      <w:tcPr>
        <w:tcBorders>
          <w:top w:val="double" w:sz="4" w:space="0" w:color="797B7E" w:themeColor="accent1"/>
        </w:tcBorders>
      </w:tcPr>
    </w:tblStylePr>
    <w:tblStylePr w:type="firstCol">
      <w:rPr>
        <w:b/>
        <w:bCs/>
      </w:rPr>
    </w:tblStylePr>
    <w:tblStylePr w:type="lastCol">
      <w:rPr>
        <w:b/>
        <w:bCs/>
      </w:rPr>
    </w:tblStylePr>
    <w:tblStylePr w:type="band1Vert">
      <w:tblPr/>
      <w:tcPr>
        <w:shd w:val="clear" w:color="auto" w:fill="E4E4E5" w:themeFill="accent1" w:themeFillTint="33"/>
      </w:tcPr>
    </w:tblStylePr>
    <w:tblStylePr w:type="band1Horz">
      <w:tblPr/>
      <w:tcPr>
        <w:shd w:val="clear" w:color="auto" w:fill="E4E4E5" w:themeFill="accent1" w:themeFillTint="33"/>
      </w:tcPr>
    </w:tblStylePr>
  </w:style>
  <w:style w:type="table" w:customStyle="1" w:styleId="GridTable4Accent13">
    <w:name w:val="Grid Table 4 Accent 13"/>
    <w:basedOn w:val="Tablanormal"/>
    <w:uiPriority w:val="49"/>
    <w:rsid w:val="004A3DB5"/>
    <w:pPr>
      <w:spacing w:after="0" w:line="240" w:lineRule="auto"/>
    </w:pPr>
    <w:tblPr>
      <w:tblStyleRowBandSize w:val="1"/>
      <w:tblStyleColBandSize w:val="1"/>
      <w:tblBorders>
        <w:top w:val="single" w:sz="4" w:space="0" w:color="AEAFB1" w:themeColor="accent1" w:themeTint="99"/>
        <w:left w:val="single" w:sz="4" w:space="0" w:color="AEAFB1" w:themeColor="accent1" w:themeTint="99"/>
        <w:bottom w:val="single" w:sz="4" w:space="0" w:color="AEAFB1" w:themeColor="accent1" w:themeTint="99"/>
        <w:right w:val="single" w:sz="4" w:space="0" w:color="AEAFB1" w:themeColor="accent1" w:themeTint="99"/>
        <w:insideH w:val="single" w:sz="4" w:space="0" w:color="AEAFB1" w:themeColor="accent1" w:themeTint="99"/>
        <w:insideV w:val="single" w:sz="4" w:space="0" w:color="AEAFB1" w:themeColor="accent1" w:themeTint="99"/>
      </w:tblBorders>
    </w:tblPr>
    <w:tblStylePr w:type="firstRow">
      <w:rPr>
        <w:b/>
        <w:bCs/>
        <w:color w:val="FFFFFF" w:themeColor="background1"/>
      </w:rPr>
      <w:tblPr/>
      <w:tcPr>
        <w:tcBorders>
          <w:top w:val="single" w:sz="4" w:space="0" w:color="797B7E" w:themeColor="accent1"/>
          <w:left w:val="single" w:sz="4" w:space="0" w:color="797B7E" w:themeColor="accent1"/>
          <w:bottom w:val="single" w:sz="4" w:space="0" w:color="797B7E" w:themeColor="accent1"/>
          <w:right w:val="single" w:sz="4" w:space="0" w:color="797B7E" w:themeColor="accent1"/>
          <w:insideH w:val="nil"/>
          <w:insideV w:val="nil"/>
        </w:tcBorders>
        <w:shd w:val="clear" w:color="auto" w:fill="797B7E" w:themeFill="accent1"/>
      </w:tcPr>
    </w:tblStylePr>
    <w:tblStylePr w:type="lastRow">
      <w:rPr>
        <w:b/>
        <w:bCs/>
      </w:rPr>
      <w:tblPr/>
      <w:tcPr>
        <w:tcBorders>
          <w:top w:val="double" w:sz="4" w:space="0" w:color="797B7E" w:themeColor="accent1"/>
        </w:tcBorders>
      </w:tcPr>
    </w:tblStylePr>
    <w:tblStylePr w:type="firstCol">
      <w:rPr>
        <w:b/>
        <w:bCs/>
      </w:rPr>
    </w:tblStylePr>
    <w:tblStylePr w:type="lastCol">
      <w:rPr>
        <w:b/>
        <w:bCs/>
      </w:rPr>
    </w:tblStylePr>
    <w:tblStylePr w:type="band1Vert">
      <w:tblPr/>
      <w:tcPr>
        <w:shd w:val="clear" w:color="auto" w:fill="E4E4E5" w:themeFill="accent1" w:themeFillTint="33"/>
      </w:tcPr>
    </w:tblStylePr>
    <w:tblStylePr w:type="band1Horz">
      <w:tblPr/>
      <w:tcPr>
        <w:shd w:val="clear" w:color="auto" w:fill="E4E4E5" w:themeFill="accent1" w:themeFillTint="33"/>
      </w:tcPr>
    </w:tblStylePr>
  </w:style>
  <w:style w:type="table" w:customStyle="1" w:styleId="Tablaconcuadrcula3">
    <w:name w:val="Tabla con cuadrícula3"/>
    <w:basedOn w:val="Tablanormal"/>
    <w:next w:val="Tablaconcuadrcula"/>
    <w:uiPriority w:val="59"/>
    <w:rsid w:val="00AC0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3">
    <w:name w:val="Medium Shading 1 Accent 3"/>
    <w:basedOn w:val="Tablanormal"/>
    <w:uiPriority w:val="63"/>
    <w:rsid w:val="00C573CB"/>
    <w:pPr>
      <w:spacing w:after="0" w:line="240" w:lineRule="auto"/>
    </w:pPr>
    <w:tblPr>
      <w:tblStyleRowBandSize w:val="1"/>
      <w:tblStyleColBandSize w:val="1"/>
      <w:tbl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single" w:sz="8" w:space="0" w:color="30C1F7" w:themeColor="accent3" w:themeTint="BF"/>
      </w:tblBorders>
    </w:tblPr>
    <w:tblStylePr w:type="firstRow">
      <w:pPr>
        <w:spacing w:before="0" w:after="0" w:line="240" w:lineRule="auto"/>
      </w:pPr>
      <w:rPr>
        <w:b/>
        <w:bCs/>
        <w:color w:val="FFFFFF" w:themeColor="background1"/>
      </w:rPr>
      <w:tblPr/>
      <w:tcPr>
        <w:tc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shd w:val="clear" w:color="auto" w:fill="08A1D9" w:themeFill="accent3"/>
      </w:tcPr>
    </w:tblStylePr>
    <w:tblStylePr w:type="lastRow">
      <w:pPr>
        <w:spacing w:before="0" w:after="0" w:line="240" w:lineRule="auto"/>
      </w:pPr>
      <w:rPr>
        <w:b/>
        <w:bCs/>
      </w:rPr>
      <w:tblPr/>
      <w:tcPr>
        <w:tcBorders>
          <w:top w:val="double" w:sz="6"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EAFC" w:themeFill="accent3" w:themeFillTint="3F"/>
      </w:tcPr>
    </w:tblStylePr>
    <w:tblStylePr w:type="band1Horz">
      <w:tblPr/>
      <w:tcPr>
        <w:tcBorders>
          <w:insideH w:val="nil"/>
          <w:insideV w:val="nil"/>
        </w:tcBorders>
        <w:shd w:val="clear" w:color="auto" w:fill="BAEAFC"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C573CB"/>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tblBorders>
    </w:tblPr>
    <w:tblStylePr w:type="firstRow">
      <w:pPr>
        <w:spacing w:before="0" w:after="0" w:line="240" w:lineRule="auto"/>
      </w:pPr>
      <w:rPr>
        <w:b/>
        <w:bCs/>
        <w:color w:val="FFFFFF" w:themeColor="background1"/>
      </w:rPr>
      <w:tblPr/>
      <w:tcPr>
        <w:shd w:val="clear" w:color="auto" w:fill="08A1D9" w:themeFill="accent3"/>
      </w:tcPr>
    </w:tblStylePr>
    <w:tblStylePr w:type="lastRow">
      <w:pPr>
        <w:spacing w:before="0" w:after="0" w:line="240" w:lineRule="auto"/>
      </w:pPr>
      <w:rPr>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tcBorders>
      </w:tcPr>
    </w:tblStylePr>
    <w:tblStylePr w:type="firstCol">
      <w:rPr>
        <w:b/>
        <w:bCs/>
      </w:rPr>
    </w:tblStylePr>
    <w:tblStylePr w:type="lastCol">
      <w:rPr>
        <w:b/>
        <w:bCs/>
      </w:r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style>
  <w:style w:type="table" w:styleId="Cuadrculaclara-nfasis3">
    <w:name w:val="Light Grid Accent 3"/>
    <w:basedOn w:val="Tablanormal"/>
    <w:uiPriority w:val="62"/>
    <w:rsid w:val="00C573CB"/>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insideH w:val="single" w:sz="8" w:space="0" w:color="08A1D9" w:themeColor="accent3"/>
        <w:insideV w:val="single" w:sz="8" w:space="0" w:color="08A1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18" w:space="0" w:color="08A1D9" w:themeColor="accent3"/>
          <w:right w:val="single" w:sz="8" w:space="0" w:color="08A1D9" w:themeColor="accent3"/>
          <w:insideH w:val="nil"/>
          <w:insideV w:val="single" w:sz="8" w:space="0" w:color="08A1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insideH w:val="nil"/>
          <w:insideV w:val="single" w:sz="8" w:space="0" w:color="08A1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shd w:val="clear" w:color="auto" w:fill="BAEAFC" w:themeFill="accent3" w:themeFillTint="3F"/>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shd w:val="clear" w:color="auto" w:fill="BAEAFC" w:themeFill="accent3" w:themeFillTint="3F"/>
      </w:tcPr>
    </w:tblStylePr>
    <w:tblStylePr w:type="band2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tcPr>
    </w:tblStylePr>
  </w:style>
  <w:style w:type="character" w:customStyle="1" w:styleId="Ttulo1Car">
    <w:name w:val="Título 1 Car"/>
    <w:basedOn w:val="Fuentedeprrafopredeter"/>
    <w:link w:val="Ttulo1"/>
    <w:uiPriority w:val="9"/>
    <w:rsid w:val="00413D1B"/>
    <w:rPr>
      <w:rFonts w:ascii="Cambria" w:eastAsiaTheme="majorEastAsia" w:hAnsi="Cambria" w:cstheme="majorBidi"/>
      <w:b/>
      <w:i/>
      <w:sz w:val="40"/>
      <w:szCs w:val="32"/>
    </w:rPr>
  </w:style>
  <w:style w:type="character" w:customStyle="1" w:styleId="Ttulo2Car">
    <w:name w:val="Título 2 Car"/>
    <w:basedOn w:val="Fuentedeprrafopredeter"/>
    <w:link w:val="Ttulo2"/>
    <w:uiPriority w:val="9"/>
    <w:rsid w:val="00413D1B"/>
    <w:rPr>
      <w:rFonts w:ascii="Cambria" w:eastAsiaTheme="majorEastAsia" w:hAnsi="Cambria" w:cstheme="majorBidi"/>
      <w:b/>
      <w:i/>
      <w:sz w:val="26"/>
      <w:szCs w:val="26"/>
    </w:rPr>
  </w:style>
  <w:style w:type="character" w:customStyle="1" w:styleId="Ttulo3Car">
    <w:name w:val="Título 3 Car"/>
    <w:basedOn w:val="Fuentedeprrafopredeter"/>
    <w:link w:val="Ttulo3"/>
    <w:uiPriority w:val="9"/>
    <w:rsid w:val="00413D1B"/>
    <w:rPr>
      <w:rFonts w:ascii="Cambria" w:eastAsiaTheme="majorEastAsia" w:hAnsi="Cambria" w:cstheme="majorBidi"/>
      <w:b/>
      <w:i/>
      <w:sz w:val="26"/>
      <w:szCs w:val="24"/>
    </w:rPr>
  </w:style>
  <w:style w:type="paragraph" w:styleId="TDC1">
    <w:name w:val="toc 1"/>
    <w:basedOn w:val="Normal"/>
    <w:next w:val="Normal"/>
    <w:autoRedefine/>
    <w:uiPriority w:val="39"/>
    <w:unhideWhenUsed/>
    <w:rsid w:val="004F5D7B"/>
    <w:pPr>
      <w:spacing w:after="100"/>
    </w:pPr>
    <w:rPr>
      <w:rFonts w:ascii="Calibri" w:hAnsi="Calibri"/>
      <w:i/>
    </w:rPr>
  </w:style>
  <w:style w:type="paragraph" w:styleId="TDC2">
    <w:name w:val="toc 2"/>
    <w:basedOn w:val="Normal"/>
    <w:next w:val="Normal"/>
    <w:autoRedefine/>
    <w:uiPriority w:val="39"/>
    <w:unhideWhenUsed/>
    <w:rsid w:val="00413D1B"/>
    <w:pPr>
      <w:spacing w:after="100"/>
      <w:ind w:left="220"/>
    </w:pPr>
    <w:rPr>
      <w:rFonts w:ascii="Calibri" w:hAnsi="Calibri"/>
    </w:rPr>
  </w:style>
  <w:style w:type="paragraph" w:styleId="TDC3">
    <w:name w:val="toc 3"/>
    <w:basedOn w:val="Normal"/>
    <w:next w:val="Normal"/>
    <w:autoRedefine/>
    <w:uiPriority w:val="39"/>
    <w:unhideWhenUsed/>
    <w:rsid w:val="00413D1B"/>
    <w:pPr>
      <w:spacing w:after="100"/>
      <w:ind w:left="440"/>
    </w:pPr>
    <w:rPr>
      <w:rFonts w:ascii="Calibri" w:hAnsi="Calibri"/>
    </w:rPr>
  </w:style>
  <w:style w:type="character" w:styleId="Hipervnculo">
    <w:name w:val="Hyperlink"/>
    <w:basedOn w:val="Fuentedeprrafopredeter"/>
    <w:uiPriority w:val="99"/>
    <w:unhideWhenUsed/>
    <w:rsid w:val="00413D1B"/>
    <w:rPr>
      <w:color w:val="5F5F5F" w:themeColor="hyperlink"/>
      <w:u w:val="single"/>
    </w:rPr>
  </w:style>
  <w:style w:type="paragraph" w:styleId="Sinespaciado">
    <w:name w:val="No Spacing"/>
    <w:uiPriority w:val="1"/>
    <w:qFormat/>
    <w:rsid w:val="00CA3CF9"/>
    <w:pPr>
      <w:spacing w:after="0" w:line="240" w:lineRule="auto"/>
    </w:pPr>
    <w:rPr>
      <w:rFonts w:ascii="Cambria" w:hAnsi="Cambria"/>
      <w:sz w:val="26"/>
    </w:rPr>
  </w:style>
  <w:style w:type="table" w:customStyle="1" w:styleId="Tablaconcuadrcula31">
    <w:name w:val="Tabla con cuadrícula31"/>
    <w:basedOn w:val="Tablanormal"/>
    <w:next w:val="Tablaconcuadrcula"/>
    <w:uiPriority w:val="59"/>
    <w:rsid w:val="00CA3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3106">
      <w:bodyDiv w:val="1"/>
      <w:marLeft w:val="0"/>
      <w:marRight w:val="0"/>
      <w:marTop w:val="0"/>
      <w:marBottom w:val="0"/>
      <w:divBdr>
        <w:top w:val="none" w:sz="0" w:space="0" w:color="auto"/>
        <w:left w:val="none" w:sz="0" w:space="0" w:color="auto"/>
        <w:bottom w:val="none" w:sz="0" w:space="0" w:color="auto"/>
        <w:right w:val="none" w:sz="0" w:space="0" w:color="auto"/>
      </w:divBdr>
    </w:div>
    <w:div w:id="147015564">
      <w:bodyDiv w:val="1"/>
      <w:marLeft w:val="0"/>
      <w:marRight w:val="0"/>
      <w:marTop w:val="0"/>
      <w:marBottom w:val="0"/>
      <w:divBdr>
        <w:top w:val="none" w:sz="0" w:space="0" w:color="auto"/>
        <w:left w:val="none" w:sz="0" w:space="0" w:color="auto"/>
        <w:bottom w:val="none" w:sz="0" w:space="0" w:color="auto"/>
        <w:right w:val="none" w:sz="0" w:space="0" w:color="auto"/>
      </w:divBdr>
    </w:div>
    <w:div w:id="515271018">
      <w:bodyDiv w:val="1"/>
      <w:marLeft w:val="0"/>
      <w:marRight w:val="0"/>
      <w:marTop w:val="0"/>
      <w:marBottom w:val="0"/>
      <w:divBdr>
        <w:top w:val="none" w:sz="0" w:space="0" w:color="auto"/>
        <w:left w:val="none" w:sz="0" w:space="0" w:color="auto"/>
        <w:bottom w:val="none" w:sz="0" w:space="0" w:color="auto"/>
        <w:right w:val="none" w:sz="0" w:space="0" w:color="auto"/>
      </w:divBdr>
    </w:div>
    <w:div w:id="529609729">
      <w:bodyDiv w:val="1"/>
      <w:marLeft w:val="0"/>
      <w:marRight w:val="0"/>
      <w:marTop w:val="0"/>
      <w:marBottom w:val="0"/>
      <w:divBdr>
        <w:top w:val="none" w:sz="0" w:space="0" w:color="auto"/>
        <w:left w:val="none" w:sz="0" w:space="0" w:color="auto"/>
        <w:bottom w:val="none" w:sz="0" w:space="0" w:color="auto"/>
        <w:right w:val="none" w:sz="0" w:space="0" w:color="auto"/>
      </w:divBdr>
    </w:div>
    <w:div w:id="658533632">
      <w:bodyDiv w:val="1"/>
      <w:marLeft w:val="0"/>
      <w:marRight w:val="0"/>
      <w:marTop w:val="0"/>
      <w:marBottom w:val="0"/>
      <w:divBdr>
        <w:top w:val="none" w:sz="0" w:space="0" w:color="auto"/>
        <w:left w:val="none" w:sz="0" w:space="0" w:color="auto"/>
        <w:bottom w:val="none" w:sz="0" w:space="0" w:color="auto"/>
        <w:right w:val="none" w:sz="0" w:space="0" w:color="auto"/>
      </w:divBdr>
    </w:div>
    <w:div w:id="733309639">
      <w:bodyDiv w:val="1"/>
      <w:marLeft w:val="0"/>
      <w:marRight w:val="0"/>
      <w:marTop w:val="0"/>
      <w:marBottom w:val="0"/>
      <w:divBdr>
        <w:top w:val="none" w:sz="0" w:space="0" w:color="auto"/>
        <w:left w:val="none" w:sz="0" w:space="0" w:color="auto"/>
        <w:bottom w:val="none" w:sz="0" w:space="0" w:color="auto"/>
        <w:right w:val="none" w:sz="0" w:space="0" w:color="auto"/>
      </w:divBdr>
    </w:div>
    <w:div w:id="775831545">
      <w:bodyDiv w:val="1"/>
      <w:marLeft w:val="0"/>
      <w:marRight w:val="0"/>
      <w:marTop w:val="0"/>
      <w:marBottom w:val="0"/>
      <w:divBdr>
        <w:top w:val="none" w:sz="0" w:space="0" w:color="auto"/>
        <w:left w:val="none" w:sz="0" w:space="0" w:color="auto"/>
        <w:bottom w:val="none" w:sz="0" w:space="0" w:color="auto"/>
        <w:right w:val="none" w:sz="0" w:space="0" w:color="auto"/>
      </w:divBdr>
    </w:div>
    <w:div w:id="1070033980">
      <w:bodyDiv w:val="1"/>
      <w:marLeft w:val="0"/>
      <w:marRight w:val="0"/>
      <w:marTop w:val="0"/>
      <w:marBottom w:val="0"/>
      <w:divBdr>
        <w:top w:val="none" w:sz="0" w:space="0" w:color="auto"/>
        <w:left w:val="none" w:sz="0" w:space="0" w:color="auto"/>
        <w:bottom w:val="none" w:sz="0" w:space="0" w:color="auto"/>
        <w:right w:val="none" w:sz="0" w:space="0" w:color="auto"/>
      </w:divBdr>
    </w:div>
    <w:div w:id="1506164133">
      <w:bodyDiv w:val="1"/>
      <w:marLeft w:val="0"/>
      <w:marRight w:val="0"/>
      <w:marTop w:val="0"/>
      <w:marBottom w:val="0"/>
      <w:divBdr>
        <w:top w:val="none" w:sz="0" w:space="0" w:color="auto"/>
        <w:left w:val="none" w:sz="0" w:space="0" w:color="auto"/>
        <w:bottom w:val="none" w:sz="0" w:space="0" w:color="auto"/>
        <w:right w:val="none" w:sz="0" w:space="0" w:color="auto"/>
      </w:divBdr>
    </w:div>
    <w:div w:id="175034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dor\Desktop\LB%20MINSAL\Tabla%20IDH%20SV%20201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Arial Narrow" panose="020B0606020202030204" pitchFamily="34" charset="0"/>
                <a:ea typeface="+mn-ea"/>
                <a:cs typeface="+mn-cs"/>
              </a:defRPr>
            </a:pPr>
            <a:r>
              <a:rPr lang="es-GT" sz="1100" baseline="0">
                <a:solidFill>
                  <a:sysClr val="windowText" lastClr="000000"/>
                </a:solidFill>
                <a:latin typeface="Arial Narrow" panose="020B0606020202030204" pitchFamily="34" charset="0"/>
              </a:rPr>
              <a:t>Porcentaje de hogares que utilizan leña para cocinar</a:t>
            </a:r>
            <a:endParaRPr lang="es-GT" sz="1100">
              <a:solidFill>
                <a:sysClr val="windowText" lastClr="000000"/>
              </a:solidFill>
              <a:latin typeface="Arial Narrow" panose="020B0606020202030204" pitchFamily="34" charset="0"/>
            </a:endParaRPr>
          </a:p>
        </c:rich>
      </c:tx>
      <c:overlay val="0"/>
      <c:spPr>
        <a:noFill/>
        <a:ln>
          <a:noFill/>
        </a:ln>
        <a:effectLst/>
      </c:spPr>
    </c:title>
    <c:autoTitleDeleted val="0"/>
    <c:plotArea>
      <c:layout/>
      <c:barChart>
        <c:barDir val="bar"/>
        <c:grouping val="stacked"/>
        <c:varyColors val="0"/>
        <c:ser>
          <c:idx val="0"/>
          <c:order val="0"/>
          <c:tx>
            <c:strRef>
              <c:f>Municipios!$L$130</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Municipios!$K$131:$K$145</c:f>
              <c:strCache>
                <c:ptCount val="15"/>
                <c:pt idx="0">
                  <c:v>Apastepeque</c:v>
                </c:pt>
                <c:pt idx="1">
                  <c:v>Guadalupe</c:v>
                </c:pt>
                <c:pt idx="2">
                  <c:v>San Cayetano Istepeque</c:v>
                </c:pt>
                <c:pt idx="3">
                  <c:v>San Esteban Catarina </c:v>
                </c:pt>
                <c:pt idx="4">
                  <c:v>San Ildefonso</c:v>
                </c:pt>
                <c:pt idx="5">
                  <c:v>San Lorenzo</c:v>
                </c:pt>
                <c:pt idx="6">
                  <c:v>San Sebastián</c:v>
                </c:pt>
                <c:pt idx="7">
                  <c:v>San Vicente</c:v>
                </c:pt>
                <c:pt idx="8">
                  <c:v>Santa Clara</c:v>
                </c:pt>
                <c:pt idx="9">
                  <c:v>Santo Domingo</c:v>
                </c:pt>
                <c:pt idx="10">
                  <c:v>Tepetitán</c:v>
                </c:pt>
                <c:pt idx="11">
                  <c:v>Verapaz</c:v>
                </c:pt>
                <c:pt idx="12">
                  <c:v>Jerusalén</c:v>
                </c:pt>
                <c:pt idx="13">
                  <c:v>Mercedes La Ceiba</c:v>
                </c:pt>
                <c:pt idx="14">
                  <c:v>Promedio Valle de Jiboa</c:v>
                </c:pt>
              </c:strCache>
            </c:strRef>
          </c:cat>
          <c:val>
            <c:numRef>
              <c:f>Municipios!$L$131:$L$145</c:f>
              <c:numCache>
                <c:formatCode>###0.0;###0.0</c:formatCode>
                <c:ptCount val="15"/>
                <c:pt idx="0">
                  <c:v>60.9</c:v>
                </c:pt>
                <c:pt idx="1">
                  <c:v>50.7</c:v>
                </c:pt>
                <c:pt idx="2">
                  <c:v>44.2</c:v>
                </c:pt>
                <c:pt idx="3">
                  <c:v>59.1</c:v>
                </c:pt>
                <c:pt idx="4">
                  <c:v>73.3</c:v>
                </c:pt>
                <c:pt idx="5">
                  <c:v>55.6</c:v>
                </c:pt>
                <c:pt idx="6">
                  <c:v>42.6</c:v>
                </c:pt>
                <c:pt idx="7">
                  <c:v>27.9</c:v>
                </c:pt>
                <c:pt idx="8">
                  <c:v>77.599999999999994</c:v>
                </c:pt>
                <c:pt idx="9">
                  <c:v>34.9</c:v>
                </c:pt>
                <c:pt idx="10">
                  <c:v>42.6</c:v>
                </c:pt>
                <c:pt idx="11">
                  <c:v>53.3</c:v>
                </c:pt>
                <c:pt idx="12">
                  <c:v>65.400000000000006</c:v>
                </c:pt>
                <c:pt idx="13">
                  <c:v>72</c:v>
                </c:pt>
                <c:pt idx="14">
                  <c:v>54.292857142857137</c:v>
                </c:pt>
              </c:numCache>
            </c:numRef>
          </c:val>
          <c:extLst>
            <c:ext xmlns:c16="http://schemas.microsoft.com/office/drawing/2014/chart" uri="{C3380CC4-5D6E-409C-BE32-E72D297353CC}">
              <c16:uniqueId val="{00000000-4C2E-4104-896D-68892E4D86FB}"/>
            </c:ext>
          </c:extLst>
        </c:ser>
        <c:ser>
          <c:idx val="1"/>
          <c:order val="1"/>
          <c:tx>
            <c:strRef>
              <c:f>Municipios!$M$130</c:f>
              <c:strCache>
                <c:ptCount val="1"/>
                <c:pt idx="0">
                  <c:v>Urbano</c:v>
                </c:pt>
              </c:strCache>
            </c:strRef>
          </c:tx>
          <c:spPr>
            <a:solidFill>
              <a:srgbClr val="CC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Municipios!$K$131:$K$145</c:f>
              <c:strCache>
                <c:ptCount val="15"/>
                <c:pt idx="0">
                  <c:v>Apastepeque</c:v>
                </c:pt>
                <c:pt idx="1">
                  <c:v>Guadalupe</c:v>
                </c:pt>
                <c:pt idx="2">
                  <c:v>San Cayetano Istepeque</c:v>
                </c:pt>
                <c:pt idx="3">
                  <c:v>San Esteban Catarina </c:v>
                </c:pt>
                <c:pt idx="4">
                  <c:v>San Ildefonso</c:v>
                </c:pt>
                <c:pt idx="5">
                  <c:v>San Lorenzo</c:v>
                </c:pt>
                <c:pt idx="6">
                  <c:v>San Sebastián</c:v>
                </c:pt>
                <c:pt idx="7">
                  <c:v>San Vicente</c:v>
                </c:pt>
                <c:pt idx="8">
                  <c:v>Santa Clara</c:v>
                </c:pt>
                <c:pt idx="9">
                  <c:v>Santo Domingo</c:v>
                </c:pt>
                <c:pt idx="10">
                  <c:v>Tepetitán</c:v>
                </c:pt>
                <c:pt idx="11">
                  <c:v>Verapaz</c:v>
                </c:pt>
                <c:pt idx="12">
                  <c:v>Jerusalén</c:v>
                </c:pt>
                <c:pt idx="13">
                  <c:v>Mercedes La Ceiba</c:v>
                </c:pt>
                <c:pt idx="14">
                  <c:v>Promedio Valle de Jiboa</c:v>
                </c:pt>
              </c:strCache>
            </c:strRef>
          </c:cat>
          <c:val>
            <c:numRef>
              <c:f>Municipios!$M$131:$M$145</c:f>
              <c:numCache>
                <c:formatCode>###0.0;###0.0</c:formatCode>
                <c:ptCount val="15"/>
                <c:pt idx="0">
                  <c:v>22</c:v>
                </c:pt>
                <c:pt idx="1">
                  <c:v>47.5</c:v>
                </c:pt>
                <c:pt idx="2">
                  <c:v>26.3</c:v>
                </c:pt>
                <c:pt idx="3">
                  <c:v>34.200000000000003</c:v>
                </c:pt>
                <c:pt idx="4">
                  <c:v>44.4</c:v>
                </c:pt>
                <c:pt idx="5">
                  <c:v>29.4</c:v>
                </c:pt>
                <c:pt idx="6">
                  <c:v>15.7</c:v>
                </c:pt>
                <c:pt idx="7">
                  <c:v>13.5</c:v>
                </c:pt>
                <c:pt idx="8">
                  <c:v>43.8</c:v>
                </c:pt>
                <c:pt idx="9">
                  <c:v>21.9</c:v>
                </c:pt>
                <c:pt idx="10">
                  <c:v>35.299999999999997</c:v>
                </c:pt>
                <c:pt idx="11">
                  <c:v>37.6</c:v>
                </c:pt>
                <c:pt idx="12">
                  <c:v>43.2</c:v>
                </c:pt>
                <c:pt idx="13">
                  <c:v>67.599999999999994</c:v>
                </c:pt>
                <c:pt idx="14">
                  <c:v>34.457142857142856</c:v>
                </c:pt>
              </c:numCache>
            </c:numRef>
          </c:val>
          <c:extLst>
            <c:ext xmlns:c16="http://schemas.microsoft.com/office/drawing/2014/chart" uri="{C3380CC4-5D6E-409C-BE32-E72D297353CC}">
              <c16:uniqueId val="{00000001-4C2E-4104-896D-68892E4D86FB}"/>
            </c:ext>
          </c:extLst>
        </c:ser>
        <c:ser>
          <c:idx val="2"/>
          <c:order val="2"/>
          <c:tx>
            <c:strRef>
              <c:f>Municipios!$N$130</c:f>
              <c:strCache>
                <c:ptCount val="1"/>
                <c:pt idx="0">
                  <c:v>Rural</c:v>
                </c:pt>
              </c:strCache>
            </c:strRef>
          </c:tx>
          <c:spPr>
            <a:solidFill>
              <a:srgbClr val="99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Municipios!$K$131:$K$145</c:f>
              <c:strCache>
                <c:ptCount val="15"/>
                <c:pt idx="0">
                  <c:v>Apastepeque</c:v>
                </c:pt>
                <c:pt idx="1">
                  <c:v>Guadalupe</c:v>
                </c:pt>
                <c:pt idx="2">
                  <c:v>San Cayetano Istepeque</c:v>
                </c:pt>
                <c:pt idx="3">
                  <c:v>San Esteban Catarina </c:v>
                </c:pt>
                <c:pt idx="4">
                  <c:v>San Ildefonso</c:v>
                </c:pt>
                <c:pt idx="5">
                  <c:v>San Lorenzo</c:v>
                </c:pt>
                <c:pt idx="6">
                  <c:v>San Sebastián</c:v>
                </c:pt>
                <c:pt idx="7">
                  <c:v>San Vicente</c:v>
                </c:pt>
                <c:pt idx="8">
                  <c:v>Santa Clara</c:v>
                </c:pt>
                <c:pt idx="9">
                  <c:v>Santo Domingo</c:v>
                </c:pt>
                <c:pt idx="10">
                  <c:v>Tepetitán</c:v>
                </c:pt>
                <c:pt idx="11">
                  <c:v>Verapaz</c:v>
                </c:pt>
                <c:pt idx="12">
                  <c:v>Jerusalén</c:v>
                </c:pt>
                <c:pt idx="13">
                  <c:v>Mercedes La Ceiba</c:v>
                </c:pt>
                <c:pt idx="14">
                  <c:v>Promedio Valle de Jiboa</c:v>
                </c:pt>
              </c:strCache>
            </c:strRef>
          </c:cat>
          <c:val>
            <c:numRef>
              <c:f>Municipios!$N$131:$N$145</c:f>
              <c:numCache>
                <c:formatCode>###0.0;###0.0</c:formatCode>
                <c:ptCount val="15"/>
                <c:pt idx="0">
                  <c:v>77.7</c:v>
                </c:pt>
                <c:pt idx="1">
                  <c:v>59</c:v>
                </c:pt>
                <c:pt idx="2">
                  <c:v>54.8</c:v>
                </c:pt>
                <c:pt idx="3">
                  <c:v>83.7</c:v>
                </c:pt>
                <c:pt idx="4">
                  <c:v>85.3</c:v>
                </c:pt>
                <c:pt idx="5">
                  <c:v>71.7</c:v>
                </c:pt>
                <c:pt idx="6">
                  <c:v>68.5</c:v>
                </c:pt>
                <c:pt idx="7">
                  <c:v>64.900000000000006</c:v>
                </c:pt>
                <c:pt idx="8">
                  <c:v>86.9</c:v>
                </c:pt>
                <c:pt idx="9">
                  <c:v>41.7</c:v>
                </c:pt>
                <c:pt idx="10">
                  <c:v>52.4</c:v>
                </c:pt>
                <c:pt idx="11">
                  <c:v>65.3</c:v>
                </c:pt>
                <c:pt idx="12">
                  <c:v>70.5</c:v>
                </c:pt>
                <c:pt idx="13">
                  <c:v>84.8</c:v>
                </c:pt>
                <c:pt idx="14">
                  <c:v>69.085714285714275</c:v>
                </c:pt>
              </c:numCache>
            </c:numRef>
          </c:val>
          <c:extLst>
            <c:ext xmlns:c16="http://schemas.microsoft.com/office/drawing/2014/chart" uri="{C3380CC4-5D6E-409C-BE32-E72D297353CC}">
              <c16:uniqueId val="{00000002-4C2E-4104-896D-68892E4D86FB}"/>
            </c:ext>
          </c:extLst>
        </c:ser>
        <c:dLbls>
          <c:showLegendKey val="0"/>
          <c:showVal val="0"/>
          <c:showCatName val="0"/>
          <c:showSerName val="0"/>
          <c:showPercent val="0"/>
          <c:showBubbleSize val="0"/>
        </c:dLbls>
        <c:gapWidth val="75"/>
        <c:overlap val="100"/>
        <c:axId val="221900760"/>
        <c:axId val="221901544"/>
        <c:extLst/>
      </c:barChart>
      <c:valAx>
        <c:axId val="221901544"/>
        <c:scaling>
          <c:orientation val="minMax"/>
        </c:scaling>
        <c:delete val="0"/>
        <c:axPos val="b"/>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21900760"/>
        <c:crosses val="autoZero"/>
        <c:crossBetween val="between"/>
      </c:valAx>
      <c:catAx>
        <c:axId val="221900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SV"/>
          </a:p>
        </c:txPr>
        <c:crossAx val="221901544"/>
        <c:crosses val="autoZero"/>
        <c:auto val="1"/>
        <c:lblAlgn val="ctr"/>
        <c:lblOffset val="100"/>
        <c:noMultiLvlLbl val="0"/>
      </c:catAx>
      <c:spPr>
        <a:noFill/>
        <a:ln>
          <a:noFill/>
        </a:ln>
        <a:effectLst/>
      </c:spPr>
    </c:plotArea>
    <c:legend>
      <c:legendPos val="b"/>
      <c:layout>
        <c:manualLayout>
          <c:xMode val="edge"/>
          <c:yMode val="edge"/>
          <c:x val="0.36120596311599662"/>
          <c:y val="0.92811429952009117"/>
          <c:w val="0.27753176892492398"/>
          <c:h val="4.9874476987447701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Narrow" panose="020B0606020202030204" pitchFamily="34" charset="0"/>
              <a:ea typeface="+mn-ea"/>
              <a:cs typeface="+mn-cs"/>
            </a:defRPr>
          </a:pPr>
          <a:endParaRPr lang="es-SV"/>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s-SV"/>
    </a:p>
  </c:txPr>
  <c:externalData r:id="rId2">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Ángulos">
  <a:themeElements>
    <a:clrScheme name="Á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Á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Ángulo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DDC72-9557-45B7-93C8-38F516E1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7489</Words>
  <Characters>41195</Characters>
  <Application>Microsoft Office Word</Application>
  <DocSecurity>0</DocSecurity>
  <Lines>343</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maritza</dc:creator>
  <cp:lastModifiedBy>amuve verapaz</cp:lastModifiedBy>
  <cp:revision>2</cp:revision>
  <cp:lastPrinted>2021-02-18T18:56:00Z</cp:lastPrinted>
  <dcterms:created xsi:type="dcterms:W3CDTF">2021-02-19T15:20:00Z</dcterms:created>
  <dcterms:modified xsi:type="dcterms:W3CDTF">2021-02-19T15:20:00Z</dcterms:modified>
</cp:coreProperties>
</file>