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6F693" w14:textId="77777777" w:rsidR="00D05C43" w:rsidRDefault="00D05C43" w:rsidP="00D05C43">
      <w:pPr>
        <w:jc w:val="right"/>
        <w:rPr>
          <w:rFonts w:ascii="Arial" w:hAnsi="Arial" w:cs="Arial"/>
          <w:sz w:val="24"/>
          <w:szCs w:val="24"/>
        </w:rPr>
      </w:pPr>
    </w:p>
    <w:p w14:paraId="148D39E4" w14:textId="6958CFB7" w:rsidR="00D05C43" w:rsidRDefault="00D05C43" w:rsidP="00D05C43">
      <w:pPr>
        <w:pStyle w:val="Sinespaciado"/>
        <w:jc w:val="center"/>
        <w:rPr>
          <w:rFonts w:ascii="Arial" w:hAnsi="Arial" w:cs="Arial"/>
          <w:sz w:val="24"/>
          <w:szCs w:val="24"/>
        </w:rPr>
      </w:pPr>
      <w:bookmarkStart w:id="0" w:name="_Hlk76474242"/>
      <w:bookmarkStart w:id="1" w:name="_GoBack"/>
      <w:bookmarkEnd w:id="1"/>
    </w:p>
    <w:p w14:paraId="0F257D38" w14:textId="6AC6F4BE" w:rsidR="004656CA" w:rsidRDefault="004656CA" w:rsidP="00D05C4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6DA817D4" w14:textId="20EBD8E6" w:rsidR="004656CA" w:rsidRDefault="004656CA" w:rsidP="00D05C4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12ECA8BA" w14:textId="4E6A7A2B" w:rsidR="004656CA" w:rsidRDefault="004656CA" w:rsidP="00D05C4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p w14:paraId="65DD9045" w14:textId="77777777" w:rsidR="004656CA" w:rsidRPr="00F40EBD" w:rsidRDefault="004656CA" w:rsidP="00D05C4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bookmarkEnd w:id="0"/>
    <w:p w14:paraId="1CD688CF" w14:textId="34A90F80" w:rsidR="00806C80" w:rsidRDefault="00CE735D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4733F" wp14:editId="0F86183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29300" cy="54959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9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DF148" w14:textId="77777777" w:rsidR="00CE735D" w:rsidRPr="00CE735D" w:rsidRDefault="00CE735D" w:rsidP="00CE73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E735D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  <w:t xml:space="preserve">MEMORIAS </w:t>
                            </w:r>
                          </w:p>
                          <w:p w14:paraId="731E2A40" w14:textId="77777777" w:rsidR="00CE735D" w:rsidRPr="00CE735D" w:rsidRDefault="00CE735D" w:rsidP="00CE73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E735D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  <w:t xml:space="preserve">LABORALES </w:t>
                            </w:r>
                          </w:p>
                          <w:p w14:paraId="6747C3F2" w14:textId="77777777" w:rsidR="00CE735D" w:rsidRPr="00CE735D" w:rsidRDefault="00CE735D" w:rsidP="00CE73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E735D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  <w:t>2020</w:t>
                            </w:r>
                          </w:p>
                          <w:p w14:paraId="47350DEE" w14:textId="77777777" w:rsidR="00CE735D" w:rsidRPr="00CE735D" w:rsidRDefault="00CE735D" w:rsidP="00CE73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CE735D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  <w:lang w:val="es-ES"/>
                              </w:rPr>
                              <w:t>UNIDAD DE GESTION DOCUMENTAL Y ARCHIVO(UGDA)</w:t>
                            </w:r>
                          </w:p>
                          <w:p w14:paraId="59643655" w14:textId="77777777" w:rsidR="00CE735D" w:rsidRPr="00CE735D" w:rsidRDefault="00CE735D" w:rsidP="00CE73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sz w:val="96"/>
                                <w:szCs w:val="9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4733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-.05pt;width:459pt;height:4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" filled="f" stroked="f" strokeweight=".5pt">
                <v:textbox>
                  <w:txbxContent>
                    <w:p w14:paraId="52FDF148" w14:textId="77777777" w:rsidR="00CE735D" w:rsidRPr="00CE735D" w:rsidRDefault="00CE735D" w:rsidP="00CE73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</w:pPr>
                      <w:r w:rsidRPr="00CE735D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  <w:t xml:space="preserve">MEMORIAS </w:t>
                      </w:r>
                    </w:p>
                    <w:p w14:paraId="731E2A40" w14:textId="77777777" w:rsidR="00CE735D" w:rsidRPr="00CE735D" w:rsidRDefault="00CE735D" w:rsidP="00CE73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</w:pPr>
                      <w:r w:rsidRPr="00CE735D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  <w:t xml:space="preserve">LABORALES </w:t>
                      </w:r>
                    </w:p>
                    <w:p w14:paraId="6747C3F2" w14:textId="77777777" w:rsidR="00CE735D" w:rsidRPr="00CE735D" w:rsidRDefault="00CE735D" w:rsidP="00CE73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</w:pPr>
                      <w:r w:rsidRPr="00CE735D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  <w:t>2020</w:t>
                      </w:r>
                    </w:p>
                    <w:p w14:paraId="47350DEE" w14:textId="77777777" w:rsidR="00CE735D" w:rsidRPr="00CE735D" w:rsidRDefault="00CE735D" w:rsidP="00CE73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</w:pPr>
                      <w:r w:rsidRPr="00CE735D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  <w:lang w:val="es-ES"/>
                        </w:rPr>
                        <w:t>UNIDAD DE GESTION DOCUMENTAL Y ARCHIVO(UGDA)</w:t>
                      </w:r>
                    </w:p>
                    <w:p w14:paraId="59643655" w14:textId="77777777" w:rsidR="00CE735D" w:rsidRPr="00CE735D" w:rsidRDefault="00CE735D" w:rsidP="00CE735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sz w:val="96"/>
                          <w:szCs w:val="96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C80">
        <w:br w:type="page"/>
      </w:r>
    </w:p>
    <w:p w14:paraId="1E31C5C3" w14:textId="22EC4BCB" w:rsidR="004568F4" w:rsidRDefault="004568F4" w:rsidP="00D05C43"/>
    <w:p w14:paraId="5BFD7217" w14:textId="77777777" w:rsidR="00CE735D" w:rsidRPr="00F47ECF" w:rsidRDefault="00CE735D" w:rsidP="00CE735D">
      <w:pPr>
        <w:pStyle w:val="Ttulo1"/>
        <w:rPr>
          <w:rFonts w:ascii="Arial" w:hAnsi="Arial" w:cs="Arial"/>
          <w:u w:val="single"/>
        </w:rPr>
      </w:pPr>
      <w:bookmarkStart w:id="2" w:name="_Toc69293591"/>
      <w:r w:rsidRPr="002D5418">
        <w:rPr>
          <w:rFonts w:ascii="Arial" w:eastAsia="Cambria" w:hAnsi="Arial" w:cs="Arial"/>
        </w:rPr>
        <w:t>INTRODUCCIÓN</w:t>
      </w:r>
      <w:bookmarkEnd w:id="2"/>
      <w:r w:rsidRPr="002D5418">
        <w:rPr>
          <w:rFonts w:ascii="Arial" w:eastAsia="Cambria" w:hAnsi="Arial" w:cs="Arial"/>
        </w:rPr>
        <w:t xml:space="preserve">   </w:t>
      </w:r>
    </w:p>
    <w:p w14:paraId="250ED30B" w14:textId="77777777" w:rsidR="00CE735D" w:rsidRPr="007C2DBE" w:rsidRDefault="00CE735D" w:rsidP="00CE735D">
      <w:pPr>
        <w:rPr>
          <w:rFonts w:ascii="Arial" w:hAnsi="Arial" w:cs="Arial"/>
          <w:sz w:val="24"/>
          <w:szCs w:val="24"/>
        </w:rPr>
      </w:pPr>
      <w:r w:rsidRPr="007C2DBE">
        <w:rPr>
          <w:rFonts w:ascii="Arial" w:hAnsi="Arial" w:cs="Arial"/>
          <w:sz w:val="24"/>
          <w:szCs w:val="24"/>
        </w:rPr>
        <w:t xml:space="preserve">La Ley de Acceso a la Información Pública (LAIP), entró en vigencia desde el 8 de mayo del año 2011, en ella se exige la administración de los archivos a las Instituciones Públicas y Municipales del país.  </w:t>
      </w:r>
    </w:p>
    <w:p w14:paraId="44C31C0C" w14:textId="77777777" w:rsidR="00CE735D" w:rsidRPr="007C2DBE" w:rsidRDefault="00CE735D" w:rsidP="00CE735D">
      <w:pPr>
        <w:spacing w:after="82" w:line="240" w:lineRule="auto"/>
        <w:ind w:left="262"/>
        <w:rPr>
          <w:sz w:val="24"/>
          <w:szCs w:val="24"/>
        </w:rPr>
      </w:pPr>
      <w:r w:rsidRPr="007C2DBE">
        <w:rPr>
          <w:sz w:val="24"/>
          <w:szCs w:val="24"/>
        </w:rPr>
        <w:t xml:space="preserve"> </w:t>
      </w:r>
    </w:p>
    <w:p w14:paraId="0C17C40A" w14:textId="587A6E98" w:rsidR="00CE735D" w:rsidRPr="007C2DBE" w:rsidRDefault="00CE735D" w:rsidP="00CE735D">
      <w:pPr>
        <w:rPr>
          <w:rFonts w:ascii="Arial" w:hAnsi="Arial" w:cs="Arial"/>
          <w:sz w:val="24"/>
          <w:szCs w:val="24"/>
        </w:rPr>
      </w:pPr>
      <w:r w:rsidRPr="007C2DBE">
        <w:rPr>
          <w:rFonts w:ascii="Arial" w:hAnsi="Arial" w:cs="Arial"/>
          <w:sz w:val="24"/>
          <w:szCs w:val="24"/>
        </w:rPr>
        <w:t xml:space="preserve">Considerando la implementación de una unidad de acceso a la información el trabajo que realizara  por parte de mi persona Kevin Arnoldo Lovato Huezo, actual  encargado del Archivo Institucional, cual cumpliré con los  lineamientos establecidos por el Instituto de Acceso a la Información Pública (IAIP) a partir de la entrada en vigencia de la LAIP, logrando la creación del Sistema Institucional de Gestión Documental y Archivos de la Alcaldía Municipal de  El Carmen (SIGDA) y la creación de instrumentos para la administración de los archivos que las unidades generan, para dar continuidad al trabajo realizado y cumplimiento  a los artículos 40, 41, 42, 43 y 44 de la LAIP, se crea el siguiente Plan de Trabajo el cual será una guía para la dirección y administración del  SIGDA con el objetivo de localizar con prontitud y seguridad los datos que esta institución genere, procese o reciba además se garantice una eficiente gestión documental. </w:t>
      </w:r>
    </w:p>
    <w:p w14:paraId="68CC6449" w14:textId="3ABFABA4" w:rsidR="00CE735D" w:rsidRDefault="00CE735D" w:rsidP="00CE735D">
      <w:pPr>
        <w:pStyle w:val="Ttulo1"/>
        <w:jc w:val="both"/>
      </w:pPr>
      <w:r>
        <w:br w:type="page"/>
      </w:r>
    </w:p>
    <w:p w14:paraId="66288094" w14:textId="77777777" w:rsidR="00CE735D" w:rsidRPr="00CE735D" w:rsidRDefault="00CE735D" w:rsidP="00CE735D"/>
    <w:p w14:paraId="05CC9776" w14:textId="2644C62D" w:rsidR="00CE735D" w:rsidRPr="007C2DBE" w:rsidRDefault="00CE735D" w:rsidP="00CE735D">
      <w:pPr>
        <w:pStyle w:val="Ttulo1"/>
        <w:jc w:val="both"/>
        <w:rPr>
          <w:rFonts w:ascii="Arial" w:hAnsi="Arial" w:cs="Arial"/>
        </w:rPr>
      </w:pPr>
      <w:r w:rsidRPr="007C2DBE">
        <w:rPr>
          <w:rFonts w:ascii="Arial" w:hAnsi="Arial" w:cs="Arial"/>
        </w:rPr>
        <w:t xml:space="preserve">MISIÓN DEL ARCHIVO </w:t>
      </w:r>
    </w:p>
    <w:p w14:paraId="14DB4C42" w14:textId="77777777" w:rsidR="00CE735D" w:rsidRPr="000B71B1" w:rsidRDefault="00CE735D" w:rsidP="00CE735D">
      <w:pPr>
        <w:jc w:val="both"/>
        <w:rPr>
          <w:rFonts w:ascii="Arial" w:hAnsi="Arial" w:cs="Arial"/>
          <w:sz w:val="24"/>
          <w:szCs w:val="24"/>
        </w:rPr>
      </w:pPr>
      <w:r w:rsidRPr="000B71B1">
        <w:rPr>
          <w:rFonts w:ascii="Arial" w:hAnsi="Arial" w:cs="Arial"/>
          <w:sz w:val="24"/>
          <w:szCs w:val="24"/>
        </w:rPr>
        <w:t>Administrar el conjunto de bienes documentales que pertenecen a las distintas unidades de la municipalidad para promover políticas archivísticas de la conservación, organización y facilitación del fondo documental. Todo bajo el marco legal existente.</w:t>
      </w:r>
    </w:p>
    <w:p w14:paraId="3C0930E8" w14:textId="77777777" w:rsidR="00CE735D" w:rsidRPr="000B71B1" w:rsidRDefault="00CE735D" w:rsidP="00CE735D">
      <w:pPr>
        <w:jc w:val="both"/>
        <w:rPr>
          <w:rFonts w:ascii="Arial" w:hAnsi="Arial" w:cs="Arial"/>
          <w:sz w:val="24"/>
          <w:szCs w:val="24"/>
        </w:rPr>
      </w:pPr>
    </w:p>
    <w:p w14:paraId="610A697E" w14:textId="677E003B" w:rsidR="00CE735D" w:rsidRPr="007C2DBE" w:rsidRDefault="00CE735D" w:rsidP="00CE735D">
      <w:pPr>
        <w:pStyle w:val="Ttulo1"/>
        <w:jc w:val="both"/>
        <w:rPr>
          <w:rFonts w:ascii="Arial" w:hAnsi="Arial" w:cs="Arial"/>
        </w:rPr>
      </w:pPr>
      <w:r w:rsidRPr="00AC4C92">
        <w:t xml:space="preserve"> </w:t>
      </w:r>
      <w:r w:rsidRPr="007C2DBE">
        <w:rPr>
          <w:rFonts w:ascii="Arial" w:hAnsi="Arial" w:cs="Arial"/>
        </w:rPr>
        <w:t>VISIÓN DEL ARCHIVO</w:t>
      </w:r>
    </w:p>
    <w:p w14:paraId="1B0735F9" w14:textId="67DBC221" w:rsidR="00CE735D" w:rsidRDefault="00CE735D" w:rsidP="00CE735D">
      <w:pPr>
        <w:jc w:val="both"/>
        <w:rPr>
          <w:rFonts w:ascii="Arial" w:hAnsi="Arial" w:cs="Arial"/>
          <w:sz w:val="24"/>
          <w:szCs w:val="24"/>
        </w:rPr>
      </w:pPr>
      <w:r w:rsidRPr="000B71B1">
        <w:rPr>
          <w:rFonts w:ascii="Arial" w:hAnsi="Arial" w:cs="Arial"/>
          <w:sz w:val="24"/>
          <w:szCs w:val="24"/>
        </w:rPr>
        <w:t>Mantener una atención de calidad y calidez en los servicios que presta la unidad, mediante la aplicación de la tecnología en forma sistemática y continua de sus procesos archivísticos.</w:t>
      </w:r>
    </w:p>
    <w:p w14:paraId="74B35F00" w14:textId="77777777" w:rsidR="00CE735D" w:rsidRPr="000B71B1" w:rsidRDefault="00CE735D" w:rsidP="00CE735D">
      <w:pPr>
        <w:jc w:val="both"/>
        <w:rPr>
          <w:rFonts w:ascii="Arial" w:hAnsi="Arial" w:cs="Arial"/>
          <w:sz w:val="24"/>
          <w:szCs w:val="24"/>
        </w:rPr>
      </w:pPr>
    </w:p>
    <w:p w14:paraId="02ECE495" w14:textId="20507C3C" w:rsidR="00CE735D" w:rsidRPr="007C2DBE" w:rsidRDefault="00CE735D" w:rsidP="00CE735D">
      <w:pPr>
        <w:pStyle w:val="Ttulo1"/>
        <w:jc w:val="both"/>
        <w:rPr>
          <w:rFonts w:ascii="Arial" w:hAnsi="Arial" w:cs="Arial"/>
        </w:rPr>
      </w:pPr>
      <w:r w:rsidRPr="007C2DBE">
        <w:rPr>
          <w:rFonts w:ascii="Arial" w:hAnsi="Arial" w:cs="Arial"/>
        </w:rPr>
        <w:t>ALCANCE</w:t>
      </w:r>
    </w:p>
    <w:p w14:paraId="5509C952" w14:textId="77777777" w:rsidR="00CE735D" w:rsidRPr="000B71B1" w:rsidRDefault="00CE735D" w:rsidP="00CE735D">
      <w:pPr>
        <w:jc w:val="both"/>
        <w:rPr>
          <w:rFonts w:ascii="Arial" w:hAnsi="Arial" w:cs="Arial"/>
          <w:sz w:val="24"/>
          <w:szCs w:val="24"/>
        </w:rPr>
      </w:pPr>
      <w:r w:rsidRPr="000B71B1">
        <w:rPr>
          <w:rFonts w:ascii="Arial" w:hAnsi="Arial" w:cs="Arial"/>
          <w:sz w:val="24"/>
          <w:szCs w:val="24"/>
        </w:rPr>
        <w:t>El encargado de la gestión documental y archivo; debe ser el responsable de custodiar los documentos por el incumplimiento de las normativas y disposiciones orientadas a una adecuada administración y las disposiciones establecidas en este manual son de observancia obligatoria para todas y cada una de las dependencias de la institución.</w:t>
      </w:r>
    </w:p>
    <w:p w14:paraId="75C9F9EC" w14:textId="77777777" w:rsidR="00CE735D" w:rsidRPr="00CE735D" w:rsidRDefault="00CE735D" w:rsidP="00CE735D"/>
    <w:p w14:paraId="7440A631" w14:textId="37E7B2C9" w:rsidR="00CE735D" w:rsidRDefault="007C2DBE" w:rsidP="007C2DBE">
      <w:pPr>
        <w:spacing w:after="160" w:line="259" w:lineRule="auto"/>
      </w:pPr>
      <w:r>
        <w:br w:type="page"/>
      </w:r>
    </w:p>
    <w:p w14:paraId="1B0F074A" w14:textId="77777777" w:rsidR="007C2DBE" w:rsidRPr="007C2DBE" w:rsidRDefault="007C2DBE" w:rsidP="007C2DBE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D7E97FA" w14:textId="604F4F61" w:rsidR="007C2DBE" w:rsidRDefault="007C2DBE" w:rsidP="007C2DBE">
      <w:pPr>
        <w:pStyle w:val="Ttulo1"/>
      </w:pPr>
      <w:r>
        <w:t xml:space="preserve">Diagnostico documental Municipal. </w:t>
      </w:r>
    </w:p>
    <w:p w14:paraId="0A8FFDA6" w14:textId="5359AEA3" w:rsidR="007C2DBE" w:rsidRDefault="007C2DBE" w:rsidP="007C2DBE">
      <w:pPr>
        <w:rPr>
          <w:rFonts w:ascii="Arial" w:hAnsi="Arial" w:cs="Arial"/>
          <w:sz w:val="24"/>
          <w:szCs w:val="24"/>
        </w:rPr>
      </w:pPr>
      <w:r w:rsidRPr="001E7D0F">
        <w:rPr>
          <w:rFonts w:ascii="Arial" w:hAnsi="Arial" w:cs="Arial"/>
          <w:sz w:val="24"/>
          <w:szCs w:val="24"/>
        </w:rPr>
        <w:t xml:space="preserve">Según instrucción para la creación de un sistema de gestión documental municipal, indicado por el </w:t>
      </w:r>
      <w:r w:rsidR="001E7D0F" w:rsidRPr="001E7D0F">
        <w:rPr>
          <w:rFonts w:ascii="Arial" w:hAnsi="Arial" w:cs="Arial"/>
          <w:sz w:val="24"/>
          <w:szCs w:val="24"/>
        </w:rPr>
        <w:t>instituto</w:t>
      </w:r>
      <w:r w:rsidRPr="001E7D0F">
        <w:rPr>
          <w:rFonts w:ascii="Arial" w:hAnsi="Arial" w:cs="Arial"/>
          <w:sz w:val="24"/>
          <w:szCs w:val="24"/>
        </w:rPr>
        <w:t xml:space="preserve"> de acceso a la </w:t>
      </w:r>
      <w:r w:rsidR="001E7D0F" w:rsidRPr="001E7D0F">
        <w:rPr>
          <w:rFonts w:ascii="Arial" w:hAnsi="Arial" w:cs="Arial"/>
          <w:sz w:val="24"/>
          <w:szCs w:val="24"/>
        </w:rPr>
        <w:t>información</w:t>
      </w:r>
      <w:r w:rsidRPr="001E7D0F">
        <w:rPr>
          <w:rFonts w:ascii="Arial" w:hAnsi="Arial" w:cs="Arial"/>
          <w:sz w:val="24"/>
          <w:szCs w:val="24"/>
        </w:rPr>
        <w:t xml:space="preserve"> </w:t>
      </w:r>
      <w:r w:rsidR="001E7D0F" w:rsidRPr="001E7D0F">
        <w:rPr>
          <w:rFonts w:ascii="Arial" w:hAnsi="Arial" w:cs="Arial"/>
          <w:sz w:val="24"/>
          <w:szCs w:val="24"/>
        </w:rPr>
        <w:t>pública, se debe realizare un diagnóstico documental de todas las unidades municipales en materia documental y tener un panorama de los defectos que podría tener en el almacenamiento, cuido y utilización de la documentación en proceso.</w:t>
      </w:r>
    </w:p>
    <w:p w14:paraId="559CD713" w14:textId="708A2CFC" w:rsidR="001E7D0F" w:rsidRDefault="00FC3C54" w:rsidP="007C2DB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652F141" wp14:editId="15D93568">
            <wp:simplePos x="0" y="0"/>
            <wp:positionH relativeFrom="page">
              <wp:posOffset>3733800</wp:posOffset>
            </wp:positionH>
            <wp:positionV relativeFrom="paragraph">
              <wp:posOffset>76200</wp:posOffset>
            </wp:positionV>
            <wp:extent cx="3743325" cy="4190391"/>
            <wp:effectExtent l="152400" t="171450" r="200025" b="1911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95" cy="4190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E7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0B840A8" wp14:editId="3C2E7121">
            <wp:simplePos x="0" y="0"/>
            <wp:positionH relativeFrom="margin">
              <wp:posOffset>-908685</wp:posOffset>
            </wp:positionH>
            <wp:positionV relativeFrom="paragraph">
              <wp:posOffset>104775</wp:posOffset>
            </wp:positionV>
            <wp:extent cx="3267075" cy="4170170"/>
            <wp:effectExtent l="190500" t="171450" r="200025" b="1924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40" cy="4173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D880" w14:textId="3A90B27C" w:rsidR="001E7D0F" w:rsidRPr="001E7D0F" w:rsidRDefault="001E7D0F" w:rsidP="007C2DBE">
      <w:pPr>
        <w:rPr>
          <w:rFonts w:ascii="Arial" w:hAnsi="Arial" w:cs="Arial"/>
          <w:sz w:val="24"/>
          <w:szCs w:val="24"/>
        </w:rPr>
      </w:pPr>
    </w:p>
    <w:p w14:paraId="5AE6E88D" w14:textId="3D6DDD2C" w:rsidR="007C2DBE" w:rsidRDefault="007C2DBE" w:rsidP="007C2DBE"/>
    <w:p w14:paraId="738DDF5A" w14:textId="2A8DFDEC" w:rsidR="007C2DBE" w:rsidRPr="007C2DBE" w:rsidRDefault="007C2DBE" w:rsidP="00FC3C54">
      <w:pPr>
        <w:jc w:val="center"/>
      </w:pPr>
    </w:p>
    <w:p w14:paraId="7510121E" w14:textId="074949E8" w:rsidR="00CE735D" w:rsidRDefault="00CE735D">
      <w:pPr>
        <w:spacing w:after="160" w:line="259" w:lineRule="auto"/>
      </w:pPr>
    </w:p>
    <w:p w14:paraId="3FDE9ED8" w14:textId="68C53733" w:rsidR="003A7E7F" w:rsidRDefault="003A7E7F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8D9F4" wp14:editId="00C04A5F">
                <wp:simplePos x="0" y="0"/>
                <wp:positionH relativeFrom="column">
                  <wp:posOffset>2710180</wp:posOffset>
                </wp:positionH>
                <wp:positionV relativeFrom="paragraph">
                  <wp:posOffset>2800350</wp:posOffset>
                </wp:positionV>
                <wp:extent cx="3686175" cy="11620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85B56" w14:textId="7844E285" w:rsidR="001E7D0F" w:rsidRDefault="001E7D0F" w:rsidP="001E7D0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7D0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Ficha de solitud de estado de las unidades en materia de archivos y documentación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05B302D4" w14:textId="6C97391F" w:rsidR="001E7D0F" w:rsidRPr="001E7D0F" w:rsidRDefault="001E7D0F" w:rsidP="001E7D0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Dicha ficha circulo por todas las unidades de la municipalidad para su respectivo llenado.</w:t>
                            </w:r>
                          </w:p>
                          <w:p w14:paraId="1912C7F5" w14:textId="77777777" w:rsidR="001E7D0F" w:rsidRPr="001E7D0F" w:rsidRDefault="001E7D0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D9F4" id="Cuadro de texto 6" o:spid="_x0000_s1027" type="#_x0000_t202" style="position:absolute;margin-left:213.4pt;margin-top:220.5pt;width:290.25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" fillcolor="white [3201]" strokeweight=".5pt">
                <v:textbox>
                  <w:txbxContent>
                    <w:p w14:paraId="62C85B56" w14:textId="7844E285" w:rsidR="001E7D0F" w:rsidRDefault="001E7D0F" w:rsidP="001E7D0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E7D0F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Ficha de solitud de estado de las unidades en materia de archivos y documentación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05B302D4" w14:textId="6C97391F" w:rsidR="001E7D0F" w:rsidRPr="001E7D0F" w:rsidRDefault="001E7D0F" w:rsidP="001E7D0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Dicha ficha circulo por todas las unidades de la municipalidad para su respectivo llenado.</w:t>
                      </w:r>
                    </w:p>
                    <w:p w14:paraId="1912C7F5" w14:textId="77777777" w:rsidR="001E7D0F" w:rsidRPr="001E7D0F" w:rsidRDefault="001E7D0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570D56A" w14:textId="751D4141" w:rsidR="003A7E7F" w:rsidRDefault="003A7E7F" w:rsidP="004656CA"/>
    <w:p w14:paraId="401012E3" w14:textId="2C37EB6F" w:rsidR="003A7E7F" w:rsidRDefault="00C71744" w:rsidP="003A7E7F">
      <w:pPr>
        <w:pStyle w:val="Ttulo1"/>
      </w:pPr>
      <w:r>
        <w:t>Guía de organización institucional.</w:t>
      </w:r>
      <w:r w:rsidR="003A7E7F">
        <w:t xml:space="preserve"> </w:t>
      </w:r>
    </w:p>
    <w:p w14:paraId="06386DA3" w14:textId="04768F2B" w:rsidR="00C71744" w:rsidRDefault="00C71744" w:rsidP="00C71744">
      <w:pPr>
        <w:rPr>
          <w:rFonts w:ascii="Arial" w:hAnsi="Arial" w:cs="Arial"/>
          <w:sz w:val="24"/>
          <w:szCs w:val="24"/>
        </w:rPr>
      </w:pPr>
      <w:r w:rsidRPr="00C71744">
        <w:rPr>
          <w:rFonts w:ascii="Arial" w:hAnsi="Arial" w:cs="Arial"/>
          <w:sz w:val="24"/>
          <w:szCs w:val="24"/>
        </w:rPr>
        <w:t>Con el fin de municipalidad tenga una identidad formal se crea la guía de organización documental el cual se reconoce los aspectos culturales, demográficos, políticos, descripción de cada unidad y la función que ejerce.</w:t>
      </w:r>
    </w:p>
    <w:p w14:paraId="535F256F" w14:textId="784F8E94" w:rsidR="00C71744" w:rsidRDefault="00FC3C54" w:rsidP="00C717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9FBC91" wp14:editId="0929C483">
            <wp:simplePos x="0" y="0"/>
            <wp:positionH relativeFrom="page">
              <wp:posOffset>3952875</wp:posOffset>
            </wp:positionH>
            <wp:positionV relativeFrom="paragraph">
              <wp:posOffset>7620</wp:posOffset>
            </wp:positionV>
            <wp:extent cx="3647440" cy="4705350"/>
            <wp:effectExtent l="190500" t="171450" r="200660" b="19050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38" cy="4710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1FC7688" wp14:editId="1FB32A7E">
            <wp:simplePos x="0" y="0"/>
            <wp:positionH relativeFrom="column">
              <wp:posOffset>-908685</wp:posOffset>
            </wp:positionH>
            <wp:positionV relativeFrom="paragraph">
              <wp:posOffset>17145</wp:posOffset>
            </wp:positionV>
            <wp:extent cx="3524250" cy="4686207"/>
            <wp:effectExtent l="190500" t="171450" r="190500" b="1911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736" cy="4692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58E0B" w14:textId="58095FB8" w:rsidR="00C71744" w:rsidRPr="00C71744" w:rsidRDefault="00C71744" w:rsidP="00C71744">
      <w:pPr>
        <w:rPr>
          <w:rFonts w:ascii="Arial" w:hAnsi="Arial" w:cs="Arial"/>
          <w:sz w:val="24"/>
          <w:szCs w:val="24"/>
        </w:rPr>
      </w:pPr>
    </w:p>
    <w:p w14:paraId="2F1D2209" w14:textId="2F11EA17" w:rsidR="004656CA" w:rsidRDefault="00FC3C54" w:rsidP="00FC3C54">
      <w:pPr>
        <w:tabs>
          <w:tab w:val="left" w:pos="1275"/>
        </w:tabs>
      </w:pPr>
      <w:r>
        <w:tab/>
      </w:r>
    </w:p>
    <w:p w14:paraId="05CA212B" w14:textId="5404BFE0" w:rsidR="00600812" w:rsidRPr="00600812" w:rsidRDefault="00600812" w:rsidP="00600812"/>
    <w:p w14:paraId="5541DA34" w14:textId="6E494540" w:rsidR="00600812" w:rsidRPr="00600812" w:rsidRDefault="00FC3C54" w:rsidP="00FC3C54">
      <w:pPr>
        <w:tabs>
          <w:tab w:val="left" w:pos="7020"/>
        </w:tabs>
      </w:pPr>
      <w:r>
        <w:tab/>
      </w:r>
    </w:p>
    <w:p w14:paraId="35C93F91" w14:textId="04985B1F" w:rsidR="00600812" w:rsidRPr="00600812" w:rsidRDefault="00600812" w:rsidP="00600812"/>
    <w:p w14:paraId="63EC65A3" w14:textId="75A8EABA" w:rsidR="00600812" w:rsidRPr="00600812" w:rsidRDefault="00FC3C54" w:rsidP="00FC3C54">
      <w:pPr>
        <w:tabs>
          <w:tab w:val="left" w:pos="3435"/>
        </w:tabs>
      </w:pPr>
      <w:r>
        <w:tab/>
      </w:r>
    </w:p>
    <w:p w14:paraId="5A57F454" w14:textId="67387F45" w:rsidR="00600812" w:rsidRPr="00600812" w:rsidRDefault="00FC3C54" w:rsidP="00FC3C54">
      <w:pPr>
        <w:tabs>
          <w:tab w:val="left" w:pos="6915"/>
        </w:tabs>
      </w:pPr>
      <w:r>
        <w:tab/>
      </w:r>
    </w:p>
    <w:p w14:paraId="269D5C8A" w14:textId="7DF3E37C" w:rsidR="00600812" w:rsidRPr="00600812" w:rsidRDefault="00600812" w:rsidP="00600812"/>
    <w:p w14:paraId="106B0595" w14:textId="74C1F094" w:rsidR="00600812" w:rsidRPr="00600812" w:rsidRDefault="00600812" w:rsidP="00600812"/>
    <w:p w14:paraId="4F375A98" w14:textId="199B6ABD" w:rsidR="00600812" w:rsidRPr="00600812" w:rsidRDefault="00600812" w:rsidP="00600812"/>
    <w:p w14:paraId="7A5A8F40" w14:textId="7F368C19" w:rsidR="00600812" w:rsidRPr="00600812" w:rsidRDefault="00600812" w:rsidP="00600812"/>
    <w:p w14:paraId="6AA9930A" w14:textId="067ADF7F" w:rsidR="00600812" w:rsidRPr="00600812" w:rsidRDefault="00600812" w:rsidP="00600812"/>
    <w:p w14:paraId="32DCBE17" w14:textId="59753F9C" w:rsidR="00600812" w:rsidRPr="00600812" w:rsidRDefault="00600812" w:rsidP="00600812"/>
    <w:p w14:paraId="021639EA" w14:textId="29B86B40" w:rsidR="00600812" w:rsidRPr="00600812" w:rsidRDefault="00600812" w:rsidP="00600812"/>
    <w:p w14:paraId="22F7344C" w14:textId="009DFB04" w:rsidR="00600812" w:rsidRDefault="00600812" w:rsidP="00600812"/>
    <w:p w14:paraId="47B36CCB" w14:textId="52A496BC" w:rsidR="00600812" w:rsidRDefault="00600812" w:rsidP="00600812">
      <w:pPr>
        <w:tabs>
          <w:tab w:val="left" w:pos="5340"/>
        </w:tabs>
      </w:pPr>
      <w:r>
        <w:tab/>
      </w:r>
    </w:p>
    <w:p w14:paraId="0F379C44" w14:textId="34540993" w:rsidR="00600812" w:rsidRDefault="00600812">
      <w:pPr>
        <w:spacing w:after="160" w:line="259" w:lineRule="auto"/>
      </w:pPr>
      <w:r>
        <w:br w:type="page"/>
      </w:r>
    </w:p>
    <w:p w14:paraId="17002917" w14:textId="77777777" w:rsidR="00600812" w:rsidRDefault="00600812">
      <w:pPr>
        <w:spacing w:after="160" w:line="259" w:lineRule="auto"/>
      </w:pPr>
    </w:p>
    <w:p w14:paraId="734BC033" w14:textId="3C1965B4" w:rsidR="00577DF2" w:rsidRPr="00577DF2" w:rsidRDefault="00600812" w:rsidP="00577DF2">
      <w:pPr>
        <w:pStyle w:val="Ttulo1"/>
      </w:pPr>
      <w:r w:rsidRPr="00600812">
        <w:t>Manual para el Manejo de Archivos de Gestión Municipal</w:t>
      </w:r>
      <w:r>
        <w:t>.</w:t>
      </w:r>
    </w:p>
    <w:p w14:paraId="44E80361" w14:textId="30F8E083" w:rsidR="00577DF2" w:rsidRDefault="00577DF2" w:rsidP="00577DF2">
      <w:pPr>
        <w:rPr>
          <w:rFonts w:ascii="Arial" w:hAnsi="Arial" w:cs="Arial"/>
          <w:sz w:val="24"/>
          <w:szCs w:val="24"/>
        </w:rPr>
      </w:pPr>
      <w:r w:rsidRPr="00577DF2">
        <w:rPr>
          <w:rFonts w:ascii="Arial" w:hAnsi="Arial" w:cs="Arial"/>
          <w:sz w:val="24"/>
          <w:szCs w:val="24"/>
        </w:rPr>
        <w:t>Para la buena gestión y contar con normas que regirán el proceso de gestión documental para las unidades</w:t>
      </w:r>
      <w:r>
        <w:rPr>
          <w:rFonts w:ascii="Arial" w:hAnsi="Arial" w:cs="Arial"/>
          <w:sz w:val="24"/>
          <w:szCs w:val="24"/>
        </w:rPr>
        <w:t xml:space="preserve">, </w:t>
      </w:r>
      <w:r w:rsidRPr="00577DF2">
        <w:rPr>
          <w:rFonts w:ascii="Arial" w:hAnsi="Arial" w:cs="Arial"/>
          <w:sz w:val="24"/>
          <w:szCs w:val="24"/>
        </w:rPr>
        <w:t xml:space="preserve">sea crea </w:t>
      </w:r>
      <w:r>
        <w:rPr>
          <w:rFonts w:ascii="Arial" w:hAnsi="Arial" w:cs="Arial"/>
          <w:sz w:val="24"/>
          <w:szCs w:val="24"/>
        </w:rPr>
        <w:t xml:space="preserve">el </w:t>
      </w:r>
      <w:r w:rsidRPr="00577DF2">
        <w:rPr>
          <w:rFonts w:ascii="Arial" w:hAnsi="Arial" w:cs="Arial"/>
          <w:sz w:val="24"/>
          <w:szCs w:val="24"/>
        </w:rPr>
        <w:t>manu</w:t>
      </w:r>
      <w:r>
        <w:rPr>
          <w:rFonts w:ascii="Arial" w:hAnsi="Arial" w:cs="Arial"/>
          <w:sz w:val="24"/>
          <w:szCs w:val="24"/>
        </w:rPr>
        <w:t>a</w:t>
      </w:r>
      <w:r w:rsidRPr="00577DF2">
        <w:rPr>
          <w:rFonts w:ascii="Arial" w:hAnsi="Arial" w:cs="Arial"/>
          <w:sz w:val="24"/>
          <w:szCs w:val="24"/>
        </w:rPr>
        <w:t>l para el manejo de archivo de gestión municipal del cual se pretende implantar que todas las unidades puedan hacer el uso de el y estar informado del proceso que acción hacia la unidad de gestión documental y archivo.</w:t>
      </w:r>
    </w:p>
    <w:p w14:paraId="6864A22A" w14:textId="23584DD8" w:rsidR="00577DF2" w:rsidRPr="004B5411" w:rsidRDefault="00577DF2" w:rsidP="00577D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Dicho manual abarca los siguiente:</w:t>
      </w:r>
      <w:r w:rsidRPr="00577DF2">
        <w:rPr>
          <w:lang w:val="es-MX"/>
        </w:rPr>
        <w:fldChar w:fldCharType="begin"/>
      </w:r>
      <w:r w:rsidRPr="00577DF2">
        <w:instrText xml:space="preserve"> TOC \o "1-3" \h \z \u </w:instrText>
      </w:r>
      <w:r w:rsidRPr="00577DF2">
        <w:rPr>
          <w:lang w:val="es-MX"/>
        </w:rPr>
        <w:fldChar w:fldCharType="separate"/>
      </w:r>
    </w:p>
    <w:p w14:paraId="0CAD5EED" w14:textId="77777777" w:rsidR="004B5411" w:rsidRPr="004B5411" w:rsidRDefault="00577DF2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577DF2">
        <w:rPr>
          <w:lang w:val="es-ES"/>
        </w:rPr>
        <w:fldChar w:fldCharType="end"/>
      </w:r>
      <w:r w:rsidR="004B5411" w:rsidRPr="004B5411">
        <w:rPr>
          <w:rFonts w:ascii="Arial" w:hAnsi="Arial" w:cs="Arial"/>
          <w:sz w:val="24"/>
          <w:szCs w:val="24"/>
          <w:lang w:val="es-ES"/>
        </w:rPr>
        <w:t>Administradores del archivo de gestión</w:t>
      </w:r>
      <w:r w:rsidR="004B5411" w:rsidRPr="004B5411">
        <w:rPr>
          <w:rFonts w:ascii="Arial" w:hAnsi="Arial" w:cs="Arial"/>
          <w:sz w:val="24"/>
          <w:szCs w:val="24"/>
          <w:lang w:val="es-ES"/>
        </w:rPr>
        <w:tab/>
      </w:r>
    </w:p>
    <w:p w14:paraId="721F7120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Procesos archivísticos de la UGDA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3B43E052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Funciones del Comité de Identificación (CID)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360181D5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Clasificación documental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72DE8C43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Conformación de CISED para realizar la valoración documental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5EB7D5E8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Importancia del archivo central (AC)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4D9610F4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Responsabilidades de los autores involucrados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11153B28" w14:textId="77777777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Procesos del Archivo Central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768B3130" w14:textId="35E4049A" w:rsidR="004B5411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  <w:lang w:val="es-ES"/>
        </w:rPr>
      </w:pPr>
      <w:r w:rsidRPr="004B5411">
        <w:rPr>
          <w:rFonts w:ascii="Arial" w:hAnsi="Arial" w:cs="Arial"/>
          <w:sz w:val="24"/>
          <w:szCs w:val="24"/>
          <w:lang w:val="es-ES"/>
        </w:rPr>
        <w:t>Instalación del archivo central</w:t>
      </w:r>
      <w:r w:rsidRPr="004B5411">
        <w:rPr>
          <w:rFonts w:ascii="Arial" w:hAnsi="Arial" w:cs="Arial"/>
          <w:sz w:val="24"/>
          <w:szCs w:val="24"/>
          <w:lang w:val="es-ES"/>
        </w:rPr>
        <w:tab/>
      </w:r>
    </w:p>
    <w:p w14:paraId="01075875" w14:textId="7B6429BD" w:rsidR="00600812" w:rsidRPr="004B5411" w:rsidRDefault="004B5411" w:rsidP="004B5411">
      <w:pPr>
        <w:pStyle w:val="Sinespaciado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4B5411">
        <w:rPr>
          <w:rFonts w:ascii="Arial" w:hAnsi="Arial" w:cs="Arial"/>
          <w:sz w:val="24"/>
          <w:szCs w:val="24"/>
          <w:lang w:val="es-ES"/>
        </w:rPr>
        <w:t>Recursos necesarios con los que debe contar el archivo central</w:t>
      </w:r>
    </w:p>
    <w:p w14:paraId="75D6C676" w14:textId="4FAEFD14" w:rsidR="00557255" w:rsidRDefault="00BE05C4" w:rsidP="00557255">
      <w:pPr>
        <w:pStyle w:val="Ttulo1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3F055C" wp14:editId="7D05EBEB">
            <wp:simplePos x="0" y="0"/>
            <wp:positionH relativeFrom="column">
              <wp:posOffset>1550035</wp:posOffset>
            </wp:positionH>
            <wp:positionV relativeFrom="paragraph">
              <wp:posOffset>194945</wp:posOffset>
            </wp:positionV>
            <wp:extent cx="2654300" cy="3311525"/>
            <wp:effectExtent l="171450" t="171450" r="165100" b="1936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31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557255">
        <w:t>Plan de trabajo UGDA</w:t>
      </w:r>
    </w:p>
    <w:p w14:paraId="50E22599" w14:textId="116DE27D" w:rsidR="00557255" w:rsidRDefault="00557255" w:rsidP="00557255">
      <w:pPr>
        <w:rPr>
          <w:rFonts w:ascii="Arial" w:hAnsi="Arial" w:cs="Arial"/>
        </w:rPr>
      </w:pPr>
      <w:r w:rsidRPr="00557255">
        <w:rPr>
          <w:rFonts w:ascii="Arial" w:hAnsi="Arial" w:cs="Arial"/>
        </w:rPr>
        <w:t>Ya realizado en diagnostico documental, guía institucional y el manual de gestión documental, se hacer la creación de plan de trabajo de la unidad de archivo en el cual se estipulará la ejecución de las medidas y actividades que se tuvieron como resultado del análisis de los datos recolectado de los las unidades municipales, instilaciones y mobiliario.</w:t>
      </w:r>
    </w:p>
    <w:p w14:paraId="2EF033B2" w14:textId="65E120D7" w:rsidR="00FC3C54" w:rsidRDefault="00FC3C54" w:rsidP="0055725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79BF5304" wp14:editId="58A3AE6D">
            <wp:simplePos x="0" y="0"/>
            <wp:positionH relativeFrom="margin">
              <wp:posOffset>2844165</wp:posOffset>
            </wp:positionH>
            <wp:positionV relativeFrom="paragraph">
              <wp:posOffset>170815</wp:posOffset>
            </wp:positionV>
            <wp:extent cx="3581400" cy="4190365"/>
            <wp:effectExtent l="190500" t="171450" r="190500" b="1911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90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7ECDCC1C" wp14:editId="467AEB6D">
            <wp:simplePos x="0" y="0"/>
            <wp:positionH relativeFrom="page">
              <wp:posOffset>171450</wp:posOffset>
            </wp:positionH>
            <wp:positionV relativeFrom="paragraph">
              <wp:posOffset>189865</wp:posOffset>
            </wp:positionV>
            <wp:extent cx="3533775" cy="4171500"/>
            <wp:effectExtent l="190500" t="171450" r="200025" b="1911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83" cy="417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97FB" w14:textId="43EBBB08" w:rsidR="00FC3C54" w:rsidRDefault="00FC3C54" w:rsidP="00FC3C54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D585C4B" w14:textId="3E43A3B2" w:rsidR="00FC3C54" w:rsidRDefault="00FC3C54" w:rsidP="00FC3C54">
      <w:pPr>
        <w:tabs>
          <w:tab w:val="left" w:pos="31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ACCB69E" w14:textId="77777777" w:rsidR="00FC3C54" w:rsidRPr="00557255" w:rsidRDefault="00FC3C54" w:rsidP="00557255">
      <w:pPr>
        <w:rPr>
          <w:rFonts w:ascii="Arial" w:hAnsi="Arial" w:cs="Arial"/>
        </w:rPr>
      </w:pPr>
    </w:p>
    <w:p w14:paraId="7DBF395F" w14:textId="78FA198C" w:rsidR="00557255" w:rsidRDefault="00557255" w:rsidP="00FC3C54">
      <w:r>
        <w:br w:type="page"/>
      </w:r>
    </w:p>
    <w:p w14:paraId="5F7778EF" w14:textId="77777777" w:rsidR="00BE05C4" w:rsidRDefault="00BE05C4">
      <w:pPr>
        <w:spacing w:after="160" w:line="259" w:lineRule="auto"/>
      </w:pPr>
    </w:p>
    <w:p w14:paraId="7B95B339" w14:textId="11A2029E" w:rsidR="00600812" w:rsidRDefault="00FC3C54" w:rsidP="00FC3C54">
      <w:pPr>
        <w:pStyle w:val="Ttulo1"/>
      </w:pPr>
      <w:r>
        <w:t xml:space="preserve">Creación del cuadro de clasificación documental. </w:t>
      </w:r>
    </w:p>
    <w:p w14:paraId="0F4B2B96" w14:textId="0AABEE01" w:rsidR="001D40DE" w:rsidRPr="00D8414E" w:rsidRDefault="001D40DE" w:rsidP="001D40DE">
      <w:pPr>
        <w:rPr>
          <w:rFonts w:ascii="Arial" w:hAnsi="Arial" w:cs="Arial"/>
          <w:sz w:val="24"/>
          <w:szCs w:val="24"/>
        </w:rPr>
      </w:pPr>
      <w:r w:rsidRPr="00D8414E">
        <w:rPr>
          <w:rFonts w:ascii="Arial" w:hAnsi="Arial" w:cs="Arial"/>
          <w:sz w:val="24"/>
          <w:szCs w:val="24"/>
        </w:rPr>
        <w:t>Para la organización de la documentación y guiándose según los lineamientos del instituto de acceso a la información pública y seguido con el manual de gestión documental municipal y el uso de las TICS, se crea</w:t>
      </w:r>
      <w:r w:rsidR="001D6B33">
        <w:rPr>
          <w:rFonts w:ascii="Arial" w:hAnsi="Arial" w:cs="Arial"/>
          <w:sz w:val="24"/>
          <w:szCs w:val="24"/>
        </w:rPr>
        <w:t xml:space="preserve"> el cuadro de clasificación documental en el cual se digitaliza la documentación de la que se preservara en caja especializadas de la alcaldía municipal.</w:t>
      </w:r>
    </w:p>
    <w:p w14:paraId="5BF520C8" w14:textId="5A810CCC" w:rsidR="00FC3C54" w:rsidRDefault="001D6B33" w:rsidP="00FC3C54">
      <w:r>
        <w:rPr>
          <w:noProof/>
        </w:rPr>
        <w:drawing>
          <wp:anchor distT="0" distB="0" distL="114300" distR="114300" simplePos="0" relativeHeight="251670528" behindDoc="1" locked="0" layoutInCell="1" allowOverlap="1" wp14:anchorId="0A7832E3" wp14:editId="23D4D5AA">
            <wp:simplePos x="0" y="0"/>
            <wp:positionH relativeFrom="margin">
              <wp:align>center</wp:align>
            </wp:positionH>
            <wp:positionV relativeFrom="paragraph">
              <wp:posOffset>179070</wp:posOffset>
            </wp:positionV>
            <wp:extent cx="6732905" cy="2950210"/>
            <wp:effectExtent l="190500" t="171450" r="201295" b="1930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295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C09C2" w14:textId="52615074" w:rsidR="00FC3C54" w:rsidRDefault="00FC3C54" w:rsidP="00FC3C54"/>
    <w:p w14:paraId="7A58459C" w14:textId="48BB3B24" w:rsidR="001D6B33" w:rsidRPr="001D6B33" w:rsidRDefault="001D6B33" w:rsidP="001D6B33"/>
    <w:p w14:paraId="51D8B988" w14:textId="02527977" w:rsidR="001D6B33" w:rsidRPr="001D6B33" w:rsidRDefault="001D6B33" w:rsidP="001D6B33"/>
    <w:p w14:paraId="310A82A7" w14:textId="7B4311E4" w:rsidR="001D6B33" w:rsidRPr="001D6B33" w:rsidRDefault="001D6B33" w:rsidP="001D6B33"/>
    <w:p w14:paraId="571244C6" w14:textId="72E53DF6" w:rsidR="001D6B33" w:rsidRPr="001D6B33" w:rsidRDefault="001D6B33" w:rsidP="001D6B33"/>
    <w:p w14:paraId="5F8704FF" w14:textId="59D78393" w:rsidR="001D6B33" w:rsidRPr="001D6B33" w:rsidRDefault="001D6B33" w:rsidP="001D6B33"/>
    <w:p w14:paraId="3BDF8F8B" w14:textId="0A92ABFB" w:rsidR="001D6B33" w:rsidRPr="001D6B33" w:rsidRDefault="001D6B33" w:rsidP="001D6B33"/>
    <w:p w14:paraId="37DC5F8D" w14:textId="1C4A73E0" w:rsidR="001D6B33" w:rsidRPr="001D6B33" w:rsidRDefault="001D6B33" w:rsidP="001D6B33"/>
    <w:p w14:paraId="6F4C0F12" w14:textId="53EB164E" w:rsidR="001D6B33" w:rsidRDefault="001D6B33" w:rsidP="001D6B33"/>
    <w:p w14:paraId="7CC39668" w14:textId="79B9486E" w:rsidR="001D6B33" w:rsidRDefault="001D6B33" w:rsidP="001D6B33">
      <w:pPr>
        <w:tabs>
          <w:tab w:val="left" w:pos="3945"/>
        </w:tabs>
      </w:pPr>
      <w:r>
        <w:tab/>
      </w:r>
    </w:p>
    <w:p w14:paraId="541C9314" w14:textId="17F6EBB7" w:rsidR="001D6B33" w:rsidRDefault="001D6B33">
      <w:pPr>
        <w:spacing w:after="160" w:line="259" w:lineRule="auto"/>
      </w:pPr>
      <w:r>
        <w:br w:type="page"/>
      </w:r>
    </w:p>
    <w:p w14:paraId="76BD774F" w14:textId="77777777" w:rsidR="00063E2B" w:rsidRDefault="00063E2B">
      <w:pPr>
        <w:spacing w:after="160" w:line="259" w:lineRule="auto"/>
      </w:pPr>
    </w:p>
    <w:p w14:paraId="1FEA3C15" w14:textId="1D84D43C" w:rsidR="001D6B33" w:rsidRDefault="001D6B33" w:rsidP="001D6B33">
      <w:pPr>
        <w:pStyle w:val="Ttulo1"/>
      </w:pPr>
      <w:r>
        <w:t xml:space="preserve">Organización de documentación para preservación. </w:t>
      </w:r>
    </w:p>
    <w:p w14:paraId="2264FC10" w14:textId="01AD7174" w:rsidR="00770CDD" w:rsidRDefault="001D6B33" w:rsidP="001D6B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Según lineamiento por parte del instituto de acceso a la </w:t>
      </w:r>
      <w:r w:rsidR="00770CDD">
        <w:rPr>
          <w:rFonts w:ascii="Arial" w:hAnsi="Arial" w:cs="Arial"/>
          <w:sz w:val="24"/>
          <w:szCs w:val="24"/>
        </w:rPr>
        <w:t>información</w:t>
      </w:r>
      <w:r>
        <w:rPr>
          <w:rFonts w:ascii="Arial" w:hAnsi="Arial" w:cs="Arial"/>
          <w:sz w:val="24"/>
          <w:szCs w:val="24"/>
        </w:rPr>
        <w:t xml:space="preserve"> publica hace mención que toda documentación </w:t>
      </w:r>
      <w:r w:rsidR="00770CDD">
        <w:rPr>
          <w:rFonts w:ascii="Arial" w:hAnsi="Arial" w:cs="Arial"/>
          <w:sz w:val="24"/>
          <w:szCs w:val="24"/>
        </w:rPr>
        <w:t>que será preservada en modo de gestión por parte de la unidad de gestión documental y archivo.</w:t>
      </w:r>
    </w:p>
    <w:p w14:paraId="75E62769" w14:textId="1D7F3FF1" w:rsidR="00063E2B" w:rsidRDefault="00063E2B" w:rsidP="001D6B33">
      <w:pPr>
        <w:rPr>
          <w:rFonts w:ascii="Arial" w:hAnsi="Arial" w:cs="Arial"/>
          <w:sz w:val="24"/>
          <w:szCs w:val="24"/>
        </w:rPr>
      </w:pPr>
      <w:r w:rsidRPr="00063E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0D161A1" wp14:editId="346F1D9C">
            <wp:simplePos x="0" y="0"/>
            <wp:positionH relativeFrom="margin">
              <wp:posOffset>-581025</wp:posOffset>
            </wp:positionH>
            <wp:positionV relativeFrom="paragraph">
              <wp:posOffset>66040</wp:posOffset>
            </wp:positionV>
            <wp:extent cx="6793701" cy="2743200"/>
            <wp:effectExtent l="133350" t="114300" r="121920" b="1714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6-30 at 09.48.3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701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7ADAE" w14:textId="01590307" w:rsidR="00063E2B" w:rsidRDefault="00063E2B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063E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E35F136" wp14:editId="4B426EE4">
            <wp:simplePos x="0" y="0"/>
            <wp:positionH relativeFrom="column">
              <wp:posOffset>-533400</wp:posOffset>
            </wp:positionH>
            <wp:positionV relativeFrom="paragraph">
              <wp:posOffset>2802255</wp:posOffset>
            </wp:positionV>
            <wp:extent cx="3152775" cy="2364105"/>
            <wp:effectExtent l="133350" t="114300" r="123825" b="16954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8-03 at 11.02.4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E2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81A7C6E" wp14:editId="043DA07C">
            <wp:simplePos x="0" y="0"/>
            <wp:positionH relativeFrom="column">
              <wp:posOffset>2923540</wp:posOffset>
            </wp:positionH>
            <wp:positionV relativeFrom="paragraph">
              <wp:posOffset>2823845</wp:posOffset>
            </wp:positionV>
            <wp:extent cx="3288221" cy="2343150"/>
            <wp:effectExtent l="133350" t="114300" r="121920" b="15240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21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0914EB65" w14:textId="36EA9774" w:rsidR="00063E2B" w:rsidRDefault="00063E2B" w:rsidP="001D6B33">
      <w:pPr>
        <w:rPr>
          <w:rFonts w:ascii="Arial" w:hAnsi="Arial" w:cs="Arial"/>
          <w:sz w:val="24"/>
          <w:szCs w:val="24"/>
        </w:rPr>
      </w:pPr>
    </w:p>
    <w:p w14:paraId="60C11076" w14:textId="6F6ADEB9" w:rsidR="00063E2B" w:rsidRDefault="00063E2B" w:rsidP="00063E2B">
      <w:pPr>
        <w:pStyle w:val="Ttulo1"/>
      </w:pPr>
      <w:r>
        <w:t>Transferencia de documentación al archivo central.</w:t>
      </w:r>
    </w:p>
    <w:p w14:paraId="71EF5EA8" w14:textId="0891A9B8" w:rsidR="00063E2B" w:rsidRDefault="00063E2B" w:rsidP="00063E2B">
      <w:pPr>
        <w:rPr>
          <w:rFonts w:ascii="Arial" w:hAnsi="Arial" w:cs="Arial"/>
          <w:sz w:val="24"/>
          <w:szCs w:val="24"/>
        </w:rPr>
      </w:pPr>
      <w:r w:rsidRPr="00063E2B">
        <w:rPr>
          <w:rFonts w:ascii="Arial" w:hAnsi="Arial" w:cs="Arial"/>
          <w:sz w:val="24"/>
          <w:szCs w:val="24"/>
        </w:rPr>
        <w:t>Para gestionar la documentación que ha cumplido la fecha de resguardo en las unidades generadoras de documentos. Se realizar el proceso de enviar esa documentación a la unidad de archivo municipal.</w:t>
      </w:r>
    </w:p>
    <w:p w14:paraId="57289F1B" w14:textId="425C11BA" w:rsidR="00063E2B" w:rsidRDefault="00063E2B" w:rsidP="00063E2B">
      <w:pPr>
        <w:rPr>
          <w:rFonts w:ascii="Arial" w:hAnsi="Arial" w:cs="Arial"/>
          <w:sz w:val="24"/>
          <w:szCs w:val="24"/>
        </w:rPr>
      </w:pPr>
      <w:r w:rsidRPr="0015355C">
        <w:rPr>
          <w:rFonts w:ascii="Arial" w:hAnsi="Arial" w:cs="Arial"/>
          <w:noProof/>
          <w:sz w:val="36"/>
          <w:szCs w:val="28"/>
        </w:rPr>
        <w:drawing>
          <wp:anchor distT="0" distB="0" distL="114300" distR="114300" simplePos="0" relativeHeight="251678720" behindDoc="1" locked="0" layoutInCell="1" allowOverlap="1" wp14:anchorId="076D785C" wp14:editId="00DC6192">
            <wp:simplePos x="0" y="0"/>
            <wp:positionH relativeFrom="column">
              <wp:posOffset>2806065</wp:posOffset>
            </wp:positionH>
            <wp:positionV relativeFrom="paragraph">
              <wp:posOffset>240665</wp:posOffset>
            </wp:positionV>
            <wp:extent cx="3558540" cy="4133850"/>
            <wp:effectExtent l="152400" t="133350" r="156210" b="1714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12416"/>
                    <a:stretch/>
                  </pic:blipFill>
                  <pic:spPr bwMode="auto">
                    <a:xfrm>
                      <a:off x="0" y="0"/>
                      <a:ext cx="3558540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6672" behindDoc="1" locked="0" layoutInCell="1" allowOverlap="1" wp14:anchorId="022350FA" wp14:editId="502DF3F4">
            <wp:simplePos x="0" y="0"/>
            <wp:positionH relativeFrom="column">
              <wp:posOffset>-885825</wp:posOffset>
            </wp:positionH>
            <wp:positionV relativeFrom="paragraph">
              <wp:posOffset>242570</wp:posOffset>
            </wp:positionV>
            <wp:extent cx="3529512" cy="4103189"/>
            <wp:effectExtent l="133350" t="114300" r="147320" b="16446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3734" r="-595" b="16181"/>
                    <a:stretch/>
                  </pic:blipFill>
                  <pic:spPr bwMode="auto">
                    <a:xfrm>
                      <a:off x="0" y="0"/>
                      <a:ext cx="3529512" cy="4103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72E15" w14:textId="27389FED" w:rsidR="00063E2B" w:rsidRPr="00063E2B" w:rsidRDefault="00063E2B" w:rsidP="00063E2B">
      <w:pPr>
        <w:rPr>
          <w:rFonts w:ascii="Arial" w:hAnsi="Arial" w:cs="Arial"/>
          <w:sz w:val="24"/>
          <w:szCs w:val="24"/>
        </w:rPr>
      </w:pPr>
    </w:p>
    <w:p w14:paraId="0FC61867" w14:textId="555C9DAB" w:rsidR="00063E2B" w:rsidRDefault="00063E2B" w:rsidP="00063E2B">
      <w:pPr>
        <w:tabs>
          <w:tab w:val="left" w:pos="7020"/>
        </w:tabs>
      </w:pPr>
      <w:r>
        <w:tab/>
      </w:r>
    </w:p>
    <w:p w14:paraId="29D16A97" w14:textId="73678709" w:rsidR="00063E2B" w:rsidRDefault="00063E2B" w:rsidP="00063E2B"/>
    <w:p w14:paraId="4208C802" w14:textId="5F07CBE5" w:rsidR="00063E2B" w:rsidRPr="00063E2B" w:rsidRDefault="00063E2B" w:rsidP="00063E2B">
      <w:pPr>
        <w:tabs>
          <w:tab w:val="left" w:pos="2220"/>
        </w:tabs>
      </w:pPr>
      <w:r>
        <w:tab/>
      </w:r>
    </w:p>
    <w:p w14:paraId="1395E204" w14:textId="4215DA20" w:rsidR="00770CDD" w:rsidRDefault="00770CDD" w:rsidP="001D6B33">
      <w:pPr>
        <w:rPr>
          <w:rFonts w:ascii="Arial" w:hAnsi="Arial" w:cs="Arial"/>
          <w:sz w:val="24"/>
          <w:szCs w:val="24"/>
        </w:rPr>
      </w:pPr>
    </w:p>
    <w:p w14:paraId="10091C4C" w14:textId="77777777" w:rsidR="00770CDD" w:rsidRDefault="00770CDD" w:rsidP="001D6B33">
      <w:pPr>
        <w:rPr>
          <w:rFonts w:ascii="Arial" w:hAnsi="Arial" w:cs="Arial"/>
          <w:sz w:val="24"/>
          <w:szCs w:val="24"/>
        </w:rPr>
      </w:pPr>
    </w:p>
    <w:p w14:paraId="1FD124DA" w14:textId="357F700D" w:rsidR="00770CDD" w:rsidRDefault="00770CDD" w:rsidP="001D6B33">
      <w:pPr>
        <w:rPr>
          <w:rFonts w:ascii="Arial" w:hAnsi="Arial" w:cs="Arial"/>
          <w:sz w:val="24"/>
          <w:szCs w:val="24"/>
        </w:rPr>
      </w:pPr>
    </w:p>
    <w:p w14:paraId="74FA66AE" w14:textId="77777777" w:rsidR="00770CDD" w:rsidRDefault="00770CDD" w:rsidP="001D6B33">
      <w:pPr>
        <w:rPr>
          <w:rFonts w:ascii="Arial" w:hAnsi="Arial" w:cs="Arial"/>
          <w:sz w:val="24"/>
          <w:szCs w:val="24"/>
        </w:rPr>
      </w:pPr>
    </w:p>
    <w:p w14:paraId="4171B01D" w14:textId="77777777" w:rsidR="00770CDD" w:rsidRDefault="00770CDD" w:rsidP="00063E2B">
      <w:pPr>
        <w:jc w:val="right"/>
        <w:rPr>
          <w:rFonts w:ascii="Arial" w:hAnsi="Arial" w:cs="Arial"/>
          <w:sz w:val="24"/>
          <w:szCs w:val="24"/>
        </w:rPr>
      </w:pPr>
    </w:p>
    <w:p w14:paraId="780FBB0E" w14:textId="47369BB6" w:rsidR="001D6B33" w:rsidRPr="00D8414E" w:rsidRDefault="001D6B33" w:rsidP="00063E2B">
      <w:pPr>
        <w:tabs>
          <w:tab w:val="left" w:pos="7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063E2B">
        <w:rPr>
          <w:rFonts w:ascii="Arial" w:hAnsi="Arial" w:cs="Arial"/>
          <w:sz w:val="24"/>
          <w:szCs w:val="24"/>
        </w:rPr>
        <w:tab/>
      </w:r>
    </w:p>
    <w:p w14:paraId="1C2704A7" w14:textId="104E8FE1" w:rsidR="00C622C2" w:rsidRDefault="00C622C2">
      <w:pPr>
        <w:spacing w:after="160" w:line="259" w:lineRule="auto"/>
      </w:pPr>
      <w:r>
        <w:br w:type="page"/>
      </w:r>
    </w:p>
    <w:p w14:paraId="30F26B54" w14:textId="2103DE29" w:rsidR="001D6B33" w:rsidRDefault="001D6B33" w:rsidP="001D6B33">
      <w:pPr>
        <w:tabs>
          <w:tab w:val="left" w:pos="3945"/>
        </w:tabs>
      </w:pPr>
    </w:p>
    <w:p w14:paraId="293A2E6C" w14:textId="2F82FF63" w:rsidR="00C622C2" w:rsidRDefault="00C622C2" w:rsidP="00C622C2">
      <w:pPr>
        <w:pStyle w:val="Ttulo1"/>
      </w:pPr>
      <w:r>
        <w:t>Clasificación de documentación de proceso de resguardo o eliminación.</w:t>
      </w:r>
    </w:p>
    <w:p w14:paraId="2C6E9440" w14:textId="7CB83EE5" w:rsidR="00C622C2" w:rsidRDefault="00FC001F" w:rsidP="001D6B33">
      <w:pPr>
        <w:tabs>
          <w:tab w:val="left" w:pos="3945"/>
        </w:tabs>
      </w:pPr>
      <w:r w:rsidRPr="00FC001F">
        <w:rPr>
          <w:noProof/>
        </w:rPr>
        <w:drawing>
          <wp:anchor distT="0" distB="0" distL="114300" distR="114300" simplePos="0" relativeHeight="251681792" behindDoc="1" locked="0" layoutInCell="1" allowOverlap="1" wp14:anchorId="12EF5063" wp14:editId="5455C736">
            <wp:simplePos x="0" y="0"/>
            <wp:positionH relativeFrom="margin">
              <wp:posOffset>1681480</wp:posOffset>
            </wp:positionH>
            <wp:positionV relativeFrom="paragraph">
              <wp:posOffset>501650</wp:posOffset>
            </wp:positionV>
            <wp:extent cx="2162969" cy="2253093"/>
            <wp:effectExtent l="114300" t="114300" r="104140" b="14732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69" cy="2253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1F">
        <w:rPr>
          <w:noProof/>
        </w:rPr>
        <w:drawing>
          <wp:anchor distT="0" distB="0" distL="114300" distR="114300" simplePos="0" relativeHeight="251682816" behindDoc="1" locked="0" layoutInCell="1" allowOverlap="1" wp14:anchorId="469293E9" wp14:editId="79C84EBC">
            <wp:simplePos x="0" y="0"/>
            <wp:positionH relativeFrom="margin">
              <wp:posOffset>4025265</wp:posOffset>
            </wp:positionH>
            <wp:positionV relativeFrom="paragraph">
              <wp:posOffset>530225</wp:posOffset>
            </wp:positionV>
            <wp:extent cx="2076450" cy="2208391"/>
            <wp:effectExtent l="114300" t="114300" r="133350" b="15430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8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1F">
        <w:rPr>
          <w:noProof/>
        </w:rPr>
        <w:drawing>
          <wp:anchor distT="0" distB="0" distL="114300" distR="114300" simplePos="0" relativeHeight="251680768" behindDoc="1" locked="0" layoutInCell="1" allowOverlap="1" wp14:anchorId="10CEA381" wp14:editId="6BB68694">
            <wp:simplePos x="0" y="0"/>
            <wp:positionH relativeFrom="margin">
              <wp:posOffset>-775335</wp:posOffset>
            </wp:positionH>
            <wp:positionV relativeFrom="paragraph">
              <wp:posOffset>536575</wp:posOffset>
            </wp:positionV>
            <wp:extent cx="2217043" cy="2201902"/>
            <wp:effectExtent l="114300" t="114300" r="107315" b="1416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043" cy="2201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D419" w14:textId="7A96171E" w:rsidR="00FC001F" w:rsidRPr="00FC001F" w:rsidRDefault="00FC001F" w:rsidP="00FC001F"/>
    <w:p w14:paraId="6B01E0FE" w14:textId="42215D4B" w:rsidR="00FC001F" w:rsidRPr="00FC001F" w:rsidRDefault="00FC001F" w:rsidP="00FC001F"/>
    <w:p w14:paraId="1504EB2D" w14:textId="78BEEA85" w:rsidR="00FC001F" w:rsidRPr="00FC001F" w:rsidRDefault="00FC001F" w:rsidP="00FC001F"/>
    <w:p w14:paraId="4F37F3F7" w14:textId="30972A1E" w:rsidR="00FC001F" w:rsidRPr="00FC001F" w:rsidRDefault="00FC001F" w:rsidP="00FC001F"/>
    <w:p w14:paraId="32377D24" w14:textId="15C8A96B" w:rsidR="00FC001F" w:rsidRPr="00FC001F" w:rsidRDefault="00FC001F" w:rsidP="00FC001F"/>
    <w:p w14:paraId="4E183175" w14:textId="112E2934" w:rsidR="00FC001F" w:rsidRPr="00FC001F" w:rsidRDefault="00FC001F" w:rsidP="00FC001F"/>
    <w:p w14:paraId="32EF5F3F" w14:textId="2425C5EF" w:rsidR="00FC001F" w:rsidRPr="00FC001F" w:rsidRDefault="00FC001F" w:rsidP="00FC001F"/>
    <w:p w14:paraId="582737B1" w14:textId="73906148" w:rsidR="00FC001F" w:rsidRPr="00FC001F" w:rsidRDefault="00FC001F" w:rsidP="00FC001F"/>
    <w:p w14:paraId="04F0FB26" w14:textId="2BDF9B2D" w:rsidR="00FC001F" w:rsidRPr="00FC001F" w:rsidRDefault="00FC001F" w:rsidP="00FC001F"/>
    <w:p w14:paraId="3C50D3EE" w14:textId="03DF2F5A" w:rsidR="00FC001F" w:rsidRDefault="00FC001F" w:rsidP="00FC001F"/>
    <w:p w14:paraId="242833AA" w14:textId="17ABB43E" w:rsidR="00FC001F" w:rsidRDefault="00FC001F" w:rsidP="00FC001F">
      <w:pPr>
        <w:tabs>
          <w:tab w:val="left" w:pos="4950"/>
        </w:tabs>
      </w:pPr>
      <w:r>
        <w:tab/>
      </w:r>
    </w:p>
    <w:p w14:paraId="312E5B1B" w14:textId="77777777" w:rsidR="00FC001F" w:rsidRDefault="00FC001F">
      <w:pPr>
        <w:spacing w:after="160" w:line="259" w:lineRule="auto"/>
      </w:pPr>
      <w:r>
        <w:br w:type="page"/>
      </w:r>
    </w:p>
    <w:p w14:paraId="4200117D" w14:textId="5A69F792" w:rsidR="00FC001F" w:rsidRDefault="00FC001F" w:rsidP="00FC001F">
      <w:pPr>
        <w:tabs>
          <w:tab w:val="left" w:pos="4950"/>
        </w:tabs>
      </w:pPr>
    </w:p>
    <w:p w14:paraId="0C84A39E" w14:textId="444482FA" w:rsidR="00FC001F" w:rsidRDefault="00FC001F" w:rsidP="00FC001F">
      <w:pPr>
        <w:pStyle w:val="Ttulo1"/>
      </w:pPr>
      <w:r>
        <w:t>Clasificación de documentación de proceso de resguardo o eliminación (fase 2).</w:t>
      </w:r>
    </w:p>
    <w:p w14:paraId="13619B85" w14:textId="7B03F11C" w:rsidR="00FC001F" w:rsidRDefault="00FC001F" w:rsidP="00FC001F"/>
    <w:p w14:paraId="3DC341F7" w14:textId="7A170FF1" w:rsidR="00FC001F" w:rsidRPr="00FC001F" w:rsidRDefault="00FC001F" w:rsidP="00FC001F">
      <w:r w:rsidRPr="00FC001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0D4F47" wp14:editId="552E768B">
                <wp:simplePos x="0" y="0"/>
                <wp:positionH relativeFrom="margin">
                  <wp:posOffset>-89535</wp:posOffset>
                </wp:positionH>
                <wp:positionV relativeFrom="paragraph">
                  <wp:posOffset>207010</wp:posOffset>
                </wp:positionV>
                <wp:extent cx="2162175" cy="249555"/>
                <wp:effectExtent l="0" t="0" r="28575" b="1714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3C3D69" w14:textId="77777777" w:rsidR="00FC001F" w:rsidRPr="00FC001F" w:rsidRDefault="00FC001F" w:rsidP="00FC001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C001F">
                              <w:rPr>
                                <w:rFonts w:ascii="Arial" w:hAnsi="Arial" w:cs="Arial"/>
                                <w:sz w:val="20"/>
                              </w:rPr>
                              <w:t>Documentación que se preservara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4F47" id="Cuadro de texto 37" o:spid="_x0000_s1028" type="#_x0000_t202" style="position:absolute;margin-left:-7.05pt;margin-top:16.3pt;width:170.25pt;height:19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" fillcolor="white [3212]" strokecolor="white [3212]" strokeweight=".5pt">
                <v:textbox>
                  <w:txbxContent>
                    <w:p w14:paraId="3A3C3D69" w14:textId="77777777" w:rsidR="00FC001F" w:rsidRPr="00FC001F" w:rsidRDefault="00FC001F" w:rsidP="00FC001F">
                      <w:pPr>
                        <w:rPr>
                          <w:sz w:val="14"/>
                          <w:szCs w:val="14"/>
                        </w:rPr>
                      </w:pPr>
                      <w:r w:rsidRPr="00FC001F">
                        <w:rPr>
                          <w:rFonts w:ascii="Arial" w:hAnsi="Arial" w:cs="Arial"/>
                          <w:sz w:val="20"/>
                        </w:rPr>
                        <w:t>Documentación que se preservara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01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0F88D" wp14:editId="29A31CD2">
                <wp:simplePos x="0" y="0"/>
                <wp:positionH relativeFrom="column">
                  <wp:posOffset>3221355</wp:posOffset>
                </wp:positionH>
                <wp:positionV relativeFrom="paragraph">
                  <wp:posOffset>226060</wp:posOffset>
                </wp:positionV>
                <wp:extent cx="2628900" cy="249555"/>
                <wp:effectExtent l="0" t="0" r="19050" b="1714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C67687" w14:textId="77777777" w:rsidR="00FC001F" w:rsidRPr="00FC001F" w:rsidRDefault="00FC001F" w:rsidP="00FC00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C001F">
                              <w:rPr>
                                <w:rFonts w:ascii="Arial" w:hAnsi="Arial" w:cs="Arial"/>
                                <w:sz w:val="20"/>
                              </w:rPr>
                              <w:t>Documentación en proceso de eliminación.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F88D" id="Cuadro de texto 36" o:spid="_x0000_s1029" type="#_x0000_t202" style="position:absolute;margin-left:253.65pt;margin-top:17.8pt;width:207pt;height:1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" fillcolor="white [3212]" strokecolor="white [3212]" strokeweight=".5pt">
                <v:textbox>
                  <w:txbxContent>
                    <w:p w14:paraId="06C67687" w14:textId="77777777" w:rsidR="00FC001F" w:rsidRPr="00FC001F" w:rsidRDefault="00FC001F" w:rsidP="00FC001F">
                      <w:pPr>
                        <w:rPr>
                          <w:sz w:val="18"/>
                          <w:szCs w:val="18"/>
                        </w:rPr>
                      </w:pPr>
                      <w:r w:rsidRPr="00FC001F">
                        <w:rPr>
                          <w:rFonts w:ascii="Arial" w:hAnsi="Arial" w:cs="Arial"/>
                          <w:sz w:val="20"/>
                        </w:rPr>
                        <w:t>Documentación en proceso de eliminación.</w:t>
                      </w:r>
                    </w:p>
                  </w:txbxContent>
                </v:textbox>
              </v:shape>
            </w:pict>
          </mc:Fallback>
        </mc:AlternateContent>
      </w:r>
      <w:r w:rsidRPr="00FC001F">
        <w:rPr>
          <w:noProof/>
        </w:rPr>
        <w:drawing>
          <wp:anchor distT="0" distB="0" distL="114300" distR="114300" simplePos="0" relativeHeight="251685888" behindDoc="1" locked="0" layoutInCell="1" allowOverlap="1" wp14:anchorId="7DBCCF88" wp14:editId="3071ADA2">
            <wp:simplePos x="0" y="0"/>
            <wp:positionH relativeFrom="margin">
              <wp:posOffset>2977515</wp:posOffset>
            </wp:positionH>
            <wp:positionV relativeFrom="paragraph">
              <wp:posOffset>495300</wp:posOffset>
            </wp:positionV>
            <wp:extent cx="3300730" cy="2475230"/>
            <wp:effectExtent l="133350" t="114300" r="128270" b="1727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475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1F">
        <w:rPr>
          <w:noProof/>
        </w:rPr>
        <w:drawing>
          <wp:anchor distT="0" distB="0" distL="114300" distR="114300" simplePos="0" relativeHeight="251684864" behindDoc="1" locked="0" layoutInCell="1" allowOverlap="1" wp14:anchorId="00C8893A" wp14:editId="7B06016D">
            <wp:simplePos x="0" y="0"/>
            <wp:positionH relativeFrom="margin">
              <wp:posOffset>-533400</wp:posOffset>
            </wp:positionH>
            <wp:positionV relativeFrom="paragraph">
              <wp:posOffset>494030</wp:posOffset>
            </wp:positionV>
            <wp:extent cx="3277870" cy="2458085"/>
            <wp:effectExtent l="133350" t="114300" r="132080" b="17081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B70EF" w14:textId="589982AE" w:rsidR="00FC001F" w:rsidRDefault="00FC001F" w:rsidP="00FC001F">
      <w:pPr>
        <w:tabs>
          <w:tab w:val="left" w:pos="4950"/>
        </w:tabs>
      </w:pPr>
    </w:p>
    <w:p w14:paraId="14372913" w14:textId="76869C53" w:rsidR="00773101" w:rsidRPr="00773101" w:rsidRDefault="00773101" w:rsidP="00773101"/>
    <w:p w14:paraId="2528225A" w14:textId="0FBA9676" w:rsidR="00773101" w:rsidRPr="00773101" w:rsidRDefault="00773101" w:rsidP="00773101"/>
    <w:p w14:paraId="042AF673" w14:textId="7F3D5B7C" w:rsidR="00773101" w:rsidRPr="00773101" w:rsidRDefault="00773101" w:rsidP="00773101"/>
    <w:p w14:paraId="6FEBAFB6" w14:textId="3FC0C923" w:rsidR="00773101" w:rsidRPr="00773101" w:rsidRDefault="00773101" w:rsidP="00773101"/>
    <w:p w14:paraId="61F10C78" w14:textId="77783FBE" w:rsidR="00773101" w:rsidRPr="00773101" w:rsidRDefault="00773101" w:rsidP="00773101"/>
    <w:p w14:paraId="5B32484B" w14:textId="330C5138" w:rsidR="00773101" w:rsidRPr="00773101" w:rsidRDefault="00773101" w:rsidP="00773101"/>
    <w:p w14:paraId="7A94A15D" w14:textId="32FF6CB0" w:rsidR="00773101" w:rsidRPr="00773101" w:rsidRDefault="00773101" w:rsidP="00773101"/>
    <w:p w14:paraId="0BF9782D" w14:textId="7C8420D3" w:rsidR="00773101" w:rsidRPr="00773101" w:rsidRDefault="00773101" w:rsidP="00773101"/>
    <w:p w14:paraId="73EC2D9E" w14:textId="469F070D" w:rsidR="00773101" w:rsidRDefault="00773101" w:rsidP="00773101"/>
    <w:p w14:paraId="5DDE52EA" w14:textId="57209262" w:rsidR="00773101" w:rsidRDefault="00773101" w:rsidP="00773101">
      <w:pPr>
        <w:tabs>
          <w:tab w:val="left" w:pos="3135"/>
        </w:tabs>
      </w:pPr>
      <w:r>
        <w:tab/>
      </w:r>
    </w:p>
    <w:p w14:paraId="7466017B" w14:textId="77777777" w:rsidR="00773101" w:rsidRDefault="00773101">
      <w:pPr>
        <w:spacing w:after="160" w:line="259" w:lineRule="auto"/>
        <w:sectPr w:rsidR="00773101" w:rsidSect="00457D32">
          <w:headerReference w:type="even" r:id="rId26"/>
          <w:headerReference w:type="default" r:id="rId27"/>
          <w:footerReference w:type="default" r:id="rId28"/>
          <w:headerReference w:type="first" r:id="rId29"/>
          <w:pgSz w:w="12240" w:h="15840" w:code="1"/>
          <w:pgMar w:top="1417" w:right="1701" w:bottom="1417" w:left="1701" w:header="1701" w:footer="708" w:gutter="0"/>
          <w:cols w:space="708"/>
          <w:docGrid w:linePitch="360"/>
        </w:sectPr>
      </w:pPr>
      <w:r>
        <w:br w:type="page"/>
      </w:r>
    </w:p>
    <w:p w14:paraId="179C9132" w14:textId="253C6131" w:rsidR="00773101" w:rsidRDefault="00773101" w:rsidP="00773101">
      <w:pPr>
        <w:pStyle w:val="Ttulo1"/>
      </w:pPr>
      <w:r>
        <w:t xml:space="preserve">Creación de tabla de plazo de conservación </w:t>
      </w:r>
      <w:r w:rsidR="001B2B47">
        <w:t>documental (</w:t>
      </w:r>
      <w:r>
        <w:t>fase 1).</w:t>
      </w:r>
      <w:r>
        <w:tab/>
      </w:r>
    </w:p>
    <w:p w14:paraId="7F2204D6" w14:textId="6C7AEB9A" w:rsidR="00773101" w:rsidRDefault="00773101" w:rsidP="00773101">
      <w:pPr>
        <w:tabs>
          <w:tab w:val="left" w:pos="3135"/>
        </w:tabs>
      </w:pPr>
    </w:p>
    <w:p w14:paraId="42AD54E0" w14:textId="0E9DFECD" w:rsidR="00773101" w:rsidRDefault="00773101" w:rsidP="00773101">
      <w:pPr>
        <w:tabs>
          <w:tab w:val="left" w:pos="3135"/>
        </w:tabs>
      </w:pPr>
    </w:p>
    <w:tbl>
      <w:tblPr>
        <w:tblpPr w:leftFromText="141" w:rightFromText="141" w:vertAnchor="page" w:horzAnchor="margin" w:tblpXSpec="center" w:tblpY="3886"/>
        <w:tblW w:w="146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189"/>
        <w:gridCol w:w="1103"/>
        <w:gridCol w:w="2953"/>
        <w:gridCol w:w="2740"/>
        <w:gridCol w:w="891"/>
        <w:gridCol w:w="786"/>
        <w:gridCol w:w="850"/>
        <w:gridCol w:w="884"/>
        <w:gridCol w:w="1121"/>
        <w:gridCol w:w="1235"/>
      </w:tblGrid>
      <w:tr w:rsidR="00773101" w:rsidRPr="000759CE" w14:paraId="41423195" w14:textId="77777777" w:rsidTr="00773101">
        <w:trPr>
          <w:trHeight w:val="34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0352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09D9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B85A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7370" w:type="dxa"/>
            <w:gridSpan w:val="4"/>
            <w:vMerge w:val="restart"/>
            <w:tcBorders>
              <w:top w:val="double" w:sz="6" w:space="0" w:color="3F3F3F"/>
              <w:left w:val="nil"/>
              <w:bottom w:val="nil"/>
              <w:right w:val="nil"/>
            </w:tcBorders>
            <w:shd w:val="clear" w:color="000000" w:fill="C65911"/>
            <w:noWrap/>
            <w:vAlign w:val="center"/>
            <w:hideMark/>
          </w:tcPr>
          <w:p w14:paraId="42B72B8A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Tabla de plazos de conservación documental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149E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AFD1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A42B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C4C9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</w:tr>
      <w:tr w:rsidR="00773101" w:rsidRPr="000759CE" w14:paraId="5D4A2BDF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F47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B90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B51B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737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0A0CE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CA0F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AFBE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BD1A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6750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</w:tr>
      <w:tr w:rsidR="00773101" w:rsidRPr="000759CE" w14:paraId="62C6164A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F29E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Fondo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3A63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E181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C257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C717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2D8E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8631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Confeccionada por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C4F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Kevin Arnoldo Lovato </w:t>
            </w:r>
            <w:proofErr w:type="spellStart"/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huezo</w:t>
            </w:r>
            <w:proofErr w:type="spellEnd"/>
          </w:p>
        </w:tc>
      </w:tr>
      <w:tr w:rsidR="00773101" w:rsidRPr="000759CE" w14:paraId="740D8E82" w14:textId="77777777" w:rsidTr="00773101">
        <w:trPr>
          <w:trHeight w:val="300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F790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Sub Fondo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319F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603A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652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E847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A93D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Fecha de elaboración </w:t>
            </w:r>
          </w:p>
        </w:tc>
        <w:tc>
          <w:tcPr>
            <w:tcW w:w="3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3A8A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18-ene-21</w:t>
            </w:r>
          </w:p>
        </w:tc>
      </w:tr>
      <w:tr w:rsidR="00773101" w:rsidRPr="000759CE" w14:paraId="3589E2AF" w14:textId="77777777" w:rsidTr="00773101">
        <w:trPr>
          <w:trHeight w:val="300"/>
        </w:trPr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01EB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Funciones de la unidad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7567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D2E0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A8C6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A61F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C635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BC0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BA5A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BA7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D0FA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</w:tr>
      <w:tr w:rsidR="00773101" w:rsidRPr="000759CE" w14:paraId="332FF18B" w14:textId="77777777" w:rsidTr="00773101">
        <w:trPr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2194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6E19D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1C61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6EA2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1BEF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8CEB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FF32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E341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F008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3E53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9A58" w14:textId="77777777" w:rsidR="00773101" w:rsidRPr="000759CE" w:rsidRDefault="00773101" w:rsidP="0077310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SV"/>
              </w:rPr>
            </w:pPr>
          </w:p>
        </w:tc>
      </w:tr>
      <w:tr w:rsidR="00773101" w:rsidRPr="000759CE" w14:paraId="21BFFB15" w14:textId="77777777" w:rsidTr="00773101">
        <w:trPr>
          <w:trHeight w:val="30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5152379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proofErr w:type="spellStart"/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N°</w:t>
            </w:r>
            <w:proofErr w:type="spellEnd"/>
          </w:p>
        </w:tc>
        <w:tc>
          <w:tcPr>
            <w:tcW w:w="118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5A2B6A6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Serie o tipo documento</w:t>
            </w:r>
          </w:p>
        </w:tc>
        <w:tc>
          <w:tcPr>
            <w:tcW w:w="110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4E9CF2D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¿O/Copia?</w:t>
            </w:r>
          </w:p>
        </w:tc>
        <w:tc>
          <w:tcPr>
            <w:tcW w:w="29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761DEA23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¿Cuáles otras oficinas tienen esta serie? Señale a la par si es O </w:t>
            </w:r>
            <w:proofErr w:type="spellStart"/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o</w:t>
            </w:r>
            <w:proofErr w:type="spellEnd"/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 C</w:t>
            </w:r>
          </w:p>
        </w:tc>
        <w:tc>
          <w:tcPr>
            <w:tcW w:w="2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74AC497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Contenido</w:t>
            </w:r>
          </w:p>
        </w:tc>
        <w:tc>
          <w:tcPr>
            <w:tcW w:w="8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108AFA6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Soporte </w:t>
            </w:r>
          </w:p>
        </w:tc>
        <w:tc>
          <w:tcPr>
            <w:tcW w:w="16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65911"/>
            <w:noWrap/>
            <w:vAlign w:val="bottom"/>
            <w:hideMark/>
          </w:tcPr>
          <w:p w14:paraId="3EB40BDE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Vigencia para los </w:t>
            </w:r>
            <w:proofErr w:type="spellStart"/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docs</w:t>
            </w:r>
            <w:proofErr w:type="spellEnd"/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 en c/soporte</w:t>
            </w:r>
          </w:p>
        </w:tc>
        <w:tc>
          <w:tcPr>
            <w:tcW w:w="8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1C381912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 xml:space="preserve">Cantidad 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2F267DB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SV"/>
              </w:rPr>
              <w:t>Fecha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72B1957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SV"/>
              </w:rPr>
              <w:t xml:space="preserve">Observaciones </w:t>
            </w:r>
          </w:p>
        </w:tc>
      </w:tr>
      <w:tr w:rsidR="00773101" w:rsidRPr="000759CE" w14:paraId="68E20809" w14:textId="77777777" w:rsidTr="00773101">
        <w:trPr>
          <w:trHeight w:val="8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100A0D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118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E821E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110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B29A3C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29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3A165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2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3A955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8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E415A6" w14:textId="77777777" w:rsidR="00773101" w:rsidRPr="000759CE" w:rsidRDefault="00773101" w:rsidP="00773101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031F26C6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Oficina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5D1F2683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Archivo central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0F15635A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bottom"/>
            <w:hideMark/>
          </w:tcPr>
          <w:p w14:paraId="429137E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5911"/>
            <w:noWrap/>
            <w:vAlign w:val="bottom"/>
            <w:hideMark/>
          </w:tcPr>
          <w:p w14:paraId="581997D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371A881B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3CA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98E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D0D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FDF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Unidad de medio ambiente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99D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Copia de listados no terminados 2006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B402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B32C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A854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766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501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2006-2021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B7A2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358B6BAC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4E66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69A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351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91DE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Unidad de contabilidad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E6E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Copia de carácter contable listados diarios de recibos 2006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5CD2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DEE0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F12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F402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A2DA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2006-2021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372E4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1DDB209E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6CF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248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74D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O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CE8C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Unidad de comunicaciones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890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Revistas de fiestas patronales 2006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C0C4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0182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BE0E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F32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17B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2016-2021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51E5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4CAD6F6A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1BD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347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858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O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C8C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Unidad de despacho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B60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Correspondencia despacho 2004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64F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54B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C927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A59F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B766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2004-2021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EC0F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26895176" w14:textId="77777777" w:rsidTr="00773101">
        <w:trPr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0B74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C21B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CC7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O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C5C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Varias unidades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E62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Papelería de varias unidades (Borradores)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EF4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CFE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C6B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D5E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2269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2008-2021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CFD2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  <w:tr w:rsidR="00773101" w:rsidRPr="000759CE" w14:paraId="24074ACD" w14:textId="77777777" w:rsidTr="00773101">
        <w:trPr>
          <w:trHeight w:val="132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D27D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EF36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B061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30D6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 xml:space="preserve">Unidad de cuentas corrientes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530A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Plantillas de cuenta corriente 2005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838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Papel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4E53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B665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1E6E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1E5B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2006-2021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784BF8" w14:textId="77777777" w:rsidR="00773101" w:rsidRPr="000759CE" w:rsidRDefault="00773101" w:rsidP="0077310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</w:pPr>
            <w:r w:rsidRPr="000759CE">
              <w:rPr>
                <w:rFonts w:eastAsia="Times New Roman" w:cs="Calibri"/>
                <w:color w:val="000000"/>
                <w:sz w:val="20"/>
                <w:szCs w:val="20"/>
                <w:lang w:eastAsia="es-SV"/>
              </w:rPr>
              <w:t> </w:t>
            </w:r>
          </w:p>
        </w:tc>
      </w:tr>
    </w:tbl>
    <w:p w14:paraId="689B59DA" w14:textId="77777777" w:rsidR="00773101" w:rsidRDefault="00773101" w:rsidP="00773101">
      <w:pPr>
        <w:tabs>
          <w:tab w:val="left" w:pos="3135"/>
        </w:tabs>
        <w:sectPr w:rsidR="00773101" w:rsidSect="00773101">
          <w:pgSz w:w="15840" w:h="12240" w:orient="landscape" w:code="1"/>
          <w:pgMar w:top="1701" w:right="1418" w:bottom="1701" w:left="1418" w:header="1701" w:footer="709" w:gutter="0"/>
          <w:cols w:space="708"/>
          <w:docGrid w:linePitch="360"/>
        </w:sectPr>
      </w:pPr>
    </w:p>
    <w:p w14:paraId="722C9AA5" w14:textId="223ACD0E" w:rsidR="00773101" w:rsidRDefault="00773101">
      <w:pPr>
        <w:spacing w:after="160" w:line="259" w:lineRule="auto"/>
      </w:pPr>
    </w:p>
    <w:p w14:paraId="2FD07095" w14:textId="73D151E8" w:rsidR="001B2B47" w:rsidRDefault="001B2B47" w:rsidP="001B2B47">
      <w:pPr>
        <w:pStyle w:val="Ttulo1"/>
      </w:pPr>
      <w:r w:rsidRPr="001B2B47">
        <w:rPr>
          <w:noProof/>
        </w:rPr>
        <w:drawing>
          <wp:anchor distT="0" distB="0" distL="114300" distR="114300" simplePos="0" relativeHeight="251693056" behindDoc="1" locked="0" layoutInCell="1" allowOverlap="1" wp14:anchorId="0C36BEB0" wp14:editId="5AC50D04">
            <wp:simplePos x="0" y="0"/>
            <wp:positionH relativeFrom="margin">
              <wp:posOffset>2850515</wp:posOffset>
            </wp:positionH>
            <wp:positionV relativeFrom="paragraph">
              <wp:posOffset>560705</wp:posOffset>
            </wp:positionV>
            <wp:extent cx="3554433" cy="1998345"/>
            <wp:effectExtent l="0" t="0" r="8255" b="190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33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Clasificación de documentación de proceso de resguardo o eliminación (fase 3).</w:t>
      </w:r>
    </w:p>
    <w:p w14:paraId="0EA5591D" w14:textId="143ED172" w:rsidR="00773101" w:rsidRPr="00773101" w:rsidRDefault="00123B9F" w:rsidP="00773101">
      <w:pPr>
        <w:tabs>
          <w:tab w:val="left" w:pos="3135"/>
        </w:tabs>
      </w:pPr>
      <w:r w:rsidRPr="001B2B47">
        <w:rPr>
          <w:noProof/>
        </w:rPr>
        <w:drawing>
          <wp:anchor distT="0" distB="0" distL="114300" distR="114300" simplePos="0" relativeHeight="251694080" behindDoc="1" locked="0" layoutInCell="1" allowOverlap="1" wp14:anchorId="068A5E65" wp14:editId="780D3E21">
            <wp:simplePos x="0" y="0"/>
            <wp:positionH relativeFrom="column">
              <wp:posOffset>-784860</wp:posOffset>
            </wp:positionH>
            <wp:positionV relativeFrom="paragraph">
              <wp:posOffset>3041015</wp:posOffset>
            </wp:positionV>
            <wp:extent cx="3467100" cy="1853565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47" w:rsidRPr="001B2B47">
        <w:rPr>
          <w:noProof/>
        </w:rPr>
        <w:drawing>
          <wp:anchor distT="0" distB="0" distL="114300" distR="114300" simplePos="0" relativeHeight="251696128" behindDoc="1" locked="0" layoutInCell="1" allowOverlap="1" wp14:anchorId="4F0C778E" wp14:editId="2C9728FA">
            <wp:simplePos x="0" y="0"/>
            <wp:positionH relativeFrom="column">
              <wp:posOffset>2913592</wp:posOffset>
            </wp:positionH>
            <wp:positionV relativeFrom="paragraph">
              <wp:posOffset>2964814</wp:posOffset>
            </wp:positionV>
            <wp:extent cx="3471333" cy="1952625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56" cy="19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47" w:rsidRPr="001B2B4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1E7B7A" wp14:editId="4B97345E">
                <wp:simplePos x="0" y="0"/>
                <wp:positionH relativeFrom="margin">
                  <wp:posOffset>2799715</wp:posOffset>
                </wp:positionH>
                <wp:positionV relativeFrom="paragraph">
                  <wp:posOffset>2188210</wp:posOffset>
                </wp:positionV>
                <wp:extent cx="3143250" cy="657225"/>
                <wp:effectExtent l="0" t="0" r="19050" b="2857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FDB3D" w14:textId="77777777" w:rsidR="001B2B47" w:rsidRPr="006E20AE" w:rsidRDefault="001B2B47" w:rsidP="001B2B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Organización del espacio de archivo central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7B7A" id="Cuadro de texto 53" o:spid="_x0000_s1030" type="#_x0000_t202" style="position:absolute;margin-left:220.45pt;margin-top:172.3pt;width:247.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" fillcolor="white [3201]" strokeweight=".5pt">
                <v:textbox>
                  <w:txbxContent>
                    <w:p w14:paraId="0C4FDB3D" w14:textId="77777777" w:rsidR="001B2B47" w:rsidRPr="006E20AE" w:rsidRDefault="001B2B47" w:rsidP="001B2B47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Organización del espacio de archivo central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B47" w:rsidRPr="001B2B4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B9296A" wp14:editId="709E280A">
                <wp:simplePos x="0" y="0"/>
                <wp:positionH relativeFrom="column">
                  <wp:posOffset>-720090</wp:posOffset>
                </wp:positionH>
                <wp:positionV relativeFrom="paragraph">
                  <wp:posOffset>2239010</wp:posOffset>
                </wp:positionV>
                <wp:extent cx="3143250" cy="657225"/>
                <wp:effectExtent l="0" t="0" r="19050" b="285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22A40" w14:textId="77777777" w:rsidR="001B2B47" w:rsidRPr="006E20AE" w:rsidRDefault="001B2B47" w:rsidP="001B2B4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6E20AE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Documentación que pasara segunda fase de filtro de la documentación que se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eliminara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296A" id="Cuadro de texto 51" o:spid="_x0000_s1031" type="#_x0000_t202" style="position:absolute;margin-left:-56.7pt;margin-top:176.3pt;width:247.5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" fillcolor="white [3201]" strokeweight=".5pt">
                <v:textbox>
                  <w:txbxContent>
                    <w:p w14:paraId="78322A40" w14:textId="77777777" w:rsidR="001B2B47" w:rsidRPr="006E20AE" w:rsidRDefault="001B2B47" w:rsidP="001B2B47">
                      <w:pP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6E20AE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Documentación que pasara segunda fase de filtro de la documentación que se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eliminara</w:t>
                      </w:r>
                    </w:p>
                  </w:txbxContent>
                </v:textbox>
              </v:shape>
            </w:pict>
          </mc:Fallback>
        </mc:AlternateContent>
      </w:r>
      <w:r w:rsidR="001B2B47" w:rsidRPr="001B2B47">
        <w:rPr>
          <w:noProof/>
        </w:rPr>
        <w:drawing>
          <wp:anchor distT="0" distB="0" distL="114300" distR="114300" simplePos="0" relativeHeight="251692032" behindDoc="1" locked="0" layoutInCell="1" allowOverlap="1" wp14:anchorId="3E76D839" wp14:editId="3E66B707">
            <wp:simplePos x="0" y="0"/>
            <wp:positionH relativeFrom="margin">
              <wp:posOffset>-819150</wp:posOffset>
            </wp:positionH>
            <wp:positionV relativeFrom="paragraph">
              <wp:posOffset>635</wp:posOffset>
            </wp:positionV>
            <wp:extent cx="3552825" cy="1998464"/>
            <wp:effectExtent l="0" t="0" r="0" b="190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101" w:rsidRPr="00773101" w:rsidSect="00773101">
      <w:pgSz w:w="12240" w:h="15840" w:code="1"/>
      <w:pgMar w:top="1418" w:right="1701" w:bottom="1418" w:left="1701" w:header="170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8F3A7" w14:textId="77777777" w:rsidR="00F51D56" w:rsidRDefault="00F51D56" w:rsidP="00286522">
      <w:pPr>
        <w:spacing w:after="0" w:line="240" w:lineRule="auto"/>
      </w:pPr>
      <w:r>
        <w:separator/>
      </w:r>
    </w:p>
  </w:endnote>
  <w:endnote w:type="continuationSeparator" w:id="0">
    <w:p w14:paraId="60EB4F7E" w14:textId="77777777" w:rsidR="00F51D56" w:rsidRDefault="00F51D56" w:rsidP="0028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B19D8" w14:textId="77777777" w:rsidR="00526BA4" w:rsidRDefault="00526BA4" w:rsidP="00DB5109">
    <w:pPr>
      <w:pStyle w:val="Piedepgina"/>
      <w:jc w:val="center"/>
      <w:rPr>
        <w:rFonts w:ascii="Copperplate Gothic Bold" w:hAnsi="Copperplate Gothic Bold"/>
        <w:b/>
        <w:color w:val="002060"/>
        <w:sz w:val="16"/>
      </w:rPr>
    </w:pPr>
    <w:r w:rsidRPr="008577F8">
      <w:rPr>
        <w:rFonts w:ascii="Copperplate Gothic Bold" w:hAnsi="Copperplate Gothic Bold"/>
        <w:b/>
        <w:noProof/>
        <w:color w:val="002060"/>
        <w:sz w:val="16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95985D" wp14:editId="5A8BE5F5">
              <wp:simplePos x="0" y="0"/>
              <wp:positionH relativeFrom="margin">
                <wp:posOffset>-756285</wp:posOffset>
              </wp:positionH>
              <wp:positionV relativeFrom="margin">
                <wp:posOffset>7620523</wp:posOffset>
              </wp:positionV>
              <wp:extent cx="7099300" cy="0"/>
              <wp:effectExtent l="0" t="19050" r="25400" b="19050"/>
              <wp:wrapSquare wrapText="bothSides"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993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45339947" id="Conector rec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59.55pt,600.05pt" to="499.45pt,6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" strokecolor="#002060" strokeweight="3pt">
              <v:stroke joinstyle="miter"/>
              <w10:wrap type="square" anchorx="margin" anchory="margin"/>
            </v:line>
          </w:pict>
        </mc:Fallback>
      </mc:AlternateContent>
    </w:r>
    <w:r w:rsidRPr="008577F8">
      <w:rPr>
        <w:rFonts w:ascii="Copperplate Gothic Bold" w:hAnsi="Copperplate Gothic Bold"/>
        <w:b/>
        <w:color w:val="002060"/>
        <w:sz w:val="16"/>
      </w:rPr>
      <w:t xml:space="preserve">Calle principal, Barrio El centro, Calle General Brilloso. El Carmen, Cuscatlán </w:t>
    </w:r>
  </w:p>
  <w:p w14:paraId="13D63A7F" w14:textId="7E99D130" w:rsidR="00526BA4" w:rsidRPr="008577F8" w:rsidRDefault="00526BA4" w:rsidP="00DB5109">
    <w:pPr>
      <w:pStyle w:val="Piedepgina"/>
      <w:jc w:val="center"/>
      <w:rPr>
        <w:rFonts w:ascii="Copperplate Gothic Bold" w:hAnsi="Copperplate Gothic Bold"/>
        <w:b/>
        <w:color w:val="002060"/>
        <w:sz w:val="16"/>
      </w:rPr>
    </w:pPr>
    <w:r w:rsidRPr="008577F8">
      <w:rPr>
        <w:rFonts w:ascii="Copperplate Gothic Bold" w:hAnsi="Copperplate Gothic Bold"/>
        <w:b/>
        <w:color w:val="002060"/>
        <w:sz w:val="16"/>
      </w:rPr>
      <w:t>Teléfono: 2373-5900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F6559" w14:textId="77777777" w:rsidR="00F51D56" w:rsidRDefault="00F51D56" w:rsidP="00286522">
      <w:pPr>
        <w:spacing w:after="0" w:line="240" w:lineRule="auto"/>
      </w:pPr>
      <w:r>
        <w:separator/>
      </w:r>
    </w:p>
  </w:footnote>
  <w:footnote w:type="continuationSeparator" w:id="0">
    <w:p w14:paraId="1FE799AB" w14:textId="77777777" w:rsidR="00F51D56" w:rsidRDefault="00F51D56" w:rsidP="00286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A970" w14:textId="1C439EFD" w:rsidR="00526BA4" w:rsidRDefault="00F51D56">
    <w:pPr>
      <w:pStyle w:val="Encabezado"/>
    </w:pPr>
    <w:r>
      <w:rPr>
        <w:noProof/>
      </w:rPr>
      <w:pict w14:anchorId="69370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76063" o:spid="_x0000_s2050" type="#_x0000_t75" style="position:absolute;margin-left:0;margin-top:0;width:539.9pt;height:432.7pt;z-index:-251657216;mso-position-horizontal:center;mso-position-horizontal-relative:margin;mso-position-vertical:center;mso-position-vertical-relative:margin" o:allowincell="f">
          <v:imagedata r:id="rId1" o:title="escudo sin fo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C93D3" w14:textId="624B24E5" w:rsidR="00526BA4" w:rsidRPr="006837F2" w:rsidRDefault="00526BA4" w:rsidP="006837F2">
    <w:pPr>
      <w:spacing w:after="0"/>
      <w:jc w:val="center"/>
      <w:rPr>
        <w:rFonts w:ascii="Copperplate Gothic Bold" w:hAnsi="Copperplate Gothic Bold"/>
        <w:b/>
        <w:color w:val="002060"/>
      </w:rPr>
    </w:pPr>
    <w:r w:rsidRPr="006837F2">
      <w:rPr>
        <w:rFonts w:ascii="Copperplate Gothic Bold" w:hAnsi="Copperplate Gothic Bold"/>
        <w:b/>
        <w:noProof/>
        <w:color w:val="002060"/>
        <w:lang w:eastAsia="es-SV"/>
      </w:rPr>
      <w:drawing>
        <wp:anchor distT="0" distB="0" distL="114300" distR="114300" simplePos="0" relativeHeight="251665408" behindDoc="0" locked="0" layoutInCell="1" allowOverlap="1" wp14:anchorId="1E65699A" wp14:editId="62F2CC2B">
          <wp:simplePos x="0" y="0"/>
          <wp:positionH relativeFrom="margin">
            <wp:align>left</wp:align>
          </wp:positionH>
          <wp:positionV relativeFrom="topMargin">
            <wp:posOffset>209187</wp:posOffset>
          </wp:positionV>
          <wp:extent cx="756285" cy="719455"/>
          <wp:effectExtent l="0" t="0" r="5715" b="4445"/>
          <wp:wrapSquare wrapText="bothSides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7F2">
      <w:rPr>
        <w:rFonts w:ascii="Copperplate Gothic Bold" w:hAnsi="Copperplate Gothic Bold"/>
        <w:b/>
        <w:noProof/>
        <w:color w:val="002060"/>
        <w:lang w:eastAsia="es-SV"/>
      </w:rPr>
      <w:drawing>
        <wp:anchor distT="0" distB="0" distL="114300" distR="114300" simplePos="0" relativeHeight="251664384" behindDoc="0" locked="0" layoutInCell="1" allowOverlap="1" wp14:anchorId="2B200D19" wp14:editId="4A8D03A8">
          <wp:simplePos x="0" y="0"/>
          <wp:positionH relativeFrom="margin">
            <wp:align>right</wp:align>
          </wp:positionH>
          <wp:positionV relativeFrom="topMargin">
            <wp:posOffset>196173</wp:posOffset>
          </wp:positionV>
          <wp:extent cx="828000" cy="828000"/>
          <wp:effectExtent l="0" t="0" r="0" b="0"/>
          <wp:wrapSquare wrapText="bothSides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7F2">
      <w:rPr>
        <w:rFonts w:ascii="Copperplate Gothic Bold" w:hAnsi="Copperplate Gothic Bold"/>
        <w:b/>
        <w:noProof/>
        <w:color w:val="002060"/>
        <w:lang w:eastAsia="es-SV"/>
      </w:rPr>
      <w:drawing>
        <wp:anchor distT="0" distB="0" distL="114300" distR="114300" simplePos="0" relativeHeight="251666432" behindDoc="0" locked="0" layoutInCell="1" allowOverlap="1" wp14:anchorId="3A5ED39C" wp14:editId="2A2FB068">
          <wp:simplePos x="0" y="0"/>
          <wp:positionH relativeFrom="margin">
            <wp:posOffset>2315845</wp:posOffset>
          </wp:positionH>
          <wp:positionV relativeFrom="paragraph">
            <wp:posOffset>-906668</wp:posOffset>
          </wp:positionV>
          <wp:extent cx="901135" cy="828000"/>
          <wp:effectExtent l="0" t="0" r="0" b="0"/>
          <wp:wrapNone/>
          <wp:docPr id="116" name="Imagen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20" t="7354" r="21160" b="26960"/>
                  <a:stretch/>
                </pic:blipFill>
                <pic:spPr bwMode="auto">
                  <a:xfrm>
                    <a:off x="0" y="0"/>
                    <a:ext cx="901135" cy="82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7F2">
      <w:rPr>
        <w:rFonts w:ascii="Copperplate Gothic Bold" w:hAnsi="Copperplate Gothic Bold"/>
        <w:b/>
        <w:color w:val="002060"/>
      </w:rPr>
      <w:t>ALCALDÍA MUNICIPAL DE VILLA EL CARMEN</w:t>
    </w:r>
  </w:p>
  <w:p w14:paraId="65042BF8" w14:textId="26692998" w:rsidR="00526BA4" w:rsidRPr="006837F2" w:rsidRDefault="00526BA4" w:rsidP="006837F2">
    <w:pPr>
      <w:spacing w:after="0"/>
      <w:jc w:val="center"/>
      <w:rPr>
        <w:rFonts w:ascii="Century Gothic" w:hAnsi="Century Gothic"/>
        <w:color w:val="002060"/>
      </w:rPr>
    </w:pPr>
    <w:r w:rsidRPr="006837F2">
      <w:rPr>
        <w:rFonts w:ascii="Copperplate Gothic Bold" w:hAnsi="Copperplate Gothic Bold"/>
        <w:b/>
        <w:color w:val="002060"/>
      </w:rPr>
      <w:t>DEPTO. DE CUSCATLÁN</w:t>
    </w:r>
  </w:p>
  <w:p w14:paraId="628B7DBC" w14:textId="5237F10A" w:rsidR="00526BA4" w:rsidRDefault="00526BA4">
    <w:pPr>
      <w:pStyle w:val="Encabezado"/>
    </w:pPr>
    <w:r w:rsidRPr="005C2E82">
      <w:rPr>
        <w:rFonts w:ascii="Century Gothic" w:hAnsi="Century Gothic"/>
        <w:noProof/>
        <w:lang w:eastAsia="es-SV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617409" wp14:editId="76DF2773">
              <wp:simplePos x="0" y="0"/>
              <wp:positionH relativeFrom="margin">
                <wp:posOffset>-753110</wp:posOffset>
              </wp:positionH>
              <wp:positionV relativeFrom="paragraph">
                <wp:posOffset>144668</wp:posOffset>
              </wp:positionV>
              <wp:extent cx="7099300" cy="0"/>
              <wp:effectExtent l="0" t="0" r="0" b="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993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12A858D" id="Conector recto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9.3pt,11.4pt" to="499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" strokecolor="#002060" strokeweight="1.5pt">
              <v:stroke joinstyle="miter"/>
              <w10:wrap anchorx="margin"/>
            </v:line>
          </w:pict>
        </mc:Fallback>
      </mc:AlternateContent>
    </w:r>
    <w:r w:rsidRPr="005C2E82">
      <w:rPr>
        <w:rFonts w:ascii="Century Gothic" w:hAnsi="Century Gothic"/>
        <w:noProof/>
        <w:lang w:eastAsia="es-SV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7A4087" wp14:editId="3D5D3AC4">
              <wp:simplePos x="0" y="0"/>
              <wp:positionH relativeFrom="margin">
                <wp:posOffset>-756285</wp:posOffset>
              </wp:positionH>
              <wp:positionV relativeFrom="paragraph">
                <wp:posOffset>73848</wp:posOffset>
              </wp:positionV>
              <wp:extent cx="7099300" cy="0"/>
              <wp:effectExtent l="0" t="19050" r="25400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993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867223B" id="Conector recto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9.55pt,5.8pt" to="499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" strokecolor="#002060" strokeweight="3pt">
              <v:stroke joinstyle="miter"/>
              <w10:wrap anchorx="margin"/>
            </v:line>
          </w:pict>
        </mc:Fallback>
      </mc:AlternateContent>
    </w:r>
    <w:r w:rsidR="00F51D56">
      <w:rPr>
        <w:noProof/>
      </w:rPr>
      <w:pict w14:anchorId="16DEA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76064" o:spid="_x0000_s2051" type="#_x0000_t75" style="position:absolute;margin-left:0;margin-top:0;width:539.9pt;height:432.7pt;z-index:-251656192;mso-position-horizontal:center;mso-position-horizontal-relative:margin;mso-position-vertical:center;mso-position-vertical-relative:margin" o:allowincell="f">
          <v:imagedata r:id="rId4" o:title="escudo sin fo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5DD17" w14:textId="587A4E67" w:rsidR="00526BA4" w:rsidRDefault="00F51D56">
    <w:pPr>
      <w:pStyle w:val="Encabezado"/>
    </w:pPr>
    <w:r>
      <w:rPr>
        <w:noProof/>
      </w:rPr>
      <w:pict w14:anchorId="671E9B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976062" o:spid="_x0000_s2049" type="#_x0000_t75" style="position:absolute;margin-left:0;margin-top:0;width:539.9pt;height:432.7pt;z-index:-251658240;mso-position-horizontal:center;mso-position-horizontal-relative:margin;mso-position-vertical:center;mso-position-vertical-relative:margin" o:allowincell="f">
          <v:imagedata r:id="rId1" o:title="escudo sin fo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8430E"/>
    <w:multiLevelType w:val="hybridMultilevel"/>
    <w:tmpl w:val="824E7D06"/>
    <w:lvl w:ilvl="0" w:tplc="365E2E38">
      <w:numFmt w:val="bullet"/>
      <w:lvlText w:val="-"/>
      <w:lvlJc w:val="left"/>
      <w:pPr>
        <w:ind w:left="81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DC74BC8"/>
    <w:multiLevelType w:val="hybridMultilevel"/>
    <w:tmpl w:val="03F8A146"/>
    <w:lvl w:ilvl="0" w:tplc="44EA5180">
      <w:numFmt w:val="bullet"/>
      <w:lvlText w:val="-"/>
      <w:lvlJc w:val="left"/>
      <w:pPr>
        <w:ind w:left="855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DDC4A19"/>
    <w:multiLevelType w:val="hybridMultilevel"/>
    <w:tmpl w:val="CF7415F2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E3FE8"/>
    <w:multiLevelType w:val="hybridMultilevel"/>
    <w:tmpl w:val="DE7CD8F2"/>
    <w:lvl w:ilvl="0" w:tplc="5AEA54A0">
      <w:numFmt w:val="bullet"/>
      <w:lvlText w:val="-"/>
      <w:lvlJc w:val="left"/>
      <w:pPr>
        <w:ind w:left="81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372E10F1"/>
    <w:multiLevelType w:val="hybridMultilevel"/>
    <w:tmpl w:val="5D1A0762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A2A13"/>
    <w:multiLevelType w:val="hybridMultilevel"/>
    <w:tmpl w:val="C24EBAE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35209"/>
    <w:multiLevelType w:val="hybridMultilevel"/>
    <w:tmpl w:val="09A675F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E2637"/>
    <w:multiLevelType w:val="hybridMultilevel"/>
    <w:tmpl w:val="A5A6441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45E11"/>
    <w:multiLevelType w:val="hybridMultilevel"/>
    <w:tmpl w:val="F69ED20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679A2"/>
    <w:multiLevelType w:val="hybridMultilevel"/>
    <w:tmpl w:val="20DC222C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E5F44"/>
    <w:multiLevelType w:val="hybridMultilevel"/>
    <w:tmpl w:val="155CA9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B3B8B"/>
    <w:multiLevelType w:val="hybridMultilevel"/>
    <w:tmpl w:val="F8044F6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93BA9"/>
    <w:multiLevelType w:val="hybridMultilevel"/>
    <w:tmpl w:val="7076C15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1758B4"/>
    <w:multiLevelType w:val="hybridMultilevel"/>
    <w:tmpl w:val="E2244080"/>
    <w:lvl w:ilvl="0" w:tplc="456A4E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902240"/>
    <w:multiLevelType w:val="hybridMultilevel"/>
    <w:tmpl w:val="097666C4"/>
    <w:lvl w:ilvl="0" w:tplc="24A63C42">
      <w:numFmt w:val="bullet"/>
      <w:lvlText w:val="-"/>
      <w:lvlJc w:val="left"/>
      <w:pPr>
        <w:ind w:left="81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4"/>
  </w:num>
  <w:num w:numId="5">
    <w:abstractNumId w:val="11"/>
  </w:num>
  <w:num w:numId="6">
    <w:abstractNumId w:val="10"/>
  </w:num>
  <w:num w:numId="7">
    <w:abstractNumId w:val="12"/>
  </w:num>
  <w:num w:numId="8">
    <w:abstractNumId w:val="3"/>
  </w:num>
  <w:num w:numId="9">
    <w:abstractNumId w:val="14"/>
  </w:num>
  <w:num w:numId="10">
    <w:abstractNumId w:val="1"/>
  </w:num>
  <w:num w:numId="11">
    <w:abstractNumId w:val="13"/>
  </w:num>
  <w:num w:numId="12">
    <w:abstractNumId w:val="0"/>
  </w:num>
  <w:num w:numId="13">
    <w:abstractNumId w:val="8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E90"/>
    <w:rsid w:val="000610D9"/>
    <w:rsid w:val="00063E2B"/>
    <w:rsid w:val="000D696E"/>
    <w:rsid w:val="000E0557"/>
    <w:rsid w:val="00100292"/>
    <w:rsid w:val="001022BC"/>
    <w:rsid w:val="00111757"/>
    <w:rsid w:val="00123755"/>
    <w:rsid w:val="00123B9F"/>
    <w:rsid w:val="00131BFA"/>
    <w:rsid w:val="00157A09"/>
    <w:rsid w:val="001828C5"/>
    <w:rsid w:val="001855E6"/>
    <w:rsid w:val="001A7DF2"/>
    <w:rsid w:val="001B2B47"/>
    <w:rsid w:val="001D40DE"/>
    <w:rsid w:val="001D6B33"/>
    <w:rsid w:val="001E7D0F"/>
    <w:rsid w:val="002332AE"/>
    <w:rsid w:val="0024394F"/>
    <w:rsid w:val="002549ED"/>
    <w:rsid w:val="00286522"/>
    <w:rsid w:val="002B1E9B"/>
    <w:rsid w:val="002B4016"/>
    <w:rsid w:val="002B6581"/>
    <w:rsid w:val="002C422F"/>
    <w:rsid w:val="002C4A07"/>
    <w:rsid w:val="002F6453"/>
    <w:rsid w:val="0035421F"/>
    <w:rsid w:val="0036513A"/>
    <w:rsid w:val="003A7E7F"/>
    <w:rsid w:val="003C577B"/>
    <w:rsid w:val="003F650C"/>
    <w:rsid w:val="00425CE2"/>
    <w:rsid w:val="004568F4"/>
    <w:rsid w:val="00457D32"/>
    <w:rsid w:val="00461052"/>
    <w:rsid w:val="004656CA"/>
    <w:rsid w:val="004B0C51"/>
    <w:rsid w:val="004B5411"/>
    <w:rsid w:val="004C5C2D"/>
    <w:rsid w:val="004D53D7"/>
    <w:rsid w:val="005020C6"/>
    <w:rsid w:val="00526BA4"/>
    <w:rsid w:val="00527F3D"/>
    <w:rsid w:val="00557255"/>
    <w:rsid w:val="00577DF2"/>
    <w:rsid w:val="005B512A"/>
    <w:rsid w:val="005C2E82"/>
    <w:rsid w:val="005D17BA"/>
    <w:rsid w:val="005F38D7"/>
    <w:rsid w:val="00600812"/>
    <w:rsid w:val="006029B4"/>
    <w:rsid w:val="00626154"/>
    <w:rsid w:val="006308A1"/>
    <w:rsid w:val="00641AD3"/>
    <w:rsid w:val="00645049"/>
    <w:rsid w:val="00654388"/>
    <w:rsid w:val="006837F2"/>
    <w:rsid w:val="006D07E1"/>
    <w:rsid w:val="006E1FDD"/>
    <w:rsid w:val="006E67BC"/>
    <w:rsid w:val="00730490"/>
    <w:rsid w:val="00770CDD"/>
    <w:rsid w:val="00773101"/>
    <w:rsid w:val="00780F10"/>
    <w:rsid w:val="007C2DBE"/>
    <w:rsid w:val="007D2ABC"/>
    <w:rsid w:val="007F2746"/>
    <w:rsid w:val="00806C80"/>
    <w:rsid w:val="00821534"/>
    <w:rsid w:val="00823B62"/>
    <w:rsid w:val="00830473"/>
    <w:rsid w:val="00831E79"/>
    <w:rsid w:val="008539CB"/>
    <w:rsid w:val="008577F8"/>
    <w:rsid w:val="0089317A"/>
    <w:rsid w:val="00895D8B"/>
    <w:rsid w:val="008A7052"/>
    <w:rsid w:val="008F1F96"/>
    <w:rsid w:val="0093648A"/>
    <w:rsid w:val="009545FD"/>
    <w:rsid w:val="009E5375"/>
    <w:rsid w:val="009F0DCB"/>
    <w:rsid w:val="00A07DBE"/>
    <w:rsid w:val="00A47DCE"/>
    <w:rsid w:val="00A5713D"/>
    <w:rsid w:val="00A735D2"/>
    <w:rsid w:val="00AA0163"/>
    <w:rsid w:val="00AE0B15"/>
    <w:rsid w:val="00B179F2"/>
    <w:rsid w:val="00B17A63"/>
    <w:rsid w:val="00B26153"/>
    <w:rsid w:val="00BC4EC0"/>
    <w:rsid w:val="00BE05C4"/>
    <w:rsid w:val="00BE77DE"/>
    <w:rsid w:val="00BF1C96"/>
    <w:rsid w:val="00C11CAE"/>
    <w:rsid w:val="00C14E46"/>
    <w:rsid w:val="00C20F5F"/>
    <w:rsid w:val="00C24C68"/>
    <w:rsid w:val="00C365D1"/>
    <w:rsid w:val="00C4665C"/>
    <w:rsid w:val="00C622C2"/>
    <w:rsid w:val="00C70C39"/>
    <w:rsid w:val="00C71744"/>
    <w:rsid w:val="00C85782"/>
    <w:rsid w:val="00CE6776"/>
    <w:rsid w:val="00CE735D"/>
    <w:rsid w:val="00CF1EEC"/>
    <w:rsid w:val="00D01C4A"/>
    <w:rsid w:val="00D05C43"/>
    <w:rsid w:val="00D14A04"/>
    <w:rsid w:val="00D17E90"/>
    <w:rsid w:val="00D32129"/>
    <w:rsid w:val="00D4471B"/>
    <w:rsid w:val="00D57034"/>
    <w:rsid w:val="00D76C54"/>
    <w:rsid w:val="00D77910"/>
    <w:rsid w:val="00D8414E"/>
    <w:rsid w:val="00DB5109"/>
    <w:rsid w:val="00DE428A"/>
    <w:rsid w:val="00DF1906"/>
    <w:rsid w:val="00E060F3"/>
    <w:rsid w:val="00E271CB"/>
    <w:rsid w:val="00E33474"/>
    <w:rsid w:val="00E417AE"/>
    <w:rsid w:val="00E573C2"/>
    <w:rsid w:val="00EC5492"/>
    <w:rsid w:val="00EF4178"/>
    <w:rsid w:val="00F10182"/>
    <w:rsid w:val="00F26657"/>
    <w:rsid w:val="00F269F0"/>
    <w:rsid w:val="00F46CB8"/>
    <w:rsid w:val="00F51D56"/>
    <w:rsid w:val="00FC001F"/>
    <w:rsid w:val="00FC3C54"/>
    <w:rsid w:val="00FC7D1F"/>
    <w:rsid w:val="00FD10B7"/>
    <w:rsid w:val="00FD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AEB0D0C"/>
  <w15:chartTrackingRefBased/>
  <w15:docId w15:val="{C6327965-1DB7-413B-B570-7F67E401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5C4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806C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652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286522"/>
  </w:style>
  <w:style w:type="paragraph" w:styleId="Piedepgina">
    <w:name w:val="footer"/>
    <w:basedOn w:val="Normal"/>
    <w:link w:val="PiedepginaCar"/>
    <w:uiPriority w:val="99"/>
    <w:unhideWhenUsed/>
    <w:rsid w:val="00286522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86522"/>
  </w:style>
  <w:style w:type="paragraph" w:styleId="Prrafodelista">
    <w:name w:val="List Paragraph"/>
    <w:basedOn w:val="Normal"/>
    <w:uiPriority w:val="34"/>
    <w:qFormat/>
    <w:rsid w:val="004D53D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basedOn w:val="Fuentedeprrafopredeter"/>
    <w:uiPriority w:val="99"/>
    <w:unhideWhenUsed/>
    <w:rsid w:val="00C365D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65D1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D05C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806C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30490"/>
    <w:pPr>
      <w:spacing w:line="259" w:lineRule="auto"/>
      <w:outlineLvl w:val="9"/>
    </w:pPr>
    <w:rPr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577DF2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77DF2"/>
    <w:pPr>
      <w:spacing w:after="100"/>
      <w:ind w:left="220"/>
    </w:pPr>
  </w:style>
  <w:style w:type="paragraph" w:styleId="Ttulo">
    <w:name w:val="Title"/>
    <w:basedOn w:val="Normal"/>
    <w:next w:val="Normal"/>
    <w:link w:val="TtuloCar"/>
    <w:uiPriority w:val="10"/>
    <w:qFormat/>
    <w:rsid w:val="00577D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7DF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DB544-0630-4481-BD53-326A291E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970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josue pineda rodriguez</dc:creator>
  <cp:keywords/>
  <dc:description/>
  <cp:lastModifiedBy>USUARIO</cp:lastModifiedBy>
  <cp:revision>3</cp:revision>
  <cp:lastPrinted>2021-07-07T19:44:00Z</cp:lastPrinted>
  <dcterms:created xsi:type="dcterms:W3CDTF">2021-08-09T21:13:00Z</dcterms:created>
  <dcterms:modified xsi:type="dcterms:W3CDTF">2021-08-10T16:44:00Z</dcterms:modified>
</cp:coreProperties>
</file>