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84DF" w14:textId="77777777" w:rsidR="00E11835" w:rsidRDefault="00E11835" w:rsidP="00E11835">
      <w:pPr>
        <w:spacing w:line="360" w:lineRule="auto"/>
        <w:jc w:val="both"/>
        <w:rPr>
          <w:rFonts w:ascii="Lucida Sans" w:hAnsi="Lucida Sans" w:cs="Arial"/>
          <w:sz w:val="24"/>
          <w:szCs w:val="24"/>
        </w:rPr>
      </w:pPr>
      <w:r>
        <w:rPr>
          <w:rFonts w:ascii="Lucida Sans" w:hAnsi="Lucida Sans" w:cstheme="minorHAnsi"/>
          <w:b/>
          <w:sz w:val="24"/>
          <w:szCs w:val="24"/>
          <w:lang w:val="es-MX"/>
        </w:rPr>
        <w:t>ACTA NUMERO TREINTA Y CINCO</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Catorce</w:t>
      </w:r>
      <w:r w:rsidRPr="008D7693">
        <w:rPr>
          <w:rFonts w:ascii="Lucida Sans" w:hAnsi="Lucida Sans" w:cstheme="minorHAnsi"/>
          <w:sz w:val="24"/>
          <w:szCs w:val="24"/>
          <w:lang w:val="es-MX"/>
        </w:rPr>
        <w:t xml:space="preserve"> horas del día </w:t>
      </w:r>
      <w:r>
        <w:rPr>
          <w:rFonts w:ascii="Lucida Sans" w:hAnsi="Lucida Sans" w:cstheme="minorHAnsi"/>
          <w:sz w:val="24"/>
          <w:szCs w:val="24"/>
          <w:lang w:val="es-MX"/>
        </w:rPr>
        <w:t>Veinte de Septiembre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ACUERDO NUMERO UNO</w:t>
      </w:r>
      <w:r w:rsidRPr="00C05878">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Autorizar a la tesorería para que realice las siguientes erogaciones: I) Cien </w:t>
      </w:r>
      <w:proofErr w:type="gramStart"/>
      <w:r>
        <w:rPr>
          <w:rFonts w:ascii="Lucida Sans" w:hAnsi="Lucida Sans" w:cs="Arial"/>
          <w:sz w:val="24"/>
          <w:szCs w:val="24"/>
        </w:rPr>
        <w:t>Dólares</w:t>
      </w:r>
      <w:proofErr w:type="gramEnd"/>
      <w:r>
        <w:rPr>
          <w:rFonts w:ascii="Lucida Sans" w:hAnsi="Lucida Sans" w:cs="Arial"/>
          <w:sz w:val="24"/>
          <w:szCs w:val="24"/>
        </w:rPr>
        <w:t xml:space="preserve">, ($ 100.00), a la señora María Reina Hernández González, de Cantón Santa Lucia para la contratación de los servicios profesionales de un ingeniero para el levantamiento topográfico de terreno donde habita con su familia, y por ser escasos recursos no puede asumirlos por sus propios medios. II) Cincuenta dólares, ($ 50.00), a la señora Fátima Guadalupe Martínez Hernández, de Cantón Santa Lucia, para compra de medicamento para su esposo quien sufrió un accidente que le ocasionó quemaduras de segundo grado en todo el cuerpo y debido que él es la única fuente de ingresos en su familia se les dificulta asumir el costo total de su adquisición. III) Cincuenta dólares, ($ 50.00), a la señora Yessenia Liseth Orellana de cantón Concepción, para compra de medicamentos de su madre que ha sido diagnosticada con litiasis biliar. Dichas erogaciones se realizan de la cuenta corriente numero 100-170-700218-2 de Fondos Propios. Y para efectos </w:t>
      </w:r>
      <w:proofErr w:type="gramStart"/>
      <w:r>
        <w:rPr>
          <w:rFonts w:ascii="Lucida Sans" w:hAnsi="Lucida Sans" w:cs="Arial"/>
          <w:sz w:val="24"/>
          <w:szCs w:val="24"/>
        </w:rPr>
        <w:t>e</w:t>
      </w:r>
      <w:proofErr w:type="gramEnd"/>
      <w:r>
        <w:rPr>
          <w:rFonts w:ascii="Lucida Sans" w:hAnsi="Lucida Sans" w:cs="Arial"/>
          <w:sz w:val="24"/>
          <w:szCs w:val="24"/>
        </w:rPr>
        <w:t xml:space="preserve"> ley comuníquese. </w:t>
      </w:r>
      <w:r>
        <w:rPr>
          <w:rFonts w:ascii="Lucida Sans" w:hAnsi="Lucida Sans" w:cs="Arial"/>
          <w:b/>
          <w:sz w:val="24"/>
          <w:szCs w:val="24"/>
        </w:rPr>
        <w:t xml:space="preserve">ACUERDO NUMERO DOS: </w:t>
      </w:r>
      <w:r>
        <w:rPr>
          <w:rFonts w:ascii="Lucida Sans" w:hAnsi="Lucida Sans" w:cs="Arial"/>
          <w:sz w:val="24"/>
          <w:szCs w:val="24"/>
        </w:rPr>
        <w:t xml:space="preserve">El Concejo Municipal en uso de las facultades legales que le confiere el Código </w:t>
      </w:r>
      <w:r>
        <w:rPr>
          <w:rFonts w:ascii="Lucida Sans" w:hAnsi="Lucida Sans" w:cs="Arial"/>
          <w:sz w:val="24"/>
          <w:szCs w:val="24"/>
        </w:rPr>
        <w:lastRenderedPageBreak/>
        <w:t xml:space="preserve">Municipal vigente. ACUERDA: Autorizar a la tesorería  para que realice la erogación de Dos Mil Doscientos noventa y ocho dólares, ($ 2,298.00), por compra de 7 Juegos de uniforme , 1 juego de mayas, 3 pelotas </w:t>
      </w:r>
      <w:proofErr w:type="spellStart"/>
      <w:r>
        <w:rPr>
          <w:rFonts w:ascii="Lucida Sans" w:hAnsi="Lucida Sans" w:cs="Arial"/>
          <w:sz w:val="24"/>
          <w:szCs w:val="24"/>
        </w:rPr>
        <w:t>mikasa</w:t>
      </w:r>
      <w:proofErr w:type="spellEnd"/>
      <w:r>
        <w:rPr>
          <w:rFonts w:ascii="Lucida Sans" w:hAnsi="Lucida Sans" w:cs="Arial"/>
          <w:sz w:val="24"/>
          <w:szCs w:val="24"/>
        </w:rPr>
        <w:t xml:space="preserve"> y 2 trofeos para torneo relámpago de cantón santa Lucia; 6 juegos de Uniformes , 1 juego de mayas para porterías y 2 pelotas </w:t>
      </w:r>
      <w:proofErr w:type="spellStart"/>
      <w:r>
        <w:rPr>
          <w:rFonts w:ascii="Lucida Sans" w:hAnsi="Lucida Sans" w:cs="Arial"/>
          <w:sz w:val="24"/>
          <w:szCs w:val="24"/>
        </w:rPr>
        <w:t>mikasa</w:t>
      </w:r>
      <w:proofErr w:type="spellEnd"/>
      <w:r>
        <w:rPr>
          <w:rFonts w:ascii="Lucida Sans" w:hAnsi="Lucida Sans" w:cs="Arial"/>
          <w:sz w:val="24"/>
          <w:szCs w:val="24"/>
        </w:rPr>
        <w:t xml:space="preserve"> para torneo de futbol relámpago de Comunidad La Lateada de Cantón Candelaria y compra de 2 juegos de uniformes para equipos de futbol de la Delegación 911 de la PNC Cuscatlán, 3 Pelotas </w:t>
      </w:r>
      <w:proofErr w:type="spellStart"/>
      <w:r>
        <w:rPr>
          <w:rFonts w:ascii="Lucida Sans" w:hAnsi="Lucida Sans" w:cs="Arial"/>
          <w:sz w:val="24"/>
          <w:szCs w:val="24"/>
        </w:rPr>
        <w:t>Mikasa</w:t>
      </w:r>
      <w:proofErr w:type="spellEnd"/>
      <w:r>
        <w:rPr>
          <w:rFonts w:ascii="Lucida Sans" w:hAnsi="Lucida Sans" w:cs="Arial"/>
          <w:sz w:val="24"/>
          <w:szCs w:val="24"/>
        </w:rPr>
        <w:t xml:space="preserve"> para equipos de Comunidad El Cocal, Calle principal de Cantón La Paz y Santa Lucia. Dichas erogaciones se realizan de la cuenta corriente numero 100-170-700879-2, del proyecto: Escuela de Futbol Municipal y apoyo al Deporte 2019.</w:t>
      </w:r>
      <w:r w:rsidRPr="00A621C7">
        <w:rPr>
          <w:rFonts w:ascii="Lucida Sans" w:hAnsi="Lucida Sans" w:cs="Arial"/>
          <w:sz w:val="24"/>
          <w:szCs w:val="24"/>
        </w:rPr>
        <w:t xml:space="preserve"> </w:t>
      </w:r>
      <w:r w:rsidRPr="00A621C7">
        <w:rPr>
          <w:rFonts w:ascii="Lucida Sans" w:hAnsi="Lucida Sans" w:cstheme="minorHAnsi"/>
          <w:sz w:val="24"/>
          <w:szCs w:val="24"/>
        </w:rPr>
        <w:t xml:space="preserve">Se hace constar que los Concejales: </w:t>
      </w:r>
      <w:r w:rsidRPr="00A621C7">
        <w:rPr>
          <w:rFonts w:ascii="Lucida Sans" w:hAnsi="Lucida Sans" w:cstheme="minorHAnsi"/>
          <w:color w:val="000000"/>
          <w:sz w:val="24"/>
          <w:szCs w:val="24"/>
        </w:rPr>
        <w:t xml:space="preserve">Rosalía Maritza López de Cornejo </w:t>
      </w:r>
      <w:proofErr w:type="gramStart"/>
      <w:r w:rsidRPr="00A621C7">
        <w:rPr>
          <w:rFonts w:ascii="Lucida Sans" w:hAnsi="Lucida Sans" w:cstheme="minorHAnsi"/>
          <w:sz w:val="24"/>
          <w:szCs w:val="24"/>
        </w:rPr>
        <w:t xml:space="preserve">y  </w:t>
      </w:r>
      <w:r w:rsidRPr="00A621C7">
        <w:rPr>
          <w:rFonts w:ascii="Lucida Sans" w:hAnsi="Lucida Sans" w:cstheme="minorHAnsi"/>
          <w:color w:val="000000"/>
          <w:sz w:val="24"/>
          <w:szCs w:val="24"/>
        </w:rPr>
        <w:t>Juan</w:t>
      </w:r>
      <w:proofErr w:type="gramEnd"/>
      <w:r w:rsidRPr="00A621C7">
        <w:rPr>
          <w:rFonts w:ascii="Lucida Sans" w:hAnsi="Lucida Sans" w:cstheme="minorHAnsi"/>
          <w:color w:val="000000"/>
          <w:sz w:val="24"/>
          <w:szCs w:val="24"/>
        </w:rPr>
        <w:t xml:space="preserve"> Francisco López Hernández hacen uso del Artículo 45, para la ejecución de este proyecto</w:t>
      </w:r>
      <w:r w:rsidRPr="00A621C7">
        <w:rPr>
          <w:rFonts w:ascii="Lucida Sans" w:hAnsi="Lucida Sans" w:cstheme="minorHAnsi"/>
          <w:sz w:val="24"/>
          <w:szCs w:val="24"/>
        </w:rPr>
        <w:t>.</w:t>
      </w:r>
      <w:r>
        <w:rPr>
          <w:rFonts w:ascii="Lucida Sans" w:hAnsi="Lucida Sans" w:cstheme="minorHAnsi"/>
          <w:sz w:val="24"/>
          <w:szCs w:val="24"/>
        </w:rPr>
        <w:t xml:space="preserve"> Y para efectos de ley comuníquese. </w:t>
      </w:r>
      <w:r>
        <w:rPr>
          <w:rFonts w:ascii="Lucida Sans" w:hAnsi="Lucida Sans" w:cs="Arial"/>
          <w:b/>
          <w:sz w:val="24"/>
          <w:szCs w:val="24"/>
        </w:rPr>
        <w:t xml:space="preserve">ACUERDO NUMERO TRES: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Doscientos diez dólares, ($ 210.00), por compra de 40 camisetas que serán entregadas entre las participantes de la clases de aeróbicos que se </w:t>
      </w:r>
      <w:proofErr w:type="gramStart"/>
      <w:r>
        <w:rPr>
          <w:rFonts w:ascii="Lucida Sans" w:hAnsi="Lucida Sans" w:cs="Arial"/>
          <w:sz w:val="24"/>
          <w:szCs w:val="24"/>
        </w:rPr>
        <w:t>impartirán  como</w:t>
      </w:r>
      <w:proofErr w:type="gramEnd"/>
      <w:r>
        <w:rPr>
          <w:rFonts w:ascii="Lucida Sans" w:hAnsi="Lucida Sans" w:cs="Arial"/>
          <w:sz w:val="24"/>
          <w:szCs w:val="24"/>
        </w:rPr>
        <w:t xml:space="preserve"> parte de la acciones que se realizan a través de la Unidad de la Mujer. Dicha erogación se realiza de la cuenta corriente numero 100-170-700869-5 del proyecto: Unidad de Genero 2019.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en uso de las facultades legales que le confiere el Código Municipal vigente. ACUERDA: Autorizar a la tesorería para que realice las siguientes erogaciones: </w:t>
      </w:r>
      <w:r w:rsidRPr="009F06C1">
        <w:rPr>
          <w:rFonts w:ascii="Lucida Sans" w:hAnsi="Lucida Sans" w:cs="Arial"/>
          <w:b/>
          <w:sz w:val="24"/>
          <w:szCs w:val="24"/>
        </w:rPr>
        <w:t>I</w:t>
      </w:r>
      <w:proofErr w:type="gramStart"/>
      <w:r w:rsidRPr="009F06C1">
        <w:rPr>
          <w:rFonts w:ascii="Lucida Sans" w:hAnsi="Lucida Sans" w:cs="Arial"/>
          <w:b/>
          <w:sz w:val="24"/>
          <w:szCs w:val="24"/>
        </w:rPr>
        <w:t>)</w:t>
      </w:r>
      <w:r>
        <w:rPr>
          <w:rFonts w:ascii="Lucida Sans" w:hAnsi="Lucida Sans" w:cs="Arial"/>
          <w:sz w:val="24"/>
          <w:szCs w:val="24"/>
        </w:rPr>
        <w:t xml:space="preserve">  Cuarenta</w:t>
      </w:r>
      <w:proofErr w:type="gramEnd"/>
      <w:r>
        <w:rPr>
          <w:rFonts w:ascii="Lucida Sans" w:hAnsi="Lucida Sans" w:cs="Arial"/>
          <w:sz w:val="24"/>
          <w:szCs w:val="24"/>
        </w:rPr>
        <w:t xml:space="preserve"> y cuatro dólares con treinta y tres centavos, ($ 44.33), por compra de 31 refrigerios para personas que participan en reunión para la restructuración de la ADESCO de Cantón Candelaria. </w:t>
      </w:r>
      <w:r w:rsidRPr="009F06C1">
        <w:rPr>
          <w:rFonts w:ascii="Lucida Sans" w:hAnsi="Lucida Sans" w:cs="Arial"/>
          <w:b/>
          <w:sz w:val="24"/>
          <w:szCs w:val="24"/>
        </w:rPr>
        <w:t>II)</w:t>
      </w:r>
      <w:r>
        <w:rPr>
          <w:rFonts w:ascii="Lucida Sans" w:hAnsi="Lucida Sans" w:cs="Arial"/>
          <w:sz w:val="24"/>
          <w:szCs w:val="24"/>
        </w:rPr>
        <w:t xml:space="preserve">  Dieciséis dólares, ($ 16.00), por compra de 10 porta carnet con laza para guías familiares y Coordinadora del proyecto de Erradicación de la pobreza en el Municipio. </w:t>
      </w:r>
      <w:r>
        <w:rPr>
          <w:rFonts w:ascii="Lucida Sans" w:hAnsi="Lucida Sans" w:cs="Arial"/>
          <w:b/>
          <w:sz w:val="24"/>
          <w:szCs w:val="24"/>
        </w:rPr>
        <w:t xml:space="preserve">III) </w:t>
      </w:r>
      <w:r>
        <w:rPr>
          <w:rFonts w:ascii="Lucida Sans" w:hAnsi="Lucida Sans" w:cs="Arial"/>
          <w:sz w:val="24"/>
          <w:szCs w:val="24"/>
        </w:rPr>
        <w:t xml:space="preserve"> </w:t>
      </w:r>
      <w:r w:rsidRPr="00EF6617">
        <w:rPr>
          <w:rFonts w:ascii="Lucida Sans" w:hAnsi="Lucida Sans" w:cs="Arial"/>
          <w:sz w:val="24"/>
          <w:szCs w:val="24"/>
        </w:rPr>
        <w:t>Ciento Cuatro dólares, ($ 104.00), por cambios de aceite de la patrulla placas N 6 482,</w:t>
      </w:r>
      <w:r>
        <w:rPr>
          <w:rFonts w:ascii="Lucida Sans" w:hAnsi="Lucida Sans" w:cs="Arial"/>
          <w:sz w:val="24"/>
          <w:szCs w:val="24"/>
        </w:rPr>
        <w:t xml:space="preserve"> asignada a este Municipio, ya que por falta de fondos en dicha institución no pueden realizarlos y en vista que es de suma </w:t>
      </w:r>
      <w:r>
        <w:rPr>
          <w:rFonts w:ascii="Lucida Sans" w:hAnsi="Lucida Sans" w:cs="Arial"/>
          <w:sz w:val="24"/>
          <w:szCs w:val="24"/>
        </w:rPr>
        <w:lastRenderedPageBreak/>
        <w:t xml:space="preserve">importancia su funcionamiento para garantizar el patrullaje y seguridad de los habitantes de este Municipio. Los anteriores corresponden a los meses de </w:t>
      </w:r>
      <w:proofErr w:type="gramStart"/>
      <w:r>
        <w:rPr>
          <w:rFonts w:ascii="Lucida Sans" w:hAnsi="Lucida Sans" w:cs="Arial"/>
          <w:sz w:val="24"/>
          <w:szCs w:val="24"/>
        </w:rPr>
        <w:t>Agosto</w:t>
      </w:r>
      <w:proofErr w:type="gramEnd"/>
      <w:r>
        <w:rPr>
          <w:rFonts w:ascii="Lucida Sans" w:hAnsi="Lucida Sans" w:cs="Arial"/>
          <w:sz w:val="24"/>
          <w:szCs w:val="24"/>
        </w:rPr>
        <w:t xml:space="preserve"> y Septiembre del presente año. </w:t>
      </w:r>
      <w:r>
        <w:rPr>
          <w:rFonts w:ascii="Lucida Sans" w:hAnsi="Lucida Sans" w:cs="Arial"/>
          <w:b/>
          <w:sz w:val="24"/>
          <w:szCs w:val="24"/>
        </w:rPr>
        <w:t xml:space="preserve">IV) </w:t>
      </w:r>
      <w:r>
        <w:rPr>
          <w:rFonts w:ascii="Lucida Sans" w:hAnsi="Lucida Sans" w:cs="Arial"/>
          <w:sz w:val="24"/>
          <w:szCs w:val="24"/>
        </w:rPr>
        <w:t xml:space="preserve"> Ciento Once </w:t>
      </w:r>
      <w:proofErr w:type="gramStart"/>
      <w:r>
        <w:rPr>
          <w:rFonts w:ascii="Lucida Sans" w:hAnsi="Lucida Sans" w:cs="Arial"/>
          <w:sz w:val="24"/>
          <w:szCs w:val="24"/>
        </w:rPr>
        <w:t>Dólares</w:t>
      </w:r>
      <w:proofErr w:type="gramEnd"/>
      <w:r>
        <w:rPr>
          <w:rFonts w:ascii="Lucida Sans" w:hAnsi="Lucida Sans" w:cs="Arial"/>
          <w:sz w:val="24"/>
          <w:szCs w:val="24"/>
        </w:rPr>
        <w:t xml:space="preserve"> con Once centavos, ($ 111.11), por pago de transporte de mudanza de las pertenencias del señor Julio Cesar Martínez Sánchez y su familia de San Juan Opico, La Libertad a Cantón Candelaria de este Municipio por problemas de seguridad. </w:t>
      </w:r>
      <w:r>
        <w:rPr>
          <w:rFonts w:ascii="Lucida Sans" w:hAnsi="Lucida Sans" w:cs="Arial"/>
          <w:b/>
          <w:sz w:val="24"/>
          <w:szCs w:val="24"/>
        </w:rPr>
        <w:t xml:space="preserve">V) </w:t>
      </w:r>
      <w:r>
        <w:rPr>
          <w:rFonts w:ascii="Lucida Sans" w:hAnsi="Lucida Sans" w:cs="Arial"/>
          <w:sz w:val="24"/>
          <w:szCs w:val="24"/>
        </w:rPr>
        <w:t xml:space="preserve"> Cuarenta y ocho dólares con veinticuatro centavos, ($ 48.24), por compra de 6 bolsas de cemento que serán entregadas al señor Francisco Pérez López de Comunidad El Cocal, para que realizarle mejoras a su vivienda. </w:t>
      </w:r>
      <w:r>
        <w:rPr>
          <w:rFonts w:ascii="Lucida Sans" w:hAnsi="Lucida Sans" w:cs="Arial"/>
          <w:b/>
          <w:sz w:val="24"/>
          <w:szCs w:val="24"/>
        </w:rPr>
        <w:t xml:space="preserve">VI) </w:t>
      </w:r>
      <w:r>
        <w:rPr>
          <w:rFonts w:ascii="Lucida Sans" w:hAnsi="Lucida Sans" w:cs="Arial"/>
          <w:sz w:val="24"/>
          <w:szCs w:val="24"/>
        </w:rPr>
        <w:t xml:space="preserve">Treinta y tres dólares con veinticinco centavos, ($ 33.25) por compra de refrigerio para asistentes a reuniones de levantamiento de Diagnostico de Cantón La Paz, Barrio El Centro y Cantón El Carmen, sobre el programa de Erradicación de la pobreza de Familias Sostenibles. </w:t>
      </w:r>
      <w:r>
        <w:rPr>
          <w:rFonts w:ascii="Lucida Sans" w:hAnsi="Lucida Sans" w:cs="Arial"/>
          <w:b/>
          <w:sz w:val="24"/>
          <w:szCs w:val="24"/>
        </w:rPr>
        <w:t xml:space="preserve">VII) </w:t>
      </w:r>
      <w:r>
        <w:rPr>
          <w:rFonts w:ascii="Lucida Sans" w:hAnsi="Lucida Sans" w:cs="Arial"/>
          <w:sz w:val="24"/>
          <w:szCs w:val="24"/>
        </w:rPr>
        <w:t xml:space="preserve"> Ocho dólares con Setenta y cinco centavos, ($ 8.75), por compra de 7 fardos de agua embolsada, la cual será </w:t>
      </w:r>
      <w:proofErr w:type="gramStart"/>
      <w:r>
        <w:rPr>
          <w:rFonts w:ascii="Lucida Sans" w:hAnsi="Lucida Sans" w:cs="Arial"/>
          <w:sz w:val="24"/>
          <w:szCs w:val="24"/>
        </w:rPr>
        <w:t>utilizada  para</w:t>
      </w:r>
      <w:proofErr w:type="gramEnd"/>
      <w:r>
        <w:rPr>
          <w:rFonts w:ascii="Lucida Sans" w:hAnsi="Lucida Sans" w:cs="Arial"/>
          <w:sz w:val="24"/>
          <w:szCs w:val="24"/>
        </w:rPr>
        <w:t xml:space="preserve"> jugadores de los diferentes  equipos que participan en torneo de futbol que se desarrolla en Cancha la Vega de Cantón Santa Lucia. Dichas erogaciones se realizan de la cuenta corriente numero 100-170-700218-2 de Fondos Propios. 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Código Municipal vigente. ACUERDA: Autorizar a la tesorería para que realice las siguientes erogaciones: </w:t>
      </w:r>
      <w:r w:rsidRPr="007F4497">
        <w:rPr>
          <w:rFonts w:ascii="Lucida Sans" w:hAnsi="Lucida Sans" w:cs="Arial"/>
          <w:b/>
          <w:sz w:val="24"/>
          <w:szCs w:val="24"/>
        </w:rPr>
        <w:t>I)</w:t>
      </w:r>
      <w:r>
        <w:rPr>
          <w:rFonts w:ascii="Lucida Sans" w:hAnsi="Lucida Sans" w:cs="Arial"/>
          <w:sz w:val="24"/>
          <w:szCs w:val="24"/>
        </w:rPr>
        <w:t xml:space="preserve"> Veinticinco dólares con setenta y cinco centavos, ($ 25.75), por compra de dos </w:t>
      </w:r>
      <w:proofErr w:type="spellStart"/>
      <w:r>
        <w:rPr>
          <w:rFonts w:ascii="Lucida Sans" w:hAnsi="Lucida Sans" w:cs="Arial"/>
          <w:sz w:val="24"/>
          <w:szCs w:val="24"/>
        </w:rPr>
        <w:t>mause</w:t>
      </w:r>
      <w:proofErr w:type="spellEnd"/>
      <w:r>
        <w:rPr>
          <w:rFonts w:ascii="Lucida Sans" w:hAnsi="Lucida Sans" w:cs="Arial"/>
          <w:sz w:val="24"/>
          <w:szCs w:val="24"/>
        </w:rPr>
        <w:t xml:space="preserve">, los cuales serán asignados a las Unidades de medio ambiente y la UACI, de esta municipalidad. </w:t>
      </w:r>
      <w:r w:rsidRPr="007F4497">
        <w:rPr>
          <w:rFonts w:ascii="Lucida Sans" w:hAnsi="Lucida Sans" w:cs="Arial"/>
          <w:b/>
          <w:sz w:val="24"/>
          <w:szCs w:val="24"/>
        </w:rPr>
        <w:t>II</w:t>
      </w:r>
      <w:r>
        <w:rPr>
          <w:rFonts w:ascii="Lucida Sans" w:hAnsi="Lucida Sans" w:cs="Arial"/>
          <w:sz w:val="24"/>
          <w:szCs w:val="24"/>
        </w:rPr>
        <w:t xml:space="preserve">) Cincuenta y dos dólares con cincuenta centavos, ($ 52.50), por reparación de punto de red de la oficina de colecturía, REF y </w:t>
      </w:r>
      <w:proofErr w:type="spellStart"/>
      <w:r>
        <w:rPr>
          <w:rFonts w:ascii="Lucida Sans" w:hAnsi="Lucida Sans" w:cs="Arial"/>
          <w:sz w:val="24"/>
          <w:szCs w:val="24"/>
        </w:rPr>
        <w:t>Auditoria</w:t>
      </w:r>
      <w:proofErr w:type="spellEnd"/>
      <w:r>
        <w:rPr>
          <w:rFonts w:ascii="Lucida Sans" w:hAnsi="Lucida Sans" w:cs="Arial"/>
          <w:sz w:val="24"/>
          <w:szCs w:val="24"/>
        </w:rPr>
        <w:t xml:space="preserve"> Interna. Dichas erogaciones se realizan de la cuenta corriente numero 100-170-700219-0 del 25% FODES. Y para efectos de ley comuníquese.  </w:t>
      </w:r>
      <w:r>
        <w:rPr>
          <w:rFonts w:ascii="Lucida Sans" w:hAnsi="Lucida Sans" w:cs="Arial"/>
          <w:b/>
          <w:sz w:val="24"/>
          <w:szCs w:val="24"/>
        </w:rPr>
        <w:t xml:space="preserve">ACUERDO NUMERO SEIS: </w:t>
      </w:r>
      <w:r>
        <w:rPr>
          <w:rFonts w:ascii="Lucida Sans" w:hAnsi="Lucida Sans" w:cs="Arial"/>
          <w:sz w:val="24"/>
          <w:szCs w:val="24"/>
        </w:rPr>
        <w:t xml:space="preserve">El Concejo Municipal en uso de las facultades legales que le confiere el Código Municipal vigente. ACUERDA: </w:t>
      </w:r>
      <w:proofErr w:type="gramStart"/>
      <w:r>
        <w:rPr>
          <w:rFonts w:ascii="Lucida Sans" w:hAnsi="Lucida Sans" w:cs="Arial"/>
          <w:sz w:val="24"/>
          <w:szCs w:val="24"/>
        </w:rPr>
        <w:t>Autorizar  a</w:t>
      </w:r>
      <w:proofErr w:type="gramEnd"/>
      <w:r>
        <w:rPr>
          <w:rFonts w:ascii="Lucida Sans" w:hAnsi="Lucida Sans" w:cs="Arial"/>
          <w:sz w:val="24"/>
          <w:szCs w:val="24"/>
        </w:rPr>
        <w:t xml:space="preserve"> la tesorería para que realice la erogación de Trescientos dólares, ($ 300.00), por pago de transporte para la  recolección y  traslado a la planta de tratamiento de PRONOBIS, para </w:t>
      </w:r>
      <w:r>
        <w:rPr>
          <w:rFonts w:ascii="Lucida Sans" w:hAnsi="Lucida Sans" w:cs="Arial"/>
          <w:sz w:val="24"/>
          <w:szCs w:val="24"/>
        </w:rPr>
        <w:lastRenderedPageBreak/>
        <w:t xml:space="preserve">su disposición final correspondiente a los días 07 y 09 de septiembre del presente año. Dicha erogación se realiza de la cuenta corriente numero 100-170-700875-0 del proyecto: Recolección, Transporte y Disposición Final de los Desechos </w:t>
      </w:r>
      <w:proofErr w:type="spellStart"/>
      <w:r>
        <w:rPr>
          <w:rFonts w:ascii="Lucida Sans" w:hAnsi="Lucida Sans" w:cs="Arial"/>
          <w:sz w:val="24"/>
          <w:szCs w:val="24"/>
        </w:rPr>
        <w:t>solidos</w:t>
      </w:r>
      <w:proofErr w:type="spellEnd"/>
      <w:r>
        <w:rPr>
          <w:rFonts w:ascii="Lucida Sans" w:hAnsi="Lucida Sans" w:cs="Arial"/>
          <w:sz w:val="24"/>
          <w:szCs w:val="24"/>
        </w:rPr>
        <w:t xml:space="preserve"> del Municipio 2019. Y para efectos de ley comuníquese. </w:t>
      </w:r>
      <w:r>
        <w:rPr>
          <w:rFonts w:ascii="Lucida Sans" w:hAnsi="Lucida Sans" w:cs="Arial"/>
          <w:b/>
          <w:sz w:val="24"/>
          <w:szCs w:val="24"/>
        </w:rPr>
        <w:t xml:space="preserve">ACUERDO NÚMERO SIETE: </w:t>
      </w:r>
      <w:r>
        <w:rPr>
          <w:rFonts w:ascii="Lucida Sans" w:hAnsi="Lucida Sans" w:cs="Arial"/>
          <w:sz w:val="24"/>
          <w:szCs w:val="24"/>
        </w:rPr>
        <w:t xml:space="preserve">El Concejo Municipal considerando: I) Ciento cuarenta dólares con cuarenta y nueve centavos, ($ 140.49), por compra de </w:t>
      </w:r>
      <w:r w:rsidRPr="00884373">
        <w:rPr>
          <w:rFonts w:ascii="Lucida Sans" w:hAnsi="Lucida Sans" w:cs="Arial"/>
          <w:b/>
          <w:sz w:val="24"/>
          <w:szCs w:val="24"/>
        </w:rPr>
        <w:t xml:space="preserve">ACUERDO NUMERO OCHO: </w:t>
      </w:r>
      <w:r w:rsidRPr="00884373">
        <w:rPr>
          <w:rFonts w:ascii="Lucida Sans" w:hAnsi="Lucida Sans" w:cs="Arial"/>
          <w:sz w:val="24"/>
          <w:szCs w:val="24"/>
        </w:rPr>
        <w:t>El</w:t>
      </w:r>
      <w:r>
        <w:rPr>
          <w:rFonts w:ascii="Lucida Sans" w:hAnsi="Lucida Sans" w:cs="Arial"/>
          <w:sz w:val="24"/>
          <w:szCs w:val="24"/>
        </w:rPr>
        <w:t xml:space="preserve"> Concejo Municipal en uso de las facultades legales que le confiere el código Municipal vigente. ACUERDA: Autorizar al contador municipal para que realice las siguientes reprogramaciones e incrementos al presupuesto Municipal.</w:t>
      </w:r>
    </w:p>
    <w:p w14:paraId="3D4F17E2" w14:textId="77777777" w:rsidR="00E11835" w:rsidRPr="00884373" w:rsidRDefault="00E11835" w:rsidP="00E11835">
      <w:pPr>
        <w:spacing w:line="360" w:lineRule="auto"/>
        <w:jc w:val="both"/>
        <w:rPr>
          <w:rFonts w:ascii="Lucida Sans" w:hAnsi="Lucida Sans"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F42BAC" w14:paraId="55A7CEA4"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1E540DC6"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p>
          <w:p w14:paraId="19A12226"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REPROGRAMACION AL PRESUPUESTO, FONDOS PROPIOS.</w:t>
            </w:r>
          </w:p>
        </w:tc>
      </w:tr>
      <w:tr w:rsidR="00E11835" w:rsidRPr="00F42BAC" w14:paraId="07B4384C"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1AF4452"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5BDCAFFD"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3C587193"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2809E720"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1EF47E7C"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24A515F1"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6C478F8C"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105AD543"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EGRESOS</w:t>
            </w:r>
          </w:p>
        </w:tc>
      </w:tr>
      <w:tr w:rsidR="00E11835" w:rsidRPr="00F42BAC" w14:paraId="6A4A744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E05DA1"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56303</w:t>
            </w:r>
          </w:p>
        </w:tc>
        <w:tc>
          <w:tcPr>
            <w:tcW w:w="3460" w:type="dxa"/>
            <w:tcBorders>
              <w:top w:val="nil"/>
              <w:left w:val="nil"/>
              <w:bottom w:val="single" w:sz="4" w:space="0" w:color="auto"/>
              <w:right w:val="single" w:sz="4" w:space="0" w:color="auto"/>
            </w:tcBorders>
            <w:shd w:val="clear" w:color="auto" w:fill="auto"/>
            <w:noWrap/>
            <w:vAlign w:val="bottom"/>
            <w:hideMark/>
          </w:tcPr>
          <w:p w14:paraId="6574AEC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 ORGANISMOS SIN FINES DE LUCRO</w:t>
            </w:r>
          </w:p>
        </w:tc>
        <w:tc>
          <w:tcPr>
            <w:tcW w:w="580" w:type="dxa"/>
            <w:tcBorders>
              <w:top w:val="nil"/>
              <w:left w:val="nil"/>
              <w:bottom w:val="single" w:sz="4" w:space="0" w:color="auto"/>
              <w:right w:val="single" w:sz="4" w:space="0" w:color="auto"/>
            </w:tcBorders>
            <w:shd w:val="clear" w:color="auto" w:fill="auto"/>
            <w:noWrap/>
            <w:vAlign w:val="bottom"/>
            <w:hideMark/>
          </w:tcPr>
          <w:p w14:paraId="4862A29F"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0B0597C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2</w:t>
            </w:r>
          </w:p>
        </w:tc>
        <w:tc>
          <w:tcPr>
            <w:tcW w:w="420" w:type="dxa"/>
            <w:tcBorders>
              <w:top w:val="nil"/>
              <w:left w:val="nil"/>
              <w:bottom w:val="single" w:sz="4" w:space="0" w:color="auto"/>
              <w:right w:val="single" w:sz="4" w:space="0" w:color="auto"/>
            </w:tcBorders>
            <w:shd w:val="clear" w:color="auto" w:fill="auto"/>
            <w:noWrap/>
            <w:vAlign w:val="bottom"/>
            <w:hideMark/>
          </w:tcPr>
          <w:p w14:paraId="709CD4AE"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B980F2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238ADD7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5F9100"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225.06 </w:t>
            </w:r>
          </w:p>
        </w:tc>
      </w:tr>
      <w:tr w:rsidR="00E11835" w:rsidRPr="00F42BAC" w14:paraId="6320BDC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5AD7D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51107</w:t>
            </w:r>
          </w:p>
        </w:tc>
        <w:tc>
          <w:tcPr>
            <w:tcW w:w="3460" w:type="dxa"/>
            <w:tcBorders>
              <w:top w:val="nil"/>
              <w:left w:val="nil"/>
              <w:bottom w:val="single" w:sz="4" w:space="0" w:color="auto"/>
              <w:right w:val="single" w:sz="4" w:space="0" w:color="auto"/>
            </w:tcBorders>
            <w:shd w:val="clear" w:color="auto" w:fill="auto"/>
            <w:noWrap/>
            <w:vAlign w:val="bottom"/>
            <w:hideMark/>
          </w:tcPr>
          <w:p w14:paraId="491791C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BENEFICIOS ADICIONALES</w:t>
            </w:r>
          </w:p>
        </w:tc>
        <w:tc>
          <w:tcPr>
            <w:tcW w:w="580" w:type="dxa"/>
            <w:tcBorders>
              <w:top w:val="nil"/>
              <w:left w:val="nil"/>
              <w:bottom w:val="single" w:sz="4" w:space="0" w:color="auto"/>
              <w:right w:val="single" w:sz="4" w:space="0" w:color="auto"/>
            </w:tcBorders>
            <w:shd w:val="clear" w:color="auto" w:fill="auto"/>
            <w:noWrap/>
            <w:vAlign w:val="bottom"/>
            <w:hideMark/>
          </w:tcPr>
          <w:p w14:paraId="2841238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0102</w:t>
            </w:r>
          </w:p>
        </w:tc>
        <w:tc>
          <w:tcPr>
            <w:tcW w:w="420" w:type="dxa"/>
            <w:tcBorders>
              <w:top w:val="nil"/>
              <w:left w:val="nil"/>
              <w:bottom w:val="single" w:sz="4" w:space="0" w:color="auto"/>
              <w:right w:val="single" w:sz="4" w:space="0" w:color="auto"/>
            </w:tcBorders>
            <w:shd w:val="clear" w:color="auto" w:fill="auto"/>
            <w:noWrap/>
            <w:vAlign w:val="bottom"/>
            <w:hideMark/>
          </w:tcPr>
          <w:p w14:paraId="65FC41B6"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2</w:t>
            </w:r>
          </w:p>
        </w:tc>
        <w:tc>
          <w:tcPr>
            <w:tcW w:w="420" w:type="dxa"/>
            <w:tcBorders>
              <w:top w:val="nil"/>
              <w:left w:val="nil"/>
              <w:bottom w:val="single" w:sz="4" w:space="0" w:color="auto"/>
              <w:right w:val="single" w:sz="4" w:space="0" w:color="auto"/>
            </w:tcBorders>
            <w:shd w:val="clear" w:color="auto" w:fill="auto"/>
            <w:noWrap/>
            <w:vAlign w:val="bottom"/>
            <w:hideMark/>
          </w:tcPr>
          <w:p w14:paraId="1971DD41"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4041BCF0"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4FA111D"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6F5BC6"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100.00 </w:t>
            </w:r>
          </w:p>
        </w:tc>
      </w:tr>
      <w:tr w:rsidR="00E11835" w:rsidRPr="00F42BAC" w14:paraId="155DD390"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1C74A5"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55603</w:t>
            </w:r>
          </w:p>
        </w:tc>
        <w:tc>
          <w:tcPr>
            <w:tcW w:w="3460" w:type="dxa"/>
            <w:tcBorders>
              <w:top w:val="nil"/>
              <w:left w:val="nil"/>
              <w:bottom w:val="single" w:sz="4" w:space="0" w:color="auto"/>
              <w:right w:val="single" w:sz="4" w:space="0" w:color="auto"/>
            </w:tcBorders>
            <w:shd w:val="clear" w:color="auto" w:fill="auto"/>
            <w:noWrap/>
            <w:vAlign w:val="bottom"/>
            <w:hideMark/>
          </w:tcPr>
          <w:p w14:paraId="30B3CE7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COMISIONES Y GASTOS BANCARIOS</w:t>
            </w:r>
          </w:p>
        </w:tc>
        <w:tc>
          <w:tcPr>
            <w:tcW w:w="580" w:type="dxa"/>
            <w:tcBorders>
              <w:top w:val="nil"/>
              <w:left w:val="nil"/>
              <w:bottom w:val="single" w:sz="4" w:space="0" w:color="auto"/>
              <w:right w:val="single" w:sz="4" w:space="0" w:color="auto"/>
            </w:tcBorders>
            <w:shd w:val="clear" w:color="auto" w:fill="auto"/>
            <w:noWrap/>
            <w:vAlign w:val="bottom"/>
            <w:hideMark/>
          </w:tcPr>
          <w:p w14:paraId="7D053E4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0102</w:t>
            </w:r>
          </w:p>
        </w:tc>
        <w:tc>
          <w:tcPr>
            <w:tcW w:w="420" w:type="dxa"/>
            <w:tcBorders>
              <w:top w:val="nil"/>
              <w:left w:val="nil"/>
              <w:bottom w:val="single" w:sz="4" w:space="0" w:color="auto"/>
              <w:right w:val="single" w:sz="4" w:space="0" w:color="auto"/>
            </w:tcBorders>
            <w:shd w:val="clear" w:color="auto" w:fill="auto"/>
            <w:noWrap/>
            <w:vAlign w:val="bottom"/>
            <w:hideMark/>
          </w:tcPr>
          <w:p w14:paraId="4D33958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2</w:t>
            </w:r>
          </w:p>
        </w:tc>
        <w:tc>
          <w:tcPr>
            <w:tcW w:w="420" w:type="dxa"/>
            <w:tcBorders>
              <w:top w:val="nil"/>
              <w:left w:val="nil"/>
              <w:bottom w:val="single" w:sz="4" w:space="0" w:color="auto"/>
              <w:right w:val="single" w:sz="4" w:space="0" w:color="auto"/>
            </w:tcBorders>
            <w:shd w:val="clear" w:color="auto" w:fill="auto"/>
            <w:noWrap/>
            <w:vAlign w:val="bottom"/>
            <w:hideMark/>
          </w:tcPr>
          <w:p w14:paraId="4EFBD3E0"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2DFC19EF"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B7BAC55"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8F0FC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5.64 </w:t>
            </w:r>
          </w:p>
        </w:tc>
      </w:tr>
      <w:tr w:rsidR="00E11835" w:rsidRPr="00F42BAC" w14:paraId="74841110"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89F59B"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06A0214A"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4829CF87"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070B3800"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2</w:t>
            </w:r>
          </w:p>
        </w:tc>
        <w:tc>
          <w:tcPr>
            <w:tcW w:w="420" w:type="dxa"/>
            <w:tcBorders>
              <w:top w:val="nil"/>
              <w:left w:val="nil"/>
              <w:bottom w:val="single" w:sz="4" w:space="0" w:color="auto"/>
              <w:right w:val="single" w:sz="4" w:space="0" w:color="auto"/>
            </w:tcBorders>
            <w:shd w:val="clear" w:color="auto" w:fill="auto"/>
            <w:noWrap/>
            <w:vAlign w:val="bottom"/>
            <w:hideMark/>
          </w:tcPr>
          <w:p w14:paraId="54701631"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000</w:t>
            </w:r>
          </w:p>
        </w:tc>
        <w:tc>
          <w:tcPr>
            <w:tcW w:w="1040" w:type="dxa"/>
            <w:tcBorders>
              <w:top w:val="nil"/>
              <w:left w:val="nil"/>
              <w:bottom w:val="single" w:sz="4" w:space="0" w:color="auto"/>
              <w:right w:val="single" w:sz="4" w:space="0" w:color="auto"/>
            </w:tcBorders>
            <w:shd w:val="clear" w:color="auto" w:fill="auto"/>
            <w:noWrap/>
            <w:vAlign w:val="bottom"/>
            <w:hideMark/>
          </w:tcPr>
          <w:p w14:paraId="6B10267F"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65A1C807"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8391FB"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w:t>
            </w:r>
            <w:proofErr w:type="gramStart"/>
            <w:r w:rsidRPr="00F42BAC">
              <w:rPr>
                <w:rFonts w:ascii="Arial" w:eastAsia="Times New Roman" w:hAnsi="Arial" w:cs="Arial"/>
                <w:color w:val="000000"/>
                <w:sz w:val="14"/>
                <w:szCs w:val="14"/>
                <w:lang w:val="es-SV" w:eastAsia="es-SV"/>
              </w:rPr>
              <w:t xml:space="preserve">   (</w:t>
            </w:r>
            <w:proofErr w:type="gramEnd"/>
            <w:r w:rsidRPr="00F42BAC">
              <w:rPr>
                <w:rFonts w:ascii="Arial" w:eastAsia="Times New Roman" w:hAnsi="Arial" w:cs="Arial"/>
                <w:color w:val="000000"/>
                <w:sz w:val="14"/>
                <w:szCs w:val="14"/>
                <w:lang w:val="es-SV" w:eastAsia="es-SV"/>
              </w:rPr>
              <w:t>330.70)</w:t>
            </w:r>
          </w:p>
        </w:tc>
      </w:tr>
      <w:tr w:rsidR="00E11835" w:rsidRPr="00F42BAC" w14:paraId="5FC5B32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8F8C93"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3109D52"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0F703C4B"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r>
    </w:tbl>
    <w:p w14:paraId="3E75E76F" w14:textId="77777777" w:rsidR="00E11835" w:rsidRPr="00884373" w:rsidRDefault="00E11835" w:rsidP="00E11835">
      <w:pPr>
        <w:spacing w:line="360" w:lineRule="auto"/>
        <w:jc w:val="both"/>
        <w:rPr>
          <w:rFonts w:ascii="Lucida Sans" w:hAnsi="Lucida Sans" w:cs="Arial"/>
          <w:sz w:val="14"/>
          <w:szCs w:val="14"/>
        </w:rPr>
      </w:pPr>
    </w:p>
    <w:p w14:paraId="4C3C5D1F"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F42BAC" w14:paraId="5AE62180"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42CD5942"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b/>
                <w:bCs/>
                <w:color w:val="000000"/>
                <w:sz w:val="14"/>
                <w:szCs w:val="14"/>
                <w:lang w:val="es-SV" w:eastAsia="es-SV"/>
              </w:rPr>
              <w:t>REPROGRAMACION AL PRESUPUESTO, 25% FODES.</w:t>
            </w:r>
          </w:p>
        </w:tc>
      </w:tr>
      <w:tr w:rsidR="00E11835" w:rsidRPr="00F42BAC" w14:paraId="14A529E9"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9A01440"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1D35B28B"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300F496D"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5580A6A6"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43861628"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0A0CCCEF"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81E9C7B"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3965E23E"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EGRESOS</w:t>
            </w:r>
          </w:p>
        </w:tc>
      </w:tr>
      <w:tr w:rsidR="00E11835" w:rsidRPr="00F42BAC" w14:paraId="4B2EF24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458AC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51101</w:t>
            </w:r>
          </w:p>
        </w:tc>
        <w:tc>
          <w:tcPr>
            <w:tcW w:w="3460" w:type="dxa"/>
            <w:tcBorders>
              <w:top w:val="nil"/>
              <w:left w:val="nil"/>
              <w:bottom w:val="single" w:sz="4" w:space="0" w:color="auto"/>
              <w:right w:val="single" w:sz="4" w:space="0" w:color="auto"/>
            </w:tcBorders>
            <w:shd w:val="clear" w:color="auto" w:fill="auto"/>
            <w:noWrap/>
            <w:vAlign w:val="bottom"/>
            <w:hideMark/>
          </w:tcPr>
          <w:p w14:paraId="49E940BE"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SUELDOS</w:t>
            </w:r>
          </w:p>
        </w:tc>
        <w:tc>
          <w:tcPr>
            <w:tcW w:w="580" w:type="dxa"/>
            <w:tcBorders>
              <w:top w:val="nil"/>
              <w:left w:val="nil"/>
              <w:bottom w:val="single" w:sz="4" w:space="0" w:color="auto"/>
              <w:right w:val="single" w:sz="4" w:space="0" w:color="auto"/>
            </w:tcBorders>
            <w:shd w:val="clear" w:color="auto" w:fill="auto"/>
            <w:noWrap/>
            <w:vAlign w:val="bottom"/>
            <w:hideMark/>
          </w:tcPr>
          <w:p w14:paraId="14659410"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17EDF7E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F4BA3A5"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33D1C529"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1859608"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D9661B"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4.17 </w:t>
            </w:r>
          </w:p>
        </w:tc>
      </w:tr>
      <w:tr w:rsidR="00E11835" w:rsidRPr="00F42BAC" w14:paraId="69E37C2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123B4D"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4D79F62D"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5AE60A31"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4621DE9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C64B95F"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5F2830AD"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23E03B69"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53E776"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w:t>
            </w:r>
            <w:proofErr w:type="gramStart"/>
            <w:r w:rsidRPr="00F42BAC">
              <w:rPr>
                <w:rFonts w:ascii="Arial" w:eastAsia="Times New Roman" w:hAnsi="Arial" w:cs="Arial"/>
                <w:color w:val="000000"/>
                <w:sz w:val="14"/>
                <w:szCs w:val="14"/>
                <w:lang w:val="es-SV" w:eastAsia="es-SV"/>
              </w:rPr>
              <w:t xml:space="preserve">   (</w:t>
            </w:r>
            <w:proofErr w:type="gramEnd"/>
            <w:r w:rsidRPr="00F42BAC">
              <w:rPr>
                <w:rFonts w:ascii="Arial" w:eastAsia="Times New Roman" w:hAnsi="Arial" w:cs="Arial"/>
                <w:color w:val="000000"/>
                <w:sz w:val="14"/>
                <w:szCs w:val="14"/>
                <w:lang w:val="es-SV" w:eastAsia="es-SV"/>
              </w:rPr>
              <w:t>4.17)</w:t>
            </w:r>
          </w:p>
        </w:tc>
      </w:tr>
      <w:tr w:rsidR="00E11835" w:rsidRPr="00F42BAC" w14:paraId="4CB2A93D"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1F89D0"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FF6C4A1"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8E24D0C"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r>
    </w:tbl>
    <w:p w14:paraId="7D1367DE"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F42BAC" w14:paraId="37052AD8"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6C84A043"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REPROGRAMACION AL PRESUPUESTO, AG3. 75% FODES.</w:t>
            </w:r>
          </w:p>
        </w:tc>
      </w:tr>
      <w:tr w:rsidR="00E11835" w:rsidRPr="00F42BAC" w14:paraId="56B65263"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C4967B9"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071D1A73"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028C5305"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5C59A4DB"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76164EAF"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50D57A59"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8C37C07"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6E79EE42"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EGRESOS</w:t>
            </w:r>
          </w:p>
        </w:tc>
      </w:tr>
      <w:tr w:rsidR="00E11835" w:rsidRPr="00F42BAC" w14:paraId="5AA5C46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8375E9"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6D4F2C3B"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1160C34E"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8314228"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4C3C290"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50BD37A"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1BC9589"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C174AC"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28,252.08 </w:t>
            </w:r>
          </w:p>
        </w:tc>
      </w:tr>
      <w:tr w:rsidR="00E11835" w:rsidRPr="00F42BAC" w14:paraId="72B3889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6C55B2"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61699</w:t>
            </w:r>
          </w:p>
        </w:tc>
        <w:tc>
          <w:tcPr>
            <w:tcW w:w="3460" w:type="dxa"/>
            <w:tcBorders>
              <w:top w:val="nil"/>
              <w:left w:val="nil"/>
              <w:bottom w:val="single" w:sz="4" w:space="0" w:color="auto"/>
              <w:right w:val="single" w:sz="4" w:space="0" w:color="auto"/>
            </w:tcBorders>
            <w:shd w:val="clear" w:color="auto" w:fill="auto"/>
            <w:noWrap/>
            <w:vAlign w:val="bottom"/>
            <w:hideMark/>
          </w:tcPr>
          <w:p w14:paraId="6B2062EE"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OBRAS DE INFRAESTRUCTURA DIVERSAS</w:t>
            </w:r>
          </w:p>
        </w:tc>
        <w:tc>
          <w:tcPr>
            <w:tcW w:w="580" w:type="dxa"/>
            <w:tcBorders>
              <w:top w:val="nil"/>
              <w:left w:val="nil"/>
              <w:bottom w:val="single" w:sz="4" w:space="0" w:color="auto"/>
              <w:right w:val="single" w:sz="4" w:space="0" w:color="auto"/>
            </w:tcBorders>
            <w:shd w:val="clear" w:color="auto" w:fill="auto"/>
            <w:noWrap/>
            <w:vAlign w:val="bottom"/>
            <w:hideMark/>
          </w:tcPr>
          <w:p w14:paraId="5480396C"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5627D2E7"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0D2CC9F"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200CE65"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33FAE257"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CA01CA"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w:t>
            </w:r>
            <w:proofErr w:type="gramStart"/>
            <w:r w:rsidRPr="00F42BAC">
              <w:rPr>
                <w:rFonts w:ascii="Arial" w:eastAsia="Times New Roman" w:hAnsi="Arial" w:cs="Arial"/>
                <w:color w:val="000000"/>
                <w:sz w:val="14"/>
                <w:szCs w:val="14"/>
                <w:lang w:val="es-SV" w:eastAsia="es-SV"/>
              </w:rPr>
              <w:t xml:space="preserve">   (</w:t>
            </w:r>
            <w:proofErr w:type="gramEnd"/>
            <w:r w:rsidRPr="00F42BAC">
              <w:rPr>
                <w:rFonts w:ascii="Arial" w:eastAsia="Times New Roman" w:hAnsi="Arial" w:cs="Arial"/>
                <w:color w:val="000000"/>
                <w:sz w:val="14"/>
                <w:szCs w:val="14"/>
                <w:lang w:val="es-SV" w:eastAsia="es-SV"/>
              </w:rPr>
              <w:t>26,522.19)</w:t>
            </w:r>
          </w:p>
        </w:tc>
      </w:tr>
      <w:tr w:rsidR="00E11835" w:rsidRPr="00F42BAC" w14:paraId="2B6BC1E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8BB30A"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46606AA9"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7BE8C21D"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1,729.89 </w:t>
            </w:r>
          </w:p>
        </w:tc>
      </w:tr>
    </w:tbl>
    <w:p w14:paraId="5FF9AB94" w14:textId="77777777" w:rsidR="00E11835" w:rsidRDefault="00E11835" w:rsidP="00E11835">
      <w:pPr>
        <w:spacing w:line="360" w:lineRule="auto"/>
        <w:jc w:val="both"/>
        <w:rPr>
          <w:rFonts w:ascii="Arial" w:hAnsi="Arial" w:cs="Arial"/>
          <w:sz w:val="14"/>
          <w:szCs w:val="14"/>
        </w:rPr>
      </w:pPr>
    </w:p>
    <w:p w14:paraId="08383A9D" w14:textId="77777777" w:rsidR="00E11835" w:rsidRDefault="00E11835" w:rsidP="00E11835">
      <w:pPr>
        <w:spacing w:line="360" w:lineRule="auto"/>
        <w:jc w:val="both"/>
        <w:rPr>
          <w:rFonts w:ascii="Arial" w:hAnsi="Arial" w:cs="Arial"/>
          <w:sz w:val="14"/>
          <w:szCs w:val="14"/>
        </w:rPr>
      </w:pPr>
    </w:p>
    <w:p w14:paraId="702D5773" w14:textId="77777777" w:rsidR="00E11835" w:rsidRPr="00884373" w:rsidRDefault="00E11835" w:rsidP="00E11835">
      <w:pPr>
        <w:spacing w:line="360" w:lineRule="auto"/>
        <w:jc w:val="both"/>
        <w:rPr>
          <w:rFonts w:ascii="Arial" w:hAnsi="Arial" w:cs="Arial"/>
          <w:sz w:val="14"/>
          <w:szCs w:val="14"/>
        </w:rPr>
      </w:pPr>
    </w:p>
    <w:p w14:paraId="1680BC62"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F42BAC" w14:paraId="50B34E85"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63C7BAC4"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0054CFC4"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REPROGRAMACION AL PRESUPUESTO, PROYECTO: COMPRA DE VEHICULO.</w:t>
            </w:r>
          </w:p>
        </w:tc>
      </w:tr>
      <w:tr w:rsidR="00E11835" w:rsidRPr="00F42BAC" w14:paraId="59129BF8"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9D826A1"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444E95FA"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15DC6719"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436BE44D"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1D223CFC"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458A4F50"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661179A4"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477470A7"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EGRESOS</w:t>
            </w:r>
          </w:p>
        </w:tc>
      </w:tr>
      <w:tr w:rsidR="00E11835" w:rsidRPr="00F42BAC" w14:paraId="05FC1CA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F6691D"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61105</w:t>
            </w:r>
          </w:p>
        </w:tc>
        <w:tc>
          <w:tcPr>
            <w:tcW w:w="3460" w:type="dxa"/>
            <w:tcBorders>
              <w:top w:val="nil"/>
              <w:left w:val="nil"/>
              <w:bottom w:val="single" w:sz="4" w:space="0" w:color="auto"/>
              <w:right w:val="single" w:sz="4" w:space="0" w:color="auto"/>
            </w:tcBorders>
            <w:shd w:val="clear" w:color="auto" w:fill="auto"/>
            <w:noWrap/>
            <w:vAlign w:val="bottom"/>
            <w:hideMark/>
          </w:tcPr>
          <w:p w14:paraId="3D2B4637"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VEHICULOS DE TRANSPORTE</w:t>
            </w:r>
          </w:p>
        </w:tc>
        <w:tc>
          <w:tcPr>
            <w:tcW w:w="580" w:type="dxa"/>
            <w:tcBorders>
              <w:top w:val="nil"/>
              <w:left w:val="nil"/>
              <w:bottom w:val="single" w:sz="4" w:space="0" w:color="auto"/>
              <w:right w:val="single" w:sz="4" w:space="0" w:color="auto"/>
            </w:tcBorders>
            <w:shd w:val="clear" w:color="auto" w:fill="auto"/>
            <w:noWrap/>
            <w:vAlign w:val="bottom"/>
            <w:hideMark/>
          </w:tcPr>
          <w:p w14:paraId="40318D2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48014E49"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525320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EFD9C93"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526C7F74"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626CFE"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w:t>
            </w:r>
            <w:proofErr w:type="gramStart"/>
            <w:r w:rsidRPr="00F42BAC">
              <w:rPr>
                <w:rFonts w:ascii="Arial" w:eastAsia="Times New Roman" w:hAnsi="Arial" w:cs="Arial"/>
                <w:color w:val="000000"/>
                <w:sz w:val="14"/>
                <w:szCs w:val="14"/>
                <w:lang w:val="es-SV" w:eastAsia="es-SV"/>
              </w:rPr>
              <w:t xml:space="preserve">   (</w:t>
            </w:r>
            <w:proofErr w:type="gramEnd"/>
            <w:r w:rsidRPr="00F42BAC">
              <w:rPr>
                <w:rFonts w:ascii="Arial" w:eastAsia="Times New Roman" w:hAnsi="Arial" w:cs="Arial"/>
                <w:color w:val="000000"/>
                <w:sz w:val="14"/>
                <w:szCs w:val="14"/>
                <w:lang w:val="es-SV" w:eastAsia="es-SV"/>
              </w:rPr>
              <w:t>1,729.89)</w:t>
            </w:r>
          </w:p>
        </w:tc>
      </w:tr>
      <w:tr w:rsidR="00E11835" w:rsidRPr="00F42BAC" w14:paraId="3D7B1708"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4C881"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AECC46B"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838289F"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w:t>
            </w:r>
            <w:proofErr w:type="gramStart"/>
            <w:r w:rsidRPr="00F42BAC">
              <w:rPr>
                <w:rFonts w:ascii="Arial" w:eastAsia="Times New Roman" w:hAnsi="Arial" w:cs="Arial"/>
                <w:b/>
                <w:bCs/>
                <w:color w:val="000000"/>
                <w:sz w:val="14"/>
                <w:szCs w:val="14"/>
                <w:lang w:val="es-SV" w:eastAsia="es-SV"/>
              </w:rPr>
              <w:t xml:space="preserve">   (</w:t>
            </w:r>
            <w:proofErr w:type="gramEnd"/>
            <w:r w:rsidRPr="00F42BAC">
              <w:rPr>
                <w:rFonts w:ascii="Arial" w:eastAsia="Times New Roman" w:hAnsi="Arial" w:cs="Arial"/>
                <w:b/>
                <w:bCs/>
                <w:color w:val="000000"/>
                <w:sz w:val="14"/>
                <w:szCs w:val="14"/>
                <w:lang w:val="es-SV" w:eastAsia="es-SV"/>
              </w:rPr>
              <w:t>1,729.89)</w:t>
            </w:r>
          </w:p>
        </w:tc>
      </w:tr>
    </w:tbl>
    <w:p w14:paraId="362F5B62"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697"/>
        <w:gridCol w:w="560"/>
        <w:gridCol w:w="389"/>
        <w:gridCol w:w="405"/>
        <w:gridCol w:w="1082"/>
        <w:gridCol w:w="1112"/>
        <w:gridCol w:w="1150"/>
      </w:tblGrid>
      <w:tr w:rsidR="00E11835" w:rsidRPr="00F42BAC" w14:paraId="697B0AD2" w14:textId="77777777" w:rsidTr="00DB6055">
        <w:trPr>
          <w:trHeight w:val="285"/>
        </w:trPr>
        <w:tc>
          <w:tcPr>
            <w:tcW w:w="9000" w:type="dxa"/>
            <w:gridSpan w:val="8"/>
            <w:tcBorders>
              <w:top w:val="nil"/>
              <w:left w:val="nil"/>
              <w:bottom w:val="nil"/>
              <w:right w:val="nil"/>
            </w:tcBorders>
            <w:shd w:val="clear" w:color="auto" w:fill="auto"/>
            <w:hideMark/>
          </w:tcPr>
          <w:p w14:paraId="51D19166" w14:textId="77777777" w:rsidR="00E11835" w:rsidRDefault="00E11835" w:rsidP="00DB6055">
            <w:pPr>
              <w:spacing w:after="0" w:line="240" w:lineRule="auto"/>
              <w:rPr>
                <w:rFonts w:ascii="Arial" w:eastAsia="Times New Roman" w:hAnsi="Arial" w:cs="Arial"/>
                <w:b/>
                <w:bCs/>
                <w:color w:val="000000"/>
                <w:sz w:val="14"/>
                <w:szCs w:val="14"/>
                <w:lang w:val="es-SV" w:eastAsia="es-SV"/>
              </w:rPr>
            </w:pPr>
          </w:p>
          <w:p w14:paraId="6FC3C4E0" w14:textId="77777777" w:rsidR="00E11835"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REPROGRAMACION AL PRESUPUESTO, PROYECTO: UNIDAD DE LA MUJER </w:t>
            </w:r>
            <w:proofErr w:type="gramStart"/>
            <w:r w:rsidRPr="00F42BAC">
              <w:rPr>
                <w:rFonts w:ascii="Arial" w:eastAsia="Times New Roman" w:hAnsi="Arial" w:cs="Arial"/>
                <w:b/>
                <w:bCs/>
                <w:color w:val="000000"/>
                <w:sz w:val="14"/>
                <w:szCs w:val="14"/>
                <w:lang w:val="es-SV" w:eastAsia="es-SV"/>
              </w:rPr>
              <w:t>2019  (</w:t>
            </w:r>
            <w:proofErr w:type="gramEnd"/>
            <w:r w:rsidRPr="00F42BAC">
              <w:rPr>
                <w:rFonts w:ascii="Arial" w:eastAsia="Times New Roman" w:hAnsi="Arial" w:cs="Arial"/>
                <w:b/>
                <w:bCs/>
                <w:color w:val="000000"/>
                <w:sz w:val="14"/>
                <w:szCs w:val="14"/>
                <w:lang w:val="es-SV" w:eastAsia="es-SV"/>
              </w:rPr>
              <w:t>PROGRAMA UNIDAD DE GENERO 2019).</w:t>
            </w:r>
          </w:p>
          <w:p w14:paraId="4464C8E0"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p>
        </w:tc>
      </w:tr>
      <w:tr w:rsidR="00E11835" w:rsidRPr="00884373" w14:paraId="0E12E94A" w14:textId="77777777" w:rsidTr="00DB6055">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B0523"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COD. PRESUP.</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14:paraId="2EE0EA4E"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CONCEPTO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05897CF8"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LINEA</w:t>
            </w:r>
          </w:p>
        </w:tc>
        <w:tc>
          <w:tcPr>
            <w:tcW w:w="389" w:type="dxa"/>
            <w:tcBorders>
              <w:top w:val="single" w:sz="4" w:space="0" w:color="auto"/>
              <w:left w:val="nil"/>
              <w:bottom w:val="single" w:sz="4" w:space="0" w:color="auto"/>
              <w:right w:val="single" w:sz="4" w:space="0" w:color="auto"/>
            </w:tcBorders>
            <w:shd w:val="clear" w:color="000000" w:fill="FFFFFF"/>
            <w:vAlign w:val="center"/>
            <w:hideMark/>
          </w:tcPr>
          <w:p w14:paraId="068BE647"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F.F.</w:t>
            </w:r>
          </w:p>
        </w:tc>
        <w:tc>
          <w:tcPr>
            <w:tcW w:w="392" w:type="dxa"/>
            <w:tcBorders>
              <w:top w:val="single" w:sz="4" w:space="0" w:color="auto"/>
              <w:left w:val="nil"/>
              <w:bottom w:val="single" w:sz="4" w:space="0" w:color="auto"/>
              <w:right w:val="single" w:sz="4" w:space="0" w:color="auto"/>
            </w:tcBorders>
            <w:shd w:val="clear" w:color="000000" w:fill="FFFFFF"/>
            <w:vAlign w:val="center"/>
            <w:hideMark/>
          </w:tcPr>
          <w:p w14:paraId="400DDD67"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F.R.</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14:paraId="6EF38751"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TIPO DE MOVIMIENTO</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0F9B1289"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INGRESOS</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4B22B8A8" w14:textId="77777777" w:rsidR="00E11835" w:rsidRPr="00F42BAC" w:rsidRDefault="00E11835" w:rsidP="00DB6055">
            <w:pPr>
              <w:spacing w:after="0" w:line="240" w:lineRule="auto"/>
              <w:jc w:val="center"/>
              <w:rPr>
                <w:rFonts w:ascii="Arial" w:eastAsia="Times New Roman" w:hAnsi="Arial" w:cs="Arial"/>
                <w:b/>
                <w:bCs/>
                <w:sz w:val="14"/>
                <w:szCs w:val="14"/>
                <w:lang w:val="es-SV" w:eastAsia="es-SV"/>
              </w:rPr>
            </w:pPr>
            <w:r w:rsidRPr="00F42BAC">
              <w:rPr>
                <w:rFonts w:ascii="Arial" w:eastAsia="Times New Roman" w:hAnsi="Arial" w:cs="Arial"/>
                <w:b/>
                <w:bCs/>
                <w:sz w:val="14"/>
                <w:szCs w:val="14"/>
                <w:lang w:val="es-SV" w:eastAsia="es-SV"/>
              </w:rPr>
              <w:t>EGRESOS</w:t>
            </w:r>
          </w:p>
        </w:tc>
      </w:tr>
      <w:tr w:rsidR="00E11835" w:rsidRPr="00F42BAC" w14:paraId="5A479214"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68C70B6"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54199</w:t>
            </w:r>
          </w:p>
        </w:tc>
        <w:tc>
          <w:tcPr>
            <w:tcW w:w="3697" w:type="dxa"/>
            <w:tcBorders>
              <w:top w:val="nil"/>
              <w:left w:val="nil"/>
              <w:bottom w:val="single" w:sz="4" w:space="0" w:color="auto"/>
              <w:right w:val="single" w:sz="4" w:space="0" w:color="auto"/>
            </w:tcBorders>
            <w:shd w:val="clear" w:color="auto" w:fill="auto"/>
            <w:noWrap/>
            <w:vAlign w:val="bottom"/>
            <w:hideMark/>
          </w:tcPr>
          <w:p w14:paraId="54CCABC4"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BIENES DE USO Y CONSUMO DIVERSOS</w:t>
            </w:r>
          </w:p>
        </w:tc>
        <w:tc>
          <w:tcPr>
            <w:tcW w:w="549" w:type="dxa"/>
            <w:tcBorders>
              <w:top w:val="nil"/>
              <w:left w:val="nil"/>
              <w:bottom w:val="single" w:sz="4" w:space="0" w:color="auto"/>
              <w:right w:val="single" w:sz="4" w:space="0" w:color="auto"/>
            </w:tcBorders>
            <w:shd w:val="clear" w:color="auto" w:fill="auto"/>
            <w:noWrap/>
            <w:vAlign w:val="bottom"/>
            <w:hideMark/>
          </w:tcPr>
          <w:p w14:paraId="4AE65A2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021CEC0D"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2A986173"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32DF517F"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C464204"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E5F54DD"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317.14 </w:t>
            </w:r>
          </w:p>
        </w:tc>
      </w:tr>
      <w:tr w:rsidR="00E11835" w:rsidRPr="00F42BAC" w14:paraId="15103A95"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6BBE368"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54314</w:t>
            </w:r>
          </w:p>
        </w:tc>
        <w:tc>
          <w:tcPr>
            <w:tcW w:w="3697" w:type="dxa"/>
            <w:tcBorders>
              <w:top w:val="nil"/>
              <w:left w:val="nil"/>
              <w:bottom w:val="single" w:sz="4" w:space="0" w:color="auto"/>
              <w:right w:val="single" w:sz="4" w:space="0" w:color="auto"/>
            </w:tcBorders>
            <w:shd w:val="clear" w:color="auto" w:fill="auto"/>
            <w:noWrap/>
            <w:vAlign w:val="bottom"/>
            <w:hideMark/>
          </w:tcPr>
          <w:p w14:paraId="710FD3F6"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ATENCIONES OFICIALES</w:t>
            </w:r>
          </w:p>
        </w:tc>
        <w:tc>
          <w:tcPr>
            <w:tcW w:w="549" w:type="dxa"/>
            <w:tcBorders>
              <w:top w:val="nil"/>
              <w:left w:val="nil"/>
              <w:bottom w:val="single" w:sz="4" w:space="0" w:color="auto"/>
              <w:right w:val="single" w:sz="4" w:space="0" w:color="auto"/>
            </w:tcBorders>
            <w:shd w:val="clear" w:color="auto" w:fill="auto"/>
            <w:noWrap/>
            <w:vAlign w:val="bottom"/>
            <w:hideMark/>
          </w:tcPr>
          <w:p w14:paraId="074373A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1B80404"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4B7ED216"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5B4E7E84"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6D5876B3"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5CEAEAE"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5,362.72 </w:t>
            </w:r>
          </w:p>
        </w:tc>
      </w:tr>
      <w:tr w:rsidR="00E11835" w:rsidRPr="00F42BAC" w14:paraId="187A2002"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AA412DD"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73746C9E"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5477DC6A"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54FA175"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2AF1BBE7"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16C261D1"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A2F3AAF"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0EB2869"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722.42 </w:t>
            </w:r>
          </w:p>
        </w:tc>
      </w:tr>
      <w:tr w:rsidR="00E11835" w:rsidRPr="00F42BAC" w14:paraId="4E8F298F"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02ABABB"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61699</w:t>
            </w:r>
          </w:p>
        </w:tc>
        <w:tc>
          <w:tcPr>
            <w:tcW w:w="3697" w:type="dxa"/>
            <w:tcBorders>
              <w:top w:val="nil"/>
              <w:left w:val="nil"/>
              <w:bottom w:val="single" w:sz="4" w:space="0" w:color="auto"/>
              <w:right w:val="single" w:sz="4" w:space="0" w:color="auto"/>
            </w:tcBorders>
            <w:shd w:val="clear" w:color="auto" w:fill="auto"/>
            <w:noWrap/>
            <w:vAlign w:val="bottom"/>
            <w:hideMark/>
          </w:tcPr>
          <w:p w14:paraId="224A4EC9"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OBRAS DE INFRAESTRUCTURA DIVERSAS</w:t>
            </w:r>
          </w:p>
        </w:tc>
        <w:tc>
          <w:tcPr>
            <w:tcW w:w="549" w:type="dxa"/>
            <w:tcBorders>
              <w:top w:val="nil"/>
              <w:left w:val="nil"/>
              <w:bottom w:val="single" w:sz="4" w:space="0" w:color="auto"/>
              <w:right w:val="single" w:sz="4" w:space="0" w:color="auto"/>
            </w:tcBorders>
            <w:shd w:val="clear" w:color="auto" w:fill="auto"/>
            <w:noWrap/>
            <w:vAlign w:val="bottom"/>
            <w:hideMark/>
          </w:tcPr>
          <w:p w14:paraId="17BD2700"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E8DE465"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347FD5C7" w14:textId="77777777" w:rsidR="00E11835" w:rsidRPr="00F42BAC" w:rsidRDefault="00E11835" w:rsidP="00DB6055">
            <w:pPr>
              <w:spacing w:after="0" w:line="240" w:lineRule="auto"/>
              <w:jc w:val="center"/>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738FA07"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4FDCA400"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E8C7C73" w14:textId="77777777" w:rsidR="00E11835" w:rsidRPr="00F42BAC" w:rsidRDefault="00E11835" w:rsidP="00DB6055">
            <w:pPr>
              <w:spacing w:after="0" w:line="240" w:lineRule="auto"/>
              <w:rPr>
                <w:rFonts w:ascii="Arial" w:eastAsia="Times New Roman" w:hAnsi="Arial" w:cs="Arial"/>
                <w:color w:val="000000"/>
                <w:sz w:val="14"/>
                <w:szCs w:val="14"/>
                <w:lang w:val="es-SV" w:eastAsia="es-SV"/>
              </w:rPr>
            </w:pPr>
            <w:r w:rsidRPr="00F42BAC">
              <w:rPr>
                <w:rFonts w:ascii="Arial" w:eastAsia="Times New Roman" w:hAnsi="Arial" w:cs="Arial"/>
                <w:color w:val="000000"/>
                <w:sz w:val="14"/>
                <w:szCs w:val="14"/>
                <w:lang w:val="es-SV" w:eastAsia="es-SV"/>
              </w:rPr>
              <w:t xml:space="preserve"> $   </w:t>
            </w:r>
            <w:proofErr w:type="gramStart"/>
            <w:r w:rsidRPr="00F42BAC">
              <w:rPr>
                <w:rFonts w:ascii="Arial" w:eastAsia="Times New Roman" w:hAnsi="Arial" w:cs="Arial"/>
                <w:color w:val="000000"/>
                <w:sz w:val="14"/>
                <w:szCs w:val="14"/>
                <w:lang w:val="es-SV" w:eastAsia="es-SV"/>
              </w:rPr>
              <w:t xml:space="preserve">   (</w:t>
            </w:r>
            <w:proofErr w:type="gramEnd"/>
            <w:r w:rsidRPr="00F42BAC">
              <w:rPr>
                <w:rFonts w:ascii="Arial" w:eastAsia="Times New Roman" w:hAnsi="Arial" w:cs="Arial"/>
                <w:color w:val="000000"/>
                <w:sz w:val="14"/>
                <w:szCs w:val="14"/>
                <w:lang w:val="es-SV" w:eastAsia="es-SV"/>
              </w:rPr>
              <w:t>6,402.28)</w:t>
            </w:r>
          </w:p>
        </w:tc>
      </w:tr>
      <w:tr w:rsidR="00E11835" w:rsidRPr="00F42BAC" w14:paraId="6B0E7FCD"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3A2E5C" w14:textId="77777777" w:rsidR="00E11835" w:rsidRPr="00F42BAC" w:rsidRDefault="00E11835" w:rsidP="00DB6055">
            <w:pPr>
              <w:spacing w:after="0" w:line="240" w:lineRule="auto"/>
              <w:jc w:val="center"/>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04117058"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2C0F892E" w14:textId="77777777" w:rsidR="00E11835" w:rsidRPr="00F42BAC" w:rsidRDefault="00E11835" w:rsidP="00DB6055">
            <w:pPr>
              <w:spacing w:after="0" w:line="240" w:lineRule="auto"/>
              <w:rPr>
                <w:rFonts w:ascii="Arial" w:eastAsia="Times New Roman" w:hAnsi="Arial" w:cs="Arial"/>
                <w:b/>
                <w:bCs/>
                <w:color w:val="000000"/>
                <w:sz w:val="14"/>
                <w:szCs w:val="14"/>
                <w:lang w:val="es-SV" w:eastAsia="es-SV"/>
              </w:rPr>
            </w:pPr>
            <w:r w:rsidRPr="00F42BAC">
              <w:rPr>
                <w:rFonts w:ascii="Arial" w:eastAsia="Times New Roman" w:hAnsi="Arial" w:cs="Arial"/>
                <w:b/>
                <w:bCs/>
                <w:color w:val="000000"/>
                <w:sz w:val="14"/>
                <w:szCs w:val="14"/>
                <w:lang w:val="es-SV" w:eastAsia="es-SV"/>
              </w:rPr>
              <w:t xml:space="preserve"> $                  -   </w:t>
            </w:r>
          </w:p>
        </w:tc>
      </w:tr>
    </w:tbl>
    <w:p w14:paraId="2649D05D"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884373" w14:paraId="02D15F84"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78CB410B"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288B4B3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MEJORAS DE VIVIENDAS PERMANENTES Y CONSTRUCCIÓN DE VIVIENDAS TEMPORALES 2019</w:t>
            </w:r>
          </w:p>
        </w:tc>
      </w:tr>
      <w:tr w:rsidR="00E11835" w:rsidRPr="00884373" w14:paraId="1649C2B1"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549F8F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1E0BD1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55C26C3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1EBEBD52"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1671BADF"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241ACCD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33300C3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5550C2B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5F8951B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BEB13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51999</w:t>
            </w:r>
          </w:p>
        </w:tc>
        <w:tc>
          <w:tcPr>
            <w:tcW w:w="3460" w:type="dxa"/>
            <w:tcBorders>
              <w:top w:val="nil"/>
              <w:left w:val="nil"/>
              <w:bottom w:val="single" w:sz="4" w:space="0" w:color="auto"/>
              <w:right w:val="single" w:sz="4" w:space="0" w:color="auto"/>
            </w:tcBorders>
            <w:shd w:val="clear" w:color="auto" w:fill="auto"/>
            <w:noWrap/>
            <w:vAlign w:val="bottom"/>
            <w:hideMark/>
          </w:tcPr>
          <w:p w14:paraId="7CA1EF5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REMUNERACIONES DIVERSAS</w:t>
            </w:r>
          </w:p>
        </w:tc>
        <w:tc>
          <w:tcPr>
            <w:tcW w:w="580" w:type="dxa"/>
            <w:tcBorders>
              <w:top w:val="nil"/>
              <w:left w:val="nil"/>
              <w:bottom w:val="single" w:sz="4" w:space="0" w:color="auto"/>
              <w:right w:val="single" w:sz="4" w:space="0" w:color="auto"/>
            </w:tcBorders>
            <w:shd w:val="clear" w:color="auto" w:fill="auto"/>
            <w:noWrap/>
            <w:vAlign w:val="bottom"/>
            <w:hideMark/>
          </w:tcPr>
          <w:p w14:paraId="6B688ED6"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53C8FA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F606A9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50E4EF2D"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9B87B8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6785EB"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240.00 </w:t>
            </w:r>
          </w:p>
        </w:tc>
      </w:tr>
      <w:tr w:rsidR="00E11835" w:rsidRPr="00884373" w14:paraId="6AB80A5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111FB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61604</w:t>
            </w:r>
          </w:p>
        </w:tc>
        <w:tc>
          <w:tcPr>
            <w:tcW w:w="3460" w:type="dxa"/>
            <w:tcBorders>
              <w:top w:val="nil"/>
              <w:left w:val="nil"/>
              <w:bottom w:val="single" w:sz="4" w:space="0" w:color="auto"/>
              <w:right w:val="single" w:sz="4" w:space="0" w:color="auto"/>
            </w:tcBorders>
            <w:shd w:val="clear" w:color="auto" w:fill="auto"/>
            <w:noWrap/>
            <w:vAlign w:val="bottom"/>
            <w:hideMark/>
          </w:tcPr>
          <w:p w14:paraId="55FB875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VIVIENDA Y OFICINA</w:t>
            </w:r>
          </w:p>
        </w:tc>
        <w:tc>
          <w:tcPr>
            <w:tcW w:w="580" w:type="dxa"/>
            <w:tcBorders>
              <w:top w:val="nil"/>
              <w:left w:val="nil"/>
              <w:bottom w:val="single" w:sz="4" w:space="0" w:color="auto"/>
              <w:right w:val="single" w:sz="4" w:space="0" w:color="auto"/>
            </w:tcBorders>
            <w:shd w:val="clear" w:color="auto" w:fill="auto"/>
            <w:noWrap/>
            <w:vAlign w:val="bottom"/>
            <w:hideMark/>
          </w:tcPr>
          <w:p w14:paraId="2D836A0C"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588219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27E0994"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68425D89"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550B4AD4"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427CB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w:t>
            </w:r>
            <w:proofErr w:type="gramStart"/>
            <w:r w:rsidRPr="00884373">
              <w:rPr>
                <w:rFonts w:ascii="Arial" w:eastAsia="Times New Roman" w:hAnsi="Arial" w:cs="Arial"/>
                <w:color w:val="000000"/>
                <w:sz w:val="14"/>
                <w:szCs w:val="14"/>
                <w:lang w:val="es-SV" w:eastAsia="es-SV"/>
              </w:rPr>
              <w:t xml:space="preserve">   (</w:t>
            </w:r>
            <w:proofErr w:type="gramEnd"/>
            <w:r w:rsidRPr="00884373">
              <w:rPr>
                <w:rFonts w:ascii="Arial" w:eastAsia="Times New Roman" w:hAnsi="Arial" w:cs="Arial"/>
                <w:color w:val="000000"/>
                <w:sz w:val="14"/>
                <w:szCs w:val="14"/>
                <w:lang w:val="es-SV" w:eastAsia="es-SV"/>
              </w:rPr>
              <w:t>240.00)</w:t>
            </w:r>
          </w:p>
        </w:tc>
      </w:tr>
      <w:tr w:rsidR="00E11835" w:rsidRPr="00884373" w14:paraId="3C6FB3E6"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71A7D6"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0409CB9"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79C95931"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r>
    </w:tbl>
    <w:p w14:paraId="24554537"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697"/>
        <w:gridCol w:w="560"/>
        <w:gridCol w:w="389"/>
        <w:gridCol w:w="405"/>
        <w:gridCol w:w="1082"/>
        <w:gridCol w:w="1112"/>
        <w:gridCol w:w="1150"/>
      </w:tblGrid>
      <w:tr w:rsidR="00E11835" w:rsidRPr="00884373" w14:paraId="03D5A9BE"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764D0D78"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050AA12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 xml:space="preserve">REPROGRAMACION AL PRESUPUESTO, PROYECTO: RECOLECCIÓN, TRANSPORTE Y DISPOSICIÓN FINAL </w:t>
            </w:r>
            <w:proofErr w:type="gramStart"/>
            <w:r w:rsidRPr="00884373">
              <w:rPr>
                <w:rFonts w:ascii="Arial" w:eastAsia="Times New Roman" w:hAnsi="Arial" w:cs="Arial"/>
                <w:b/>
                <w:bCs/>
                <w:color w:val="000000"/>
                <w:sz w:val="14"/>
                <w:szCs w:val="14"/>
                <w:lang w:val="es-SV" w:eastAsia="es-SV"/>
              </w:rPr>
              <w:t>DE  DESECHOS</w:t>
            </w:r>
            <w:proofErr w:type="gramEnd"/>
            <w:r w:rsidRPr="00884373">
              <w:rPr>
                <w:rFonts w:ascii="Arial" w:eastAsia="Times New Roman" w:hAnsi="Arial" w:cs="Arial"/>
                <w:b/>
                <w:bCs/>
                <w:color w:val="000000"/>
                <w:sz w:val="14"/>
                <w:szCs w:val="14"/>
                <w:lang w:val="es-SV" w:eastAsia="es-SV"/>
              </w:rPr>
              <w:t xml:space="preserve">  SÓLIDOS DEL MUNICIPIO 2019.</w:t>
            </w:r>
          </w:p>
        </w:tc>
      </w:tr>
      <w:tr w:rsidR="00E11835" w:rsidRPr="00884373" w14:paraId="19514DA0" w14:textId="77777777" w:rsidTr="00DB6055">
        <w:trPr>
          <w:trHeight w:val="510"/>
        </w:trPr>
        <w:tc>
          <w:tcPr>
            <w:tcW w:w="697" w:type="dxa"/>
            <w:tcBorders>
              <w:top w:val="nil"/>
              <w:left w:val="single" w:sz="4" w:space="0" w:color="auto"/>
              <w:bottom w:val="single" w:sz="4" w:space="0" w:color="auto"/>
              <w:right w:val="single" w:sz="4" w:space="0" w:color="auto"/>
            </w:tcBorders>
            <w:shd w:val="clear" w:color="000000" w:fill="FFFFFF"/>
            <w:vAlign w:val="center"/>
            <w:hideMark/>
          </w:tcPr>
          <w:p w14:paraId="36DD9D9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697" w:type="dxa"/>
            <w:tcBorders>
              <w:top w:val="nil"/>
              <w:left w:val="nil"/>
              <w:bottom w:val="single" w:sz="4" w:space="0" w:color="auto"/>
              <w:right w:val="single" w:sz="4" w:space="0" w:color="auto"/>
            </w:tcBorders>
            <w:shd w:val="clear" w:color="000000" w:fill="FFFFFF"/>
            <w:vAlign w:val="center"/>
            <w:hideMark/>
          </w:tcPr>
          <w:p w14:paraId="6EF2785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49" w:type="dxa"/>
            <w:tcBorders>
              <w:top w:val="nil"/>
              <w:left w:val="nil"/>
              <w:bottom w:val="single" w:sz="4" w:space="0" w:color="auto"/>
              <w:right w:val="single" w:sz="4" w:space="0" w:color="auto"/>
            </w:tcBorders>
            <w:shd w:val="clear" w:color="000000" w:fill="FFFFFF"/>
            <w:vAlign w:val="center"/>
            <w:hideMark/>
          </w:tcPr>
          <w:p w14:paraId="66FFE2C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389" w:type="dxa"/>
            <w:tcBorders>
              <w:top w:val="nil"/>
              <w:left w:val="nil"/>
              <w:bottom w:val="single" w:sz="4" w:space="0" w:color="auto"/>
              <w:right w:val="single" w:sz="4" w:space="0" w:color="auto"/>
            </w:tcBorders>
            <w:shd w:val="clear" w:color="000000" w:fill="FFFFFF"/>
            <w:vAlign w:val="center"/>
            <w:hideMark/>
          </w:tcPr>
          <w:p w14:paraId="01AB83E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392" w:type="dxa"/>
            <w:tcBorders>
              <w:top w:val="nil"/>
              <w:left w:val="nil"/>
              <w:bottom w:val="single" w:sz="4" w:space="0" w:color="auto"/>
              <w:right w:val="single" w:sz="4" w:space="0" w:color="auto"/>
            </w:tcBorders>
            <w:shd w:val="clear" w:color="000000" w:fill="FFFFFF"/>
            <w:vAlign w:val="center"/>
            <w:hideMark/>
          </w:tcPr>
          <w:p w14:paraId="2BEFCA5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14" w:type="dxa"/>
            <w:tcBorders>
              <w:top w:val="nil"/>
              <w:left w:val="nil"/>
              <w:bottom w:val="single" w:sz="4" w:space="0" w:color="auto"/>
              <w:right w:val="single" w:sz="4" w:space="0" w:color="auto"/>
            </w:tcBorders>
            <w:shd w:val="clear" w:color="000000" w:fill="FFFFFF"/>
            <w:vAlign w:val="center"/>
            <w:hideMark/>
          </w:tcPr>
          <w:p w14:paraId="2932903A"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12" w:type="dxa"/>
            <w:tcBorders>
              <w:top w:val="nil"/>
              <w:left w:val="nil"/>
              <w:bottom w:val="single" w:sz="4" w:space="0" w:color="auto"/>
              <w:right w:val="single" w:sz="4" w:space="0" w:color="auto"/>
            </w:tcBorders>
            <w:shd w:val="clear" w:color="000000" w:fill="FFFFFF"/>
            <w:vAlign w:val="center"/>
            <w:hideMark/>
          </w:tcPr>
          <w:p w14:paraId="13D3CE0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50" w:type="dxa"/>
            <w:tcBorders>
              <w:top w:val="nil"/>
              <w:left w:val="nil"/>
              <w:bottom w:val="single" w:sz="4" w:space="0" w:color="auto"/>
              <w:right w:val="single" w:sz="4" w:space="0" w:color="auto"/>
            </w:tcBorders>
            <w:shd w:val="clear" w:color="000000" w:fill="FFFFFF"/>
            <w:vAlign w:val="center"/>
            <w:hideMark/>
          </w:tcPr>
          <w:p w14:paraId="3F93849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7FCE8F74"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F1BA746"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54109</w:t>
            </w:r>
          </w:p>
        </w:tc>
        <w:tc>
          <w:tcPr>
            <w:tcW w:w="3697" w:type="dxa"/>
            <w:tcBorders>
              <w:top w:val="nil"/>
              <w:left w:val="nil"/>
              <w:bottom w:val="single" w:sz="4" w:space="0" w:color="auto"/>
              <w:right w:val="single" w:sz="4" w:space="0" w:color="auto"/>
            </w:tcBorders>
            <w:shd w:val="clear" w:color="auto" w:fill="auto"/>
            <w:noWrap/>
            <w:vAlign w:val="bottom"/>
            <w:hideMark/>
          </w:tcPr>
          <w:p w14:paraId="42ED1274"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LLANTAS Y NEUMATICOS</w:t>
            </w:r>
          </w:p>
        </w:tc>
        <w:tc>
          <w:tcPr>
            <w:tcW w:w="549" w:type="dxa"/>
            <w:tcBorders>
              <w:top w:val="nil"/>
              <w:left w:val="nil"/>
              <w:bottom w:val="single" w:sz="4" w:space="0" w:color="auto"/>
              <w:right w:val="single" w:sz="4" w:space="0" w:color="auto"/>
            </w:tcBorders>
            <w:shd w:val="clear" w:color="auto" w:fill="auto"/>
            <w:noWrap/>
            <w:vAlign w:val="bottom"/>
            <w:hideMark/>
          </w:tcPr>
          <w:p w14:paraId="1BE9C6C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727C9E6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31D6DABF"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1A92A3B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06A02EAE"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A2B7259"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750.00 </w:t>
            </w:r>
          </w:p>
        </w:tc>
      </w:tr>
      <w:tr w:rsidR="00E11835" w:rsidRPr="00884373" w14:paraId="269048B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2624E2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54110</w:t>
            </w:r>
          </w:p>
        </w:tc>
        <w:tc>
          <w:tcPr>
            <w:tcW w:w="3697" w:type="dxa"/>
            <w:tcBorders>
              <w:top w:val="nil"/>
              <w:left w:val="nil"/>
              <w:bottom w:val="single" w:sz="4" w:space="0" w:color="auto"/>
              <w:right w:val="single" w:sz="4" w:space="0" w:color="auto"/>
            </w:tcBorders>
            <w:shd w:val="clear" w:color="auto" w:fill="auto"/>
            <w:noWrap/>
            <w:vAlign w:val="bottom"/>
            <w:hideMark/>
          </w:tcPr>
          <w:p w14:paraId="005CEF2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COMBUSTIBLES Y LUBRICANTES</w:t>
            </w:r>
          </w:p>
        </w:tc>
        <w:tc>
          <w:tcPr>
            <w:tcW w:w="549" w:type="dxa"/>
            <w:tcBorders>
              <w:top w:val="nil"/>
              <w:left w:val="nil"/>
              <w:bottom w:val="single" w:sz="4" w:space="0" w:color="auto"/>
              <w:right w:val="single" w:sz="4" w:space="0" w:color="auto"/>
            </w:tcBorders>
            <w:shd w:val="clear" w:color="auto" w:fill="auto"/>
            <w:noWrap/>
            <w:vAlign w:val="bottom"/>
            <w:hideMark/>
          </w:tcPr>
          <w:p w14:paraId="084EB15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DF5FCBF"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0EDFEB2"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7550E2FB"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B209BD0"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D06524D"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295.40 </w:t>
            </w:r>
          </w:p>
        </w:tc>
      </w:tr>
      <w:tr w:rsidR="00E11835" w:rsidRPr="00884373" w14:paraId="724A6A73"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84247F6"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71CF53A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39C9ED3D"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29F0B7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A878096"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3B5CE8B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76586F72"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39B866BE"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689.43 </w:t>
            </w:r>
          </w:p>
        </w:tc>
      </w:tr>
      <w:tr w:rsidR="00E11835" w:rsidRPr="00884373" w14:paraId="1C7DD92E"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BE2BF6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61602</w:t>
            </w:r>
          </w:p>
        </w:tc>
        <w:tc>
          <w:tcPr>
            <w:tcW w:w="3697" w:type="dxa"/>
            <w:tcBorders>
              <w:top w:val="nil"/>
              <w:left w:val="nil"/>
              <w:bottom w:val="single" w:sz="4" w:space="0" w:color="auto"/>
              <w:right w:val="single" w:sz="4" w:space="0" w:color="auto"/>
            </w:tcBorders>
            <w:shd w:val="clear" w:color="auto" w:fill="auto"/>
            <w:noWrap/>
            <w:vAlign w:val="bottom"/>
            <w:hideMark/>
          </w:tcPr>
          <w:p w14:paraId="34D5B58D"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SALUD Y SANEAMIENTO AMBIENTAL</w:t>
            </w:r>
          </w:p>
        </w:tc>
        <w:tc>
          <w:tcPr>
            <w:tcW w:w="549" w:type="dxa"/>
            <w:tcBorders>
              <w:top w:val="nil"/>
              <w:left w:val="nil"/>
              <w:bottom w:val="single" w:sz="4" w:space="0" w:color="auto"/>
              <w:right w:val="single" w:sz="4" w:space="0" w:color="auto"/>
            </w:tcBorders>
            <w:shd w:val="clear" w:color="auto" w:fill="auto"/>
            <w:noWrap/>
            <w:vAlign w:val="bottom"/>
            <w:hideMark/>
          </w:tcPr>
          <w:p w14:paraId="05A2A19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B1ED123"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84A020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4A3CD05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1A114E9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5006DB7"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w:t>
            </w:r>
            <w:proofErr w:type="gramStart"/>
            <w:r w:rsidRPr="00884373">
              <w:rPr>
                <w:rFonts w:ascii="Arial" w:eastAsia="Times New Roman" w:hAnsi="Arial" w:cs="Arial"/>
                <w:color w:val="000000"/>
                <w:sz w:val="14"/>
                <w:szCs w:val="14"/>
                <w:lang w:val="es-SV" w:eastAsia="es-SV"/>
              </w:rPr>
              <w:t xml:space="preserve">   (</w:t>
            </w:r>
            <w:proofErr w:type="gramEnd"/>
            <w:r w:rsidRPr="00884373">
              <w:rPr>
                <w:rFonts w:ascii="Arial" w:eastAsia="Times New Roman" w:hAnsi="Arial" w:cs="Arial"/>
                <w:color w:val="000000"/>
                <w:sz w:val="14"/>
                <w:szCs w:val="14"/>
                <w:lang w:val="es-SV" w:eastAsia="es-SV"/>
              </w:rPr>
              <w:t>1,734.83)</w:t>
            </w:r>
          </w:p>
        </w:tc>
      </w:tr>
      <w:tr w:rsidR="00E11835" w:rsidRPr="00884373" w14:paraId="2BACA263"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016911"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0828833A"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153EF794"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r>
    </w:tbl>
    <w:p w14:paraId="18DE7D98" w14:textId="77777777" w:rsidR="00E11835" w:rsidRPr="00884373" w:rsidRDefault="00E11835" w:rsidP="00E11835">
      <w:pPr>
        <w:spacing w:line="360" w:lineRule="auto"/>
        <w:jc w:val="both"/>
        <w:rPr>
          <w:rFonts w:ascii="Arial" w:hAnsi="Arial" w:cs="Arial"/>
          <w:sz w:val="14"/>
          <w:szCs w:val="14"/>
        </w:rPr>
      </w:pPr>
    </w:p>
    <w:tbl>
      <w:tblPr>
        <w:tblW w:w="9077"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884373" w14:paraId="48286970" w14:textId="77777777" w:rsidTr="00DB6055">
        <w:trPr>
          <w:trHeight w:val="555"/>
        </w:trPr>
        <w:tc>
          <w:tcPr>
            <w:tcW w:w="9077" w:type="dxa"/>
            <w:gridSpan w:val="8"/>
            <w:tcBorders>
              <w:top w:val="nil"/>
              <w:left w:val="nil"/>
              <w:bottom w:val="single" w:sz="4" w:space="0" w:color="auto"/>
              <w:right w:val="nil"/>
            </w:tcBorders>
            <w:shd w:val="clear" w:color="auto" w:fill="auto"/>
            <w:hideMark/>
          </w:tcPr>
          <w:p w14:paraId="2A84EA97"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REPROGRAMACION AL PRESUPUESTO, PROYECTO: CAMPAÑAS DE LIMPIEZA, REFORESTACION Y DIVULGACION DE NORMATIVA </w:t>
            </w:r>
            <w:proofErr w:type="gramStart"/>
            <w:r w:rsidRPr="00884373">
              <w:rPr>
                <w:rFonts w:ascii="Arial" w:eastAsia="Times New Roman" w:hAnsi="Arial" w:cs="Arial"/>
                <w:b/>
                <w:bCs/>
                <w:color w:val="000000"/>
                <w:sz w:val="14"/>
                <w:szCs w:val="14"/>
                <w:lang w:val="es-SV" w:eastAsia="es-SV"/>
              </w:rPr>
              <w:t>FORESTAL  PARA</w:t>
            </w:r>
            <w:proofErr w:type="gramEnd"/>
            <w:r w:rsidRPr="00884373">
              <w:rPr>
                <w:rFonts w:ascii="Arial" w:eastAsia="Times New Roman" w:hAnsi="Arial" w:cs="Arial"/>
                <w:b/>
                <w:bCs/>
                <w:color w:val="000000"/>
                <w:sz w:val="14"/>
                <w:szCs w:val="14"/>
                <w:lang w:val="es-SV" w:eastAsia="es-SV"/>
              </w:rPr>
              <w:t xml:space="preserve"> LA PROTECCIÓN DE RECURSOS NATURALES EN EL MUNICIPIO 2019.</w:t>
            </w:r>
          </w:p>
        </w:tc>
      </w:tr>
      <w:tr w:rsidR="00E11835" w:rsidRPr="00884373" w14:paraId="776AA168" w14:textId="77777777" w:rsidTr="00DB6055">
        <w:trPr>
          <w:trHeight w:val="51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5161CB92"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2FCB90BC"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2F7C36F8"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4B55843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2ABCF2D7"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82" w:type="dxa"/>
            <w:tcBorders>
              <w:top w:val="nil"/>
              <w:left w:val="nil"/>
              <w:bottom w:val="single" w:sz="4" w:space="0" w:color="auto"/>
              <w:right w:val="single" w:sz="4" w:space="0" w:color="auto"/>
            </w:tcBorders>
            <w:shd w:val="clear" w:color="000000" w:fill="FFFFFF"/>
            <w:vAlign w:val="center"/>
            <w:hideMark/>
          </w:tcPr>
          <w:p w14:paraId="2DBCEDEF"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4400BCC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6B56AE5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28835553" w14:textId="77777777" w:rsidTr="00DB6055">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0BF0B5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54107</w:t>
            </w:r>
          </w:p>
        </w:tc>
        <w:tc>
          <w:tcPr>
            <w:tcW w:w="3460" w:type="dxa"/>
            <w:tcBorders>
              <w:top w:val="nil"/>
              <w:left w:val="nil"/>
              <w:bottom w:val="single" w:sz="4" w:space="0" w:color="auto"/>
              <w:right w:val="single" w:sz="4" w:space="0" w:color="auto"/>
            </w:tcBorders>
            <w:shd w:val="clear" w:color="auto" w:fill="auto"/>
            <w:noWrap/>
            <w:vAlign w:val="bottom"/>
            <w:hideMark/>
          </w:tcPr>
          <w:p w14:paraId="4C22EC7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PRODUCTOS QUIMICOS</w:t>
            </w:r>
          </w:p>
        </w:tc>
        <w:tc>
          <w:tcPr>
            <w:tcW w:w="580" w:type="dxa"/>
            <w:tcBorders>
              <w:top w:val="nil"/>
              <w:left w:val="nil"/>
              <w:bottom w:val="single" w:sz="4" w:space="0" w:color="auto"/>
              <w:right w:val="single" w:sz="4" w:space="0" w:color="auto"/>
            </w:tcBorders>
            <w:shd w:val="clear" w:color="auto" w:fill="auto"/>
            <w:noWrap/>
            <w:vAlign w:val="bottom"/>
            <w:hideMark/>
          </w:tcPr>
          <w:p w14:paraId="72D72FC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44FEFB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9ACB312"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82" w:type="dxa"/>
            <w:tcBorders>
              <w:top w:val="nil"/>
              <w:left w:val="nil"/>
              <w:bottom w:val="single" w:sz="4" w:space="0" w:color="auto"/>
              <w:right w:val="single" w:sz="4" w:space="0" w:color="auto"/>
            </w:tcBorders>
            <w:shd w:val="clear" w:color="auto" w:fill="auto"/>
            <w:noWrap/>
            <w:vAlign w:val="bottom"/>
            <w:hideMark/>
          </w:tcPr>
          <w:p w14:paraId="015EA717"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273CBFE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9AAA47"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13.50 </w:t>
            </w:r>
          </w:p>
        </w:tc>
      </w:tr>
      <w:tr w:rsidR="00E11835" w:rsidRPr="00884373" w14:paraId="44B0C54F" w14:textId="77777777" w:rsidTr="00DB6055">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16D261F"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54314</w:t>
            </w:r>
          </w:p>
        </w:tc>
        <w:tc>
          <w:tcPr>
            <w:tcW w:w="3460" w:type="dxa"/>
            <w:tcBorders>
              <w:top w:val="nil"/>
              <w:left w:val="nil"/>
              <w:bottom w:val="single" w:sz="4" w:space="0" w:color="auto"/>
              <w:right w:val="single" w:sz="4" w:space="0" w:color="auto"/>
            </w:tcBorders>
            <w:shd w:val="clear" w:color="auto" w:fill="auto"/>
            <w:noWrap/>
            <w:vAlign w:val="bottom"/>
            <w:hideMark/>
          </w:tcPr>
          <w:p w14:paraId="635C4C5A"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ATENCIONES OFICIALES</w:t>
            </w:r>
          </w:p>
        </w:tc>
        <w:tc>
          <w:tcPr>
            <w:tcW w:w="580" w:type="dxa"/>
            <w:tcBorders>
              <w:top w:val="nil"/>
              <w:left w:val="nil"/>
              <w:bottom w:val="single" w:sz="4" w:space="0" w:color="auto"/>
              <w:right w:val="single" w:sz="4" w:space="0" w:color="auto"/>
            </w:tcBorders>
            <w:shd w:val="clear" w:color="auto" w:fill="auto"/>
            <w:noWrap/>
            <w:vAlign w:val="bottom"/>
            <w:hideMark/>
          </w:tcPr>
          <w:p w14:paraId="66E9F16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37DF2562"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6A9EB16"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82" w:type="dxa"/>
            <w:tcBorders>
              <w:top w:val="nil"/>
              <w:left w:val="nil"/>
              <w:bottom w:val="single" w:sz="4" w:space="0" w:color="auto"/>
              <w:right w:val="single" w:sz="4" w:space="0" w:color="auto"/>
            </w:tcBorders>
            <w:shd w:val="clear" w:color="auto" w:fill="auto"/>
            <w:noWrap/>
            <w:vAlign w:val="bottom"/>
            <w:hideMark/>
          </w:tcPr>
          <w:p w14:paraId="3FAC4D3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501BD10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2E2E3D"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57.02 </w:t>
            </w:r>
          </w:p>
        </w:tc>
      </w:tr>
      <w:tr w:rsidR="00E11835" w:rsidRPr="00884373" w14:paraId="3A9BBA7F" w14:textId="77777777" w:rsidTr="00DB6055">
        <w:trPr>
          <w:trHeight w:val="30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C8E37CC"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06FF6D9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101D1E7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82598F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568F864"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82" w:type="dxa"/>
            <w:tcBorders>
              <w:top w:val="nil"/>
              <w:left w:val="nil"/>
              <w:bottom w:val="single" w:sz="4" w:space="0" w:color="auto"/>
              <w:right w:val="single" w:sz="4" w:space="0" w:color="auto"/>
            </w:tcBorders>
            <w:shd w:val="clear" w:color="auto" w:fill="auto"/>
            <w:noWrap/>
            <w:vAlign w:val="bottom"/>
            <w:hideMark/>
          </w:tcPr>
          <w:p w14:paraId="070DFFEE"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F1FFAA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DF53B9"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w:t>
            </w:r>
            <w:proofErr w:type="gramStart"/>
            <w:r w:rsidRPr="00884373">
              <w:rPr>
                <w:rFonts w:ascii="Arial" w:eastAsia="Times New Roman" w:hAnsi="Arial" w:cs="Arial"/>
                <w:color w:val="000000"/>
                <w:sz w:val="14"/>
                <w:szCs w:val="14"/>
                <w:lang w:val="es-SV" w:eastAsia="es-SV"/>
              </w:rPr>
              <w:t xml:space="preserve">   (</w:t>
            </w:r>
            <w:proofErr w:type="gramEnd"/>
            <w:r w:rsidRPr="00884373">
              <w:rPr>
                <w:rFonts w:ascii="Arial" w:eastAsia="Times New Roman" w:hAnsi="Arial" w:cs="Arial"/>
                <w:color w:val="000000"/>
                <w:sz w:val="14"/>
                <w:szCs w:val="14"/>
                <w:lang w:val="es-SV" w:eastAsia="es-SV"/>
              </w:rPr>
              <w:t>70.52)</w:t>
            </w:r>
          </w:p>
        </w:tc>
      </w:tr>
      <w:tr w:rsidR="00E11835" w:rsidRPr="00884373" w14:paraId="309729CA" w14:textId="77777777" w:rsidTr="00DB6055">
        <w:trPr>
          <w:trHeight w:val="300"/>
        </w:trPr>
        <w:tc>
          <w:tcPr>
            <w:tcW w:w="671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4E6F42"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30EF7A3"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03F1F0E"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r>
    </w:tbl>
    <w:p w14:paraId="322AEBB9" w14:textId="77777777" w:rsidR="00E11835" w:rsidRPr="00884373" w:rsidRDefault="00E11835" w:rsidP="00E11835">
      <w:pPr>
        <w:spacing w:line="360" w:lineRule="auto"/>
        <w:jc w:val="both"/>
        <w:rPr>
          <w:rFonts w:ascii="Arial" w:hAnsi="Arial" w:cs="Arial"/>
          <w:sz w:val="14"/>
          <w:szCs w:val="14"/>
        </w:rPr>
      </w:pPr>
    </w:p>
    <w:p w14:paraId="33A1DAAB"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734"/>
        <w:gridCol w:w="560"/>
        <w:gridCol w:w="389"/>
        <w:gridCol w:w="405"/>
        <w:gridCol w:w="1082"/>
        <w:gridCol w:w="1101"/>
        <w:gridCol w:w="1145"/>
      </w:tblGrid>
      <w:tr w:rsidR="00E11835" w:rsidRPr="00884373" w14:paraId="68529692"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634EB061"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5CD1666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REPARACIONES Y MEJORAS AL EDIFICIO Y PARQUE MIPAL. 2019.</w:t>
            </w:r>
          </w:p>
        </w:tc>
      </w:tr>
      <w:tr w:rsidR="00E11835" w:rsidRPr="00884373" w14:paraId="78A6BA6B" w14:textId="77777777" w:rsidTr="00DB6055">
        <w:trPr>
          <w:trHeight w:val="510"/>
        </w:trPr>
        <w:tc>
          <w:tcPr>
            <w:tcW w:w="695" w:type="dxa"/>
            <w:tcBorders>
              <w:top w:val="nil"/>
              <w:left w:val="single" w:sz="4" w:space="0" w:color="auto"/>
              <w:bottom w:val="single" w:sz="4" w:space="0" w:color="auto"/>
              <w:right w:val="single" w:sz="4" w:space="0" w:color="auto"/>
            </w:tcBorders>
            <w:shd w:val="clear" w:color="000000" w:fill="FFFFFF"/>
            <w:vAlign w:val="center"/>
            <w:hideMark/>
          </w:tcPr>
          <w:p w14:paraId="4367435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734" w:type="dxa"/>
            <w:tcBorders>
              <w:top w:val="nil"/>
              <w:left w:val="nil"/>
              <w:bottom w:val="single" w:sz="4" w:space="0" w:color="auto"/>
              <w:right w:val="single" w:sz="4" w:space="0" w:color="auto"/>
            </w:tcBorders>
            <w:shd w:val="clear" w:color="000000" w:fill="FFFFFF"/>
            <w:vAlign w:val="center"/>
            <w:hideMark/>
          </w:tcPr>
          <w:p w14:paraId="6B904F4D"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44" w:type="dxa"/>
            <w:tcBorders>
              <w:top w:val="nil"/>
              <w:left w:val="nil"/>
              <w:bottom w:val="single" w:sz="4" w:space="0" w:color="auto"/>
              <w:right w:val="single" w:sz="4" w:space="0" w:color="auto"/>
            </w:tcBorders>
            <w:shd w:val="clear" w:color="000000" w:fill="FFFFFF"/>
            <w:vAlign w:val="center"/>
            <w:hideMark/>
          </w:tcPr>
          <w:p w14:paraId="1A3F3B3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384" w:type="dxa"/>
            <w:tcBorders>
              <w:top w:val="nil"/>
              <w:left w:val="nil"/>
              <w:bottom w:val="single" w:sz="4" w:space="0" w:color="auto"/>
              <w:right w:val="single" w:sz="4" w:space="0" w:color="auto"/>
            </w:tcBorders>
            <w:shd w:val="clear" w:color="000000" w:fill="FFFFFF"/>
            <w:vAlign w:val="center"/>
            <w:hideMark/>
          </w:tcPr>
          <w:p w14:paraId="06CFFC7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387" w:type="dxa"/>
            <w:tcBorders>
              <w:top w:val="nil"/>
              <w:left w:val="nil"/>
              <w:bottom w:val="single" w:sz="4" w:space="0" w:color="auto"/>
              <w:right w:val="single" w:sz="4" w:space="0" w:color="auto"/>
            </w:tcBorders>
            <w:shd w:val="clear" w:color="000000" w:fill="FFFFFF"/>
            <w:vAlign w:val="center"/>
            <w:hideMark/>
          </w:tcPr>
          <w:p w14:paraId="7414ECE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10" w:type="dxa"/>
            <w:tcBorders>
              <w:top w:val="nil"/>
              <w:left w:val="nil"/>
              <w:bottom w:val="single" w:sz="4" w:space="0" w:color="auto"/>
              <w:right w:val="single" w:sz="4" w:space="0" w:color="auto"/>
            </w:tcBorders>
            <w:shd w:val="clear" w:color="000000" w:fill="FFFFFF"/>
            <w:vAlign w:val="center"/>
            <w:hideMark/>
          </w:tcPr>
          <w:p w14:paraId="61D1DA1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01" w:type="dxa"/>
            <w:tcBorders>
              <w:top w:val="nil"/>
              <w:left w:val="nil"/>
              <w:bottom w:val="single" w:sz="4" w:space="0" w:color="auto"/>
              <w:right w:val="single" w:sz="4" w:space="0" w:color="auto"/>
            </w:tcBorders>
            <w:shd w:val="clear" w:color="000000" w:fill="FFFFFF"/>
            <w:vAlign w:val="center"/>
            <w:hideMark/>
          </w:tcPr>
          <w:p w14:paraId="4AA8CC1F"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45" w:type="dxa"/>
            <w:tcBorders>
              <w:top w:val="nil"/>
              <w:left w:val="nil"/>
              <w:bottom w:val="single" w:sz="4" w:space="0" w:color="auto"/>
              <w:right w:val="single" w:sz="4" w:space="0" w:color="auto"/>
            </w:tcBorders>
            <w:shd w:val="clear" w:color="000000" w:fill="FFFFFF"/>
            <w:vAlign w:val="center"/>
            <w:hideMark/>
          </w:tcPr>
          <w:p w14:paraId="48AB8F5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3237C047"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F4A9575"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54303</w:t>
            </w:r>
          </w:p>
        </w:tc>
        <w:tc>
          <w:tcPr>
            <w:tcW w:w="3734" w:type="dxa"/>
            <w:tcBorders>
              <w:top w:val="nil"/>
              <w:left w:val="nil"/>
              <w:bottom w:val="single" w:sz="4" w:space="0" w:color="auto"/>
              <w:right w:val="single" w:sz="4" w:space="0" w:color="auto"/>
            </w:tcBorders>
            <w:shd w:val="clear" w:color="auto" w:fill="auto"/>
            <w:noWrap/>
            <w:vAlign w:val="bottom"/>
            <w:hideMark/>
          </w:tcPr>
          <w:p w14:paraId="5B54634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MANTENIMIENTO Y REPARACIONES DE BIENES MUEBLES</w:t>
            </w:r>
          </w:p>
        </w:tc>
        <w:tc>
          <w:tcPr>
            <w:tcW w:w="544" w:type="dxa"/>
            <w:tcBorders>
              <w:top w:val="nil"/>
              <w:left w:val="nil"/>
              <w:bottom w:val="single" w:sz="4" w:space="0" w:color="auto"/>
              <w:right w:val="single" w:sz="4" w:space="0" w:color="auto"/>
            </w:tcBorders>
            <w:shd w:val="clear" w:color="auto" w:fill="auto"/>
            <w:noWrap/>
            <w:vAlign w:val="bottom"/>
            <w:hideMark/>
          </w:tcPr>
          <w:p w14:paraId="4F714FF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0301</w:t>
            </w:r>
          </w:p>
        </w:tc>
        <w:tc>
          <w:tcPr>
            <w:tcW w:w="384" w:type="dxa"/>
            <w:tcBorders>
              <w:top w:val="nil"/>
              <w:left w:val="nil"/>
              <w:bottom w:val="single" w:sz="4" w:space="0" w:color="auto"/>
              <w:right w:val="single" w:sz="4" w:space="0" w:color="auto"/>
            </w:tcBorders>
            <w:shd w:val="clear" w:color="auto" w:fill="auto"/>
            <w:noWrap/>
            <w:vAlign w:val="bottom"/>
            <w:hideMark/>
          </w:tcPr>
          <w:p w14:paraId="49169BC3"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0362758A"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7343DF9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0DE6518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7D219E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2,026.51 </w:t>
            </w:r>
          </w:p>
        </w:tc>
      </w:tr>
      <w:tr w:rsidR="00E11835" w:rsidRPr="00884373" w14:paraId="624F30BE"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FD84115"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61202</w:t>
            </w:r>
          </w:p>
        </w:tc>
        <w:tc>
          <w:tcPr>
            <w:tcW w:w="3734" w:type="dxa"/>
            <w:tcBorders>
              <w:top w:val="nil"/>
              <w:left w:val="nil"/>
              <w:bottom w:val="single" w:sz="4" w:space="0" w:color="auto"/>
              <w:right w:val="single" w:sz="4" w:space="0" w:color="auto"/>
            </w:tcBorders>
            <w:shd w:val="clear" w:color="auto" w:fill="auto"/>
            <w:noWrap/>
            <w:vAlign w:val="bottom"/>
            <w:hideMark/>
          </w:tcPr>
          <w:p w14:paraId="46457B9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EDIFICIOS E INSTALACIONES</w:t>
            </w:r>
          </w:p>
        </w:tc>
        <w:tc>
          <w:tcPr>
            <w:tcW w:w="544" w:type="dxa"/>
            <w:tcBorders>
              <w:top w:val="nil"/>
              <w:left w:val="nil"/>
              <w:bottom w:val="single" w:sz="4" w:space="0" w:color="auto"/>
              <w:right w:val="single" w:sz="4" w:space="0" w:color="auto"/>
            </w:tcBorders>
            <w:shd w:val="clear" w:color="auto" w:fill="auto"/>
            <w:noWrap/>
            <w:vAlign w:val="bottom"/>
            <w:hideMark/>
          </w:tcPr>
          <w:p w14:paraId="72A2920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0301</w:t>
            </w:r>
          </w:p>
        </w:tc>
        <w:tc>
          <w:tcPr>
            <w:tcW w:w="384" w:type="dxa"/>
            <w:tcBorders>
              <w:top w:val="nil"/>
              <w:left w:val="nil"/>
              <w:bottom w:val="single" w:sz="4" w:space="0" w:color="auto"/>
              <w:right w:val="single" w:sz="4" w:space="0" w:color="auto"/>
            </w:tcBorders>
            <w:shd w:val="clear" w:color="auto" w:fill="auto"/>
            <w:noWrap/>
            <w:vAlign w:val="bottom"/>
            <w:hideMark/>
          </w:tcPr>
          <w:p w14:paraId="61C9691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387" w:type="dxa"/>
            <w:tcBorders>
              <w:top w:val="nil"/>
              <w:left w:val="nil"/>
              <w:bottom w:val="single" w:sz="4" w:space="0" w:color="auto"/>
              <w:right w:val="single" w:sz="4" w:space="0" w:color="auto"/>
            </w:tcBorders>
            <w:shd w:val="clear" w:color="auto" w:fill="auto"/>
            <w:noWrap/>
            <w:vAlign w:val="bottom"/>
            <w:hideMark/>
          </w:tcPr>
          <w:p w14:paraId="06D18115"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10" w:type="dxa"/>
            <w:tcBorders>
              <w:top w:val="nil"/>
              <w:left w:val="nil"/>
              <w:bottom w:val="single" w:sz="4" w:space="0" w:color="auto"/>
              <w:right w:val="single" w:sz="4" w:space="0" w:color="auto"/>
            </w:tcBorders>
            <w:shd w:val="clear" w:color="auto" w:fill="auto"/>
            <w:noWrap/>
            <w:vAlign w:val="bottom"/>
            <w:hideMark/>
          </w:tcPr>
          <w:p w14:paraId="2E51C16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DISMINUCIÓN</w:t>
            </w:r>
          </w:p>
        </w:tc>
        <w:tc>
          <w:tcPr>
            <w:tcW w:w="1101" w:type="dxa"/>
            <w:tcBorders>
              <w:top w:val="nil"/>
              <w:left w:val="nil"/>
              <w:bottom w:val="single" w:sz="4" w:space="0" w:color="auto"/>
              <w:right w:val="single" w:sz="4" w:space="0" w:color="auto"/>
            </w:tcBorders>
            <w:shd w:val="clear" w:color="auto" w:fill="auto"/>
            <w:noWrap/>
            <w:vAlign w:val="bottom"/>
            <w:hideMark/>
          </w:tcPr>
          <w:p w14:paraId="117607F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781BEC8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w:t>
            </w:r>
            <w:proofErr w:type="gramStart"/>
            <w:r w:rsidRPr="00884373">
              <w:rPr>
                <w:rFonts w:ascii="Arial" w:eastAsia="Times New Roman" w:hAnsi="Arial" w:cs="Arial"/>
                <w:color w:val="000000"/>
                <w:sz w:val="14"/>
                <w:szCs w:val="14"/>
                <w:lang w:val="es-SV" w:eastAsia="es-SV"/>
              </w:rPr>
              <w:t xml:space="preserve">   (</w:t>
            </w:r>
            <w:proofErr w:type="gramEnd"/>
            <w:r w:rsidRPr="00884373">
              <w:rPr>
                <w:rFonts w:ascii="Arial" w:eastAsia="Times New Roman" w:hAnsi="Arial" w:cs="Arial"/>
                <w:color w:val="000000"/>
                <w:sz w:val="14"/>
                <w:szCs w:val="14"/>
                <w:lang w:val="es-SV" w:eastAsia="es-SV"/>
              </w:rPr>
              <w:t>2,026.51)</w:t>
            </w:r>
          </w:p>
        </w:tc>
      </w:tr>
      <w:tr w:rsidR="00E11835" w:rsidRPr="00884373" w14:paraId="07E1C237" w14:textId="77777777" w:rsidTr="00DB6055">
        <w:trPr>
          <w:trHeight w:val="300"/>
        </w:trPr>
        <w:tc>
          <w:tcPr>
            <w:tcW w:w="67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0DE08A"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01" w:type="dxa"/>
            <w:tcBorders>
              <w:top w:val="nil"/>
              <w:left w:val="nil"/>
              <w:bottom w:val="single" w:sz="4" w:space="0" w:color="auto"/>
              <w:right w:val="single" w:sz="4" w:space="0" w:color="auto"/>
            </w:tcBorders>
            <w:shd w:val="clear" w:color="auto" w:fill="auto"/>
            <w:noWrap/>
            <w:vAlign w:val="bottom"/>
            <w:hideMark/>
          </w:tcPr>
          <w:p w14:paraId="166BB6BF"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45" w:type="dxa"/>
            <w:tcBorders>
              <w:top w:val="nil"/>
              <w:left w:val="nil"/>
              <w:bottom w:val="single" w:sz="4" w:space="0" w:color="auto"/>
              <w:right w:val="single" w:sz="4" w:space="0" w:color="auto"/>
            </w:tcBorders>
            <w:shd w:val="clear" w:color="auto" w:fill="auto"/>
            <w:noWrap/>
            <w:vAlign w:val="bottom"/>
            <w:hideMark/>
          </w:tcPr>
          <w:p w14:paraId="3D4E8219"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r>
    </w:tbl>
    <w:p w14:paraId="7AE4763E" w14:textId="77777777" w:rsidR="00E11835" w:rsidRPr="00884373" w:rsidRDefault="00E11835" w:rsidP="00E11835">
      <w:pPr>
        <w:spacing w:line="360" w:lineRule="auto"/>
        <w:jc w:val="both"/>
        <w:rPr>
          <w:rFonts w:ascii="Arial" w:hAnsi="Arial" w:cs="Arial"/>
          <w:sz w:val="14"/>
          <w:szCs w:val="14"/>
        </w:rPr>
      </w:pPr>
    </w:p>
    <w:p w14:paraId="2999268E"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82"/>
        <w:gridCol w:w="1180"/>
        <w:gridCol w:w="1180"/>
      </w:tblGrid>
      <w:tr w:rsidR="00E11835" w:rsidRPr="00884373" w14:paraId="14321549"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7368DD24"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18F899D4"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OBRAS DE MITIGACION DE RIESGOS 2017.</w:t>
            </w:r>
          </w:p>
        </w:tc>
      </w:tr>
      <w:tr w:rsidR="00E11835" w:rsidRPr="00884373" w14:paraId="14C6CCA5"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0675EF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8B42F6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338C842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30B682F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64CA28EC"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3A90C99D"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5F936AB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3572EBA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3748628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A5962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507E498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17D8C24D"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71A2C52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C7290C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2292F3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2105DDD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1BB700"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w:t>
            </w:r>
            <w:proofErr w:type="gramStart"/>
            <w:r w:rsidRPr="00884373">
              <w:rPr>
                <w:rFonts w:ascii="Arial" w:eastAsia="Times New Roman" w:hAnsi="Arial" w:cs="Arial"/>
                <w:color w:val="000000"/>
                <w:sz w:val="14"/>
                <w:szCs w:val="14"/>
                <w:lang w:val="es-SV" w:eastAsia="es-SV"/>
              </w:rPr>
              <w:t xml:space="preserve">   (</w:t>
            </w:r>
            <w:proofErr w:type="gramEnd"/>
            <w:r w:rsidRPr="00884373">
              <w:rPr>
                <w:rFonts w:ascii="Arial" w:eastAsia="Times New Roman" w:hAnsi="Arial" w:cs="Arial"/>
                <w:color w:val="000000"/>
                <w:sz w:val="14"/>
                <w:szCs w:val="14"/>
                <w:lang w:val="es-SV" w:eastAsia="es-SV"/>
              </w:rPr>
              <w:t>30,342.05)</w:t>
            </w:r>
          </w:p>
        </w:tc>
      </w:tr>
      <w:tr w:rsidR="00E11835" w:rsidRPr="00884373" w14:paraId="4E7C67F9"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F99642"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8065669"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62E04D7"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w:t>
            </w:r>
            <w:proofErr w:type="gramStart"/>
            <w:r w:rsidRPr="00884373">
              <w:rPr>
                <w:rFonts w:ascii="Arial" w:eastAsia="Times New Roman" w:hAnsi="Arial" w:cs="Arial"/>
                <w:b/>
                <w:bCs/>
                <w:color w:val="000000"/>
                <w:sz w:val="14"/>
                <w:szCs w:val="14"/>
                <w:lang w:val="es-SV" w:eastAsia="es-SV"/>
              </w:rPr>
              <w:t xml:space="preserve">   (</w:t>
            </w:r>
            <w:proofErr w:type="gramEnd"/>
            <w:r w:rsidRPr="00884373">
              <w:rPr>
                <w:rFonts w:ascii="Arial" w:eastAsia="Times New Roman" w:hAnsi="Arial" w:cs="Arial"/>
                <w:b/>
                <w:bCs/>
                <w:color w:val="000000"/>
                <w:sz w:val="14"/>
                <w:szCs w:val="14"/>
                <w:lang w:val="es-SV" w:eastAsia="es-SV"/>
              </w:rPr>
              <w:t>30,342.05)</w:t>
            </w:r>
          </w:p>
        </w:tc>
      </w:tr>
    </w:tbl>
    <w:p w14:paraId="15AD9A52" w14:textId="77777777" w:rsidR="00E11835" w:rsidRPr="00884373" w:rsidRDefault="00E11835" w:rsidP="00E11835">
      <w:pPr>
        <w:spacing w:line="360" w:lineRule="auto"/>
        <w:jc w:val="both"/>
        <w:rPr>
          <w:rFonts w:ascii="Arial" w:hAnsi="Arial" w:cs="Arial"/>
          <w:sz w:val="14"/>
          <w:szCs w:val="14"/>
        </w:rPr>
      </w:pPr>
    </w:p>
    <w:p w14:paraId="4005ED9E"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55B52377" w14:textId="77777777" w:rsidTr="00DB6055">
        <w:trPr>
          <w:trHeight w:val="570"/>
        </w:trPr>
        <w:tc>
          <w:tcPr>
            <w:tcW w:w="9000" w:type="dxa"/>
            <w:gridSpan w:val="8"/>
            <w:tcBorders>
              <w:top w:val="nil"/>
              <w:left w:val="nil"/>
              <w:bottom w:val="single" w:sz="4" w:space="0" w:color="auto"/>
              <w:right w:val="nil"/>
            </w:tcBorders>
            <w:shd w:val="clear" w:color="auto" w:fill="auto"/>
            <w:hideMark/>
          </w:tcPr>
          <w:p w14:paraId="3E799838"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59D183A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MEJORAS DE VIVIENDAS PERMANENTES Y CONSTRUCCIÓN DE VIVIENDAS TEMPORALES 2018.</w:t>
            </w:r>
          </w:p>
        </w:tc>
      </w:tr>
      <w:tr w:rsidR="00E11835" w:rsidRPr="00884373" w14:paraId="0C651178"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11E7F1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29FEA70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295A227D"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1E9EDA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064FDEA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411CF66C"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0F266A97"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4FD3D37C"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62D1AC7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5BDEC5"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61604</w:t>
            </w:r>
          </w:p>
        </w:tc>
        <w:tc>
          <w:tcPr>
            <w:tcW w:w="3460" w:type="dxa"/>
            <w:tcBorders>
              <w:top w:val="nil"/>
              <w:left w:val="nil"/>
              <w:bottom w:val="single" w:sz="4" w:space="0" w:color="auto"/>
              <w:right w:val="single" w:sz="4" w:space="0" w:color="auto"/>
            </w:tcBorders>
            <w:shd w:val="clear" w:color="auto" w:fill="auto"/>
            <w:noWrap/>
            <w:vAlign w:val="bottom"/>
            <w:hideMark/>
          </w:tcPr>
          <w:p w14:paraId="0B7DEB8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VIVIENDA Y OFICINA</w:t>
            </w:r>
          </w:p>
        </w:tc>
        <w:tc>
          <w:tcPr>
            <w:tcW w:w="580" w:type="dxa"/>
            <w:tcBorders>
              <w:top w:val="nil"/>
              <w:left w:val="nil"/>
              <w:bottom w:val="single" w:sz="4" w:space="0" w:color="auto"/>
              <w:right w:val="single" w:sz="4" w:space="0" w:color="auto"/>
            </w:tcBorders>
            <w:shd w:val="clear" w:color="auto" w:fill="auto"/>
            <w:noWrap/>
            <w:vAlign w:val="bottom"/>
            <w:hideMark/>
          </w:tcPr>
          <w:p w14:paraId="78C2851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5977DF4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6BC80AD"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68A1524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FDF2B9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971A1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2,405.80 </w:t>
            </w:r>
          </w:p>
        </w:tc>
      </w:tr>
      <w:tr w:rsidR="00E11835" w:rsidRPr="00884373" w14:paraId="31C54D2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D23AA8"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3C210850"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A48B143"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2,405.80 </w:t>
            </w:r>
          </w:p>
        </w:tc>
      </w:tr>
    </w:tbl>
    <w:p w14:paraId="792CB324" w14:textId="77777777" w:rsidR="00E11835" w:rsidRPr="00884373" w:rsidRDefault="00E11835" w:rsidP="00E11835">
      <w:pPr>
        <w:spacing w:line="360" w:lineRule="auto"/>
        <w:jc w:val="both"/>
        <w:rPr>
          <w:rFonts w:ascii="Arial" w:hAnsi="Arial" w:cs="Arial"/>
          <w:sz w:val="14"/>
          <w:szCs w:val="14"/>
        </w:rPr>
      </w:pPr>
    </w:p>
    <w:p w14:paraId="42E16935"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35D8947A" w14:textId="77777777" w:rsidTr="00DB6055">
        <w:trPr>
          <w:trHeight w:val="570"/>
        </w:trPr>
        <w:tc>
          <w:tcPr>
            <w:tcW w:w="9000" w:type="dxa"/>
            <w:gridSpan w:val="8"/>
            <w:tcBorders>
              <w:top w:val="nil"/>
              <w:left w:val="nil"/>
              <w:bottom w:val="single" w:sz="4" w:space="0" w:color="auto"/>
              <w:right w:val="nil"/>
            </w:tcBorders>
            <w:shd w:val="clear" w:color="auto" w:fill="auto"/>
            <w:hideMark/>
          </w:tcPr>
          <w:p w14:paraId="5C8DFD47"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4E3A83A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MEJORAS DE VIVIENDAS PERMANENTES Y CONSTRUCCIÓN DE VIVIENDAS TEMPORALES 2019.</w:t>
            </w:r>
          </w:p>
        </w:tc>
      </w:tr>
      <w:tr w:rsidR="00E11835" w:rsidRPr="00884373" w14:paraId="62D2B6A8"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0C4CFC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29630B3D"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57B2DAC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37F15C7"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D7329D7"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0618FFF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081F6412"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374EBDC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4038D4BB"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B63C8C"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61604</w:t>
            </w:r>
          </w:p>
        </w:tc>
        <w:tc>
          <w:tcPr>
            <w:tcW w:w="3460" w:type="dxa"/>
            <w:tcBorders>
              <w:top w:val="nil"/>
              <w:left w:val="nil"/>
              <w:bottom w:val="single" w:sz="4" w:space="0" w:color="auto"/>
              <w:right w:val="single" w:sz="4" w:space="0" w:color="auto"/>
            </w:tcBorders>
            <w:shd w:val="clear" w:color="auto" w:fill="auto"/>
            <w:noWrap/>
            <w:vAlign w:val="bottom"/>
            <w:hideMark/>
          </w:tcPr>
          <w:p w14:paraId="123DA7D2"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VIVIENDA Y OFICINA</w:t>
            </w:r>
          </w:p>
        </w:tc>
        <w:tc>
          <w:tcPr>
            <w:tcW w:w="580" w:type="dxa"/>
            <w:tcBorders>
              <w:top w:val="nil"/>
              <w:left w:val="nil"/>
              <w:bottom w:val="single" w:sz="4" w:space="0" w:color="auto"/>
              <w:right w:val="single" w:sz="4" w:space="0" w:color="auto"/>
            </w:tcBorders>
            <w:shd w:val="clear" w:color="auto" w:fill="auto"/>
            <w:noWrap/>
            <w:vAlign w:val="bottom"/>
            <w:hideMark/>
          </w:tcPr>
          <w:p w14:paraId="625BD86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788A2C07"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7C7FA5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DDC71F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D0CE2B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61E27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10,236.25 </w:t>
            </w:r>
          </w:p>
        </w:tc>
      </w:tr>
      <w:tr w:rsidR="00E11835" w:rsidRPr="00884373" w14:paraId="3BD04619"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45CEF1"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420D88F"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4B2093BB"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10,236.25 </w:t>
            </w:r>
          </w:p>
        </w:tc>
      </w:tr>
    </w:tbl>
    <w:p w14:paraId="401E0CC4" w14:textId="77777777" w:rsidR="00E11835" w:rsidRPr="00884373" w:rsidRDefault="00E11835" w:rsidP="00E11835">
      <w:pPr>
        <w:spacing w:line="360" w:lineRule="auto"/>
        <w:jc w:val="both"/>
        <w:rPr>
          <w:rFonts w:ascii="Arial" w:hAnsi="Arial" w:cs="Arial"/>
          <w:sz w:val="14"/>
          <w:szCs w:val="14"/>
        </w:rPr>
      </w:pPr>
    </w:p>
    <w:p w14:paraId="5BDC9351"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06228828" w14:textId="77777777" w:rsidTr="00DB6055">
        <w:trPr>
          <w:trHeight w:val="570"/>
        </w:trPr>
        <w:tc>
          <w:tcPr>
            <w:tcW w:w="9000" w:type="dxa"/>
            <w:gridSpan w:val="8"/>
            <w:tcBorders>
              <w:top w:val="nil"/>
              <w:left w:val="nil"/>
              <w:bottom w:val="single" w:sz="4" w:space="0" w:color="auto"/>
              <w:right w:val="nil"/>
            </w:tcBorders>
            <w:shd w:val="clear" w:color="auto" w:fill="auto"/>
            <w:hideMark/>
          </w:tcPr>
          <w:p w14:paraId="380C7BA5"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51F02E06"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MANTENIMIENTO Y REPARACIONES EN LOS SISTEMAS DE AGUA POTABLE DEL MUNICIPIO 2019.</w:t>
            </w:r>
          </w:p>
        </w:tc>
      </w:tr>
      <w:tr w:rsidR="00E11835" w:rsidRPr="00884373" w14:paraId="7B267A73"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5CE103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D50015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015042D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7F21230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5496CC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5CDE09B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4D28B1DD"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2D3C3E1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712E036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34914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11B6223E"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134C6903"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75654C5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A2D8A0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501611A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9AF1F7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56C0C4"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5,673.62 </w:t>
            </w:r>
          </w:p>
        </w:tc>
      </w:tr>
      <w:tr w:rsidR="00E11835" w:rsidRPr="00884373" w14:paraId="47A42699"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449AD3"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BF44A6D"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05D7ECCD"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5,673.62 </w:t>
            </w:r>
          </w:p>
        </w:tc>
      </w:tr>
    </w:tbl>
    <w:p w14:paraId="7F69A946" w14:textId="77777777" w:rsidR="00E11835" w:rsidRPr="00884373" w:rsidRDefault="00E11835" w:rsidP="00E11835">
      <w:pPr>
        <w:spacing w:line="360" w:lineRule="auto"/>
        <w:jc w:val="both"/>
        <w:rPr>
          <w:rFonts w:ascii="Arial" w:hAnsi="Arial" w:cs="Arial"/>
          <w:sz w:val="14"/>
          <w:szCs w:val="14"/>
        </w:rPr>
      </w:pPr>
    </w:p>
    <w:p w14:paraId="138FDFA3"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6EEB1A8B"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118337C6"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p>
          <w:p w14:paraId="71FF6C5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UNIDAD DE LA MUJER 2019.</w:t>
            </w:r>
          </w:p>
        </w:tc>
      </w:tr>
      <w:tr w:rsidR="00E11835" w:rsidRPr="00884373" w14:paraId="034CC2B0"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C662C7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06C5000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4E9F508E"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50E2380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118BE8E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3F723AD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1C47EC9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0E4B8C2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5EDFE44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D5797C"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lastRenderedPageBreak/>
              <w:t>61699</w:t>
            </w:r>
          </w:p>
        </w:tc>
        <w:tc>
          <w:tcPr>
            <w:tcW w:w="3460" w:type="dxa"/>
            <w:tcBorders>
              <w:top w:val="nil"/>
              <w:left w:val="nil"/>
              <w:bottom w:val="single" w:sz="4" w:space="0" w:color="auto"/>
              <w:right w:val="single" w:sz="4" w:space="0" w:color="auto"/>
            </w:tcBorders>
            <w:shd w:val="clear" w:color="auto" w:fill="auto"/>
            <w:noWrap/>
            <w:vAlign w:val="bottom"/>
            <w:hideMark/>
          </w:tcPr>
          <w:p w14:paraId="42A24F9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OBRAS DE INFRAESTRUCTURA DIVERSAS</w:t>
            </w:r>
          </w:p>
        </w:tc>
        <w:tc>
          <w:tcPr>
            <w:tcW w:w="580" w:type="dxa"/>
            <w:tcBorders>
              <w:top w:val="nil"/>
              <w:left w:val="nil"/>
              <w:bottom w:val="single" w:sz="4" w:space="0" w:color="auto"/>
              <w:right w:val="single" w:sz="4" w:space="0" w:color="auto"/>
            </w:tcBorders>
            <w:shd w:val="clear" w:color="auto" w:fill="auto"/>
            <w:noWrap/>
            <w:vAlign w:val="bottom"/>
            <w:hideMark/>
          </w:tcPr>
          <w:p w14:paraId="67D3E72F"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758F10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A239C85"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3386147"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24F894CC"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710BD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4,000.00 </w:t>
            </w:r>
          </w:p>
        </w:tc>
      </w:tr>
      <w:tr w:rsidR="00E11835" w:rsidRPr="00884373" w14:paraId="182A6A8D"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45B2BD"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2E6DDEA"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4DDC515E"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4,000.00 </w:t>
            </w:r>
          </w:p>
        </w:tc>
      </w:tr>
    </w:tbl>
    <w:p w14:paraId="2E46702D" w14:textId="77777777" w:rsidR="00E11835" w:rsidRPr="00884373" w:rsidRDefault="00E11835" w:rsidP="00E11835">
      <w:pPr>
        <w:spacing w:line="360" w:lineRule="auto"/>
        <w:jc w:val="both"/>
        <w:rPr>
          <w:rFonts w:ascii="Arial" w:hAnsi="Arial" w:cs="Arial"/>
          <w:sz w:val="14"/>
          <w:szCs w:val="14"/>
        </w:rPr>
      </w:pPr>
    </w:p>
    <w:p w14:paraId="5F4A36BA"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7A21254A"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3D22693E"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p>
          <w:p w14:paraId="6C2C4A0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ADQUISICION DE EQUIPO INFORMATICO Y DE OFICINA 2019.</w:t>
            </w:r>
          </w:p>
        </w:tc>
      </w:tr>
      <w:tr w:rsidR="00E11835" w:rsidRPr="00884373" w14:paraId="2D9D0A25"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4A088F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DB4042F"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7E117AB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7F9D4080"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4EC06B1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46D9C758"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BC1615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34BF654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130BCE91"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9AED8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61104</w:t>
            </w:r>
          </w:p>
        </w:tc>
        <w:tc>
          <w:tcPr>
            <w:tcW w:w="3460" w:type="dxa"/>
            <w:tcBorders>
              <w:top w:val="nil"/>
              <w:left w:val="nil"/>
              <w:bottom w:val="single" w:sz="4" w:space="0" w:color="auto"/>
              <w:right w:val="single" w:sz="4" w:space="0" w:color="auto"/>
            </w:tcBorders>
            <w:shd w:val="clear" w:color="auto" w:fill="auto"/>
            <w:noWrap/>
            <w:vAlign w:val="bottom"/>
            <w:hideMark/>
          </w:tcPr>
          <w:p w14:paraId="5E96535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EQUIPOS INFORMATICOS</w:t>
            </w:r>
          </w:p>
        </w:tc>
        <w:tc>
          <w:tcPr>
            <w:tcW w:w="580" w:type="dxa"/>
            <w:tcBorders>
              <w:top w:val="nil"/>
              <w:left w:val="nil"/>
              <w:bottom w:val="single" w:sz="4" w:space="0" w:color="auto"/>
              <w:right w:val="single" w:sz="4" w:space="0" w:color="auto"/>
            </w:tcBorders>
            <w:shd w:val="clear" w:color="auto" w:fill="auto"/>
            <w:noWrap/>
            <w:vAlign w:val="bottom"/>
            <w:hideMark/>
          </w:tcPr>
          <w:p w14:paraId="4807222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54B699FF"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C3EA553"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A594B4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EA8B7E2"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A32694"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2,700.00 </w:t>
            </w:r>
          </w:p>
        </w:tc>
      </w:tr>
      <w:tr w:rsidR="00E11835" w:rsidRPr="00884373" w14:paraId="09BFFAB5"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03923"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E9CD0D9"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1050C92"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2,700.00 </w:t>
            </w:r>
          </w:p>
        </w:tc>
      </w:tr>
    </w:tbl>
    <w:p w14:paraId="2501B80A" w14:textId="77777777" w:rsidR="00E11835" w:rsidRPr="00884373" w:rsidRDefault="00E11835" w:rsidP="00E11835">
      <w:pPr>
        <w:spacing w:line="360" w:lineRule="auto"/>
        <w:jc w:val="both"/>
        <w:rPr>
          <w:rFonts w:ascii="Arial" w:hAnsi="Arial" w:cs="Arial"/>
          <w:sz w:val="14"/>
          <w:szCs w:val="14"/>
        </w:rPr>
      </w:pPr>
    </w:p>
    <w:p w14:paraId="4DFE19A5" w14:textId="77777777" w:rsidR="00E11835" w:rsidRPr="00884373" w:rsidRDefault="00E11835" w:rsidP="00E11835">
      <w:pPr>
        <w:spacing w:line="360" w:lineRule="auto"/>
        <w:jc w:val="both"/>
        <w:rPr>
          <w:rFonts w:ascii="Arial" w:hAnsi="Arial" w:cs="Arial"/>
          <w:sz w:val="14"/>
          <w:szCs w:val="14"/>
        </w:rPr>
      </w:pPr>
    </w:p>
    <w:tbl>
      <w:tblPr>
        <w:tblW w:w="9000" w:type="dxa"/>
        <w:tblInd w:w="55" w:type="dxa"/>
        <w:tblCellMar>
          <w:left w:w="70" w:type="dxa"/>
          <w:right w:w="70" w:type="dxa"/>
        </w:tblCellMar>
        <w:tblLook w:val="04A0" w:firstRow="1" w:lastRow="0" w:firstColumn="1" w:lastColumn="0" w:noHBand="0" w:noVBand="1"/>
      </w:tblPr>
      <w:tblGrid>
        <w:gridCol w:w="755"/>
        <w:gridCol w:w="3460"/>
        <w:gridCol w:w="580"/>
        <w:gridCol w:w="420"/>
        <w:gridCol w:w="420"/>
        <w:gridCol w:w="1043"/>
        <w:gridCol w:w="1180"/>
        <w:gridCol w:w="1180"/>
      </w:tblGrid>
      <w:tr w:rsidR="00E11835" w:rsidRPr="00884373" w14:paraId="4CBA1A7C" w14:textId="77777777" w:rsidTr="00DB6055">
        <w:trPr>
          <w:trHeight w:val="360"/>
        </w:trPr>
        <w:tc>
          <w:tcPr>
            <w:tcW w:w="9000" w:type="dxa"/>
            <w:gridSpan w:val="8"/>
            <w:tcBorders>
              <w:top w:val="nil"/>
              <w:left w:val="nil"/>
              <w:bottom w:val="single" w:sz="4" w:space="0" w:color="auto"/>
              <w:right w:val="nil"/>
            </w:tcBorders>
            <w:shd w:val="clear" w:color="auto" w:fill="auto"/>
            <w:vAlign w:val="center"/>
            <w:hideMark/>
          </w:tcPr>
          <w:p w14:paraId="282AA9C2" w14:textId="77777777" w:rsidR="00E11835" w:rsidRDefault="00E11835" w:rsidP="00DB6055">
            <w:pPr>
              <w:spacing w:after="0" w:line="240" w:lineRule="auto"/>
              <w:jc w:val="center"/>
              <w:rPr>
                <w:rFonts w:ascii="Arial" w:eastAsia="Times New Roman" w:hAnsi="Arial" w:cs="Arial"/>
                <w:b/>
                <w:bCs/>
                <w:color w:val="000000"/>
                <w:sz w:val="14"/>
                <w:szCs w:val="14"/>
                <w:lang w:val="es-SV" w:eastAsia="es-SV"/>
              </w:rPr>
            </w:pPr>
          </w:p>
          <w:p w14:paraId="07BF30A7"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REPROGRAMACION AL PRESUPUESTO, PROYECTO: CONSTRUCCION DE MUROS EN DIFERENTES SECTORES DEL MUNICIPIO 2019.</w:t>
            </w:r>
          </w:p>
        </w:tc>
      </w:tr>
      <w:tr w:rsidR="00E11835" w:rsidRPr="00884373" w14:paraId="0FEFF162"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A96DA25"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283B81C7"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0DEE7BF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1115C5CA"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0B5185D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5187559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4FEAE083"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00B3E1F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1E96C4D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0C08BC"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7FB7C1E3"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479622C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65C0340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99902A8"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E07A227"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25E471B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EB07CB"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5,326.38 </w:t>
            </w:r>
          </w:p>
        </w:tc>
      </w:tr>
      <w:tr w:rsidR="00E11835" w:rsidRPr="00884373" w14:paraId="247CDE3A"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099079"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EF81FD1"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FE94EB2"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5,326.38 </w:t>
            </w:r>
          </w:p>
        </w:tc>
      </w:tr>
    </w:tbl>
    <w:p w14:paraId="65662F8F" w14:textId="77777777" w:rsidR="00E11835" w:rsidRPr="00884373" w:rsidRDefault="00E11835" w:rsidP="00E11835">
      <w:pPr>
        <w:spacing w:line="360" w:lineRule="auto"/>
        <w:jc w:val="both"/>
        <w:rPr>
          <w:rFonts w:ascii="Arial" w:hAnsi="Arial" w:cs="Arial"/>
          <w:sz w:val="14"/>
          <w:szCs w:val="14"/>
        </w:rPr>
      </w:pPr>
    </w:p>
    <w:p w14:paraId="1C3B6EA6" w14:textId="77777777" w:rsidR="00E11835" w:rsidRPr="00884373" w:rsidRDefault="00E11835" w:rsidP="00E11835">
      <w:pPr>
        <w:spacing w:line="360" w:lineRule="auto"/>
        <w:jc w:val="both"/>
        <w:rPr>
          <w:rFonts w:ascii="Arial" w:hAnsi="Arial" w:cs="Arial"/>
          <w:sz w:val="14"/>
          <w:szCs w:val="14"/>
        </w:rPr>
      </w:pPr>
    </w:p>
    <w:tbl>
      <w:tblPr>
        <w:tblW w:w="9759" w:type="dxa"/>
        <w:jc w:val="center"/>
        <w:tblCellMar>
          <w:left w:w="70" w:type="dxa"/>
          <w:right w:w="70" w:type="dxa"/>
        </w:tblCellMar>
        <w:tblLook w:val="04A0" w:firstRow="1" w:lastRow="0" w:firstColumn="1" w:lastColumn="0" w:noHBand="0" w:noVBand="1"/>
      </w:tblPr>
      <w:tblGrid>
        <w:gridCol w:w="882"/>
        <w:gridCol w:w="3622"/>
        <w:gridCol w:w="649"/>
        <w:gridCol w:w="445"/>
        <w:gridCol w:w="464"/>
        <w:gridCol w:w="1226"/>
        <w:gridCol w:w="1235"/>
        <w:gridCol w:w="1236"/>
      </w:tblGrid>
      <w:tr w:rsidR="00E11835" w:rsidRPr="00884373" w14:paraId="78C0D747" w14:textId="77777777" w:rsidTr="00DB6055">
        <w:trPr>
          <w:trHeight w:val="799"/>
          <w:jc w:val="center"/>
        </w:trPr>
        <w:tc>
          <w:tcPr>
            <w:tcW w:w="9759" w:type="dxa"/>
            <w:gridSpan w:val="8"/>
            <w:tcBorders>
              <w:top w:val="nil"/>
              <w:left w:val="nil"/>
              <w:bottom w:val="single" w:sz="4" w:space="0" w:color="auto"/>
              <w:right w:val="nil"/>
            </w:tcBorders>
            <w:shd w:val="clear" w:color="auto" w:fill="auto"/>
            <w:hideMark/>
          </w:tcPr>
          <w:p w14:paraId="2F1086C9"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p>
          <w:p w14:paraId="280F948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b/>
                <w:bCs/>
                <w:color w:val="000000"/>
                <w:sz w:val="14"/>
                <w:szCs w:val="14"/>
                <w:lang w:val="es-SV" w:eastAsia="es-SV"/>
              </w:rPr>
              <w:t>INCREMENTO AL PRESUPUESTO, FONDOS FISDL. PROYECTO: EL CARMEN/855-FDO.GRAL- APOYO EN EDUCACIÓN Y SALUD 2018/TRANSFERENCIA PARA PAGO DE SERVICIOS DE ACOMPAÑAMIENTO A FAMILIAS EEP EN EL MUNICIPAL DE EL CARMEN.</w:t>
            </w:r>
          </w:p>
        </w:tc>
      </w:tr>
      <w:tr w:rsidR="00E11835" w:rsidRPr="00884373" w14:paraId="7C5FD8DC" w14:textId="77777777" w:rsidTr="00DB6055">
        <w:trPr>
          <w:trHeight w:val="575"/>
          <w:jc w:val="center"/>
        </w:trPr>
        <w:tc>
          <w:tcPr>
            <w:tcW w:w="882" w:type="dxa"/>
            <w:tcBorders>
              <w:top w:val="nil"/>
              <w:left w:val="single" w:sz="4" w:space="0" w:color="auto"/>
              <w:bottom w:val="single" w:sz="4" w:space="0" w:color="auto"/>
              <w:right w:val="single" w:sz="4" w:space="0" w:color="auto"/>
            </w:tcBorders>
            <w:shd w:val="clear" w:color="auto" w:fill="auto"/>
            <w:vAlign w:val="center"/>
            <w:hideMark/>
          </w:tcPr>
          <w:p w14:paraId="190FA466"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COD. PRESUP.</w:t>
            </w:r>
          </w:p>
        </w:tc>
        <w:tc>
          <w:tcPr>
            <w:tcW w:w="3622" w:type="dxa"/>
            <w:tcBorders>
              <w:top w:val="nil"/>
              <w:left w:val="nil"/>
              <w:bottom w:val="single" w:sz="4" w:space="0" w:color="auto"/>
              <w:right w:val="single" w:sz="4" w:space="0" w:color="auto"/>
            </w:tcBorders>
            <w:shd w:val="clear" w:color="auto" w:fill="auto"/>
            <w:vAlign w:val="center"/>
            <w:hideMark/>
          </w:tcPr>
          <w:p w14:paraId="08229C3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CONCEPTO</w:t>
            </w:r>
          </w:p>
        </w:tc>
        <w:tc>
          <w:tcPr>
            <w:tcW w:w="649" w:type="dxa"/>
            <w:tcBorders>
              <w:top w:val="nil"/>
              <w:left w:val="nil"/>
              <w:bottom w:val="single" w:sz="4" w:space="0" w:color="auto"/>
              <w:right w:val="single" w:sz="4" w:space="0" w:color="auto"/>
            </w:tcBorders>
            <w:shd w:val="clear" w:color="auto" w:fill="auto"/>
            <w:vAlign w:val="center"/>
            <w:hideMark/>
          </w:tcPr>
          <w:p w14:paraId="32CFEEE8"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LINEA</w:t>
            </w:r>
          </w:p>
        </w:tc>
        <w:tc>
          <w:tcPr>
            <w:tcW w:w="445" w:type="dxa"/>
            <w:tcBorders>
              <w:top w:val="nil"/>
              <w:left w:val="nil"/>
              <w:bottom w:val="single" w:sz="4" w:space="0" w:color="auto"/>
              <w:right w:val="single" w:sz="4" w:space="0" w:color="auto"/>
            </w:tcBorders>
            <w:shd w:val="clear" w:color="auto" w:fill="auto"/>
            <w:vAlign w:val="center"/>
            <w:hideMark/>
          </w:tcPr>
          <w:p w14:paraId="6E0CF699"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F.F.</w:t>
            </w:r>
          </w:p>
        </w:tc>
        <w:tc>
          <w:tcPr>
            <w:tcW w:w="464" w:type="dxa"/>
            <w:tcBorders>
              <w:top w:val="nil"/>
              <w:left w:val="nil"/>
              <w:bottom w:val="single" w:sz="4" w:space="0" w:color="auto"/>
              <w:right w:val="single" w:sz="4" w:space="0" w:color="auto"/>
            </w:tcBorders>
            <w:shd w:val="clear" w:color="auto" w:fill="auto"/>
            <w:vAlign w:val="center"/>
            <w:hideMark/>
          </w:tcPr>
          <w:p w14:paraId="025D2DE4"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F.R.</w:t>
            </w:r>
          </w:p>
        </w:tc>
        <w:tc>
          <w:tcPr>
            <w:tcW w:w="1226" w:type="dxa"/>
            <w:tcBorders>
              <w:top w:val="nil"/>
              <w:left w:val="nil"/>
              <w:bottom w:val="single" w:sz="4" w:space="0" w:color="auto"/>
              <w:right w:val="single" w:sz="4" w:space="0" w:color="auto"/>
            </w:tcBorders>
            <w:shd w:val="clear" w:color="auto" w:fill="auto"/>
            <w:vAlign w:val="center"/>
            <w:hideMark/>
          </w:tcPr>
          <w:p w14:paraId="4BB6434B"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TIPO DE MOVIMIENTO</w:t>
            </w:r>
          </w:p>
        </w:tc>
        <w:tc>
          <w:tcPr>
            <w:tcW w:w="1235" w:type="dxa"/>
            <w:tcBorders>
              <w:top w:val="nil"/>
              <w:left w:val="nil"/>
              <w:bottom w:val="single" w:sz="4" w:space="0" w:color="auto"/>
              <w:right w:val="single" w:sz="4" w:space="0" w:color="auto"/>
            </w:tcBorders>
            <w:shd w:val="clear" w:color="auto" w:fill="auto"/>
            <w:vAlign w:val="center"/>
            <w:hideMark/>
          </w:tcPr>
          <w:p w14:paraId="2A406852"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INGRESOS</w:t>
            </w:r>
          </w:p>
        </w:tc>
        <w:tc>
          <w:tcPr>
            <w:tcW w:w="1236" w:type="dxa"/>
            <w:tcBorders>
              <w:top w:val="nil"/>
              <w:left w:val="nil"/>
              <w:bottom w:val="single" w:sz="4" w:space="0" w:color="auto"/>
              <w:right w:val="single" w:sz="4" w:space="0" w:color="auto"/>
            </w:tcBorders>
            <w:shd w:val="clear" w:color="auto" w:fill="auto"/>
            <w:vAlign w:val="center"/>
            <w:hideMark/>
          </w:tcPr>
          <w:p w14:paraId="03EED4A1" w14:textId="77777777" w:rsidR="00E11835" w:rsidRPr="00884373" w:rsidRDefault="00E11835" w:rsidP="00DB6055">
            <w:pPr>
              <w:spacing w:after="0" w:line="240" w:lineRule="auto"/>
              <w:jc w:val="center"/>
              <w:rPr>
                <w:rFonts w:ascii="Arial" w:eastAsia="Times New Roman" w:hAnsi="Arial" w:cs="Arial"/>
                <w:b/>
                <w:bCs/>
                <w:sz w:val="14"/>
                <w:szCs w:val="14"/>
                <w:lang w:val="es-SV" w:eastAsia="es-SV"/>
              </w:rPr>
            </w:pPr>
            <w:r w:rsidRPr="00884373">
              <w:rPr>
                <w:rFonts w:ascii="Arial" w:eastAsia="Times New Roman" w:hAnsi="Arial" w:cs="Arial"/>
                <w:b/>
                <w:bCs/>
                <w:sz w:val="14"/>
                <w:szCs w:val="14"/>
                <w:lang w:val="es-SV" w:eastAsia="es-SV"/>
              </w:rPr>
              <w:t>EGRESOS</w:t>
            </w:r>
          </w:p>
        </w:tc>
      </w:tr>
      <w:tr w:rsidR="00E11835" w:rsidRPr="00884373" w14:paraId="556F5FD5" w14:textId="77777777" w:rsidTr="00DB6055">
        <w:trPr>
          <w:trHeight w:val="465"/>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040F6EDB"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22201</w:t>
            </w:r>
          </w:p>
        </w:tc>
        <w:tc>
          <w:tcPr>
            <w:tcW w:w="3622" w:type="dxa"/>
            <w:tcBorders>
              <w:top w:val="nil"/>
              <w:left w:val="nil"/>
              <w:bottom w:val="single" w:sz="4" w:space="0" w:color="auto"/>
              <w:right w:val="single" w:sz="4" w:space="0" w:color="auto"/>
            </w:tcBorders>
            <w:shd w:val="clear" w:color="auto" w:fill="auto"/>
            <w:noWrap/>
            <w:vAlign w:val="bottom"/>
            <w:hideMark/>
          </w:tcPr>
          <w:p w14:paraId="5F1C6FA5"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TRANSF. DE CAPITAL DEL SECTOR PUBLICO</w:t>
            </w:r>
          </w:p>
        </w:tc>
        <w:tc>
          <w:tcPr>
            <w:tcW w:w="649" w:type="dxa"/>
            <w:tcBorders>
              <w:top w:val="nil"/>
              <w:left w:val="nil"/>
              <w:bottom w:val="single" w:sz="4" w:space="0" w:color="auto"/>
              <w:right w:val="single" w:sz="4" w:space="0" w:color="auto"/>
            </w:tcBorders>
            <w:shd w:val="clear" w:color="auto" w:fill="auto"/>
            <w:noWrap/>
            <w:vAlign w:val="bottom"/>
            <w:hideMark/>
          </w:tcPr>
          <w:p w14:paraId="60F3ED9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445" w:type="dxa"/>
            <w:tcBorders>
              <w:top w:val="nil"/>
              <w:left w:val="nil"/>
              <w:bottom w:val="single" w:sz="4" w:space="0" w:color="auto"/>
              <w:right w:val="single" w:sz="4" w:space="0" w:color="auto"/>
            </w:tcBorders>
            <w:shd w:val="clear" w:color="auto" w:fill="auto"/>
            <w:noWrap/>
            <w:vAlign w:val="bottom"/>
            <w:hideMark/>
          </w:tcPr>
          <w:p w14:paraId="08EEEC90"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64" w:type="dxa"/>
            <w:tcBorders>
              <w:top w:val="nil"/>
              <w:left w:val="nil"/>
              <w:bottom w:val="single" w:sz="4" w:space="0" w:color="auto"/>
              <w:right w:val="single" w:sz="4" w:space="0" w:color="auto"/>
            </w:tcBorders>
            <w:shd w:val="clear" w:color="auto" w:fill="auto"/>
            <w:noWrap/>
            <w:vAlign w:val="bottom"/>
            <w:hideMark/>
          </w:tcPr>
          <w:p w14:paraId="50F60BF4"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112</w:t>
            </w:r>
          </w:p>
        </w:tc>
        <w:tc>
          <w:tcPr>
            <w:tcW w:w="1226" w:type="dxa"/>
            <w:tcBorders>
              <w:top w:val="nil"/>
              <w:left w:val="nil"/>
              <w:bottom w:val="single" w:sz="4" w:space="0" w:color="auto"/>
              <w:right w:val="single" w:sz="4" w:space="0" w:color="auto"/>
            </w:tcBorders>
            <w:shd w:val="clear" w:color="auto" w:fill="auto"/>
            <w:noWrap/>
            <w:vAlign w:val="bottom"/>
            <w:hideMark/>
          </w:tcPr>
          <w:p w14:paraId="0A357FF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235" w:type="dxa"/>
            <w:tcBorders>
              <w:top w:val="nil"/>
              <w:left w:val="nil"/>
              <w:bottom w:val="single" w:sz="4" w:space="0" w:color="auto"/>
              <w:right w:val="single" w:sz="4" w:space="0" w:color="auto"/>
            </w:tcBorders>
            <w:shd w:val="clear" w:color="auto" w:fill="auto"/>
            <w:noWrap/>
            <w:vAlign w:val="bottom"/>
            <w:hideMark/>
          </w:tcPr>
          <w:p w14:paraId="417ABE8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11,520.00 </w:t>
            </w:r>
          </w:p>
        </w:tc>
        <w:tc>
          <w:tcPr>
            <w:tcW w:w="1236" w:type="dxa"/>
            <w:tcBorders>
              <w:top w:val="nil"/>
              <w:left w:val="nil"/>
              <w:bottom w:val="single" w:sz="4" w:space="0" w:color="auto"/>
              <w:right w:val="single" w:sz="4" w:space="0" w:color="auto"/>
            </w:tcBorders>
            <w:shd w:val="clear" w:color="auto" w:fill="auto"/>
            <w:noWrap/>
            <w:vAlign w:val="bottom"/>
            <w:hideMark/>
          </w:tcPr>
          <w:p w14:paraId="1CED44A6"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r>
      <w:tr w:rsidR="00E11835" w:rsidRPr="00884373" w14:paraId="624965CF" w14:textId="77777777" w:rsidTr="00DB6055">
        <w:trPr>
          <w:trHeight w:val="338"/>
          <w:jc w:val="center"/>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2CBC4BD1"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51201</w:t>
            </w:r>
          </w:p>
        </w:tc>
        <w:tc>
          <w:tcPr>
            <w:tcW w:w="3622" w:type="dxa"/>
            <w:tcBorders>
              <w:top w:val="nil"/>
              <w:left w:val="nil"/>
              <w:bottom w:val="single" w:sz="4" w:space="0" w:color="auto"/>
              <w:right w:val="single" w:sz="4" w:space="0" w:color="auto"/>
            </w:tcBorders>
            <w:shd w:val="clear" w:color="auto" w:fill="auto"/>
            <w:noWrap/>
            <w:vAlign w:val="bottom"/>
            <w:hideMark/>
          </w:tcPr>
          <w:p w14:paraId="4EB557CF"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SUELDOS</w:t>
            </w:r>
          </w:p>
        </w:tc>
        <w:tc>
          <w:tcPr>
            <w:tcW w:w="649" w:type="dxa"/>
            <w:tcBorders>
              <w:top w:val="nil"/>
              <w:left w:val="nil"/>
              <w:bottom w:val="single" w:sz="4" w:space="0" w:color="auto"/>
              <w:right w:val="single" w:sz="4" w:space="0" w:color="auto"/>
            </w:tcBorders>
            <w:shd w:val="clear" w:color="auto" w:fill="auto"/>
            <w:noWrap/>
            <w:vAlign w:val="bottom"/>
            <w:hideMark/>
          </w:tcPr>
          <w:p w14:paraId="1DF67399"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0401</w:t>
            </w:r>
          </w:p>
        </w:tc>
        <w:tc>
          <w:tcPr>
            <w:tcW w:w="445" w:type="dxa"/>
            <w:tcBorders>
              <w:top w:val="nil"/>
              <w:left w:val="nil"/>
              <w:bottom w:val="single" w:sz="4" w:space="0" w:color="auto"/>
              <w:right w:val="single" w:sz="4" w:space="0" w:color="auto"/>
            </w:tcBorders>
            <w:shd w:val="clear" w:color="auto" w:fill="auto"/>
            <w:noWrap/>
            <w:vAlign w:val="bottom"/>
            <w:hideMark/>
          </w:tcPr>
          <w:p w14:paraId="12BD6E6E"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w:t>
            </w:r>
          </w:p>
        </w:tc>
        <w:tc>
          <w:tcPr>
            <w:tcW w:w="464" w:type="dxa"/>
            <w:tcBorders>
              <w:top w:val="nil"/>
              <w:left w:val="nil"/>
              <w:bottom w:val="single" w:sz="4" w:space="0" w:color="auto"/>
              <w:right w:val="single" w:sz="4" w:space="0" w:color="auto"/>
            </w:tcBorders>
            <w:shd w:val="clear" w:color="auto" w:fill="auto"/>
            <w:noWrap/>
            <w:vAlign w:val="bottom"/>
            <w:hideMark/>
          </w:tcPr>
          <w:p w14:paraId="08422E22" w14:textId="77777777" w:rsidR="00E11835" w:rsidRPr="00884373" w:rsidRDefault="00E11835" w:rsidP="00DB6055">
            <w:pPr>
              <w:spacing w:after="0" w:line="240" w:lineRule="auto"/>
              <w:jc w:val="center"/>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112</w:t>
            </w:r>
          </w:p>
        </w:tc>
        <w:tc>
          <w:tcPr>
            <w:tcW w:w="1226" w:type="dxa"/>
            <w:tcBorders>
              <w:top w:val="nil"/>
              <w:left w:val="nil"/>
              <w:bottom w:val="single" w:sz="4" w:space="0" w:color="auto"/>
              <w:right w:val="single" w:sz="4" w:space="0" w:color="auto"/>
            </w:tcBorders>
            <w:shd w:val="clear" w:color="auto" w:fill="auto"/>
            <w:noWrap/>
            <w:vAlign w:val="bottom"/>
            <w:hideMark/>
          </w:tcPr>
          <w:p w14:paraId="6DF07C5B"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AUMENTO</w:t>
            </w:r>
          </w:p>
        </w:tc>
        <w:tc>
          <w:tcPr>
            <w:tcW w:w="1235" w:type="dxa"/>
            <w:tcBorders>
              <w:top w:val="nil"/>
              <w:left w:val="nil"/>
              <w:bottom w:val="single" w:sz="4" w:space="0" w:color="auto"/>
              <w:right w:val="single" w:sz="4" w:space="0" w:color="auto"/>
            </w:tcBorders>
            <w:shd w:val="clear" w:color="auto" w:fill="auto"/>
            <w:noWrap/>
            <w:vAlign w:val="bottom"/>
            <w:hideMark/>
          </w:tcPr>
          <w:p w14:paraId="3DDF9D21"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w:t>
            </w:r>
          </w:p>
        </w:tc>
        <w:tc>
          <w:tcPr>
            <w:tcW w:w="1236" w:type="dxa"/>
            <w:tcBorders>
              <w:top w:val="nil"/>
              <w:left w:val="nil"/>
              <w:bottom w:val="single" w:sz="4" w:space="0" w:color="auto"/>
              <w:right w:val="single" w:sz="4" w:space="0" w:color="auto"/>
            </w:tcBorders>
            <w:shd w:val="clear" w:color="auto" w:fill="auto"/>
            <w:noWrap/>
            <w:vAlign w:val="bottom"/>
            <w:hideMark/>
          </w:tcPr>
          <w:p w14:paraId="469BCE62" w14:textId="77777777" w:rsidR="00E11835" w:rsidRPr="00884373" w:rsidRDefault="00E11835" w:rsidP="00DB6055">
            <w:pPr>
              <w:spacing w:after="0" w:line="240" w:lineRule="auto"/>
              <w:rPr>
                <w:rFonts w:ascii="Arial" w:eastAsia="Times New Roman" w:hAnsi="Arial" w:cs="Arial"/>
                <w:color w:val="000000"/>
                <w:sz w:val="14"/>
                <w:szCs w:val="14"/>
                <w:lang w:val="es-SV" w:eastAsia="es-SV"/>
              </w:rPr>
            </w:pPr>
            <w:r w:rsidRPr="00884373">
              <w:rPr>
                <w:rFonts w:ascii="Arial" w:eastAsia="Times New Roman" w:hAnsi="Arial" w:cs="Arial"/>
                <w:color w:val="000000"/>
                <w:sz w:val="14"/>
                <w:szCs w:val="14"/>
                <w:lang w:val="es-SV" w:eastAsia="es-SV"/>
              </w:rPr>
              <w:t xml:space="preserve"> $       11,520.00 </w:t>
            </w:r>
          </w:p>
        </w:tc>
      </w:tr>
      <w:tr w:rsidR="00E11835" w:rsidRPr="00884373" w14:paraId="55A93351" w14:textId="77777777" w:rsidTr="00DB6055">
        <w:trPr>
          <w:trHeight w:val="338"/>
          <w:jc w:val="center"/>
        </w:trPr>
        <w:tc>
          <w:tcPr>
            <w:tcW w:w="728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D398BB" w14:textId="77777777" w:rsidR="00E11835" w:rsidRPr="00884373" w:rsidRDefault="00E11835" w:rsidP="00DB6055">
            <w:pPr>
              <w:spacing w:after="0" w:line="240" w:lineRule="auto"/>
              <w:jc w:val="center"/>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TOTALES</w:t>
            </w:r>
          </w:p>
        </w:tc>
        <w:tc>
          <w:tcPr>
            <w:tcW w:w="1235" w:type="dxa"/>
            <w:tcBorders>
              <w:top w:val="nil"/>
              <w:left w:val="nil"/>
              <w:bottom w:val="single" w:sz="4" w:space="0" w:color="auto"/>
              <w:right w:val="single" w:sz="4" w:space="0" w:color="auto"/>
            </w:tcBorders>
            <w:shd w:val="clear" w:color="auto" w:fill="auto"/>
            <w:noWrap/>
            <w:vAlign w:val="bottom"/>
            <w:hideMark/>
          </w:tcPr>
          <w:p w14:paraId="3497124E"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11,520.00 </w:t>
            </w:r>
          </w:p>
        </w:tc>
        <w:tc>
          <w:tcPr>
            <w:tcW w:w="1236" w:type="dxa"/>
            <w:tcBorders>
              <w:top w:val="nil"/>
              <w:left w:val="nil"/>
              <w:bottom w:val="single" w:sz="4" w:space="0" w:color="auto"/>
              <w:right w:val="single" w:sz="4" w:space="0" w:color="auto"/>
            </w:tcBorders>
            <w:shd w:val="clear" w:color="auto" w:fill="auto"/>
            <w:noWrap/>
            <w:vAlign w:val="bottom"/>
            <w:hideMark/>
          </w:tcPr>
          <w:p w14:paraId="22A6020B" w14:textId="77777777" w:rsidR="00E11835" w:rsidRPr="00884373" w:rsidRDefault="00E11835" w:rsidP="00DB6055">
            <w:pPr>
              <w:spacing w:after="0" w:line="240" w:lineRule="auto"/>
              <w:rPr>
                <w:rFonts w:ascii="Arial" w:eastAsia="Times New Roman" w:hAnsi="Arial" w:cs="Arial"/>
                <w:b/>
                <w:bCs/>
                <w:color w:val="000000"/>
                <w:sz w:val="14"/>
                <w:szCs w:val="14"/>
                <w:lang w:val="es-SV" w:eastAsia="es-SV"/>
              </w:rPr>
            </w:pPr>
            <w:r w:rsidRPr="00884373">
              <w:rPr>
                <w:rFonts w:ascii="Arial" w:eastAsia="Times New Roman" w:hAnsi="Arial" w:cs="Arial"/>
                <w:b/>
                <w:bCs/>
                <w:color w:val="000000"/>
                <w:sz w:val="14"/>
                <w:szCs w:val="14"/>
                <w:lang w:val="es-SV" w:eastAsia="es-SV"/>
              </w:rPr>
              <w:t xml:space="preserve"> $       11,520.00 </w:t>
            </w:r>
          </w:p>
        </w:tc>
      </w:tr>
    </w:tbl>
    <w:p w14:paraId="572283AA" w14:textId="77777777" w:rsidR="00E11835" w:rsidRPr="00884373" w:rsidRDefault="00E11835" w:rsidP="00E11835">
      <w:pPr>
        <w:spacing w:line="360" w:lineRule="auto"/>
        <w:jc w:val="both"/>
        <w:rPr>
          <w:rFonts w:ascii="Arial" w:hAnsi="Arial" w:cs="Arial"/>
          <w:sz w:val="14"/>
          <w:szCs w:val="14"/>
        </w:rPr>
      </w:pPr>
    </w:p>
    <w:p w14:paraId="6221F768" w14:textId="77777777" w:rsidR="00E11835" w:rsidRPr="00563B75" w:rsidRDefault="00E11835" w:rsidP="00E11835">
      <w:pPr>
        <w:spacing w:line="360" w:lineRule="auto"/>
        <w:jc w:val="both"/>
        <w:rPr>
          <w:rFonts w:ascii="Lucida Sans" w:hAnsi="Lucida Sans" w:cs="Arial"/>
          <w:b/>
          <w:sz w:val="24"/>
          <w:szCs w:val="24"/>
        </w:rPr>
      </w:pPr>
      <w:r>
        <w:rPr>
          <w:rFonts w:ascii="Arial" w:hAnsi="Arial" w:cs="Arial"/>
          <w:sz w:val="24"/>
          <w:szCs w:val="24"/>
        </w:rPr>
        <w:t xml:space="preserve">Y para efectos de ley comuníquese. </w:t>
      </w:r>
      <w:r>
        <w:rPr>
          <w:rFonts w:ascii="Lucida Sans" w:hAnsi="Lucida Sans" w:cs="Arial"/>
          <w:b/>
          <w:sz w:val="24"/>
          <w:szCs w:val="24"/>
        </w:rPr>
        <w:t xml:space="preserve">ACUERDO NUMERO NUEVE: </w:t>
      </w:r>
      <w:r>
        <w:rPr>
          <w:rFonts w:ascii="Lucida Sans" w:hAnsi="Lucida Sans" w:cs="Arial"/>
          <w:sz w:val="24"/>
          <w:szCs w:val="24"/>
        </w:rPr>
        <w:t xml:space="preserve">El Concejo Municipal considerando: Que según informe de la comisión evaluadora de ofertas y la Resolución razonada para el proceso por libre Gestión N° 20190028, ADQUISICION DE MEDIDORES Y ACCESORIOS PARA EL PROYECTO: INSTALACION DE MEDIDORES EN SISTEMA DE AGUA POTABLE DEL MUNICIPIO VILLA EL CARMEN CUSCATLAN 2019, únicamente la empresa HIDROINVERSIONES </w:t>
      </w:r>
      <w:proofErr w:type="gramStart"/>
      <w:r>
        <w:rPr>
          <w:rFonts w:ascii="Lucida Sans" w:hAnsi="Lucida Sans" w:cs="Arial"/>
          <w:sz w:val="24"/>
          <w:szCs w:val="24"/>
        </w:rPr>
        <w:t>S,A</w:t>
      </w:r>
      <w:proofErr w:type="gramEnd"/>
      <w:r>
        <w:rPr>
          <w:rFonts w:ascii="Lucida Sans" w:hAnsi="Lucida Sans" w:cs="Arial"/>
          <w:sz w:val="24"/>
          <w:szCs w:val="24"/>
        </w:rPr>
        <w:t xml:space="preserve"> DE CV. Presento oferta, por lo que según </w:t>
      </w:r>
      <w:proofErr w:type="gramStart"/>
      <w:r>
        <w:rPr>
          <w:rFonts w:ascii="Lucida Sans" w:hAnsi="Lucida Sans" w:cs="Arial"/>
          <w:sz w:val="24"/>
          <w:szCs w:val="24"/>
        </w:rPr>
        <w:t xml:space="preserve">el  </w:t>
      </w:r>
      <w:proofErr w:type="spellStart"/>
      <w:r>
        <w:rPr>
          <w:rFonts w:ascii="Lucida Sans" w:hAnsi="Lucida Sans" w:cs="Arial"/>
          <w:sz w:val="24"/>
          <w:szCs w:val="24"/>
        </w:rPr>
        <w:t>articulo</w:t>
      </w:r>
      <w:proofErr w:type="spellEnd"/>
      <w:proofErr w:type="gramEnd"/>
      <w:r>
        <w:rPr>
          <w:rFonts w:ascii="Lucida Sans" w:hAnsi="Lucida Sans" w:cs="Arial"/>
          <w:sz w:val="24"/>
          <w:szCs w:val="24"/>
        </w:rPr>
        <w:t xml:space="preserve"> 40 literal b de la Ley de Adquisiciones y Contrataciones  de la Administración </w:t>
      </w:r>
      <w:proofErr w:type="spellStart"/>
      <w:r>
        <w:rPr>
          <w:rFonts w:ascii="Lucida Sans" w:hAnsi="Lucida Sans" w:cs="Arial"/>
          <w:sz w:val="24"/>
          <w:szCs w:val="24"/>
        </w:rPr>
        <w:t>Publica</w:t>
      </w:r>
      <w:proofErr w:type="spellEnd"/>
      <w:r>
        <w:rPr>
          <w:rFonts w:ascii="Lucida Sans" w:hAnsi="Lucida Sans" w:cs="Arial"/>
          <w:sz w:val="24"/>
          <w:szCs w:val="24"/>
        </w:rPr>
        <w:t xml:space="preserve"> LACAP, no se genera competencia por lo que  recomiendan dejar sin efecto dicho proceso. Por lo anterior este Concejo Municipal en uso de las facultades legales que le confiere el Código </w:t>
      </w:r>
      <w:r>
        <w:rPr>
          <w:rFonts w:ascii="Lucida Sans" w:hAnsi="Lucida Sans" w:cs="Arial"/>
          <w:sz w:val="24"/>
          <w:szCs w:val="24"/>
        </w:rPr>
        <w:lastRenderedPageBreak/>
        <w:t xml:space="preserve">Municipal vigente. </w:t>
      </w:r>
      <w:r w:rsidRPr="008875F6">
        <w:rPr>
          <w:rFonts w:ascii="Lucida Sans" w:hAnsi="Lucida Sans" w:cs="Arial"/>
          <w:b/>
          <w:sz w:val="24"/>
          <w:szCs w:val="24"/>
          <w:u w:val="single"/>
        </w:rPr>
        <w:t>ACUERDA:</w:t>
      </w:r>
      <w:r>
        <w:rPr>
          <w:rFonts w:ascii="Lucida Sans" w:hAnsi="Lucida Sans" w:cs="Arial"/>
          <w:sz w:val="24"/>
          <w:szCs w:val="24"/>
        </w:rPr>
        <w:t xml:space="preserve"> I) Dejar sin efecto el proceso de Libre Gestión N° 20190028 ADQUISICION DE MEDIDORES Y ACCESORIOS PARA EL PROYECTO: INSTALACION DE MEDIDORES EN SISTEMA DE AGUA POTABLE DEL MUNICIPIO VILLA EL CARMEN CUSCATLAN 2019 debido que no se </w:t>
      </w:r>
      <w:proofErr w:type="spellStart"/>
      <w:r>
        <w:rPr>
          <w:rFonts w:ascii="Lucida Sans" w:hAnsi="Lucida Sans" w:cs="Arial"/>
          <w:sz w:val="24"/>
          <w:szCs w:val="24"/>
        </w:rPr>
        <w:t>logro</w:t>
      </w:r>
      <w:proofErr w:type="spellEnd"/>
      <w:r>
        <w:rPr>
          <w:rFonts w:ascii="Lucida Sans" w:hAnsi="Lucida Sans" w:cs="Arial"/>
          <w:sz w:val="24"/>
          <w:szCs w:val="24"/>
        </w:rPr>
        <w:t xml:space="preserve"> generar competencia ya que no se obtuvieron las tres ofertas mínimas para comprar precios. II) Aprobar los TDR y Autorizar a la UACI para que Promueva un segundo Proceso por libre gestión </w:t>
      </w:r>
      <w:r w:rsidRPr="0050171C">
        <w:rPr>
          <w:rFonts w:ascii="Lucida Sans" w:hAnsi="Lucida Sans" w:cs="Arial"/>
          <w:b/>
          <w:sz w:val="24"/>
          <w:szCs w:val="24"/>
        </w:rPr>
        <w:t>LG 20190029 ADQUISICION DE MEDIDORES Y ACCESORIOS PARA EL PROYECTO: INSTALACION DE MEDIDORES EN SISTEMA DE AGUA POTABLE DEL MUNICIPIO VILLA EL CARMEN CUSCATLAN 2019</w:t>
      </w:r>
      <w:r>
        <w:rPr>
          <w:rFonts w:ascii="Lucida Sans" w:hAnsi="Lucida Sans" w:cs="Arial"/>
          <w:b/>
          <w:sz w:val="24"/>
          <w:szCs w:val="24"/>
        </w:rPr>
        <w:t xml:space="preserve">. III) </w:t>
      </w:r>
      <w:r w:rsidRPr="00732DB8">
        <w:rPr>
          <w:rFonts w:ascii="Lucida Sans" w:hAnsi="Lucida Sans" w:cs="Arial"/>
          <w:sz w:val="24"/>
          <w:szCs w:val="24"/>
        </w:rPr>
        <w:t>Ratificar el</w:t>
      </w:r>
      <w:r>
        <w:rPr>
          <w:rFonts w:ascii="Lucida Sans" w:hAnsi="Lucida Sans" w:cs="Arial"/>
          <w:b/>
          <w:sz w:val="24"/>
          <w:szCs w:val="24"/>
        </w:rPr>
        <w:t xml:space="preserve"> </w:t>
      </w:r>
      <w:r>
        <w:rPr>
          <w:rFonts w:ascii="Lucida Sans" w:hAnsi="Lucida Sans" w:cs="Arial"/>
          <w:sz w:val="24"/>
          <w:szCs w:val="24"/>
        </w:rPr>
        <w:t xml:space="preserve">Nombramiento de la Comisión de evaluación de ofertas señores: Licda. Leticia de Jesús Hernández Sánchez, </w:t>
      </w:r>
      <w:proofErr w:type="gramStart"/>
      <w:r>
        <w:rPr>
          <w:rFonts w:ascii="Lucida Sans" w:hAnsi="Lucida Sans" w:cs="Arial"/>
          <w:sz w:val="24"/>
          <w:szCs w:val="24"/>
        </w:rPr>
        <w:t>Alcaldesa</w:t>
      </w:r>
      <w:proofErr w:type="gramEnd"/>
      <w:r>
        <w:rPr>
          <w:rFonts w:ascii="Lucida Sans" w:hAnsi="Lucida Sans" w:cs="Arial"/>
          <w:sz w:val="24"/>
          <w:szCs w:val="24"/>
        </w:rPr>
        <w:t xml:space="preserve"> Municipal; Ing. Sandra Elizabeth Hernández de Palacios, Jefe de Proyectos;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UACI; Licda. María Amalia Juárez Vda. De Martínez, Tesorera, Lic. Carmen Magdaleno Alvarado, Contador, Juan Francisco López Hernández, Alva Maritza Juárez de Torres y José Tomas Sánchez Representantes del Concejo. Y III) Sr. Salvador Ovidio Evangelista Hernández como Administrador de Contrato.</w:t>
      </w:r>
      <w:r>
        <w:rPr>
          <w:rFonts w:ascii="Lucida Sans" w:hAnsi="Lucida Sans" w:cs="Arial"/>
          <w:b/>
          <w:sz w:val="24"/>
          <w:szCs w:val="24"/>
        </w:rPr>
        <w:t xml:space="preserve"> </w:t>
      </w:r>
      <w:r>
        <w:rPr>
          <w:rFonts w:ascii="Lucida Sans" w:hAnsi="Lucida Sans" w:cs="Arial"/>
          <w:sz w:val="24"/>
          <w:szCs w:val="24"/>
        </w:rPr>
        <w:t xml:space="preserve">Y para efectos de ley comuníquese. </w:t>
      </w:r>
      <w:r>
        <w:rPr>
          <w:rFonts w:ascii="Lucida Sans" w:hAnsi="Lucida Sans" w:cs="Arial"/>
          <w:b/>
          <w:sz w:val="24"/>
          <w:szCs w:val="24"/>
        </w:rPr>
        <w:t xml:space="preserve">ACUERDO NUMERO DIEZ: </w:t>
      </w:r>
      <w:r>
        <w:rPr>
          <w:rFonts w:ascii="Lucida Sans" w:hAnsi="Lucida Sans" w:cs="Arial"/>
          <w:sz w:val="24"/>
          <w:szCs w:val="24"/>
        </w:rPr>
        <w:t xml:space="preserve">El Concejo Municipal en uso de las facultades legales que le confiere el Código Municipal vigente. ACUERDA: Autorizar la erogación de Mil Quinientos Cuarenta y ocho dólares con trece centavos, ($ 1,548.13), por pago instructor de taller de danza de </w:t>
      </w:r>
      <w:proofErr w:type="gramStart"/>
      <w:r>
        <w:rPr>
          <w:rFonts w:ascii="Lucida Sans" w:hAnsi="Lucida Sans" w:cs="Arial"/>
          <w:sz w:val="24"/>
          <w:szCs w:val="24"/>
        </w:rPr>
        <w:t>Junio</w:t>
      </w:r>
      <w:proofErr w:type="gramEnd"/>
      <w:r>
        <w:rPr>
          <w:rFonts w:ascii="Lucida Sans" w:hAnsi="Lucida Sans" w:cs="Arial"/>
          <w:sz w:val="24"/>
          <w:szCs w:val="24"/>
        </w:rPr>
        <w:t xml:space="preserve"> al mes de agosto y pago de instructores de percusión y vientos de la Banda de paz Municipal correspondiente al mes de agosto del presente año. Dichas erogaciones se realizan de la cuenta corriente numero 100-170-700873-3 del programa de la Niñez, Adolescencia y Juventud 2019. Y para efectos de ley comuníquese. </w:t>
      </w:r>
      <w:r>
        <w:rPr>
          <w:rFonts w:ascii="Lucida Sans" w:hAnsi="Lucida Sans" w:cs="Arial"/>
          <w:b/>
          <w:sz w:val="24"/>
          <w:szCs w:val="24"/>
        </w:rPr>
        <w:t xml:space="preserve">ACUERDO NUMERO DIEZ: </w:t>
      </w:r>
      <w:r>
        <w:rPr>
          <w:rFonts w:ascii="Lucida Sans" w:hAnsi="Lucida Sans" w:cs="Arial"/>
          <w:sz w:val="24"/>
          <w:szCs w:val="24"/>
        </w:rPr>
        <w:t xml:space="preserve">El Concejo Municipal en uso de las facultades legales que le confiere el Código Municipal vigente. ACUERDA: Autorizar a la tesorería para que realice un desembolso de Diez Mil Dólares, ($ 10,000.00), a la cuenta corriente </w:t>
      </w:r>
      <w:proofErr w:type="gramStart"/>
      <w:r>
        <w:rPr>
          <w:rFonts w:ascii="Lucida Sans" w:hAnsi="Lucida Sans" w:cs="Arial"/>
          <w:sz w:val="24"/>
          <w:szCs w:val="24"/>
        </w:rPr>
        <w:t>numero  100</w:t>
      </w:r>
      <w:proofErr w:type="gramEnd"/>
      <w:r>
        <w:rPr>
          <w:rFonts w:ascii="Lucida Sans" w:hAnsi="Lucida Sans" w:cs="Arial"/>
          <w:sz w:val="24"/>
          <w:szCs w:val="24"/>
        </w:rPr>
        <w:t xml:space="preserve">-170-700873-3 del programa de la Niñez, Adolescencia y Juventud 2019.  Dicho desembolso se realiza de la cuenta corriente numero 100-170-700220-4 del 75% FODES. Y para efectos de ley </w:t>
      </w:r>
      <w:r>
        <w:rPr>
          <w:rFonts w:ascii="Lucida Sans" w:hAnsi="Lucida Sans" w:cs="Arial"/>
          <w:sz w:val="24"/>
          <w:szCs w:val="24"/>
        </w:rPr>
        <w:lastRenderedPageBreak/>
        <w:t xml:space="preserve">comuníquese. </w:t>
      </w:r>
      <w:r>
        <w:rPr>
          <w:rFonts w:ascii="Lucida Sans" w:hAnsi="Lucida Sans" w:cs="Arial"/>
          <w:b/>
          <w:sz w:val="24"/>
          <w:szCs w:val="24"/>
        </w:rPr>
        <w:t xml:space="preserve">ACUERDO NUMERO ONCE: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Doscientos sesenta dólares, ($ 1,260.00), por pago de mensualidades de alumnos becados en la Universidad Católica de El Salvador, correspondiente a la 4ta, 5ta y 6ta. Cuota del Ciclo II 2019. Dicha erogación se realiza de la cuenta corriente numero 100-170-700878-4 del proyecto: Fortalecimiento a la Educación 2019. </w:t>
      </w:r>
      <w:r w:rsidRPr="00123D97">
        <w:rPr>
          <w:rFonts w:ascii="Lucida Sans" w:hAnsi="Lucida Sans" w:cstheme="minorHAnsi"/>
          <w:sz w:val="24"/>
          <w:szCs w:val="24"/>
        </w:rPr>
        <w:t xml:space="preserve">Se hace constar que </w:t>
      </w:r>
      <w:r>
        <w:rPr>
          <w:rFonts w:ascii="Lucida Sans" w:hAnsi="Lucida Sans" w:cstheme="minorHAnsi"/>
          <w:sz w:val="24"/>
          <w:szCs w:val="24"/>
        </w:rPr>
        <w:t>los</w:t>
      </w:r>
      <w:r w:rsidRPr="00123D97">
        <w:rPr>
          <w:rFonts w:ascii="Lucida Sans" w:hAnsi="Lucida Sans" w:cstheme="minorHAnsi"/>
          <w:sz w:val="24"/>
          <w:szCs w:val="24"/>
        </w:rPr>
        <w:t xml:space="preserve"> Concejal</w:t>
      </w:r>
      <w:r>
        <w:rPr>
          <w:rFonts w:ascii="Lucida Sans" w:hAnsi="Lucida Sans" w:cstheme="minorHAnsi"/>
          <w:sz w:val="24"/>
          <w:szCs w:val="24"/>
        </w:rPr>
        <w:t>es</w:t>
      </w:r>
      <w:r w:rsidRPr="00123D97">
        <w:rPr>
          <w:rFonts w:ascii="Lucida Sans" w:hAnsi="Lucida Sans" w:cstheme="minorHAnsi"/>
          <w:sz w:val="24"/>
          <w:szCs w:val="24"/>
        </w:rPr>
        <w:t xml:space="preserve"> </w:t>
      </w:r>
      <w:r>
        <w:rPr>
          <w:rFonts w:ascii="Lucida Sans" w:hAnsi="Lucida Sans" w:cstheme="minorHAnsi"/>
          <w:sz w:val="24"/>
          <w:szCs w:val="24"/>
        </w:rPr>
        <w:t xml:space="preserve">María Isabel Valladares, </w:t>
      </w:r>
      <w:r w:rsidRPr="00123D97">
        <w:rPr>
          <w:rFonts w:ascii="Lucida Sans" w:hAnsi="Lucida Sans" w:cstheme="minorHAnsi"/>
          <w:sz w:val="24"/>
          <w:szCs w:val="24"/>
        </w:rPr>
        <w:t>Rosalía Maritza López de Cornejo y Juan Francisco López Hernández, hace</w:t>
      </w:r>
      <w:r>
        <w:rPr>
          <w:rFonts w:ascii="Lucida Sans" w:hAnsi="Lucida Sans" w:cstheme="minorHAnsi"/>
          <w:sz w:val="24"/>
          <w:szCs w:val="24"/>
        </w:rPr>
        <w:t>n</w:t>
      </w:r>
      <w:r w:rsidRPr="00123D97">
        <w:rPr>
          <w:rFonts w:ascii="Lucida Sans" w:hAnsi="Lucida Sans" w:cstheme="minorHAnsi"/>
          <w:sz w:val="24"/>
          <w:szCs w:val="24"/>
        </w:rPr>
        <w:t xml:space="preserve"> uso del artículo 45 </w:t>
      </w:r>
      <w:proofErr w:type="gramStart"/>
      <w:r w:rsidRPr="00123D97">
        <w:rPr>
          <w:rFonts w:ascii="Lucida Sans" w:hAnsi="Lucida Sans" w:cstheme="minorHAnsi"/>
          <w:sz w:val="24"/>
          <w:szCs w:val="24"/>
        </w:rPr>
        <w:t>y  salva</w:t>
      </w:r>
      <w:proofErr w:type="gramEnd"/>
      <w:r w:rsidRPr="00123D97">
        <w:rPr>
          <w:rFonts w:ascii="Lucida Sans" w:hAnsi="Lucida Sans" w:cstheme="minorHAnsi"/>
          <w:sz w:val="24"/>
          <w:szCs w:val="24"/>
        </w:rPr>
        <w:t xml:space="preserve"> su voto  </w:t>
      </w:r>
      <w:r>
        <w:rPr>
          <w:rFonts w:ascii="Lucida Sans" w:hAnsi="Lucida Sans" w:cstheme="minorHAnsi"/>
          <w:sz w:val="24"/>
          <w:szCs w:val="24"/>
        </w:rPr>
        <w:t xml:space="preserve">por no estar de acuerdo en la ejecución de este proyecto. </w:t>
      </w:r>
      <w:r>
        <w:rPr>
          <w:rFonts w:ascii="Lucida Sans" w:hAnsi="Lucida Sans" w:cs="Arial"/>
          <w:sz w:val="24"/>
          <w:szCs w:val="24"/>
        </w:rPr>
        <w:t xml:space="preserve">Y para efectos de ley comuníquese. </w:t>
      </w:r>
      <w:r>
        <w:rPr>
          <w:rFonts w:ascii="Lucida Sans" w:hAnsi="Lucida Sans" w:cs="Arial"/>
          <w:b/>
          <w:sz w:val="24"/>
          <w:szCs w:val="24"/>
        </w:rPr>
        <w:t xml:space="preserve">ACUERDO NUMERO DOCE: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noventa y cuatro dólares con ochenta y nueve centavos, ($ 194.89), por pago de instructor de la Escuela de Futbol Municipal correspondiente al mes de </w:t>
      </w:r>
      <w:proofErr w:type="gramStart"/>
      <w:r>
        <w:rPr>
          <w:rFonts w:ascii="Lucida Sans" w:hAnsi="Lucida Sans" w:cs="Arial"/>
          <w:sz w:val="24"/>
          <w:szCs w:val="24"/>
        </w:rPr>
        <w:t>Agosto</w:t>
      </w:r>
      <w:proofErr w:type="gramEnd"/>
      <w:r>
        <w:rPr>
          <w:rFonts w:ascii="Lucida Sans" w:hAnsi="Lucida Sans" w:cs="Arial"/>
          <w:sz w:val="24"/>
          <w:szCs w:val="24"/>
        </w:rPr>
        <w:t xml:space="preserve"> del presente año. Dicha erogación se realiza de la cuenta corriente numero 100-170-700879-2 del Proyecto: Escuela de Fútbol Municipal y Apoyo al Deporte 2019. </w:t>
      </w:r>
      <w:r w:rsidRPr="00123D97">
        <w:rPr>
          <w:rFonts w:ascii="Lucida Sans" w:hAnsi="Lucida Sans" w:cstheme="minorHAnsi"/>
          <w:sz w:val="24"/>
          <w:szCs w:val="24"/>
        </w:rPr>
        <w:t xml:space="preserve">Se hace constar que </w:t>
      </w:r>
      <w:r>
        <w:rPr>
          <w:rFonts w:ascii="Lucida Sans" w:hAnsi="Lucida Sans" w:cstheme="minorHAnsi"/>
          <w:sz w:val="24"/>
          <w:szCs w:val="24"/>
        </w:rPr>
        <w:t>los</w:t>
      </w:r>
      <w:r w:rsidRPr="00123D97">
        <w:rPr>
          <w:rFonts w:ascii="Lucida Sans" w:hAnsi="Lucida Sans" w:cstheme="minorHAnsi"/>
          <w:sz w:val="24"/>
          <w:szCs w:val="24"/>
        </w:rPr>
        <w:t xml:space="preserve"> Concejal</w:t>
      </w:r>
      <w:r>
        <w:rPr>
          <w:rFonts w:ascii="Lucida Sans" w:hAnsi="Lucida Sans" w:cstheme="minorHAnsi"/>
          <w:sz w:val="24"/>
          <w:szCs w:val="24"/>
        </w:rPr>
        <w:t>es</w:t>
      </w:r>
      <w:r w:rsidRPr="00123D97">
        <w:rPr>
          <w:rFonts w:ascii="Lucida Sans" w:hAnsi="Lucida Sans" w:cstheme="minorHAnsi"/>
          <w:sz w:val="24"/>
          <w:szCs w:val="24"/>
        </w:rPr>
        <w:t xml:space="preserve"> Rosalía Maritza López de Cornejo y Juan Francisco López Hernández, hace</w:t>
      </w:r>
      <w:r>
        <w:rPr>
          <w:rFonts w:ascii="Lucida Sans" w:hAnsi="Lucida Sans" w:cstheme="minorHAnsi"/>
          <w:sz w:val="24"/>
          <w:szCs w:val="24"/>
        </w:rPr>
        <w:t>n</w:t>
      </w:r>
      <w:r w:rsidRPr="00123D97">
        <w:rPr>
          <w:rFonts w:ascii="Lucida Sans" w:hAnsi="Lucida Sans" w:cstheme="minorHAnsi"/>
          <w:sz w:val="24"/>
          <w:szCs w:val="24"/>
        </w:rPr>
        <w:t xml:space="preserve"> uso del artículo 45 </w:t>
      </w:r>
      <w:proofErr w:type="gramStart"/>
      <w:r w:rsidRPr="00123D97">
        <w:rPr>
          <w:rFonts w:ascii="Lucida Sans" w:hAnsi="Lucida Sans" w:cstheme="minorHAnsi"/>
          <w:sz w:val="24"/>
          <w:szCs w:val="24"/>
        </w:rPr>
        <w:t>y  salva</w:t>
      </w:r>
      <w:proofErr w:type="gramEnd"/>
      <w:r w:rsidRPr="00123D97">
        <w:rPr>
          <w:rFonts w:ascii="Lucida Sans" w:hAnsi="Lucida Sans" w:cstheme="minorHAnsi"/>
          <w:sz w:val="24"/>
          <w:szCs w:val="24"/>
        </w:rPr>
        <w:t xml:space="preserve"> su voto  </w:t>
      </w:r>
      <w:r>
        <w:rPr>
          <w:rFonts w:ascii="Lucida Sans" w:hAnsi="Lucida Sans" w:cstheme="minorHAnsi"/>
          <w:sz w:val="24"/>
          <w:szCs w:val="24"/>
        </w:rPr>
        <w:t xml:space="preserve">por no estar de acuerdo en la ejecución de este proyecto. </w:t>
      </w:r>
      <w:r w:rsidRPr="00123D97">
        <w:rPr>
          <w:rFonts w:ascii="Lucida Sans" w:hAnsi="Lucida Sans" w:cs="Arial"/>
          <w:sz w:val="24"/>
          <w:szCs w:val="24"/>
        </w:rPr>
        <w:t xml:space="preserve">Y para efectos de ley comuníquese. </w:t>
      </w:r>
      <w:r>
        <w:rPr>
          <w:rFonts w:ascii="Lucida Sans" w:hAnsi="Lucida Sans" w:cs="Arial"/>
          <w:b/>
          <w:sz w:val="24"/>
          <w:szCs w:val="24"/>
        </w:rPr>
        <w:t xml:space="preserve">ACUERDO NUMERO TRECE: </w:t>
      </w:r>
      <w:r>
        <w:rPr>
          <w:rFonts w:ascii="Lucida Sans" w:hAnsi="Lucida Sans" w:cs="Arial"/>
          <w:sz w:val="24"/>
          <w:szCs w:val="24"/>
        </w:rPr>
        <w:t xml:space="preserve">El Concejo Municipal en uso de las facultades legales que le confiere el Código Municipal vigente. ACUERDA: Autorizar a la tesorería para que solicite al Banco de Fomento Agropecuario agencia Cojutepeque los siguientes descongelamientos de Fondos: </w:t>
      </w:r>
      <w:r w:rsidRPr="00C0477C">
        <w:rPr>
          <w:rFonts w:ascii="Lucida Sans" w:hAnsi="Lucida Sans" w:cs="Arial"/>
          <w:b/>
          <w:sz w:val="24"/>
          <w:szCs w:val="24"/>
        </w:rPr>
        <w:t>I)</w:t>
      </w:r>
      <w:r>
        <w:rPr>
          <w:rFonts w:ascii="Lucida Sans" w:hAnsi="Lucida Sans" w:cs="Arial"/>
          <w:sz w:val="24"/>
          <w:szCs w:val="24"/>
        </w:rPr>
        <w:t xml:space="preserve"> Tres Mil Quinientos veinte dólares, ($ 3,520.00), de la cuenta de ahorro 200-170-889644-0 de nombre EL CARMEN/85F/FONDO GENERAL- APOYO A LA EDUCACION Y SALUD-2018/ TRANSFERENCIA PARA PAGO DE SERVICIOS DE ACOMPAÑAMIENTO A FAMILIAS EEP EN EL MUNICIPIO DE EL CARMEN,  al Cuenta Corriente numero 100-170-700821-0, EL CARMEN/85F/FONDO GENERAL- APOYO A LA EDUCACION Y SALUD-2018/ TRANSFERENCIA PARA PAGO DE SERVICIOS DE ACOMPAÑAMIENTO </w:t>
      </w:r>
      <w:r>
        <w:rPr>
          <w:rFonts w:ascii="Lucida Sans" w:hAnsi="Lucida Sans" w:cs="Arial"/>
          <w:sz w:val="24"/>
          <w:szCs w:val="24"/>
        </w:rPr>
        <w:lastRenderedPageBreak/>
        <w:t xml:space="preserve">A FAMILIAS EEP EN EL MUNICIPIO DE EL CARMEN. </w:t>
      </w:r>
      <w:r>
        <w:rPr>
          <w:rFonts w:ascii="Lucida Sans" w:hAnsi="Lucida Sans" w:cs="Arial"/>
          <w:b/>
          <w:sz w:val="24"/>
          <w:szCs w:val="24"/>
        </w:rPr>
        <w:t>II)</w:t>
      </w:r>
      <w:r>
        <w:rPr>
          <w:rFonts w:ascii="Lucida Sans" w:hAnsi="Lucida Sans" w:cs="Arial"/>
          <w:sz w:val="24"/>
          <w:szCs w:val="24"/>
        </w:rPr>
        <w:t xml:space="preserve"> Dos Mil Ochocientos ochenta dólares, ($ 2,880.00), de la cuenta de ahorro 200-170-889646-6  de nombre EL CARMEN/85G- FONDO GENERAL – PENSION BASICA UNIVERSAL-2018/TRANSFERENCIA PARA EL PAGO DE SERVICIOS DE ACOMPAÑAMIENTO A PERSONAS ADULTAS MAYORES EEP EN EL MUNICIPIO DE EL CARMEN a la Cuenta Corriente Numero 100-170-700822-9 EL CARMEN/85G- FONDO GENERAL – PENSION BASICA UNIVERSAL-2018/TRANSFERENCIA PARA EL PAGO DE SERVICIOS DE ACOMPAÑAMIENTO A PERSONAS ADULTAS MAYORES EEP EN EL MUNICIPIO DE EL CARMEN. Y para efectos de ley Comuníquese. </w:t>
      </w:r>
      <w:r>
        <w:rPr>
          <w:rFonts w:ascii="Lucida Sans" w:hAnsi="Lucida Sans" w:cs="Arial"/>
          <w:b/>
          <w:sz w:val="24"/>
          <w:szCs w:val="24"/>
        </w:rPr>
        <w:t xml:space="preserve">ACUERDO NUMERO CATORCE: </w:t>
      </w:r>
      <w:r>
        <w:rPr>
          <w:rFonts w:ascii="Lucida Sans" w:hAnsi="Lucida Sans" w:cs="Arial"/>
          <w:sz w:val="24"/>
          <w:szCs w:val="24"/>
        </w:rPr>
        <w:t>El Concejo Municipal en uso de las facultades legales que le confiere el Código Municipal vigente. ACUERDA: Autorizar a la tesorería para que realice la erogación de Tres Mil Quinientos Veinte dólares, ($ 3,520.00), por pago del 55</w:t>
      </w:r>
      <w:proofErr w:type="gramStart"/>
      <w:r>
        <w:rPr>
          <w:rFonts w:ascii="Lucida Sans" w:hAnsi="Lucida Sans" w:cs="Arial"/>
          <w:sz w:val="24"/>
          <w:szCs w:val="24"/>
        </w:rPr>
        <w:t>%  del</w:t>
      </w:r>
      <w:proofErr w:type="gramEnd"/>
      <w:r>
        <w:rPr>
          <w:rFonts w:ascii="Lucida Sans" w:hAnsi="Lucida Sans" w:cs="Arial"/>
          <w:sz w:val="24"/>
          <w:szCs w:val="24"/>
        </w:rP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 100-170-700821-0. EL CARMEN/85F/FONDO GENERAL- APOYO A LA EDUCACION Y SALUD-2018/ TRANSFERENCIA PARA PAGO DE SERVICIOS DE ACOMPAÑAMIENTO A FAMILIAS EEP EN EL MUNICIPIO DE EL CARMEN. Y para efectos de ley comuníquese</w:t>
      </w:r>
      <w:r w:rsidRPr="008E77D4">
        <w:rPr>
          <w:rFonts w:ascii="Lucida Sans" w:hAnsi="Lucida Sans" w:cs="Arial"/>
          <w:b/>
          <w:sz w:val="24"/>
          <w:szCs w:val="24"/>
        </w:rPr>
        <w:t xml:space="preserve">. ACUERDO NUMERO </w:t>
      </w:r>
      <w:r>
        <w:rPr>
          <w:rFonts w:ascii="Lucida Sans" w:hAnsi="Lucida Sans" w:cs="Arial"/>
          <w:b/>
          <w:sz w:val="24"/>
          <w:szCs w:val="24"/>
        </w:rPr>
        <w:t xml:space="preserve">QUINCE: </w:t>
      </w:r>
      <w:r>
        <w:rPr>
          <w:rFonts w:ascii="Lucida Sans" w:hAnsi="Lucida Sans" w:cs="Arial"/>
          <w:sz w:val="24"/>
          <w:szCs w:val="24"/>
        </w:rPr>
        <w:t>El Concejo Municipal en uso de las facultades legales que le confiere el Código Municipal vigente. ACUERDA: Autorizar a la tesorería para que realice la erogación de Dos Mil Ochocientos Ochenta dólares, ($ 2,880.00), por pago del 45</w:t>
      </w:r>
      <w:proofErr w:type="gramStart"/>
      <w:r>
        <w:rPr>
          <w:rFonts w:ascii="Lucida Sans" w:hAnsi="Lucida Sans" w:cs="Arial"/>
          <w:sz w:val="24"/>
          <w:szCs w:val="24"/>
        </w:rPr>
        <w:t>%  del</w:t>
      </w:r>
      <w:proofErr w:type="gramEnd"/>
      <w:r>
        <w:rPr>
          <w:rFonts w:ascii="Lucida Sans" w:hAnsi="Lucida Sans" w:cs="Arial"/>
          <w:sz w:val="24"/>
          <w:szCs w:val="24"/>
        </w:rP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numero100-170-700822-9, EL CARMEN/85G- FONDO GENERAL – PENSION BASICA UNIVERSAL-2018/TRANSFERENCIA PARA EL PAGO DE SERVICIOS DE ACOMPAÑAMIENTO A PERSONAS ADULTAS MAYORES EEP </w:t>
      </w:r>
      <w:r>
        <w:rPr>
          <w:rFonts w:ascii="Lucida Sans" w:hAnsi="Lucida Sans" w:cs="Arial"/>
          <w:sz w:val="24"/>
          <w:szCs w:val="24"/>
        </w:rPr>
        <w:lastRenderedPageBreak/>
        <w:t xml:space="preserve">EN EL MUNICIPIO DE EL CARMEN. Y para efectos de ley comuníquese. </w:t>
      </w:r>
      <w:r>
        <w:rPr>
          <w:rFonts w:ascii="Lucida Sans" w:hAnsi="Lucida Sans" w:cs="Arial"/>
          <w:b/>
          <w:sz w:val="24"/>
          <w:szCs w:val="24"/>
        </w:rPr>
        <w:t xml:space="preserve">ACUERDO NUMERO DIECISEIS: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cincuenta y cinco dólares con cincuenta y cinco centavos, ($ 155.55), por pago de 10 horas a la Banda Música “Tierra de Flores y Tambores, como aporte a la feligresía de la Iglesia San Rafael Arcángel. Dicha erogación se realiza de la cuenta corriente numero 100-170-700218-2 de Fondos Propios. Y para efectos de ley comuníquese. Y para efectos de ley comuníquese. Y 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4C1D4B24" w14:textId="77777777" w:rsidR="00E11835" w:rsidRDefault="00E11835" w:rsidP="00E11835">
      <w:pPr>
        <w:spacing w:line="360" w:lineRule="auto"/>
        <w:jc w:val="both"/>
        <w:rPr>
          <w:rFonts w:ascii="Lucida Sans" w:hAnsi="Lucida Sans" w:cs="Arial"/>
          <w:sz w:val="24"/>
          <w:szCs w:val="24"/>
        </w:rPr>
      </w:pPr>
    </w:p>
    <w:p w14:paraId="1AD86F4F" w14:textId="77777777" w:rsidR="00E11835" w:rsidRPr="00E76892" w:rsidRDefault="00E11835" w:rsidP="00E1183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C32EB42" w14:textId="77777777" w:rsidR="00E11835" w:rsidRPr="00E76892" w:rsidRDefault="00E11835" w:rsidP="00E1183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87840B5" w14:textId="77777777" w:rsidR="00E11835" w:rsidRPr="00E76892" w:rsidRDefault="00E11835" w:rsidP="00E11835">
      <w:pPr>
        <w:spacing w:after="0"/>
        <w:jc w:val="both"/>
        <w:rPr>
          <w:rFonts w:ascii="Lucida Sans" w:hAnsi="Lucida Sans" w:cstheme="minorHAnsi"/>
          <w:b/>
          <w:color w:val="000000"/>
          <w:sz w:val="20"/>
          <w:szCs w:val="20"/>
        </w:rPr>
      </w:pPr>
    </w:p>
    <w:p w14:paraId="485731CD" w14:textId="77777777" w:rsidR="00E11835" w:rsidRPr="00E76892" w:rsidRDefault="00E11835" w:rsidP="00E11835">
      <w:pPr>
        <w:spacing w:after="0"/>
        <w:jc w:val="both"/>
        <w:rPr>
          <w:rFonts w:ascii="Lucida Sans" w:hAnsi="Lucida Sans" w:cstheme="minorHAnsi"/>
          <w:b/>
          <w:color w:val="000000"/>
          <w:sz w:val="20"/>
          <w:szCs w:val="20"/>
        </w:rPr>
      </w:pPr>
    </w:p>
    <w:p w14:paraId="541E5B57" w14:textId="77777777" w:rsidR="00E11835" w:rsidRPr="00E76892" w:rsidRDefault="00E11835" w:rsidP="00E1183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2BA2F897" w14:textId="77777777" w:rsidR="00E11835" w:rsidRPr="00E76892" w:rsidRDefault="00E11835" w:rsidP="00E11835">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2627867C" w14:textId="77777777" w:rsidR="00E11835" w:rsidRPr="00E76892" w:rsidRDefault="00E11835" w:rsidP="00E11835">
      <w:pPr>
        <w:spacing w:after="0" w:line="240" w:lineRule="auto"/>
        <w:jc w:val="both"/>
        <w:rPr>
          <w:rFonts w:ascii="Lucida Sans" w:hAnsi="Lucida Sans" w:cstheme="minorHAnsi"/>
          <w:b/>
          <w:color w:val="000000"/>
          <w:sz w:val="20"/>
          <w:szCs w:val="20"/>
        </w:rPr>
      </w:pPr>
    </w:p>
    <w:p w14:paraId="555EFD6A" w14:textId="77777777" w:rsidR="00E11835" w:rsidRPr="00E76892" w:rsidRDefault="00E11835" w:rsidP="00E11835">
      <w:pPr>
        <w:spacing w:after="0"/>
        <w:jc w:val="both"/>
        <w:rPr>
          <w:rFonts w:ascii="Lucida Sans" w:hAnsi="Lucida Sans" w:cstheme="minorHAnsi"/>
          <w:b/>
          <w:color w:val="000000"/>
          <w:sz w:val="20"/>
          <w:szCs w:val="20"/>
        </w:rPr>
      </w:pPr>
    </w:p>
    <w:p w14:paraId="382CB874" w14:textId="77777777" w:rsidR="00E11835" w:rsidRPr="00E76892" w:rsidRDefault="00E11835" w:rsidP="00E11835">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26AD1807" w14:textId="77777777" w:rsidR="00E11835" w:rsidRPr="00E76892" w:rsidRDefault="00E11835" w:rsidP="00E1183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597F8EDF" w14:textId="77777777" w:rsidR="00E11835" w:rsidRPr="00E76892" w:rsidRDefault="00E11835" w:rsidP="00E11835">
      <w:pPr>
        <w:spacing w:after="0"/>
        <w:jc w:val="both"/>
        <w:rPr>
          <w:rFonts w:ascii="Lucida Sans" w:hAnsi="Lucida Sans" w:cstheme="minorHAnsi"/>
          <w:b/>
          <w:color w:val="000000"/>
          <w:sz w:val="20"/>
          <w:szCs w:val="20"/>
        </w:rPr>
      </w:pPr>
    </w:p>
    <w:p w14:paraId="0D98E20C" w14:textId="77777777" w:rsidR="00E11835" w:rsidRPr="00E76892" w:rsidRDefault="00E11835" w:rsidP="00E11835">
      <w:pPr>
        <w:spacing w:after="0"/>
        <w:jc w:val="both"/>
        <w:rPr>
          <w:rFonts w:ascii="Lucida Sans" w:hAnsi="Lucida Sans" w:cstheme="minorHAnsi"/>
          <w:b/>
          <w:color w:val="000000"/>
          <w:sz w:val="20"/>
          <w:szCs w:val="20"/>
        </w:rPr>
      </w:pPr>
    </w:p>
    <w:p w14:paraId="3D24A274" w14:textId="77777777" w:rsidR="00E11835" w:rsidRPr="00E76892" w:rsidRDefault="00E11835" w:rsidP="00E1183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4179098B" w14:textId="77777777" w:rsidR="00E11835" w:rsidRPr="00E76892" w:rsidRDefault="00E11835" w:rsidP="00E1183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5B6FE552" w14:textId="77777777" w:rsidR="00E11835" w:rsidRPr="00E76892" w:rsidRDefault="00E11835" w:rsidP="00E11835">
      <w:pPr>
        <w:spacing w:after="0"/>
        <w:jc w:val="both"/>
        <w:rPr>
          <w:rFonts w:ascii="Lucida Sans" w:hAnsi="Lucida Sans" w:cstheme="minorHAnsi"/>
          <w:b/>
          <w:color w:val="000000"/>
          <w:sz w:val="20"/>
          <w:szCs w:val="20"/>
        </w:rPr>
      </w:pPr>
    </w:p>
    <w:p w14:paraId="6EBD7418" w14:textId="77777777" w:rsidR="00E11835" w:rsidRPr="00E76892" w:rsidRDefault="00E11835" w:rsidP="00E11835">
      <w:pPr>
        <w:spacing w:after="0"/>
        <w:jc w:val="both"/>
        <w:rPr>
          <w:rFonts w:ascii="Lucida Sans" w:hAnsi="Lucida Sans" w:cstheme="minorHAnsi"/>
          <w:b/>
          <w:color w:val="000000"/>
          <w:sz w:val="20"/>
          <w:szCs w:val="20"/>
        </w:rPr>
      </w:pPr>
    </w:p>
    <w:p w14:paraId="751BBFD7" w14:textId="77777777" w:rsidR="00E11835" w:rsidRDefault="00E11835" w:rsidP="00E1183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449B9683" w14:textId="77777777" w:rsidR="00E11835" w:rsidRDefault="00E11835" w:rsidP="00E1183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1FE9FFBA" w14:textId="77777777" w:rsidR="00E11835" w:rsidRDefault="00E11835" w:rsidP="00E1183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F0437C4" w14:textId="77777777" w:rsidR="00E11835" w:rsidRPr="00E76892" w:rsidRDefault="00E11835" w:rsidP="00E1183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0FDC590F" w14:textId="77777777" w:rsidR="00E11835" w:rsidRPr="00E76892" w:rsidRDefault="00E11835" w:rsidP="00E11835">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13515BDC" w14:textId="77777777" w:rsidR="00E11835" w:rsidRPr="00E76892" w:rsidRDefault="00E11835" w:rsidP="00E11835">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333DBE5F" w14:textId="77777777" w:rsidR="00E11835" w:rsidRPr="00E76892" w:rsidRDefault="00E11835" w:rsidP="00E11835">
      <w:pPr>
        <w:spacing w:after="0"/>
        <w:jc w:val="both"/>
        <w:rPr>
          <w:rFonts w:ascii="Lucida Sans" w:hAnsi="Lucida Sans" w:cstheme="minorHAnsi"/>
          <w:sz w:val="20"/>
          <w:szCs w:val="20"/>
        </w:rPr>
      </w:pPr>
    </w:p>
    <w:p w14:paraId="62BD05DF" w14:textId="77777777" w:rsidR="00E11835" w:rsidRPr="00E76892" w:rsidRDefault="00E11835" w:rsidP="00E11835">
      <w:pPr>
        <w:spacing w:after="0"/>
        <w:jc w:val="both"/>
        <w:rPr>
          <w:rFonts w:ascii="Lucida Sans" w:hAnsi="Lucida Sans" w:cstheme="minorHAnsi"/>
          <w:b/>
          <w:sz w:val="20"/>
          <w:szCs w:val="20"/>
        </w:rPr>
      </w:pPr>
    </w:p>
    <w:p w14:paraId="0897212B" w14:textId="77777777" w:rsidR="00E11835" w:rsidRPr="00E76892" w:rsidRDefault="00E11835" w:rsidP="00E11835">
      <w:pPr>
        <w:spacing w:after="0"/>
        <w:jc w:val="both"/>
        <w:rPr>
          <w:rFonts w:ascii="Lucida Sans" w:hAnsi="Lucida Sans" w:cstheme="minorHAnsi"/>
          <w:b/>
          <w:sz w:val="20"/>
          <w:szCs w:val="20"/>
        </w:rPr>
      </w:pPr>
    </w:p>
    <w:p w14:paraId="28E02A57" w14:textId="77777777" w:rsidR="00E11835" w:rsidRPr="00E76892" w:rsidRDefault="00E11835" w:rsidP="00E11835">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61F709A7" w14:textId="3AC51C87" w:rsidR="000C1D8A" w:rsidRDefault="00E11835" w:rsidP="00E11835">
      <w:pPr>
        <w:jc w:val="center"/>
      </w:pPr>
      <w:r w:rsidRPr="00E76892">
        <w:rPr>
          <w:rFonts w:ascii="Lucida Sans" w:hAnsi="Lucida Sans" w:cstheme="minorHAnsi"/>
          <w:b/>
          <w:sz w:val="20"/>
          <w:szCs w:val="20"/>
        </w:rPr>
        <w:t>Secretaria Municipal</w:t>
      </w:r>
    </w:p>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35"/>
    <w:rsid w:val="000C1D8A"/>
    <w:rsid w:val="00E1183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2165"/>
  <w15:chartTrackingRefBased/>
  <w15:docId w15:val="{A2AB28A5-F47C-4F11-9CF4-71EA0018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3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3553</Words>
  <Characters>19546</Characters>
  <Application>Microsoft Office Word</Application>
  <DocSecurity>0</DocSecurity>
  <Lines>162</Lines>
  <Paragraphs>46</Paragraphs>
  <ScaleCrop>false</ScaleCrop>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2021-12-07T20:01:00Z</dcterms:created>
  <dcterms:modified xsi:type="dcterms:W3CDTF">2021-12-07T20:02:00Z</dcterms:modified>
</cp:coreProperties>
</file>