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F275" w14:textId="77777777" w:rsidR="003B6876" w:rsidRPr="003E5FDD" w:rsidRDefault="003B6876" w:rsidP="0033746F">
      <w:pPr>
        <w:spacing w:line="276" w:lineRule="auto"/>
        <w:jc w:val="both"/>
        <w:rPr>
          <w:rFonts w:ascii="Book Antiqua" w:hAnsi="Book Antiqua" w:cstheme="majorHAnsi"/>
          <w:b/>
          <w:i/>
          <w:color w:val="auto"/>
          <w:szCs w:val="22"/>
          <w:lang w:val="es-ES_tradnl"/>
        </w:rPr>
      </w:pPr>
      <w:r w:rsidRPr="003E5FDD">
        <w:rPr>
          <w:rFonts w:ascii="Book Antiqua" w:hAnsi="Book Antiqua" w:cstheme="majorHAnsi"/>
          <w:b/>
          <w:i/>
          <w:color w:val="auto"/>
          <w:szCs w:val="22"/>
          <w:lang w:val="es-ES_tradnl"/>
        </w:rPr>
        <w:t xml:space="preserve">ACTA </w:t>
      </w:r>
      <w:r w:rsidR="00E551C8" w:rsidRPr="003E5FDD">
        <w:rPr>
          <w:rFonts w:ascii="Book Antiqua" w:hAnsi="Book Antiqua" w:cstheme="majorHAnsi"/>
          <w:b/>
          <w:i/>
          <w:color w:val="auto"/>
          <w:szCs w:val="22"/>
          <w:lang w:val="es-ES_tradnl"/>
        </w:rPr>
        <w:t>NUMERO</w:t>
      </w:r>
      <w:r w:rsidR="00B71072" w:rsidRPr="003E5FDD">
        <w:rPr>
          <w:rFonts w:ascii="Book Antiqua" w:hAnsi="Book Antiqua" w:cstheme="majorHAnsi"/>
          <w:b/>
          <w:i/>
          <w:color w:val="auto"/>
          <w:szCs w:val="22"/>
          <w:lang w:val="es-ES_tradnl"/>
        </w:rPr>
        <w:t xml:space="preserve"> </w:t>
      </w:r>
      <w:r w:rsidR="00B71072">
        <w:rPr>
          <w:rFonts w:ascii="Book Antiqua" w:hAnsi="Book Antiqua" w:cstheme="majorHAnsi"/>
          <w:b/>
          <w:i/>
          <w:color w:val="auto"/>
          <w:szCs w:val="22"/>
          <w:lang w:val="es-ES_tradnl"/>
        </w:rPr>
        <w:t xml:space="preserve">DIECISIETE </w:t>
      </w:r>
    </w:p>
    <w:p w14:paraId="49C5552F" w14:textId="07880816" w:rsidR="003B6876" w:rsidRPr="00BD01E0" w:rsidRDefault="00695D30" w:rsidP="0033746F">
      <w:pPr>
        <w:spacing w:line="276" w:lineRule="auto"/>
        <w:jc w:val="both"/>
        <w:rPr>
          <w:rFonts w:ascii="Book Antiqua" w:hAnsi="Book Antiqua" w:cstheme="majorHAnsi"/>
          <w:i/>
          <w:color w:val="auto"/>
          <w:sz w:val="22"/>
          <w:szCs w:val="22"/>
          <w:lang w:val="es-ES_tradnl"/>
        </w:rPr>
      </w:pPr>
      <w:r w:rsidRPr="00BD01E0">
        <w:rPr>
          <w:rFonts w:ascii="Book Antiqua" w:hAnsi="Book Antiqua" w:cstheme="majorHAnsi"/>
          <w:i/>
          <w:color w:val="auto"/>
          <w:sz w:val="22"/>
          <w:szCs w:val="22"/>
          <w:lang w:val="es-ES_tradnl"/>
        </w:rPr>
        <w:t xml:space="preserve">En </w:t>
      </w:r>
      <w:r w:rsidR="003B6876" w:rsidRPr="00BD01E0">
        <w:rPr>
          <w:rFonts w:ascii="Book Antiqua" w:hAnsi="Book Antiqua" w:cstheme="majorHAnsi"/>
          <w:i/>
          <w:color w:val="auto"/>
          <w:sz w:val="22"/>
          <w:szCs w:val="22"/>
          <w:lang w:val="es-ES_tradnl"/>
        </w:rPr>
        <w:t xml:space="preserve">la Alcaldía Municipal de Villa El Carmen, Departamento de Cuscatlán a las </w:t>
      </w:r>
      <w:r w:rsidR="00FC52C2">
        <w:rPr>
          <w:rFonts w:ascii="Book Antiqua" w:hAnsi="Book Antiqua" w:cstheme="majorHAnsi"/>
          <w:i/>
          <w:color w:val="auto"/>
          <w:sz w:val="22"/>
          <w:szCs w:val="22"/>
          <w:lang w:val="es-ES_tradnl"/>
        </w:rPr>
        <w:t>dieciséis</w:t>
      </w:r>
      <w:r w:rsidR="003B6876" w:rsidRPr="00BD01E0">
        <w:rPr>
          <w:rFonts w:ascii="Book Antiqua" w:hAnsi="Book Antiqua" w:cstheme="majorHAnsi"/>
          <w:i/>
          <w:color w:val="auto"/>
          <w:sz w:val="22"/>
          <w:szCs w:val="22"/>
          <w:lang w:val="es-ES_tradnl"/>
        </w:rPr>
        <w:t xml:space="preserve"> horas, del día </w:t>
      </w:r>
      <w:r w:rsidR="00B71072">
        <w:rPr>
          <w:rFonts w:ascii="Book Antiqua" w:hAnsi="Book Antiqua" w:cstheme="majorHAnsi"/>
          <w:b/>
          <w:i/>
          <w:color w:val="auto"/>
          <w:sz w:val="22"/>
          <w:szCs w:val="22"/>
          <w:lang w:val="es-ES_tradnl"/>
        </w:rPr>
        <w:t>CUATRO DE JULIO</w:t>
      </w:r>
      <w:r w:rsidR="00B71072" w:rsidRPr="00BD01E0">
        <w:rPr>
          <w:rFonts w:ascii="Book Antiqua" w:hAnsi="Book Antiqua" w:cstheme="majorHAnsi"/>
          <w:b/>
          <w:i/>
          <w:color w:val="auto"/>
          <w:sz w:val="22"/>
          <w:szCs w:val="22"/>
          <w:lang w:val="es-ES_tradnl"/>
        </w:rPr>
        <w:t xml:space="preserve"> DEL </w:t>
      </w:r>
      <w:r w:rsidRPr="00BD01E0">
        <w:rPr>
          <w:rFonts w:ascii="Book Antiqua" w:hAnsi="Book Antiqua" w:cstheme="majorHAnsi"/>
          <w:b/>
          <w:i/>
          <w:color w:val="auto"/>
          <w:sz w:val="22"/>
          <w:szCs w:val="22"/>
          <w:lang w:val="es-ES_tradnl"/>
        </w:rPr>
        <w:t>AÑO DOS MIL VEINTIDÓS</w:t>
      </w:r>
      <w:r w:rsidR="003B6876" w:rsidRPr="00BD01E0">
        <w:rPr>
          <w:rFonts w:ascii="Book Antiqua" w:hAnsi="Book Antiqua" w:cstheme="majorHAnsi"/>
          <w:i/>
          <w:color w:val="auto"/>
          <w:sz w:val="22"/>
          <w:szCs w:val="22"/>
          <w:lang w:val="es-ES_tradnl"/>
        </w:rPr>
        <w:t xml:space="preserve">, </w:t>
      </w:r>
      <w:r w:rsidRPr="00BD01E0">
        <w:rPr>
          <w:rFonts w:ascii="Book Antiqua" w:hAnsi="Book Antiqua" w:cstheme="majorHAnsi"/>
          <w:i/>
          <w:color w:val="auto"/>
          <w:sz w:val="22"/>
          <w:szCs w:val="22"/>
          <w:lang w:val="es-ES_tradnl"/>
        </w:rPr>
        <w:t xml:space="preserve">reunidos el Concejo Municipal en </w:t>
      </w:r>
      <w:r w:rsidR="003E5FDD">
        <w:rPr>
          <w:rFonts w:ascii="Book Antiqua" w:hAnsi="Book Antiqua" w:cstheme="majorHAnsi"/>
          <w:b/>
          <w:i/>
          <w:color w:val="auto"/>
          <w:sz w:val="22"/>
          <w:szCs w:val="22"/>
          <w:lang w:val="es-ES_tradnl"/>
        </w:rPr>
        <w:t xml:space="preserve">SESIÓN </w:t>
      </w:r>
      <w:r w:rsidRPr="00BD01E0">
        <w:rPr>
          <w:rFonts w:ascii="Book Antiqua" w:hAnsi="Book Antiqua" w:cstheme="majorHAnsi"/>
          <w:b/>
          <w:i/>
          <w:color w:val="auto"/>
          <w:sz w:val="22"/>
          <w:szCs w:val="22"/>
          <w:lang w:val="es-ES_tradnl"/>
        </w:rPr>
        <w:t xml:space="preserve">ORDINARIA, </w:t>
      </w:r>
      <w:r w:rsidR="003B6876" w:rsidRPr="00BD01E0">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BD01E0">
        <w:rPr>
          <w:rFonts w:ascii="Book Antiqua" w:hAnsi="Book Antiqua" w:cstheme="majorHAnsi"/>
          <w:i/>
          <w:color w:val="auto"/>
          <w:sz w:val="22"/>
          <w:szCs w:val="22"/>
          <w:lang w:val="es-ES_tradnl"/>
        </w:rPr>
        <w:t xml:space="preserve">l Síndico Municipal, </w:t>
      </w:r>
      <w:r w:rsidRPr="00BD01E0">
        <w:rPr>
          <w:rFonts w:ascii="Book Antiqua" w:hAnsi="Book Antiqua" w:cstheme="majorHAnsi"/>
          <w:i/>
          <w:color w:val="auto"/>
          <w:sz w:val="22"/>
          <w:szCs w:val="22"/>
          <w:lang w:val="es-ES_tradnl"/>
        </w:rPr>
        <w:t xml:space="preserve">Lic. </w:t>
      </w:r>
      <w:r w:rsidR="003B6876" w:rsidRPr="00BD01E0">
        <w:rPr>
          <w:rFonts w:ascii="Book Antiqua" w:hAnsi="Book Antiqua" w:cstheme="majorHAnsi"/>
          <w:i/>
          <w:color w:val="auto"/>
          <w:sz w:val="22"/>
          <w:szCs w:val="22"/>
          <w:lang w:val="es-ES_tradnl"/>
        </w:rPr>
        <w:t xml:space="preserve">José Gilberto Álvarez Pérez, </w:t>
      </w:r>
      <w:r w:rsidR="00BD01E0" w:rsidRPr="00BD01E0">
        <w:rPr>
          <w:rFonts w:ascii="Book Antiqua" w:hAnsi="Book Antiqua" w:cstheme="majorHAnsi"/>
          <w:i/>
          <w:color w:val="auto"/>
          <w:sz w:val="22"/>
          <w:szCs w:val="22"/>
          <w:lang w:val="es-ES_tradnl"/>
        </w:rPr>
        <w:t xml:space="preserve">y con la asistencia de los </w:t>
      </w:r>
      <w:r w:rsidR="003B6876" w:rsidRPr="00BD01E0">
        <w:rPr>
          <w:rFonts w:ascii="Book Antiqua" w:hAnsi="Book Antiqua" w:cstheme="majorHAnsi"/>
          <w:b/>
          <w:i/>
          <w:color w:val="auto"/>
          <w:sz w:val="22"/>
          <w:szCs w:val="22"/>
          <w:lang w:val="es-ES_tradnl"/>
        </w:rPr>
        <w:t>Regidores Propietarios</w:t>
      </w:r>
      <w:r w:rsidR="003B6876" w:rsidRPr="00BD01E0">
        <w:rPr>
          <w:rFonts w:ascii="Book Antiqua" w:hAnsi="Book Antiqua" w:cstheme="majorHAnsi"/>
          <w:i/>
          <w:color w:val="auto"/>
          <w:sz w:val="22"/>
          <w:szCs w:val="22"/>
          <w:lang w:val="es-ES_tradnl"/>
        </w:rPr>
        <w:t xml:space="preserve"> </w:t>
      </w:r>
      <w:r w:rsidR="00BD01E0" w:rsidRPr="00BD01E0">
        <w:rPr>
          <w:rFonts w:ascii="Book Antiqua" w:hAnsi="Book Antiqua" w:cstheme="majorHAnsi"/>
          <w:i/>
          <w:color w:val="auto"/>
          <w:sz w:val="22"/>
          <w:szCs w:val="22"/>
          <w:lang w:val="es-ES_tradnl"/>
        </w:rPr>
        <w:t xml:space="preserve">del primero al sexto </w:t>
      </w:r>
      <w:r w:rsidR="003B6876" w:rsidRPr="00BD01E0">
        <w:rPr>
          <w:rFonts w:ascii="Book Antiqua" w:hAnsi="Book Antiqua" w:cstheme="majorHAnsi"/>
          <w:i/>
          <w:color w:val="auto"/>
          <w:sz w:val="22"/>
          <w:szCs w:val="22"/>
          <w:lang w:val="es-ES_tradnl"/>
        </w:rPr>
        <w:t xml:space="preserve">en su orden: </w:t>
      </w:r>
      <w:r w:rsidR="00BD01E0" w:rsidRP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Víctor Manuel Ramírez Martínez, </w:t>
      </w:r>
      <w:r w:rsidR="00BD01E0" w:rsidRPr="003E5FDD">
        <w:rPr>
          <w:rFonts w:ascii="Book Antiqua" w:hAnsi="Book Antiqua" w:cstheme="majorHAnsi"/>
          <w:i/>
          <w:color w:val="auto"/>
          <w:sz w:val="22"/>
          <w:szCs w:val="22"/>
          <w:lang w:val="es-ES_tradnl"/>
        </w:rPr>
        <w:t>Primer Regidor Propietario</w:t>
      </w:r>
      <w:r w:rsidR="00BD01E0" w:rsidRPr="00BD01E0">
        <w:rPr>
          <w:rFonts w:ascii="Book Antiqua" w:hAnsi="Book Antiqua" w:cstheme="majorHAnsi"/>
          <w:i/>
          <w:color w:val="auto"/>
          <w:sz w:val="22"/>
          <w:szCs w:val="22"/>
          <w:lang w:val="es-ES_tradnl"/>
        </w:rPr>
        <w:t>;</w:t>
      </w:r>
      <w:r w:rsidR="00BD01E0">
        <w:rPr>
          <w:rFonts w:ascii="Book Antiqua" w:hAnsi="Book Antiqua" w:cstheme="majorHAnsi"/>
          <w:i/>
          <w:color w:val="auto"/>
          <w:sz w:val="22"/>
          <w:szCs w:val="22"/>
          <w:lang w:val="es-ES_tradnl"/>
        </w:rPr>
        <w:t xml:space="preserve"> Sra.</w:t>
      </w:r>
      <w:r w:rsidR="00BD01E0"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 xml:space="preserve">Delmy Jeanette González Deras, </w:t>
      </w:r>
      <w:r w:rsidR="00BD01E0" w:rsidRPr="003E5FDD">
        <w:rPr>
          <w:rFonts w:ascii="Book Antiqua" w:hAnsi="Book Antiqua" w:cstheme="majorHAnsi"/>
          <w:i/>
          <w:color w:val="auto"/>
          <w:sz w:val="22"/>
          <w:szCs w:val="22"/>
          <w:lang w:val="es-ES_tradnl"/>
        </w:rPr>
        <w:t>Segunda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Claudia del Carmen González González, </w:t>
      </w:r>
      <w:r w:rsidR="00BD01E0" w:rsidRPr="003E5FDD">
        <w:rPr>
          <w:rFonts w:ascii="Book Antiqua" w:hAnsi="Book Antiqua" w:cstheme="majorHAnsi"/>
          <w:i/>
          <w:color w:val="auto"/>
          <w:sz w:val="22"/>
          <w:szCs w:val="22"/>
          <w:lang w:val="es-ES_tradnl"/>
        </w:rPr>
        <w:t>Tercera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Margarita Reyna Pérez Jirón, </w:t>
      </w:r>
      <w:r w:rsidR="00BD01E0" w:rsidRPr="003E5FDD">
        <w:rPr>
          <w:rFonts w:ascii="Book Antiqua" w:hAnsi="Book Antiqua" w:cstheme="majorHAnsi"/>
          <w:i/>
          <w:color w:val="auto"/>
          <w:sz w:val="22"/>
          <w:szCs w:val="22"/>
          <w:lang w:val="es-ES_tradnl"/>
        </w:rPr>
        <w:t>Cuarta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Alba Maritza Juárez de Torres, </w:t>
      </w:r>
      <w:r w:rsidR="00BD01E0">
        <w:rPr>
          <w:rFonts w:ascii="Book Antiqua" w:hAnsi="Book Antiqua" w:cstheme="majorHAnsi"/>
          <w:i/>
          <w:color w:val="auto"/>
          <w:sz w:val="22"/>
          <w:szCs w:val="22"/>
          <w:lang w:val="es-ES_tradnl"/>
        </w:rPr>
        <w:t>Quinta</w:t>
      </w:r>
      <w:r w:rsidR="00BD01E0" w:rsidRPr="003E5FDD">
        <w:rPr>
          <w:rFonts w:ascii="Book Antiqua" w:hAnsi="Book Antiqua" w:cstheme="majorHAnsi"/>
          <w:i/>
          <w:color w:val="auto"/>
          <w:sz w:val="22"/>
          <w:szCs w:val="22"/>
          <w:lang w:val="es-ES_tradnl"/>
        </w:rPr>
        <w:t xml:space="preserve">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Maritza del Carmen Lovos Crespín</w:t>
      </w:r>
      <w:r w:rsidR="00BD01E0">
        <w:rPr>
          <w:rFonts w:ascii="Book Antiqua" w:hAnsi="Book Antiqua" w:cstheme="majorHAnsi"/>
          <w:i/>
          <w:color w:val="auto"/>
          <w:sz w:val="22"/>
          <w:szCs w:val="22"/>
          <w:lang w:val="es-ES_tradnl"/>
        </w:rPr>
        <w:t>, S</w:t>
      </w:r>
      <w:r w:rsidR="00BD01E0" w:rsidRPr="003E5FDD">
        <w:rPr>
          <w:rFonts w:ascii="Book Antiqua" w:hAnsi="Book Antiqua" w:cstheme="majorHAnsi"/>
          <w:i/>
          <w:color w:val="auto"/>
          <w:sz w:val="22"/>
          <w:szCs w:val="22"/>
          <w:lang w:val="es-ES_tradnl"/>
        </w:rPr>
        <w:t>exta Regidora Propietaria</w:t>
      </w:r>
      <w:r w:rsidR="003B6876" w:rsidRPr="00BD01E0">
        <w:rPr>
          <w:rFonts w:ascii="Book Antiqua" w:hAnsi="Book Antiqua" w:cstheme="majorHAnsi"/>
          <w:i/>
          <w:color w:val="auto"/>
          <w:sz w:val="22"/>
          <w:szCs w:val="22"/>
          <w:lang w:val="es-ES_tradnl"/>
        </w:rPr>
        <w:t xml:space="preserve">; </w:t>
      </w:r>
      <w:r w:rsidR="00AC00ED">
        <w:rPr>
          <w:rFonts w:ascii="Book Antiqua" w:hAnsi="Book Antiqua" w:cstheme="majorHAnsi"/>
          <w:b/>
          <w:i/>
          <w:color w:val="auto"/>
          <w:sz w:val="22"/>
          <w:szCs w:val="22"/>
          <w:lang w:val="es-ES_tradnl"/>
        </w:rPr>
        <w:t>Regidores S</w:t>
      </w:r>
      <w:r w:rsidR="003B6876" w:rsidRPr="00BD01E0">
        <w:rPr>
          <w:rFonts w:ascii="Book Antiqua" w:hAnsi="Book Antiqua" w:cstheme="majorHAnsi"/>
          <w:b/>
          <w:i/>
          <w:color w:val="auto"/>
          <w:sz w:val="22"/>
          <w:szCs w:val="22"/>
          <w:lang w:val="es-ES_tradnl"/>
        </w:rPr>
        <w:t>uplentes</w:t>
      </w:r>
      <w:r w:rsidR="003B6876"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del primero al cuarto </w:t>
      </w:r>
      <w:r w:rsidR="003B6876" w:rsidRPr="00BD01E0">
        <w:rPr>
          <w:rFonts w:ascii="Book Antiqua" w:hAnsi="Book Antiqua" w:cstheme="majorHAnsi"/>
          <w:i/>
          <w:color w:val="auto"/>
          <w:sz w:val="22"/>
          <w:szCs w:val="22"/>
          <w:lang w:val="es-ES_tradnl"/>
        </w:rPr>
        <w:t xml:space="preserve">en su orden: </w:t>
      </w:r>
      <w:r w:rsid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Israel Antonio Pérez López, </w:t>
      </w:r>
      <w:r w:rsidR="00AC00ED">
        <w:rPr>
          <w:rFonts w:ascii="Book Antiqua" w:hAnsi="Book Antiqua" w:cstheme="majorHAnsi"/>
          <w:i/>
          <w:color w:val="auto"/>
          <w:sz w:val="22"/>
          <w:szCs w:val="22"/>
          <w:lang w:val="es-ES_tradnl"/>
        </w:rPr>
        <w:t xml:space="preserve">Primer </w:t>
      </w:r>
      <w:r w:rsidR="00AC00ED" w:rsidRPr="003E5FDD">
        <w:rPr>
          <w:rFonts w:ascii="Book Antiqua" w:hAnsi="Book Antiqua" w:cstheme="majorHAnsi"/>
          <w:i/>
          <w:color w:val="auto"/>
          <w:sz w:val="22"/>
          <w:szCs w:val="22"/>
          <w:lang w:val="es-ES_tradnl"/>
        </w:rPr>
        <w:t>Regidor Suplente</w:t>
      </w:r>
      <w:r w:rsidR="00AC00ED">
        <w:rPr>
          <w:rFonts w:ascii="Book Antiqua" w:hAnsi="Book Antiqua" w:cstheme="majorHAnsi"/>
          <w:i/>
          <w:color w:val="auto"/>
          <w:sz w:val="22"/>
          <w:szCs w:val="22"/>
          <w:lang w:val="es-ES_tradnl"/>
        </w:rPr>
        <w:t xml:space="preserve">; Sr. </w:t>
      </w:r>
      <w:r w:rsidR="003B6876" w:rsidRPr="00BD01E0">
        <w:rPr>
          <w:rFonts w:ascii="Book Antiqua" w:hAnsi="Book Antiqua" w:cstheme="majorHAnsi"/>
          <w:i/>
          <w:color w:val="auto"/>
          <w:sz w:val="22"/>
          <w:szCs w:val="22"/>
          <w:lang w:val="es-ES_tradnl"/>
        </w:rPr>
        <w:t xml:space="preserve">Sarbelio Valentín Callejas Monge, </w:t>
      </w:r>
      <w:r w:rsidR="00AC00ED">
        <w:rPr>
          <w:rFonts w:ascii="Book Antiqua" w:hAnsi="Book Antiqua" w:cstheme="majorHAnsi"/>
          <w:i/>
          <w:color w:val="auto"/>
          <w:sz w:val="22"/>
          <w:szCs w:val="22"/>
          <w:lang w:val="es-ES_tradnl"/>
        </w:rPr>
        <w:t xml:space="preserve">Segundo </w:t>
      </w:r>
      <w:r w:rsidR="00AC00ED" w:rsidRPr="003E5FDD">
        <w:rPr>
          <w:rFonts w:ascii="Book Antiqua" w:hAnsi="Book Antiqua" w:cstheme="majorHAnsi"/>
          <w:i/>
          <w:color w:val="auto"/>
          <w:sz w:val="22"/>
          <w:szCs w:val="22"/>
          <w:lang w:val="es-ES_tradnl"/>
        </w:rPr>
        <w:t xml:space="preserve">Regidor Suplente; Sr. </w:t>
      </w:r>
      <w:r w:rsidR="003B6876" w:rsidRPr="00BD01E0">
        <w:rPr>
          <w:rFonts w:ascii="Book Antiqua" w:hAnsi="Book Antiqua" w:cstheme="majorHAnsi"/>
          <w:i/>
          <w:color w:val="auto"/>
          <w:sz w:val="22"/>
          <w:szCs w:val="22"/>
          <w:lang w:val="es-ES_tradnl"/>
        </w:rPr>
        <w:t xml:space="preserve">José Tomas Sánchez García, </w:t>
      </w:r>
      <w:r w:rsidR="00AC00ED" w:rsidRPr="003E5FDD">
        <w:rPr>
          <w:rFonts w:ascii="Book Antiqua" w:hAnsi="Book Antiqua" w:cstheme="majorHAnsi"/>
          <w:i/>
          <w:color w:val="auto"/>
          <w:sz w:val="22"/>
          <w:szCs w:val="22"/>
          <w:lang w:val="es-ES_tradnl"/>
        </w:rPr>
        <w:t>Tercer Regidor Suplente;</w:t>
      </w:r>
      <w:r w:rsidR="00AC00ED"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Lic. Oscar Armando Díaz; con la asistencia de la Secretari</w:t>
      </w:r>
      <w:r w:rsidR="003E5FDD">
        <w:rPr>
          <w:rFonts w:ascii="Book Antiqua" w:hAnsi="Book Antiqua" w:cstheme="majorHAnsi"/>
          <w:i/>
          <w:color w:val="auto"/>
          <w:sz w:val="22"/>
          <w:szCs w:val="22"/>
          <w:lang w:val="es-ES_tradnl"/>
        </w:rPr>
        <w:t>o</w:t>
      </w:r>
      <w:r w:rsidR="003B6876" w:rsidRPr="00BD01E0">
        <w:rPr>
          <w:rFonts w:ascii="Book Antiqua" w:hAnsi="Book Antiqua" w:cstheme="majorHAnsi"/>
          <w:i/>
          <w:color w:val="auto"/>
          <w:sz w:val="22"/>
          <w:szCs w:val="22"/>
          <w:lang w:val="es-ES_tradnl"/>
        </w:rPr>
        <w:t xml:space="preserve"> Municipal de Actuaciones </w:t>
      </w:r>
      <w:r w:rsidR="003E5FDD">
        <w:rPr>
          <w:rFonts w:ascii="Book Antiqua" w:hAnsi="Book Antiqua" w:cstheme="majorHAnsi"/>
          <w:i/>
          <w:color w:val="auto"/>
          <w:sz w:val="22"/>
          <w:szCs w:val="22"/>
          <w:lang w:val="es-ES_tradnl"/>
        </w:rPr>
        <w:t xml:space="preserve">Ad-honorem </w:t>
      </w:r>
      <w:r w:rsidR="00943DC8">
        <w:rPr>
          <w:rFonts w:ascii="Book Antiqua" w:hAnsi="Book Antiqua" w:cstheme="majorHAnsi"/>
          <w:i/>
          <w:color w:val="auto"/>
          <w:sz w:val="22"/>
          <w:szCs w:val="22"/>
          <w:lang w:val="es-ES_tradnl"/>
        </w:rPr>
        <w:t xml:space="preserve">Lic. </w:t>
      </w:r>
      <w:r w:rsidR="002D4ACF">
        <w:rPr>
          <w:rFonts w:ascii="Book Antiqua" w:hAnsi="Book Antiqua" w:cstheme="majorHAnsi"/>
          <w:i/>
          <w:color w:val="auto"/>
          <w:sz w:val="22"/>
          <w:szCs w:val="22"/>
          <w:lang w:val="es-ES_tradnl"/>
        </w:rPr>
        <w:t>xxxx xxxx xxxx xxxx</w:t>
      </w:r>
      <w:r w:rsidR="003B6876" w:rsidRPr="00BD01E0">
        <w:rPr>
          <w:rFonts w:ascii="Book Antiqua" w:hAnsi="Book Antiqua" w:cstheme="majorHAnsi"/>
          <w:i/>
          <w:color w:val="auto"/>
          <w:sz w:val="22"/>
          <w:szCs w:val="22"/>
          <w:lang w:val="es-ES_tradnl"/>
        </w:rPr>
        <w:t>. Esta</w:t>
      </w:r>
      <w:r w:rsidR="009E2915">
        <w:rPr>
          <w:rFonts w:ascii="Book Antiqua" w:hAnsi="Book Antiqua" w:cstheme="majorHAnsi"/>
          <w:i/>
          <w:color w:val="auto"/>
          <w:sz w:val="22"/>
          <w:szCs w:val="22"/>
          <w:lang w:val="es-ES_tradnl"/>
        </w:rPr>
        <w:t>blecido el quorum por el Señor A</w:t>
      </w:r>
      <w:r w:rsidR="003B6876" w:rsidRPr="00BD01E0">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14:paraId="3261CE62" w14:textId="77777777" w:rsidR="00C855B1" w:rsidRDefault="00066F62" w:rsidP="0033746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sidR="003B6876">
        <w:rPr>
          <w:rFonts w:ascii="Book Antiqua" w:hAnsi="Book Antiqua" w:cstheme="majorHAnsi"/>
          <w:b/>
          <w:i/>
          <w:color w:val="auto"/>
          <w:sz w:val="22"/>
          <w:szCs w:val="22"/>
          <w:u w:val="single"/>
          <w:lang w:val="es-ES_tradnl"/>
        </w:rPr>
        <w:t xml:space="preserve"> </w:t>
      </w:r>
      <w:r w:rsidR="00F70D42">
        <w:rPr>
          <w:rFonts w:ascii="Book Antiqua" w:hAnsi="Book Antiqua" w:cstheme="majorHAnsi"/>
          <w:b/>
          <w:i/>
          <w:color w:val="auto"/>
          <w:sz w:val="22"/>
          <w:szCs w:val="22"/>
          <w:u w:val="single"/>
          <w:lang w:val="es-ES_tradnl"/>
        </w:rPr>
        <w:t>UNO</w:t>
      </w:r>
      <w:r w:rsidR="003B6876" w:rsidRPr="0080060C">
        <w:rPr>
          <w:rFonts w:ascii="Book Antiqua" w:hAnsi="Book Antiqua" w:cstheme="majorHAnsi"/>
          <w:b/>
          <w:i/>
          <w:color w:val="auto"/>
          <w:sz w:val="22"/>
          <w:szCs w:val="22"/>
          <w:u w:val="single"/>
          <w:lang w:val="es-ES_tradnl"/>
        </w:rPr>
        <w:t>.</w:t>
      </w:r>
      <w:r w:rsidR="003B6876"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00A77D34" w:rsidRPr="00A77D34">
        <w:rPr>
          <w:rFonts w:ascii="Book Antiqua" w:hAnsi="Book Antiqua" w:cstheme="majorHAnsi"/>
          <w:b/>
          <w:i/>
          <w:color w:val="auto"/>
          <w:sz w:val="22"/>
          <w:szCs w:val="22"/>
          <w:lang w:val="es-ES_tradnl"/>
        </w:rPr>
        <w:t>CONSIDERANDO:</w:t>
      </w:r>
    </w:p>
    <w:p w14:paraId="6D374510" w14:textId="77777777" w:rsidR="00494B52" w:rsidRDefault="00494B52" w:rsidP="0033746F">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Pr="00B7163A">
        <w:rPr>
          <w:rFonts w:ascii="Book Antiqua" w:hAnsi="Book Antiqua" w:cstheme="majorHAnsi"/>
          <w:i/>
          <w:color w:val="auto"/>
          <w:sz w:val="22"/>
          <w:szCs w:val="22"/>
          <w:lang w:val="es-ES_tradnl"/>
        </w:rPr>
        <w:t>de confor</w:t>
      </w:r>
      <w:r>
        <w:rPr>
          <w:rFonts w:ascii="Book Antiqua" w:hAnsi="Book Antiqua" w:cstheme="majorHAnsi"/>
          <w:i/>
          <w:color w:val="auto"/>
          <w:sz w:val="22"/>
          <w:szCs w:val="22"/>
          <w:lang w:val="es-ES_tradnl"/>
        </w:rPr>
        <w:t>midad al Acuerdo Número Ocho, de Acta O</w:t>
      </w:r>
      <w:r w:rsidRPr="00B7163A">
        <w:rPr>
          <w:rFonts w:ascii="Book Antiqua" w:hAnsi="Book Antiqua" w:cstheme="majorHAnsi"/>
          <w:i/>
          <w:color w:val="auto"/>
          <w:sz w:val="22"/>
          <w:szCs w:val="22"/>
          <w:lang w:val="es-ES_tradnl"/>
        </w:rPr>
        <w:t xml:space="preserve">rdinaria </w:t>
      </w:r>
      <w:r>
        <w:rPr>
          <w:rFonts w:ascii="Book Antiqua" w:hAnsi="Book Antiqua" w:cstheme="majorHAnsi"/>
          <w:i/>
          <w:color w:val="auto"/>
          <w:sz w:val="22"/>
          <w:szCs w:val="22"/>
          <w:lang w:val="es-ES_tradnl"/>
        </w:rPr>
        <w:t>Número U</w:t>
      </w:r>
      <w:r w:rsidRPr="00B7163A">
        <w:rPr>
          <w:rFonts w:ascii="Book Antiqua" w:hAnsi="Book Antiqua" w:cstheme="majorHAnsi"/>
          <w:i/>
          <w:color w:val="auto"/>
          <w:sz w:val="22"/>
          <w:szCs w:val="22"/>
          <w:lang w:val="es-ES_tradnl"/>
        </w:rPr>
        <w:t>no, de fecha cuatro de enero del presente año, el honorable Concejo Municipal, acuerda autorizar al Tesorero Municipal, Lic. Magdaleno Alvarado, para que realice los pagos mensuales recurrentes con re</w:t>
      </w:r>
      <w:r>
        <w:rPr>
          <w:rFonts w:ascii="Book Antiqua" w:hAnsi="Book Antiqua" w:cstheme="majorHAnsi"/>
          <w:i/>
          <w:color w:val="auto"/>
          <w:sz w:val="22"/>
          <w:szCs w:val="22"/>
          <w:lang w:val="es-ES_tradnl"/>
        </w:rPr>
        <w:t>specto a los S</w:t>
      </w:r>
      <w:r w:rsidRPr="00B7163A">
        <w:rPr>
          <w:rFonts w:ascii="Book Antiqua" w:hAnsi="Book Antiqua" w:cstheme="majorHAnsi"/>
          <w:i/>
          <w:color w:val="auto"/>
          <w:sz w:val="22"/>
          <w:szCs w:val="22"/>
          <w:lang w:val="es-ES_tradnl"/>
        </w:rPr>
        <w:t>ervicios Básicos tales como: Dietas, Sueldos de planillas, Energía Eléctrica, Agua Potable, Telefonía, Internet, Alumbrado Público y pagos de seguros correspondientes a vehículos, inmuebles y otros. Por lo que deberá presentar un cuadro del detalle de dichos egresos para su debida ratificación.</w:t>
      </w:r>
    </w:p>
    <w:p w14:paraId="7C61713E" w14:textId="77777777" w:rsidR="00494B52" w:rsidRDefault="00494B52" w:rsidP="0033746F">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son </w:t>
      </w:r>
      <w:r w:rsidRPr="00B7163A">
        <w:rPr>
          <w:rFonts w:ascii="Book Antiqua" w:hAnsi="Book Antiqua" w:cstheme="majorHAnsi"/>
          <w:i/>
          <w:color w:val="auto"/>
          <w:sz w:val="22"/>
          <w:szCs w:val="22"/>
          <w:lang w:val="es-ES_tradnl"/>
        </w:rPr>
        <w:t>obligaciones a cargo del municipio</w:t>
      </w:r>
      <w:r>
        <w:rPr>
          <w:rFonts w:ascii="Book Antiqua" w:hAnsi="Book Antiqua" w:cstheme="majorHAnsi"/>
          <w:i/>
          <w:color w:val="auto"/>
          <w:sz w:val="22"/>
          <w:szCs w:val="22"/>
          <w:lang w:val="es-ES_tradnl"/>
        </w:rPr>
        <w:t xml:space="preserve"> l</w:t>
      </w:r>
      <w:r w:rsidRPr="00B7163A">
        <w:rPr>
          <w:rFonts w:ascii="Book Antiqua" w:hAnsi="Book Antiqua" w:cstheme="majorHAnsi"/>
          <w:i/>
          <w:color w:val="auto"/>
          <w:sz w:val="22"/>
          <w:szCs w:val="22"/>
          <w:lang w:val="es-ES_tradnl"/>
        </w:rPr>
        <w:t xml:space="preserve">as legalmente contraídas derivadas de la ejecución del Presupuesto de Gastos </w:t>
      </w:r>
      <w:r>
        <w:rPr>
          <w:rFonts w:ascii="Book Antiqua" w:hAnsi="Book Antiqua" w:cstheme="majorHAnsi"/>
          <w:i/>
          <w:color w:val="auto"/>
          <w:sz w:val="22"/>
          <w:szCs w:val="22"/>
          <w:lang w:val="es-ES_tradnl"/>
        </w:rPr>
        <w:t>(</w:t>
      </w:r>
      <w:r w:rsidRPr="00B7163A">
        <w:rPr>
          <w:rFonts w:ascii="Book Antiqua" w:hAnsi="Book Antiqua" w:cstheme="majorHAnsi"/>
          <w:i/>
          <w:color w:val="auto"/>
          <w:sz w:val="22"/>
          <w:szCs w:val="22"/>
          <w:lang w:val="es-ES_tradnl"/>
        </w:rPr>
        <w:t>Art. 66</w:t>
      </w:r>
      <w:r>
        <w:rPr>
          <w:rFonts w:ascii="Book Antiqua" w:hAnsi="Book Antiqua" w:cstheme="majorHAnsi"/>
          <w:i/>
          <w:color w:val="auto"/>
          <w:sz w:val="22"/>
          <w:szCs w:val="22"/>
          <w:lang w:val="es-ES_tradnl"/>
        </w:rPr>
        <w:t xml:space="preserve"> CM)</w:t>
      </w:r>
    </w:p>
    <w:p w14:paraId="4142503C" w14:textId="77777777" w:rsidR="00494B52" w:rsidRPr="00202667" w:rsidRDefault="00494B52" w:rsidP="0033746F">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Pr="00B7163A">
        <w:rPr>
          <w:rFonts w:ascii="Book Antiqua" w:hAnsi="Book Antiqua" w:cstheme="majorHAnsi"/>
          <w:i/>
          <w:color w:val="auto"/>
          <w:sz w:val="22"/>
          <w:szCs w:val="22"/>
          <w:lang w:val="es-ES_tradnl"/>
        </w:rPr>
        <w:t>vist</w:t>
      </w:r>
      <w:r>
        <w:rPr>
          <w:rFonts w:ascii="Book Antiqua" w:hAnsi="Book Antiqua" w:cstheme="majorHAnsi"/>
          <w:i/>
          <w:color w:val="auto"/>
          <w:sz w:val="22"/>
          <w:szCs w:val="22"/>
          <w:lang w:val="es-ES_tradnl"/>
        </w:rPr>
        <w:t>a</w:t>
      </w:r>
      <w:r w:rsidRPr="00B7163A">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la nota por el</w:t>
      </w:r>
      <w:r w:rsidRPr="00B7163A">
        <w:rPr>
          <w:rFonts w:ascii="Book Antiqua" w:hAnsi="Book Antiqua" w:cstheme="majorHAnsi"/>
          <w:i/>
          <w:color w:val="auto"/>
          <w:sz w:val="22"/>
          <w:szCs w:val="22"/>
          <w:lang w:val="es-ES_tradnl"/>
        </w:rPr>
        <w:t xml:space="preserve">  suscrito  por el Tesorero Municipal Ad-honorem, de fecha  0</w:t>
      </w:r>
      <w:r w:rsidR="009966D5">
        <w:rPr>
          <w:rFonts w:ascii="Book Antiqua" w:hAnsi="Book Antiqua" w:cstheme="majorHAnsi"/>
          <w:i/>
          <w:color w:val="auto"/>
          <w:sz w:val="22"/>
          <w:szCs w:val="22"/>
          <w:lang w:val="es-ES_tradnl"/>
        </w:rPr>
        <w:t>4 de jul</w:t>
      </w:r>
      <w:r w:rsidRPr="00B7163A">
        <w:rPr>
          <w:rFonts w:ascii="Book Antiqua" w:hAnsi="Book Antiqua" w:cstheme="majorHAnsi"/>
          <w:i/>
          <w:color w:val="auto"/>
          <w:sz w:val="22"/>
          <w:szCs w:val="22"/>
          <w:lang w:val="es-ES_tradnl"/>
        </w:rPr>
        <w:t xml:space="preserve">io de 2022; mediante  el  cual  solicita la ratificación de los gastos </w:t>
      </w:r>
      <w:r w:rsidR="009966D5">
        <w:rPr>
          <w:rFonts w:ascii="Book Antiqua" w:hAnsi="Book Antiqua" w:cstheme="majorHAnsi"/>
          <w:i/>
          <w:color w:val="auto"/>
          <w:sz w:val="22"/>
          <w:szCs w:val="22"/>
          <w:lang w:val="es-ES_tradnl"/>
        </w:rPr>
        <w:t>fijos realizados en el mes de junio</w:t>
      </w:r>
      <w:r w:rsidRPr="00B7163A">
        <w:rPr>
          <w:rFonts w:ascii="Book Antiqua" w:hAnsi="Book Antiqua" w:cstheme="majorHAnsi"/>
          <w:i/>
          <w:color w:val="auto"/>
          <w:sz w:val="22"/>
          <w:szCs w:val="22"/>
          <w:lang w:val="es-ES_tradnl"/>
        </w:rPr>
        <w:t xml:space="preserve"> del corriente año, los cuales son:  </w:t>
      </w:r>
      <w:r w:rsidRPr="00202667">
        <w:rPr>
          <w:rFonts w:ascii="Book Antiqua" w:hAnsi="Book Antiqua" w:cstheme="majorHAnsi"/>
          <w:b/>
          <w:i/>
          <w:color w:val="auto"/>
          <w:sz w:val="18"/>
          <w:szCs w:val="22"/>
          <w:lang w:val="es-ES_tradnl"/>
        </w:rPr>
        <w:tab/>
      </w:r>
      <w:r w:rsidRPr="00202667">
        <w:rPr>
          <w:rFonts w:ascii="Book Antiqua" w:hAnsi="Book Antiqua" w:cstheme="majorHAnsi"/>
          <w:b/>
          <w:i/>
          <w:color w:val="auto"/>
          <w:sz w:val="18"/>
          <w:szCs w:val="22"/>
          <w:lang w:val="es-ES_tradnl"/>
        </w:rPr>
        <w:tab/>
      </w:r>
      <w:r w:rsidRPr="00202667">
        <w:rPr>
          <w:rFonts w:ascii="Book Antiqua" w:hAnsi="Book Antiqua" w:cstheme="majorHAnsi"/>
          <w:b/>
          <w:i/>
          <w:color w:val="auto"/>
          <w:sz w:val="18"/>
          <w:szCs w:val="22"/>
          <w:lang w:val="es-ES_tradnl"/>
        </w:rPr>
        <w:tab/>
      </w:r>
    </w:p>
    <w:p w14:paraId="280CD940" w14:textId="77777777" w:rsidR="001435E0" w:rsidRDefault="00494B52" w:rsidP="0033746F">
      <w:pPr>
        <w:pStyle w:val="Prrafodelista"/>
        <w:numPr>
          <w:ilvl w:val="0"/>
          <w:numId w:val="9"/>
        </w:numPr>
        <w:spacing w:line="276" w:lineRule="auto"/>
        <w:ind w:left="1418"/>
        <w:contextualSpacing w:val="0"/>
        <w:jc w:val="both"/>
        <w:rPr>
          <w:rFonts w:ascii="Book Antiqua" w:hAnsi="Book Antiqua" w:cstheme="majorHAnsi"/>
          <w:b/>
          <w:i/>
          <w:color w:val="auto"/>
          <w:sz w:val="18"/>
          <w:szCs w:val="22"/>
          <w:lang w:val="es-ES_tradnl"/>
        </w:rPr>
      </w:pPr>
      <w:r w:rsidRPr="008F1D6D">
        <w:rPr>
          <w:rFonts w:ascii="Book Antiqua" w:hAnsi="Book Antiqua" w:cstheme="majorHAnsi"/>
          <w:b/>
          <w:i/>
          <w:color w:val="auto"/>
          <w:sz w:val="18"/>
          <w:szCs w:val="22"/>
          <w:lang w:val="es-ES_tradnl"/>
        </w:rPr>
        <w:t>CTA. CTE. No.100-170-700218-2, ALCALDIA MUNICIPAL DE VILLA EL CARMEN, CUSCATLAN/FONDOS PROPIOS.</w:t>
      </w:r>
    </w:p>
    <w:tbl>
      <w:tblPr>
        <w:tblStyle w:val="Tablaconcuadrcula"/>
        <w:tblW w:w="0" w:type="auto"/>
        <w:tblLook w:val="04A0" w:firstRow="1" w:lastRow="0" w:firstColumn="1" w:lastColumn="0" w:noHBand="0" w:noVBand="1"/>
      </w:tblPr>
      <w:tblGrid>
        <w:gridCol w:w="2870"/>
        <w:gridCol w:w="1236"/>
        <w:gridCol w:w="3217"/>
        <w:gridCol w:w="1731"/>
      </w:tblGrid>
      <w:tr w:rsidR="0005197F" w:rsidRPr="00494B52" w14:paraId="7281ECDE" w14:textId="77777777" w:rsidTr="00494B52">
        <w:trPr>
          <w:trHeight w:val="428"/>
        </w:trPr>
        <w:tc>
          <w:tcPr>
            <w:tcW w:w="3375" w:type="dxa"/>
            <w:vAlign w:val="center"/>
            <w:hideMark/>
          </w:tcPr>
          <w:p w14:paraId="0FF742B8" w14:textId="77777777" w:rsidR="00494B52" w:rsidRPr="0005197F" w:rsidRDefault="00494B52" w:rsidP="0033746F">
            <w:pPr>
              <w:jc w:val="center"/>
              <w:rPr>
                <w:rFonts w:ascii="Book Antiqua" w:hAnsi="Book Antiqua" w:cstheme="majorHAnsi"/>
                <w:b/>
                <w:bCs/>
                <w:i/>
                <w:color w:val="auto"/>
                <w:sz w:val="16"/>
                <w:szCs w:val="22"/>
              </w:rPr>
            </w:pPr>
            <w:r w:rsidRPr="0005197F">
              <w:rPr>
                <w:rFonts w:ascii="Book Antiqua" w:hAnsi="Book Antiqua" w:cstheme="majorHAnsi"/>
                <w:b/>
                <w:bCs/>
                <w:i/>
                <w:color w:val="auto"/>
                <w:sz w:val="16"/>
                <w:szCs w:val="22"/>
              </w:rPr>
              <w:t>PROVEEDOR</w:t>
            </w:r>
          </w:p>
        </w:tc>
        <w:tc>
          <w:tcPr>
            <w:tcW w:w="1299" w:type="dxa"/>
            <w:vAlign w:val="center"/>
            <w:hideMark/>
          </w:tcPr>
          <w:p w14:paraId="1BC757D9" w14:textId="77777777" w:rsidR="00494B52" w:rsidRPr="0005197F" w:rsidRDefault="00494B52" w:rsidP="0033746F">
            <w:pPr>
              <w:jc w:val="center"/>
              <w:rPr>
                <w:rFonts w:ascii="Book Antiqua" w:hAnsi="Book Antiqua" w:cstheme="majorHAnsi"/>
                <w:b/>
                <w:bCs/>
                <w:i/>
                <w:color w:val="auto"/>
                <w:sz w:val="16"/>
                <w:szCs w:val="22"/>
              </w:rPr>
            </w:pPr>
            <w:r w:rsidRPr="0005197F">
              <w:rPr>
                <w:rFonts w:ascii="Book Antiqua" w:hAnsi="Book Antiqua" w:cstheme="majorHAnsi"/>
                <w:b/>
                <w:bCs/>
                <w:i/>
                <w:color w:val="auto"/>
                <w:sz w:val="16"/>
                <w:szCs w:val="22"/>
              </w:rPr>
              <w:t>FACTURA/</w:t>
            </w:r>
            <w:r w:rsidRPr="0005197F">
              <w:rPr>
                <w:rFonts w:ascii="Book Antiqua" w:hAnsi="Book Antiqua" w:cstheme="majorHAnsi"/>
                <w:b/>
                <w:bCs/>
                <w:i/>
                <w:color w:val="auto"/>
                <w:sz w:val="16"/>
                <w:szCs w:val="22"/>
              </w:rPr>
              <w:br/>
              <w:t xml:space="preserve"> RECIBO</w:t>
            </w:r>
          </w:p>
        </w:tc>
        <w:tc>
          <w:tcPr>
            <w:tcW w:w="3835" w:type="dxa"/>
            <w:vAlign w:val="center"/>
            <w:hideMark/>
          </w:tcPr>
          <w:p w14:paraId="4981F2DA" w14:textId="77777777" w:rsidR="00494B52" w:rsidRPr="0005197F" w:rsidRDefault="001D5603" w:rsidP="0033746F">
            <w:pPr>
              <w:jc w:val="center"/>
              <w:rPr>
                <w:rFonts w:ascii="Book Antiqua" w:hAnsi="Book Antiqua" w:cstheme="majorHAnsi"/>
                <w:b/>
                <w:bCs/>
                <w:i/>
                <w:color w:val="auto"/>
                <w:sz w:val="16"/>
                <w:szCs w:val="22"/>
              </w:rPr>
            </w:pPr>
            <w:r>
              <w:rPr>
                <w:rFonts w:ascii="Book Antiqua" w:hAnsi="Book Antiqua" w:cstheme="majorHAnsi"/>
                <w:b/>
                <w:bCs/>
                <w:i/>
                <w:color w:val="auto"/>
                <w:sz w:val="16"/>
                <w:szCs w:val="22"/>
              </w:rPr>
              <w:t>CONCEPTO</w:t>
            </w:r>
          </w:p>
        </w:tc>
        <w:tc>
          <w:tcPr>
            <w:tcW w:w="1731" w:type="dxa"/>
            <w:vAlign w:val="center"/>
            <w:hideMark/>
          </w:tcPr>
          <w:p w14:paraId="194E78ED" w14:textId="77777777" w:rsidR="00494B52" w:rsidRPr="0005197F" w:rsidRDefault="00494B52" w:rsidP="0033746F">
            <w:pPr>
              <w:jc w:val="center"/>
              <w:rPr>
                <w:rFonts w:ascii="Book Antiqua" w:hAnsi="Book Antiqua" w:cstheme="majorHAnsi"/>
                <w:b/>
                <w:bCs/>
                <w:i/>
                <w:color w:val="auto"/>
                <w:sz w:val="16"/>
                <w:szCs w:val="22"/>
              </w:rPr>
            </w:pPr>
            <w:r w:rsidRPr="0005197F">
              <w:rPr>
                <w:rFonts w:ascii="Book Antiqua" w:hAnsi="Book Antiqua" w:cstheme="majorHAnsi"/>
                <w:b/>
                <w:bCs/>
                <w:i/>
                <w:color w:val="auto"/>
                <w:sz w:val="16"/>
                <w:szCs w:val="22"/>
              </w:rPr>
              <w:t>MONTO</w:t>
            </w:r>
          </w:p>
        </w:tc>
      </w:tr>
      <w:tr w:rsidR="0005197F" w:rsidRPr="00494B52" w14:paraId="22A5FE9C" w14:textId="77777777" w:rsidTr="0005197F">
        <w:trPr>
          <w:trHeight w:val="336"/>
        </w:trPr>
        <w:tc>
          <w:tcPr>
            <w:tcW w:w="3375" w:type="dxa"/>
            <w:vAlign w:val="center"/>
            <w:hideMark/>
          </w:tcPr>
          <w:p w14:paraId="7D68F981"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Omar Josué Pineda Rodríguez</w:t>
            </w:r>
          </w:p>
        </w:tc>
        <w:tc>
          <w:tcPr>
            <w:tcW w:w="1299" w:type="dxa"/>
            <w:vAlign w:val="center"/>
            <w:hideMark/>
          </w:tcPr>
          <w:p w14:paraId="3F38C99E"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Recibo</w:t>
            </w:r>
          </w:p>
        </w:tc>
        <w:tc>
          <w:tcPr>
            <w:tcW w:w="3835" w:type="dxa"/>
            <w:vAlign w:val="center"/>
            <w:hideMark/>
          </w:tcPr>
          <w:p w14:paraId="009B80B4"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Gastos de Representación correspondiente Junio 2022.</w:t>
            </w:r>
          </w:p>
        </w:tc>
        <w:tc>
          <w:tcPr>
            <w:tcW w:w="1731" w:type="dxa"/>
            <w:noWrap/>
            <w:vAlign w:val="center"/>
            <w:hideMark/>
          </w:tcPr>
          <w:p w14:paraId="68A525BF"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1,000.00 </w:t>
            </w:r>
          </w:p>
        </w:tc>
      </w:tr>
      <w:tr w:rsidR="0005197F" w:rsidRPr="00494B52" w14:paraId="192C32B6" w14:textId="77777777" w:rsidTr="0005197F">
        <w:trPr>
          <w:trHeight w:val="240"/>
        </w:trPr>
        <w:tc>
          <w:tcPr>
            <w:tcW w:w="3375" w:type="dxa"/>
            <w:vAlign w:val="center"/>
            <w:hideMark/>
          </w:tcPr>
          <w:p w14:paraId="55256D07"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Banco de Fomento Agropecuario</w:t>
            </w:r>
          </w:p>
        </w:tc>
        <w:tc>
          <w:tcPr>
            <w:tcW w:w="1299" w:type="dxa"/>
            <w:vAlign w:val="center"/>
            <w:hideMark/>
          </w:tcPr>
          <w:p w14:paraId="17D494E4"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w:t>
            </w:r>
          </w:p>
        </w:tc>
        <w:tc>
          <w:tcPr>
            <w:tcW w:w="3835" w:type="dxa"/>
            <w:vAlign w:val="center"/>
            <w:hideMark/>
          </w:tcPr>
          <w:p w14:paraId="51609F28"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Por compra de 4 talonarios de cheques.</w:t>
            </w:r>
          </w:p>
        </w:tc>
        <w:tc>
          <w:tcPr>
            <w:tcW w:w="1731" w:type="dxa"/>
            <w:noWrap/>
            <w:vAlign w:val="center"/>
            <w:hideMark/>
          </w:tcPr>
          <w:p w14:paraId="02C6A172"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13.56 </w:t>
            </w:r>
          </w:p>
        </w:tc>
      </w:tr>
      <w:tr w:rsidR="0005197F" w:rsidRPr="00494B52" w14:paraId="21E55F6F" w14:textId="77777777" w:rsidTr="0005197F">
        <w:trPr>
          <w:trHeight w:val="769"/>
        </w:trPr>
        <w:tc>
          <w:tcPr>
            <w:tcW w:w="3375" w:type="dxa"/>
            <w:vAlign w:val="center"/>
            <w:hideMark/>
          </w:tcPr>
          <w:p w14:paraId="4FA22E9C"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Rodrigo Ramírez Vásquez</w:t>
            </w:r>
          </w:p>
        </w:tc>
        <w:tc>
          <w:tcPr>
            <w:tcW w:w="1299" w:type="dxa"/>
            <w:vAlign w:val="center"/>
            <w:hideMark/>
          </w:tcPr>
          <w:p w14:paraId="1BE2F3E3"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Recibo</w:t>
            </w:r>
          </w:p>
        </w:tc>
        <w:tc>
          <w:tcPr>
            <w:tcW w:w="3835" w:type="dxa"/>
            <w:vAlign w:val="center"/>
            <w:hideMark/>
          </w:tcPr>
          <w:p w14:paraId="6CB2FD71"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Pago por alquiler de una vivienda en Calle Principal de Cantón San Antonio para funcionamiento de Local de la Policía Nacional Civil (Policía Rural), c/a Junio 2022.</w:t>
            </w:r>
          </w:p>
        </w:tc>
        <w:tc>
          <w:tcPr>
            <w:tcW w:w="1731" w:type="dxa"/>
            <w:noWrap/>
            <w:vAlign w:val="center"/>
            <w:hideMark/>
          </w:tcPr>
          <w:p w14:paraId="29B1B7D0"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150.00 </w:t>
            </w:r>
          </w:p>
        </w:tc>
      </w:tr>
      <w:tr w:rsidR="0005197F" w:rsidRPr="00494B52" w14:paraId="34A4E36B" w14:textId="77777777" w:rsidTr="0005197F">
        <w:trPr>
          <w:trHeight w:val="412"/>
        </w:trPr>
        <w:tc>
          <w:tcPr>
            <w:tcW w:w="3375" w:type="dxa"/>
            <w:vAlign w:val="center"/>
            <w:hideMark/>
          </w:tcPr>
          <w:p w14:paraId="778AF9FD"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CTE, S.A. DE C.V.</w:t>
            </w:r>
          </w:p>
        </w:tc>
        <w:tc>
          <w:tcPr>
            <w:tcW w:w="1299" w:type="dxa"/>
            <w:vAlign w:val="center"/>
            <w:hideMark/>
          </w:tcPr>
          <w:p w14:paraId="29A568DB"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152959166</w:t>
            </w:r>
          </w:p>
        </w:tc>
        <w:tc>
          <w:tcPr>
            <w:tcW w:w="3835" w:type="dxa"/>
            <w:vAlign w:val="center"/>
            <w:hideMark/>
          </w:tcPr>
          <w:p w14:paraId="49B45C78"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Por servicio de telefonía fija (2372-4418), del 22 de Abril 2022 al 21 de Mayo  2022.</w:t>
            </w:r>
          </w:p>
        </w:tc>
        <w:tc>
          <w:tcPr>
            <w:tcW w:w="1731" w:type="dxa"/>
            <w:noWrap/>
            <w:vAlign w:val="center"/>
            <w:hideMark/>
          </w:tcPr>
          <w:p w14:paraId="274C494D"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22.98 </w:t>
            </w:r>
          </w:p>
        </w:tc>
      </w:tr>
      <w:tr w:rsidR="0005197F" w:rsidRPr="00494B52" w14:paraId="659D6C4D" w14:textId="77777777" w:rsidTr="0005197F">
        <w:trPr>
          <w:trHeight w:val="559"/>
        </w:trPr>
        <w:tc>
          <w:tcPr>
            <w:tcW w:w="3375" w:type="dxa"/>
            <w:vAlign w:val="center"/>
            <w:hideMark/>
          </w:tcPr>
          <w:p w14:paraId="34B54E8C"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CTE, S.A. DE C.V.</w:t>
            </w:r>
          </w:p>
        </w:tc>
        <w:tc>
          <w:tcPr>
            <w:tcW w:w="1299" w:type="dxa"/>
            <w:vAlign w:val="center"/>
            <w:hideMark/>
          </w:tcPr>
          <w:p w14:paraId="2A93200F"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153030200</w:t>
            </w:r>
          </w:p>
        </w:tc>
        <w:tc>
          <w:tcPr>
            <w:tcW w:w="3835" w:type="dxa"/>
            <w:vAlign w:val="center"/>
            <w:hideMark/>
          </w:tcPr>
          <w:p w14:paraId="6941B910"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Por servicio de telefonía fija e internet (2379-5900), del 22 de Abril 2022 al 21 de Mayo  2022.</w:t>
            </w:r>
          </w:p>
        </w:tc>
        <w:tc>
          <w:tcPr>
            <w:tcW w:w="1731" w:type="dxa"/>
            <w:noWrap/>
            <w:vAlign w:val="center"/>
            <w:hideMark/>
          </w:tcPr>
          <w:p w14:paraId="19657DF2"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97.82 </w:t>
            </w:r>
          </w:p>
        </w:tc>
      </w:tr>
      <w:tr w:rsidR="0005197F" w:rsidRPr="00494B52" w14:paraId="62532FDB" w14:textId="77777777" w:rsidTr="0005197F">
        <w:trPr>
          <w:trHeight w:val="480"/>
        </w:trPr>
        <w:tc>
          <w:tcPr>
            <w:tcW w:w="3375" w:type="dxa"/>
            <w:vAlign w:val="center"/>
            <w:hideMark/>
          </w:tcPr>
          <w:p w14:paraId="6350B96F"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lastRenderedPageBreak/>
              <w:t>CTE, S.A. DE C.V.</w:t>
            </w:r>
          </w:p>
        </w:tc>
        <w:tc>
          <w:tcPr>
            <w:tcW w:w="1299" w:type="dxa"/>
            <w:vAlign w:val="center"/>
            <w:hideMark/>
          </w:tcPr>
          <w:p w14:paraId="2AE6D402"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153208096</w:t>
            </w:r>
          </w:p>
        </w:tc>
        <w:tc>
          <w:tcPr>
            <w:tcW w:w="3835" w:type="dxa"/>
            <w:vAlign w:val="center"/>
            <w:hideMark/>
          </w:tcPr>
          <w:p w14:paraId="74600DCA"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Por servicio de Internet Dedicado 10Mbps, c/a Mayo 2022.</w:t>
            </w:r>
          </w:p>
        </w:tc>
        <w:tc>
          <w:tcPr>
            <w:tcW w:w="1731" w:type="dxa"/>
            <w:noWrap/>
            <w:vAlign w:val="center"/>
            <w:hideMark/>
          </w:tcPr>
          <w:p w14:paraId="23FE0003"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339.00 </w:t>
            </w:r>
          </w:p>
        </w:tc>
      </w:tr>
      <w:tr w:rsidR="0005197F" w:rsidRPr="00494B52" w14:paraId="0DBF8DA5" w14:textId="77777777" w:rsidTr="0005197F">
        <w:trPr>
          <w:trHeight w:val="425"/>
        </w:trPr>
        <w:tc>
          <w:tcPr>
            <w:tcW w:w="3375" w:type="dxa"/>
            <w:vAlign w:val="center"/>
            <w:hideMark/>
          </w:tcPr>
          <w:p w14:paraId="2C5FCA50"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CTE, S.A. DE C.V.</w:t>
            </w:r>
          </w:p>
        </w:tc>
        <w:tc>
          <w:tcPr>
            <w:tcW w:w="1299" w:type="dxa"/>
            <w:vAlign w:val="center"/>
            <w:hideMark/>
          </w:tcPr>
          <w:p w14:paraId="71E12C29"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153208097</w:t>
            </w:r>
          </w:p>
        </w:tc>
        <w:tc>
          <w:tcPr>
            <w:tcW w:w="3835" w:type="dxa"/>
            <w:vAlign w:val="center"/>
            <w:hideMark/>
          </w:tcPr>
          <w:p w14:paraId="66681D93"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Por servicio de Internet Dedicado (Wifi 30 Mbps), c/a Mayo 2022.</w:t>
            </w:r>
          </w:p>
        </w:tc>
        <w:tc>
          <w:tcPr>
            <w:tcW w:w="1731" w:type="dxa"/>
            <w:noWrap/>
            <w:vAlign w:val="center"/>
            <w:hideMark/>
          </w:tcPr>
          <w:p w14:paraId="434373D5"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593.24 </w:t>
            </w:r>
          </w:p>
        </w:tc>
      </w:tr>
      <w:tr w:rsidR="0005197F" w:rsidRPr="00494B52" w14:paraId="2853BBF1" w14:textId="77777777" w:rsidTr="0005197F">
        <w:trPr>
          <w:trHeight w:val="984"/>
        </w:trPr>
        <w:tc>
          <w:tcPr>
            <w:tcW w:w="3375" w:type="dxa"/>
            <w:vAlign w:val="center"/>
            <w:hideMark/>
          </w:tcPr>
          <w:p w14:paraId="08A9AF90"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CAESS, S.A. DE C.V.</w:t>
            </w:r>
          </w:p>
        </w:tc>
        <w:tc>
          <w:tcPr>
            <w:tcW w:w="1299" w:type="dxa"/>
            <w:vAlign w:val="center"/>
            <w:hideMark/>
          </w:tcPr>
          <w:p w14:paraId="70C0D8C3"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128407327</w:t>
            </w:r>
            <w:r w:rsidRPr="00494B52">
              <w:rPr>
                <w:rFonts w:ascii="Book Antiqua" w:hAnsi="Book Antiqua" w:cstheme="majorHAnsi"/>
                <w:i/>
                <w:color w:val="auto"/>
                <w:sz w:val="16"/>
                <w:szCs w:val="22"/>
              </w:rPr>
              <w:br/>
              <w:t>129046619</w:t>
            </w:r>
          </w:p>
        </w:tc>
        <w:tc>
          <w:tcPr>
            <w:tcW w:w="3835" w:type="dxa"/>
            <w:vAlign w:val="center"/>
            <w:hideMark/>
          </w:tcPr>
          <w:p w14:paraId="3148AC8C"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Pago por suministro de Energía Eléctrica utilizada en el proyecto de Agua Potable de Cantón El Carmen, NIC 2324689 (bomba  grande), c/a Mayo ($1,517.70) y Junio 2022 ($1,690.79).</w:t>
            </w:r>
          </w:p>
        </w:tc>
        <w:tc>
          <w:tcPr>
            <w:tcW w:w="1731" w:type="dxa"/>
            <w:noWrap/>
            <w:vAlign w:val="center"/>
            <w:hideMark/>
          </w:tcPr>
          <w:p w14:paraId="4C104C81"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3,208.49 </w:t>
            </w:r>
          </w:p>
        </w:tc>
      </w:tr>
      <w:tr w:rsidR="0005197F" w:rsidRPr="00494B52" w14:paraId="7F715113" w14:textId="77777777" w:rsidTr="0005197F">
        <w:trPr>
          <w:trHeight w:val="969"/>
        </w:trPr>
        <w:tc>
          <w:tcPr>
            <w:tcW w:w="3375" w:type="dxa"/>
            <w:vAlign w:val="center"/>
            <w:hideMark/>
          </w:tcPr>
          <w:p w14:paraId="2F5DE68A"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CAESS, S.A. DE C.V.</w:t>
            </w:r>
          </w:p>
        </w:tc>
        <w:tc>
          <w:tcPr>
            <w:tcW w:w="1299" w:type="dxa"/>
            <w:vAlign w:val="center"/>
            <w:hideMark/>
          </w:tcPr>
          <w:p w14:paraId="40621BBE"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128407328</w:t>
            </w:r>
            <w:r w:rsidRPr="00494B52">
              <w:rPr>
                <w:rFonts w:ascii="Book Antiqua" w:hAnsi="Book Antiqua" w:cstheme="majorHAnsi"/>
                <w:i/>
                <w:color w:val="auto"/>
                <w:sz w:val="16"/>
                <w:szCs w:val="22"/>
              </w:rPr>
              <w:br/>
              <w:t>129046620</w:t>
            </w:r>
          </w:p>
        </w:tc>
        <w:tc>
          <w:tcPr>
            <w:tcW w:w="3835" w:type="dxa"/>
            <w:vAlign w:val="center"/>
            <w:hideMark/>
          </w:tcPr>
          <w:p w14:paraId="0ECF192D"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Pago por suministro de Energía Eléctrica utilizada en el proyecto de Agua Potable en Cantón El Carmen de ésta Jurisdicción,  Sistema de Sub-bombeo (NIC 2324698) c/a Mayo ($309.56) y Junio ($286.54) 2022.</w:t>
            </w:r>
          </w:p>
        </w:tc>
        <w:tc>
          <w:tcPr>
            <w:tcW w:w="1731" w:type="dxa"/>
            <w:noWrap/>
            <w:vAlign w:val="center"/>
            <w:hideMark/>
          </w:tcPr>
          <w:p w14:paraId="3A057BF6"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596.10 </w:t>
            </w:r>
          </w:p>
        </w:tc>
      </w:tr>
      <w:tr w:rsidR="0005197F" w:rsidRPr="00494B52" w14:paraId="4CCC8C33" w14:textId="77777777" w:rsidTr="0005197F">
        <w:trPr>
          <w:trHeight w:val="699"/>
        </w:trPr>
        <w:tc>
          <w:tcPr>
            <w:tcW w:w="3375" w:type="dxa"/>
            <w:vAlign w:val="center"/>
            <w:hideMark/>
          </w:tcPr>
          <w:p w14:paraId="39403565"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CAESS, S.A. DE C.V.</w:t>
            </w:r>
          </w:p>
        </w:tc>
        <w:tc>
          <w:tcPr>
            <w:tcW w:w="1299" w:type="dxa"/>
            <w:vAlign w:val="center"/>
            <w:hideMark/>
          </w:tcPr>
          <w:p w14:paraId="6F4D4851"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127838782</w:t>
            </w:r>
          </w:p>
        </w:tc>
        <w:tc>
          <w:tcPr>
            <w:tcW w:w="3835" w:type="dxa"/>
            <w:vAlign w:val="center"/>
            <w:hideMark/>
          </w:tcPr>
          <w:p w14:paraId="02DC4976"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Pago por suministro del Servicio de Energía Eléctrica, Proyecto Múltiple de Agua Potable, Pozo El Progreso, Cantón La Paz (NIC 5675595), c/a Abril 2022.</w:t>
            </w:r>
          </w:p>
        </w:tc>
        <w:tc>
          <w:tcPr>
            <w:tcW w:w="1731" w:type="dxa"/>
            <w:noWrap/>
            <w:vAlign w:val="center"/>
            <w:hideMark/>
          </w:tcPr>
          <w:p w14:paraId="57FAD50F"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9,714.40 </w:t>
            </w:r>
          </w:p>
        </w:tc>
      </w:tr>
      <w:tr w:rsidR="0005197F" w:rsidRPr="00494B52" w14:paraId="131E4070" w14:textId="77777777" w:rsidTr="0005197F">
        <w:trPr>
          <w:trHeight w:val="768"/>
        </w:trPr>
        <w:tc>
          <w:tcPr>
            <w:tcW w:w="3375" w:type="dxa"/>
            <w:vAlign w:val="center"/>
            <w:hideMark/>
          </w:tcPr>
          <w:p w14:paraId="5E2B52A6"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CAESS, S.A. DE C.V.</w:t>
            </w:r>
          </w:p>
        </w:tc>
        <w:tc>
          <w:tcPr>
            <w:tcW w:w="1299" w:type="dxa"/>
            <w:vAlign w:val="center"/>
            <w:hideMark/>
          </w:tcPr>
          <w:p w14:paraId="3F0E8724"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128585876</w:t>
            </w:r>
            <w:r w:rsidRPr="00494B52">
              <w:rPr>
                <w:rFonts w:ascii="Book Antiqua" w:hAnsi="Book Antiqua" w:cstheme="majorHAnsi"/>
                <w:i/>
                <w:color w:val="auto"/>
                <w:sz w:val="16"/>
                <w:szCs w:val="22"/>
              </w:rPr>
              <w:br/>
              <w:t>129189625</w:t>
            </w:r>
          </w:p>
        </w:tc>
        <w:tc>
          <w:tcPr>
            <w:tcW w:w="3835" w:type="dxa"/>
            <w:vAlign w:val="center"/>
            <w:hideMark/>
          </w:tcPr>
          <w:p w14:paraId="2B634BF1"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Pago por servicio de Energía Eléctrica, utilizada  en Alumbrado Público, NIC 20449317 c/a Mayo ($2715.44) y junio (4133.31) 2022.</w:t>
            </w:r>
          </w:p>
        </w:tc>
        <w:tc>
          <w:tcPr>
            <w:tcW w:w="1731" w:type="dxa"/>
            <w:noWrap/>
            <w:vAlign w:val="center"/>
            <w:hideMark/>
          </w:tcPr>
          <w:p w14:paraId="1B652A8E"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6,848.75 </w:t>
            </w:r>
          </w:p>
        </w:tc>
      </w:tr>
      <w:tr w:rsidR="0005197F" w:rsidRPr="00494B52" w14:paraId="100EDF8E" w14:textId="77777777" w:rsidTr="0005197F">
        <w:trPr>
          <w:trHeight w:val="693"/>
        </w:trPr>
        <w:tc>
          <w:tcPr>
            <w:tcW w:w="3375" w:type="dxa"/>
            <w:vAlign w:val="center"/>
            <w:hideMark/>
          </w:tcPr>
          <w:p w14:paraId="0A9ABAAB"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CAESS, S.A. DE C.V.</w:t>
            </w:r>
          </w:p>
        </w:tc>
        <w:tc>
          <w:tcPr>
            <w:tcW w:w="1299" w:type="dxa"/>
            <w:vAlign w:val="center"/>
            <w:hideMark/>
          </w:tcPr>
          <w:p w14:paraId="6CF7EB84"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127874801</w:t>
            </w:r>
          </w:p>
        </w:tc>
        <w:tc>
          <w:tcPr>
            <w:tcW w:w="3835" w:type="dxa"/>
            <w:vAlign w:val="center"/>
            <w:hideMark/>
          </w:tcPr>
          <w:p w14:paraId="7E130609"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Pago por suministro del Servicio de Energía Eléctrica, Proyecto Múltiple de Agua Potable, Pozo la Vega, Cantón Santa Lucia (NIC 5099752), c/a Abril 2022.</w:t>
            </w:r>
          </w:p>
        </w:tc>
        <w:tc>
          <w:tcPr>
            <w:tcW w:w="1731" w:type="dxa"/>
            <w:noWrap/>
            <w:vAlign w:val="center"/>
            <w:hideMark/>
          </w:tcPr>
          <w:p w14:paraId="3ADB7471"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7,365.24 </w:t>
            </w:r>
          </w:p>
        </w:tc>
      </w:tr>
      <w:tr w:rsidR="0005197F" w:rsidRPr="00494B52" w14:paraId="4107EE8E" w14:textId="77777777" w:rsidTr="0005197F">
        <w:trPr>
          <w:trHeight w:val="349"/>
        </w:trPr>
        <w:tc>
          <w:tcPr>
            <w:tcW w:w="3375" w:type="dxa"/>
            <w:vAlign w:val="center"/>
            <w:hideMark/>
          </w:tcPr>
          <w:p w14:paraId="25A30F86"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TELEFONICA MOVILES EL SALVADOR, S.A. DE C.V.</w:t>
            </w:r>
          </w:p>
        </w:tc>
        <w:tc>
          <w:tcPr>
            <w:tcW w:w="1299" w:type="dxa"/>
            <w:vAlign w:val="center"/>
            <w:hideMark/>
          </w:tcPr>
          <w:p w14:paraId="7B973F59"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42507803</w:t>
            </w:r>
          </w:p>
        </w:tc>
        <w:tc>
          <w:tcPr>
            <w:tcW w:w="3835" w:type="dxa"/>
            <w:vAlign w:val="center"/>
            <w:hideMark/>
          </w:tcPr>
          <w:p w14:paraId="746637F5" w14:textId="77777777" w:rsidR="00494B52" w:rsidRPr="00494B52" w:rsidRDefault="00494B52" w:rsidP="0033746F">
            <w:pPr>
              <w:jc w:val="both"/>
              <w:rPr>
                <w:rFonts w:ascii="Book Antiqua" w:hAnsi="Book Antiqua" w:cstheme="majorHAnsi"/>
                <w:i/>
                <w:color w:val="auto"/>
                <w:sz w:val="16"/>
                <w:szCs w:val="22"/>
              </w:rPr>
            </w:pPr>
            <w:r w:rsidRPr="00494B52">
              <w:rPr>
                <w:rFonts w:ascii="Book Antiqua" w:hAnsi="Book Antiqua" w:cstheme="majorHAnsi"/>
                <w:i/>
                <w:color w:val="auto"/>
                <w:sz w:val="16"/>
                <w:szCs w:val="22"/>
              </w:rPr>
              <w:t>Servicio de Telefonía Móvil de Alcalde Municipal c/a Mayo 2022</w:t>
            </w:r>
          </w:p>
        </w:tc>
        <w:tc>
          <w:tcPr>
            <w:tcW w:w="1731" w:type="dxa"/>
            <w:noWrap/>
            <w:vAlign w:val="center"/>
            <w:hideMark/>
          </w:tcPr>
          <w:p w14:paraId="107DB14F"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xml:space="preserve"> $                   208.68 </w:t>
            </w:r>
          </w:p>
        </w:tc>
      </w:tr>
      <w:tr w:rsidR="0005197F" w:rsidRPr="00494B52" w14:paraId="3DDACEDC" w14:textId="77777777" w:rsidTr="0005197F">
        <w:trPr>
          <w:trHeight w:val="240"/>
        </w:trPr>
        <w:tc>
          <w:tcPr>
            <w:tcW w:w="3375" w:type="dxa"/>
            <w:vAlign w:val="center"/>
            <w:hideMark/>
          </w:tcPr>
          <w:p w14:paraId="685782AB"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w:t>
            </w:r>
          </w:p>
        </w:tc>
        <w:tc>
          <w:tcPr>
            <w:tcW w:w="1299" w:type="dxa"/>
            <w:vAlign w:val="center"/>
            <w:hideMark/>
          </w:tcPr>
          <w:p w14:paraId="003CC619" w14:textId="77777777" w:rsidR="00494B52" w:rsidRPr="00494B52" w:rsidRDefault="00494B52" w:rsidP="0033746F">
            <w:pPr>
              <w:rPr>
                <w:rFonts w:ascii="Book Antiqua" w:hAnsi="Book Antiqua" w:cstheme="majorHAnsi"/>
                <w:i/>
                <w:color w:val="auto"/>
                <w:sz w:val="16"/>
                <w:szCs w:val="22"/>
              </w:rPr>
            </w:pPr>
            <w:r w:rsidRPr="00494B52">
              <w:rPr>
                <w:rFonts w:ascii="Book Antiqua" w:hAnsi="Book Antiqua" w:cstheme="majorHAnsi"/>
                <w:i/>
                <w:color w:val="auto"/>
                <w:sz w:val="16"/>
                <w:szCs w:val="22"/>
              </w:rPr>
              <w:t> </w:t>
            </w:r>
          </w:p>
        </w:tc>
        <w:tc>
          <w:tcPr>
            <w:tcW w:w="3835" w:type="dxa"/>
            <w:vAlign w:val="center"/>
            <w:hideMark/>
          </w:tcPr>
          <w:p w14:paraId="368856BE" w14:textId="77777777" w:rsidR="00494B52" w:rsidRPr="00494B52" w:rsidRDefault="00494B52" w:rsidP="0033746F">
            <w:pPr>
              <w:rPr>
                <w:rFonts w:ascii="Book Antiqua" w:hAnsi="Book Antiqua" w:cstheme="majorHAnsi"/>
                <w:bCs/>
                <w:i/>
                <w:color w:val="auto"/>
                <w:sz w:val="16"/>
                <w:szCs w:val="22"/>
              </w:rPr>
            </w:pPr>
            <w:r w:rsidRPr="00494B52">
              <w:rPr>
                <w:rFonts w:ascii="Book Antiqua" w:hAnsi="Book Antiqua" w:cstheme="majorHAnsi"/>
                <w:bCs/>
                <w:i/>
                <w:color w:val="auto"/>
                <w:sz w:val="16"/>
                <w:szCs w:val="22"/>
              </w:rPr>
              <w:t>TOTAL</w:t>
            </w:r>
          </w:p>
        </w:tc>
        <w:tc>
          <w:tcPr>
            <w:tcW w:w="1731" w:type="dxa"/>
            <w:noWrap/>
            <w:vAlign w:val="center"/>
            <w:hideMark/>
          </w:tcPr>
          <w:p w14:paraId="27749091" w14:textId="77777777" w:rsidR="00494B52" w:rsidRPr="00494B52" w:rsidRDefault="00494B52" w:rsidP="0033746F">
            <w:pPr>
              <w:rPr>
                <w:rFonts w:ascii="Book Antiqua" w:hAnsi="Book Antiqua" w:cstheme="majorHAnsi"/>
                <w:bCs/>
                <w:i/>
                <w:color w:val="auto"/>
                <w:sz w:val="16"/>
                <w:szCs w:val="22"/>
              </w:rPr>
            </w:pPr>
            <w:r w:rsidRPr="00494B52">
              <w:rPr>
                <w:rFonts w:ascii="Book Antiqua" w:hAnsi="Book Antiqua" w:cstheme="majorHAnsi"/>
                <w:bCs/>
                <w:i/>
                <w:color w:val="auto"/>
                <w:sz w:val="16"/>
                <w:szCs w:val="22"/>
              </w:rPr>
              <w:t xml:space="preserve"> $              30,158.26 </w:t>
            </w:r>
          </w:p>
        </w:tc>
      </w:tr>
    </w:tbl>
    <w:p w14:paraId="0E3EB301" w14:textId="77777777" w:rsidR="00494B52" w:rsidRPr="00494B52" w:rsidRDefault="00494B52" w:rsidP="0033746F">
      <w:pPr>
        <w:spacing w:line="276" w:lineRule="auto"/>
        <w:jc w:val="both"/>
        <w:rPr>
          <w:rFonts w:ascii="Book Antiqua" w:hAnsi="Book Antiqua" w:cstheme="majorHAnsi"/>
          <w:b/>
          <w:i/>
          <w:color w:val="auto"/>
          <w:sz w:val="18"/>
          <w:szCs w:val="22"/>
          <w:lang w:val="es-ES_tradnl"/>
        </w:rPr>
      </w:pPr>
    </w:p>
    <w:p w14:paraId="1665E21E" w14:textId="77777777" w:rsidR="0005197F" w:rsidRDefault="0005197F" w:rsidP="0033746F">
      <w:pPr>
        <w:pStyle w:val="Prrafodelista"/>
        <w:numPr>
          <w:ilvl w:val="0"/>
          <w:numId w:val="9"/>
        </w:numPr>
        <w:spacing w:line="276" w:lineRule="auto"/>
        <w:contextualSpacing w:val="0"/>
        <w:jc w:val="both"/>
        <w:rPr>
          <w:rFonts w:ascii="Book Antiqua" w:hAnsi="Book Antiqua" w:cstheme="majorHAnsi"/>
          <w:b/>
          <w:i/>
          <w:color w:val="auto"/>
          <w:sz w:val="22"/>
          <w:szCs w:val="22"/>
          <w:lang w:val="es-ES_tradnl"/>
        </w:rPr>
      </w:pPr>
      <w:r w:rsidRPr="0005197F">
        <w:rPr>
          <w:rFonts w:ascii="Book Antiqua" w:hAnsi="Book Antiqua" w:cstheme="majorHAnsi"/>
          <w:b/>
          <w:i/>
          <w:color w:val="auto"/>
          <w:sz w:val="18"/>
          <w:szCs w:val="22"/>
          <w:lang w:val="es-ES_tradnl"/>
        </w:rPr>
        <w:t>CUENTA CORRIENTE No. 100-170-701188-2, ALCALDIA MUNICIPAL DE EL CARMEN, CUSCATLAN/ CONVENIO PARA LA ATENCION DE NIÑAS Y NIÑOS ISNA/ALCALDIA</w:t>
      </w:r>
      <w:r>
        <w:rPr>
          <w:rFonts w:ascii="Book Antiqua" w:hAnsi="Book Antiqua" w:cstheme="majorHAnsi"/>
          <w:b/>
          <w:i/>
          <w:color w:val="auto"/>
          <w:sz w:val="22"/>
          <w:szCs w:val="22"/>
          <w:lang w:val="es-ES_tradnl"/>
        </w:rPr>
        <w:t>.</w:t>
      </w:r>
    </w:p>
    <w:p w14:paraId="5DA04794" w14:textId="77777777" w:rsidR="0005197F" w:rsidRPr="0005197F" w:rsidRDefault="0005197F" w:rsidP="0033746F">
      <w:pPr>
        <w:pStyle w:val="Prrafodelista"/>
        <w:spacing w:line="276" w:lineRule="auto"/>
        <w:contextualSpacing w:val="0"/>
        <w:jc w:val="both"/>
        <w:rPr>
          <w:rFonts w:ascii="Book Antiqua" w:hAnsi="Book Antiqua" w:cstheme="majorHAnsi"/>
          <w:i/>
          <w:color w:val="auto"/>
          <w:sz w:val="22"/>
          <w:szCs w:val="22"/>
          <w:lang w:val="es-ES_tradnl"/>
        </w:rPr>
      </w:pPr>
      <w:r w:rsidRPr="0005197F">
        <w:rPr>
          <w:rFonts w:ascii="Book Antiqua" w:hAnsi="Book Antiqua" w:cstheme="majorHAnsi"/>
          <w:i/>
          <w:color w:val="auto"/>
          <w:sz w:val="18"/>
          <w:szCs w:val="22"/>
          <w:lang w:val="es-ES_tradnl"/>
        </w:rPr>
        <w:t>Fondos ISNA. Según Convenio de Subvención para la Atención de Niñas y niños entre el Instituto Salvadoreño para el Desarrollo Integral de la Niñez y la Adolescencia y la Alcaldía Municipal de Villa El Carmen, Departamento de Cuscatlán, de fecha diez de enero de Dos Mil Veintidós.</w:t>
      </w:r>
      <w:r w:rsidRPr="0005197F">
        <w:rPr>
          <w:rFonts w:ascii="Book Antiqua" w:hAnsi="Book Antiqua" w:cstheme="majorHAnsi"/>
          <w:i/>
          <w:color w:val="auto"/>
          <w:sz w:val="22"/>
          <w:szCs w:val="22"/>
          <w:lang w:val="es-ES_tradnl"/>
        </w:rPr>
        <w:tab/>
      </w:r>
      <w:r w:rsidRPr="0005197F">
        <w:rPr>
          <w:rFonts w:ascii="Book Antiqua" w:hAnsi="Book Antiqua" w:cstheme="majorHAnsi"/>
          <w:i/>
          <w:color w:val="auto"/>
          <w:sz w:val="22"/>
          <w:szCs w:val="22"/>
          <w:lang w:val="es-ES_tradnl"/>
        </w:rPr>
        <w:tab/>
      </w:r>
      <w:r w:rsidRPr="0005197F">
        <w:rPr>
          <w:rFonts w:ascii="Book Antiqua" w:hAnsi="Book Antiqua" w:cstheme="majorHAnsi"/>
          <w:i/>
          <w:color w:val="auto"/>
          <w:sz w:val="22"/>
          <w:szCs w:val="22"/>
          <w:lang w:val="es-ES_tradnl"/>
        </w:rPr>
        <w:tab/>
      </w:r>
    </w:p>
    <w:tbl>
      <w:tblPr>
        <w:tblStyle w:val="Tablaconcuadrcula"/>
        <w:tblW w:w="0" w:type="auto"/>
        <w:tblLook w:val="04A0" w:firstRow="1" w:lastRow="0" w:firstColumn="1" w:lastColumn="0" w:noHBand="0" w:noVBand="1"/>
      </w:tblPr>
      <w:tblGrid>
        <w:gridCol w:w="2872"/>
        <w:gridCol w:w="1234"/>
        <w:gridCol w:w="3228"/>
        <w:gridCol w:w="1720"/>
      </w:tblGrid>
      <w:tr w:rsidR="0005197F" w:rsidRPr="0005197F" w14:paraId="72886FDD" w14:textId="77777777" w:rsidTr="0005197F">
        <w:trPr>
          <w:trHeight w:val="503"/>
        </w:trPr>
        <w:tc>
          <w:tcPr>
            <w:tcW w:w="2872" w:type="dxa"/>
            <w:vAlign w:val="center"/>
            <w:hideMark/>
          </w:tcPr>
          <w:p w14:paraId="68E6D8D2" w14:textId="77777777" w:rsidR="0005197F" w:rsidRPr="0005197F" w:rsidRDefault="0005197F" w:rsidP="0033746F">
            <w:pPr>
              <w:jc w:val="center"/>
              <w:rPr>
                <w:rFonts w:ascii="Book Antiqua" w:hAnsi="Book Antiqua" w:cstheme="majorHAnsi"/>
                <w:bCs/>
                <w:i/>
                <w:color w:val="auto"/>
                <w:sz w:val="16"/>
                <w:szCs w:val="22"/>
              </w:rPr>
            </w:pPr>
            <w:r w:rsidRPr="0005197F">
              <w:rPr>
                <w:rFonts w:ascii="Book Antiqua" w:hAnsi="Book Antiqua" w:cstheme="majorHAnsi"/>
                <w:b/>
                <w:i/>
                <w:color w:val="auto"/>
                <w:sz w:val="22"/>
                <w:szCs w:val="22"/>
                <w:lang w:val="es-ES_tradnl"/>
              </w:rPr>
              <w:tab/>
            </w:r>
            <w:r w:rsidRPr="0005197F">
              <w:rPr>
                <w:rFonts w:ascii="Book Antiqua" w:hAnsi="Book Antiqua" w:cstheme="majorHAnsi"/>
                <w:bCs/>
                <w:i/>
                <w:color w:val="auto"/>
                <w:sz w:val="16"/>
                <w:szCs w:val="22"/>
              </w:rPr>
              <w:t>PROVEEDOR</w:t>
            </w:r>
          </w:p>
        </w:tc>
        <w:tc>
          <w:tcPr>
            <w:tcW w:w="1234" w:type="dxa"/>
            <w:vAlign w:val="center"/>
            <w:hideMark/>
          </w:tcPr>
          <w:p w14:paraId="7B18EB3E" w14:textId="77777777" w:rsidR="0005197F" w:rsidRPr="0005197F" w:rsidRDefault="0005197F" w:rsidP="0033746F">
            <w:pPr>
              <w:jc w:val="center"/>
              <w:rPr>
                <w:rFonts w:ascii="Book Antiqua" w:hAnsi="Book Antiqua" w:cstheme="majorHAnsi"/>
                <w:bCs/>
                <w:i/>
                <w:color w:val="auto"/>
                <w:sz w:val="16"/>
                <w:szCs w:val="22"/>
              </w:rPr>
            </w:pPr>
            <w:r w:rsidRPr="0005197F">
              <w:rPr>
                <w:rFonts w:ascii="Book Antiqua" w:hAnsi="Book Antiqua" w:cstheme="majorHAnsi"/>
                <w:bCs/>
                <w:i/>
                <w:color w:val="auto"/>
                <w:sz w:val="16"/>
                <w:szCs w:val="22"/>
              </w:rPr>
              <w:t>FACTURA/ RECIBO</w:t>
            </w:r>
          </w:p>
        </w:tc>
        <w:tc>
          <w:tcPr>
            <w:tcW w:w="3228" w:type="dxa"/>
            <w:vAlign w:val="center"/>
            <w:hideMark/>
          </w:tcPr>
          <w:p w14:paraId="0605AC80" w14:textId="77777777" w:rsidR="0005197F" w:rsidRPr="0005197F" w:rsidRDefault="001D5603" w:rsidP="0033746F">
            <w:pPr>
              <w:jc w:val="center"/>
              <w:rPr>
                <w:rFonts w:ascii="Book Antiqua" w:hAnsi="Book Antiqua" w:cstheme="majorHAnsi"/>
                <w:bCs/>
                <w:i/>
                <w:color w:val="auto"/>
                <w:sz w:val="16"/>
                <w:szCs w:val="22"/>
              </w:rPr>
            </w:pPr>
            <w:r>
              <w:rPr>
                <w:rFonts w:ascii="Book Antiqua" w:hAnsi="Book Antiqua" w:cstheme="majorHAnsi"/>
                <w:bCs/>
                <w:i/>
                <w:color w:val="auto"/>
                <w:sz w:val="16"/>
                <w:szCs w:val="22"/>
              </w:rPr>
              <w:t>CONCEPTO</w:t>
            </w:r>
          </w:p>
        </w:tc>
        <w:tc>
          <w:tcPr>
            <w:tcW w:w="1720" w:type="dxa"/>
            <w:vAlign w:val="center"/>
            <w:hideMark/>
          </w:tcPr>
          <w:p w14:paraId="22B77176" w14:textId="77777777" w:rsidR="0005197F" w:rsidRPr="0005197F" w:rsidRDefault="0005197F" w:rsidP="0033746F">
            <w:pPr>
              <w:jc w:val="center"/>
              <w:rPr>
                <w:rFonts w:ascii="Book Antiqua" w:hAnsi="Book Antiqua" w:cstheme="majorHAnsi"/>
                <w:bCs/>
                <w:i/>
                <w:color w:val="auto"/>
                <w:sz w:val="16"/>
                <w:szCs w:val="22"/>
              </w:rPr>
            </w:pPr>
            <w:r w:rsidRPr="0005197F">
              <w:rPr>
                <w:rFonts w:ascii="Book Antiqua" w:hAnsi="Book Antiqua" w:cstheme="majorHAnsi"/>
                <w:bCs/>
                <w:i/>
                <w:color w:val="auto"/>
                <w:sz w:val="16"/>
                <w:szCs w:val="22"/>
              </w:rPr>
              <w:t>MONTO</w:t>
            </w:r>
          </w:p>
        </w:tc>
      </w:tr>
      <w:tr w:rsidR="0005197F" w:rsidRPr="0005197F" w14:paraId="099E37EA" w14:textId="77777777" w:rsidTr="0005197F">
        <w:trPr>
          <w:trHeight w:val="1589"/>
        </w:trPr>
        <w:tc>
          <w:tcPr>
            <w:tcW w:w="2872" w:type="dxa"/>
            <w:vAlign w:val="center"/>
            <w:hideMark/>
          </w:tcPr>
          <w:p w14:paraId="773873BB"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Concepción López de Vides</w:t>
            </w:r>
          </w:p>
        </w:tc>
        <w:tc>
          <w:tcPr>
            <w:tcW w:w="1234" w:type="dxa"/>
            <w:vAlign w:val="center"/>
            <w:hideMark/>
          </w:tcPr>
          <w:p w14:paraId="4BBCD647"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Recibo</w:t>
            </w:r>
          </w:p>
        </w:tc>
        <w:tc>
          <w:tcPr>
            <w:tcW w:w="3228" w:type="dxa"/>
            <w:vAlign w:val="center"/>
            <w:hideMark/>
          </w:tcPr>
          <w:p w14:paraId="267539B0" w14:textId="77777777" w:rsidR="0005197F" w:rsidRPr="0005197F" w:rsidRDefault="0005197F" w:rsidP="0033746F">
            <w:pPr>
              <w:jc w:val="both"/>
              <w:rPr>
                <w:rFonts w:ascii="Book Antiqua" w:hAnsi="Book Antiqua" w:cstheme="majorHAnsi"/>
                <w:i/>
                <w:color w:val="auto"/>
                <w:sz w:val="16"/>
                <w:szCs w:val="22"/>
              </w:rPr>
            </w:pPr>
            <w:r w:rsidRPr="0005197F">
              <w:rPr>
                <w:rFonts w:ascii="Book Antiqua" w:hAnsi="Book Antiqua" w:cstheme="majorHAnsi"/>
                <w:i/>
                <w:color w:val="auto"/>
                <w:sz w:val="16"/>
                <w:szCs w:val="22"/>
              </w:rPr>
              <w:t>Pago de remuneración a voluntaria comunitaria correspondiente al mes de Mayo 2022 como por servicios de Madre Educadora para la atención directa de niñas y niños del Centro de Bienestar Infantil, CBI SANTA LETICIA, situado en Cas. El Gancho, Calle al Calvario, Cantón San Antonio de esta Jurisdicción.</w:t>
            </w:r>
          </w:p>
        </w:tc>
        <w:tc>
          <w:tcPr>
            <w:tcW w:w="1720" w:type="dxa"/>
            <w:noWrap/>
            <w:vAlign w:val="center"/>
            <w:hideMark/>
          </w:tcPr>
          <w:p w14:paraId="7A32CAE2"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xml:space="preserve"> $                   150.00 </w:t>
            </w:r>
          </w:p>
        </w:tc>
      </w:tr>
      <w:tr w:rsidR="0005197F" w:rsidRPr="0005197F" w14:paraId="590136EF" w14:textId="77777777" w:rsidTr="0005197F">
        <w:trPr>
          <w:trHeight w:val="1664"/>
        </w:trPr>
        <w:tc>
          <w:tcPr>
            <w:tcW w:w="2872" w:type="dxa"/>
            <w:vAlign w:val="center"/>
            <w:hideMark/>
          </w:tcPr>
          <w:p w14:paraId="15D3D092"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Karla María Figueroa Sigüenza</w:t>
            </w:r>
          </w:p>
        </w:tc>
        <w:tc>
          <w:tcPr>
            <w:tcW w:w="1234" w:type="dxa"/>
            <w:vAlign w:val="center"/>
            <w:hideMark/>
          </w:tcPr>
          <w:p w14:paraId="79F52C3B"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Recibo</w:t>
            </w:r>
          </w:p>
        </w:tc>
        <w:tc>
          <w:tcPr>
            <w:tcW w:w="3228" w:type="dxa"/>
            <w:vAlign w:val="center"/>
            <w:hideMark/>
          </w:tcPr>
          <w:p w14:paraId="4DAEC04E" w14:textId="77777777" w:rsidR="0005197F" w:rsidRPr="0005197F" w:rsidRDefault="0005197F" w:rsidP="0033746F">
            <w:pPr>
              <w:jc w:val="both"/>
              <w:rPr>
                <w:rFonts w:ascii="Book Antiqua" w:hAnsi="Book Antiqua" w:cstheme="majorHAnsi"/>
                <w:i/>
                <w:color w:val="auto"/>
                <w:sz w:val="16"/>
                <w:szCs w:val="22"/>
              </w:rPr>
            </w:pPr>
            <w:r w:rsidRPr="0005197F">
              <w:rPr>
                <w:rFonts w:ascii="Book Antiqua" w:hAnsi="Book Antiqua" w:cstheme="majorHAnsi"/>
                <w:i/>
                <w:color w:val="auto"/>
                <w:sz w:val="16"/>
                <w:szCs w:val="22"/>
              </w:rPr>
              <w:t>Pago de remuneración a voluntaria comunitaria correspondiente al mes de Mayo 2022 como por servicios de Madre Educadora para la atención directa de niñas y niños del Centro de Bienestar Infantil, CBI SANTA LETICIA, situado en Cas. El Gancho, Calle al Calvario, Cantón San Antonio de esta Jurisdicción.</w:t>
            </w:r>
          </w:p>
        </w:tc>
        <w:tc>
          <w:tcPr>
            <w:tcW w:w="1720" w:type="dxa"/>
            <w:noWrap/>
            <w:vAlign w:val="center"/>
            <w:hideMark/>
          </w:tcPr>
          <w:p w14:paraId="44144754"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xml:space="preserve"> $                   150.00 </w:t>
            </w:r>
          </w:p>
        </w:tc>
      </w:tr>
      <w:tr w:rsidR="0005197F" w:rsidRPr="0005197F" w14:paraId="6E5F50C5" w14:textId="77777777" w:rsidTr="0005197F">
        <w:trPr>
          <w:trHeight w:val="240"/>
        </w:trPr>
        <w:tc>
          <w:tcPr>
            <w:tcW w:w="2872" w:type="dxa"/>
            <w:vAlign w:val="center"/>
            <w:hideMark/>
          </w:tcPr>
          <w:p w14:paraId="1EA54B5D"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w:t>
            </w:r>
          </w:p>
        </w:tc>
        <w:tc>
          <w:tcPr>
            <w:tcW w:w="1234" w:type="dxa"/>
            <w:vAlign w:val="center"/>
            <w:hideMark/>
          </w:tcPr>
          <w:p w14:paraId="4648EEC6"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w:t>
            </w:r>
          </w:p>
        </w:tc>
        <w:tc>
          <w:tcPr>
            <w:tcW w:w="3228" w:type="dxa"/>
            <w:vAlign w:val="center"/>
            <w:hideMark/>
          </w:tcPr>
          <w:p w14:paraId="76FD0069" w14:textId="77777777" w:rsidR="0005197F" w:rsidRPr="0005197F" w:rsidRDefault="0005197F" w:rsidP="0033746F">
            <w:pPr>
              <w:rPr>
                <w:rFonts w:ascii="Book Antiqua" w:hAnsi="Book Antiqua" w:cstheme="majorHAnsi"/>
                <w:bCs/>
                <w:i/>
                <w:color w:val="auto"/>
                <w:sz w:val="16"/>
                <w:szCs w:val="22"/>
              </w:rPr>
            </w:pPr>
            <w:r w:rsidRPr="0005197F">
              <w:rPr>
                <w:rFonts w:ascii="Book Antiqua" w:hAnsi="Book Antiqua" w:cstheme="majorHAnsi"/>
                <w:bCs/>
                <w:i/>
                <w:color w:val="auto"/>
                <w:sz w:val="16"/>
                <w:szCs w:val="22"/>
              </w:rPr>
              <w:t>TOTAL</w:t>
            </w:r>
          </w:p>
        </w:tc>
        <w:tc>
          <w:tcPr>
            <w:tcW w:w="1720" w:type="dxa"/>
            <w:noWrap/>
            <w:vAlign w:val="center"/>
            <w:hideMark/>
          </w:tcPr>
          <w:p w14:paraId="6305BE38" w14:textId="77777777" w:rsidR="0005197F" w:rsidRPr="0005197F" w:rsidRDefault="0005197F" w:rsidP="0033746F">
            <w:pPr>
              <w:rPr>
                <w:rFonts w:ascii="Book Antiqua" w:hAnsi="Book Antiqua" w:cstheme="majorHAnsi"/>
                <w:bCs/>
                <w:i/>
                <w:color w:val="auto"/>
                <w:sz w:val="16"/>
                <w:szCs w:val="22"/>
              </w:rPr>
            </w:pPr>
            <w:r w:rsidRPr="0005197F">
              <w:rPr>
                <w:rFonts w:ascii="Book Antiqua" w:hAnsi="Book Antiqua" w:cstheme="majorHAnsi"/>
                <w:bCs/>
                <w:i/>
                <w:color w:val="auto"/>
                <w:sz w:val="16"/>
                <w:szCs w:val="22"/>
              </w:rPr>
              <w:t xml:space="preserve"> $                   300.00 </w:t>
            </w:r>
          </w:p>
        </w:tc>
      </w:tr>
    </w:tbl>
    <w:p w14:paraId="59AA7B05" w14:textId="77777777" w:rsidR="0005197F" w:rsidRPr="0005197F" w:rsidRDefault="0005197F" w:rsidP="0033746F">
      <w:pPr>
        <w:spacing w:line="276" w:lineRule="auto"/>
        <w:jc w:val="both"/>
        <w:rPr>
          <w:rFonts w:ascii="Book Antiqua" w:hAnsi="Book Antiqua" w:cstheme="majorHAnsi"/>
          <w:b/>
          <w:i/>
          <w:color w:val="auto"/>
          <w:sz w:val="22"/>
          <w:szCs w:val="22"/>
          <w:lang w:val="es-ES_tradnl"/>
        </w:rPr>
      </w:pPr>
      <w:r w:rsidRPr="0005197F">
        <w:rPr>
          <w:rFonts w:ascii="Book Antiqua" w:hAnsi="Book Antiqua" w:cstheme="majorHAnsi"/>
          <w:b/>
          <w:i/>
          <w:color w:val="auto"/>
          <w:sz w:val="22"/>
          <w:szCs w:val="22"/>
          <w:lang w:val="es-ES_tradnl"/>
        </w:rPr>
        <w:tab/>
      </w:r>
      <w:r w:rsidRPr="0005197F">
        <w:rPr>
          <w:rFonts w:ascii="Book Antiqua" w:hAnsi="Book Antiqua" w:cstheme="majorHAnsi"/>
          <w:b/>
          <w:i/>
          <w:color w:val="auto"/>
          <w:sz w:val="22"/>
          <w:szCs w:val="22"/>
          <w:lang w:val="es-ES_tradnl"/>
        </w:rPr>
        <w:tab/>
      </w:r>
    </w:p>
    <w:p w14:paraId="7C3E468E" w14:textId="77777777" w:rsidR="0005197F" w:rsidRDefault="0005197F" w:rsidP="0033746F">
      <w:pPr>
        <w:pStyle w:val="Prrafodelista"/>
        <w:numPr>
          <w:ilvl w:val="0"/>
          <w:numId w:val="9"/>
        </w:numPr>
        <w:spacing w:line="276" w:lineRule="auto"/>
        <w:contextualSpacing w:val="0"/>
        <w:jc w:val="both"/>
        <w:rPr>
          <w:rFonts w:ascii="Book Antiqua" w:hAnsi="Book Antiqua" w:cstheme="majorHAnsi"/>
          <w:b/>
          <w:i/>
          <w:color w:val="auto"/>
          <w:sz w:val="22"/>
          <w:szCs w:val="22"/>
          <w:lang w:val="es-ES_tradnl"/>
        </w:rPr>
      </w:pPr>
      <w:r w:rsidRPr="0005197F">
        <w:rPr>
          <w:rFonts w:ascii="Book Antiqua" w:hAnsi="Book Antiqua" w:cstheme="majorHAnsi"/>
          <w:b/>
          <w:i/>
          <w:color w:val="auto"/>
          <w:sz w:val="18"/>
          <w:szCs w:val="22"/>
          <w:lang w:val="es-ES_tradnl"/>
        </w:rPr>
        <w:t>CTA. CTE. No.100-170-701195-5, ALCALDIA MUNICIPAL DE VILLA EL CARMEN, CUSCATLAN/ FODES FUNCIONAMIENTO LIBRE DISPONIBILIDAD DL. No.8.</w:t>
      </w:r>
      <w:r w:rsidRPr="0005197F">
        <w:rPr>
          <w:rFonts w:ascii="Book Antiqua" w:hAnsi="Book Antiqua" w:cstheme="majorHAnsi"/>
          <w:b/>
          <w:i/>
          <w:color w:val="auto"/>
          <w:sz w:val="22"/>
          <w:szCs w:val="22"/>
          <w:lang w:val="es-ES_tradnl"/>
        </w:rPr>
        <w:tab/>
      </w:r>
    </w:p>
    <w:tbl>
      <w:tblPr>
        <w:tblStyle w:val="Tablaconcuadrcula"/>
        <w:tblW w:w="0" w:type="auto"/>
        <w:tblLayout w:type="fixed"/>
        <w:tblLook w:val="04A0" w:firstRow="1" w:lastRow="0" w:firstColumn="1" w:lastColumn="0" w:noHBand="0" w:noVBand="1"/>
      </w:tblPr>
      <w:tblGrid>
        <w:gridCol w:w="2660"/>
        <w:gridCol w:w="1417"/>
        <w:gridCol w:w="3261"/>
        <w:gridCol w:w="1716"/>
      </w:tblGrid>
      <w:tr w:rsidR="0005197F" w:rsidRPr="0005197F" w14:paraId="34405174" w14:textId="77777777" w:rsidTr="0005197F">
        <w:trPr>
          <w:trHeight w:val="240"/>
        </w:trPr>
        <w:tc>
          <w:tcPr>
            <w:tcW w:w="2660" w:type="dxa"/>
            <w:vAlign w:val="center"/>
            <w:hideMark/>
          </w:tcPr>
          <w:p w14:paraId="7C25AA52" w14:textId="77777777" w:rsidR="0005197F" w:rsidRPr="0005197F" w:rsidRDefault="0005197F" w:rsidP="0033746F">
            <w:pPr>
              <w:jc w:val="center"/>
              <w:rPr>
                <w:rFonts w:ascii="Book Antiqua" w:hAnsi="Book Antiqua" w:cstheme="majorHAnsi"/>
                <w:bCs/>
                <w:i/>
                <w:color w:val="auto"/>
                <w:sz w:val="16"/>
                <w:szCs w:val="22"/>
              </w:rPr>
            </w:pPr>
            <w:r w:rsidRPr="0005197F">
              <w:rPr>
                <w:rFonts w:ascii="Book Antiqua" w:hAnsi="Book Antiqua" w:cstheme="majorHAnsi"/>
                <w:bCs/>
                <w:i/>
                <w:color w:val="auto"/>
                <w:sz w:val="16"/>
                <w:szCs w:val="22"/>
              </w:rPr>
              <w:t>REMUNERACIONES</w:t>
            </w:r>
          </w:p>
        </w:tc>
        <w:tc>
          <w:tcPr>
            <w:tcW w:w="1417" w:type="dxa"/>
            <w:vAlign w:val="center"/>
            <w:hideMark/>
          </w:tcPr>
          <w:p w14:paraId="4C040BFE" w14:textId="77777777" w:rsidR="0005197F" w:rsidRPr="0005197F" w:rsidRDefault="0005197F" w:rsidP="0033746F">
            <w:pPr>
              <w:jc w:val="center"/>
              <w:rPr>
                <w:rFonts w:ascii="Book Antiqua" w:hAnsi="Book Antiqua" w:cstheme="majorHAnsi"/>
                <w:bCs/>
                <w:i/>
                <w:color w:val="auto"/>
                <w:sz w:val="16"/>
                <w:szCs w:val="22"/>
              </w:rPr>
            </w:pPr>
            <w:r w:rsidRPr="0005197F">
              <w:rPr>
                <w:rFonts w:ascii="Book Antiqua" w:hAnsi="Book Antiqua" w:cstheme="majorHAnsi"/>
                <w:bCs/>
                <w:i/>
                <w:color w:val="auto"/>
                <w:sz w:val="16"/>
                <w:szCs w:val="22"/>
              </w:rPr>
              <w:t>DOCUMENTO</w:t>
            </w:r>
          </w:p>
        </w:tc>
        <w:tc>
          <w:tcPr>
            <w:tcW w:w="3261" w:type="dxa"/>
            <w:vAlign w:val="center"/>
            <w:hideMark/>
          </w:tcPr>
          <w:p w14:paraId="524CE105" w14:textId="77777777" w:rsidR="0005197F" w:rsidRPr="0005197F" w:rsidRDefault="001D5603" w:rsidP="0033746F">
            <w:pPr>
              <w:jc w:val="center"/>
              <w:rPr>
                <w:rFonts w:ascii="Book Antiqua" w:hAnsi="Book Antiqua" w:cstheme="majorHAnsi"/>
                <w:bCs/>
                <w:i/>
                <w:color w:val="auto"/>
                <w:sz w:val="16"/>
                <w:szCs w:val="22"/>
              </w:rPr>
            </w:pPr>
            <w:r>
              <w:rPr>
                <w:rFonts w:ascii="Book Antiqua" w:hAnsi="Book Antiqua" w:cstheme="majorHAnsi"/>
                <w:bCs/>
                <w:i/>
                <w:color w:val="auto"/>
                <w:sz w:val="16"/>
                <w:szCs w:val="22"/>
              </w:rPr>
              <w:t>CONCEPTO</w:t>
            </w:r>
          </w:p>
        </w:tc>
        <w:tc>
          <w:tcPr>
            <w:tcW w:w="1716" w:type="dxa"/>
            <w:vAlign w:val="center"/>
            <w:hideMark/>
          </w:tcPr>
          <w:p w14:paraId="6A615D2C" w14:textId="77777777" w:rsidR="0005197F" w:rsidRPr="0005197F" w:rsidRDefault="0005197F" w:rsidP="0033746F">
            <w:pPr>
              <w:jc w:val="center"/>
              <w:rPr>
                <w:rFonts w:ascii="Book Antiqua" w:hAnsi="Book Antiqua" w:cstheme="majorHAnsi"/>
                <w:bCs/>
                <w:i/>
                <w:color w:val="auto"/>
                <w:sz w:val="16"/>
                <w:szCs w:val="22"/>
              </w:rPr>
            </w:pPr>
            <w:r w:rsidRPr="0005197F">
              <w:rPr>
                <w:rFonts w:ascii="Book Antiqua" w:hAnsi="Book Antiqua" w:cstheme="majorHAnsi"/>
                <w:bCs/>
                <w:i/>
                <w:color w:val="auto"/>
                <w:sz w:val="16"/>
                <w:szCs w:val="22"/>
              </w:rPr>
              <w:t>MONTO</w:t>
            </w:r>
          </w:p>
        </w:tc>
      </w:tr>
      <w:tr w:rsidR="0005197F" w:rsidRPr="0005197F" w14:paraId="5F124C17" w14:textId="77777777" w:rsidTr="0005197F">
        <w:trPr>
          <w:trHeight w:val="425"/>
        </w:trPr>
        <w:tc>
          <w:tcPr>
            <w:tcW w:w="2660" w:type="dxa"/>
            <w:vAlign w:val="center"/>
            <w:hideMark/>
          </w:tcPr>
          <w:p w14:paraId="22819B45"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Honorarios /</w:t>
            </w:r>
            <w:r w:rsidRPr="0005197F">
              <w:rPr>
                <w:rFonts w:ascii="Book Antiqua" w:hAnsi="Book Antiqua" w:cstheme="majorHAnsi"/>
                <w:i/>
                <w:color w:val="auto"/>
                <w:sz w:val="16"/>
                <w:szCs w:val="22"/>
              </w:rPr>
              <w:br/>
              <w:t>María Isabel Rivera de Morales</w:t>
            </w:r>
          </w:p>
        </w:tc>
        <w:tc>
          <w:tcPr>
            <w:tcW w:w="1417" w:type="dxa"/>
            <w:vAlign w:val="center"/>
            <w:hideMark/>
          </w:tcPr>
          <w:p w14:paraId="612E6E85"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0041</w:t>
            </w:r>
          </w:p>
        </w:tc>
        <w:tc>
          <w:tcPr>
            <w:tcW w:w="3261" w:type="dxa"/>
            <w:vAlign w:val="center"/>
            <w:hideMark/>
          </w:tcPr>
          <w:p w14:paraId="4D52D6F5" w14:textId="77777777" w:rsidR="0005197F" w:rsidRPr="0005197F" w:rsidRDefault="0005197F" w:rsidP="0033746F">
            <w:pPr>
              <w:jc w:val="both"/>
              <w:rPr>
                <w:rFonts w:ascii="Book Antiqua" w:hAnsi="Book Antiqua" w:cstheme="majorHAnsi"/>
                <w:i/>
                <w:color w:val="auto"/>
                <w:sz w:val="16"/>
                <w:szCs w:val="22"/>
              </w:rPr>
            </w:pPr>
            <w:r w:rsidRPr="0005197F">
              <w:rPr>
                <w:rFonts w:ascii="Book Antiqua" w:hAnsi="Book Antiqua" w:cstheme="majorHAnsi"/>
                <w:i/>
                <w:color w:val="auto"/>
                <w:sz w:val="16"/>
                <w:szCs w:val="22"/>
              </w:rPr>
              <w:t xml:space="preserve">Por servicios profesionales de Asesoría Legal y notarial a favor de esta Municipalidad, c/a </w:t>
            </w:r>
            <w:r w:rsidRPr="0005197F">
              <w:rPr>
                <w:rFonts w:ascii="Book Antiqua" w:hAnsi="Book Antiqua" w:cstheme="majorHAnsi"/>
                <w:i/>
                <w:color w:val="auto"/>
                <w:sz w:val="16"/>
                <w:szCs w:val="22"/>
              </w:rPr>
              <w:lastRenderedPageBreak/>
              <w:t>Mayo 2022.</w:t>
            </w:r>
          </w:p>
        </w:tc>
        <w:tc>
          <w:tcPr>
            <w:tcW w:w="1716" w:type="dxa"/>
            <w:noWrap/>
            <w:vAlign w:val="center"/>
            <w:hideMark/>
          </w:tcPr>
          <w:p w14:paraId="7E0D4B65"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lastRenderedPageBreak/>
              <w:t>$                1,000.00</w:t>
            </w:r>
          </w:p>
        </w:tc>
      </w:tr>
      <w:tr w:rsidR="0005197F" w:rsidRPr="0005197F" w14:paraId="43ACB43C" w14:textId="77777777" w:rsidTr="0005197F">
        <w:trPr>
          <w:trHeight w:val="425"/>
        </w:trPr>
        <w:tc>
          <w:tcPr>
            <w:tcW w:w="2660" w:type="dxa"/>
            <w:vAlign w:val="center"/>
            <w:hideMark/>
          </w:tcPr>
          <w:p w14:paraId="5BFDE57F"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lastRenderedPageBreak/>
              <w:t>Soledad Beatriz González de Sorto</w:t>
            </w:r>
          </w:p>
        </w:tc>
        <w:tc>
          <w:tcPr>
            <w:tcW w:w="1417" w:type="dxa"/>
            <w:vAlign w:val="center"/>
            <w:hideMark/>
          </w:tcPr>
          <w:p w14:paraId="365A1C7E"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88996/89602/90839/91538/91991/92506/93064/93884/94324/94934</w:t>
            </w:r>
          </w:p>
        </w:tc>
        <w:tc>
          <w:tcPr>
            <w:tcW w:w="3261" w:type="dxa"/>
            <w:vAlign w:val="center"/>
            <w:hideMark/>
          </w:tcPr>
          <w:p w14:paraId="3A03E212" w14:textId="77777777" w:rsidR="0005197F" w:rsidRPr="0005197F" w:rsidRDefault="0005197F" w:rsidP="0033746F">
            <w:pPr>
              <w:jc w:val="both"/>
              <w:rPr>
                <w:rFonts w:ascii="Book Antiqua" w:hAnsi="Book Antiqua" w:cstheme="majorHAnsi"/>
                <w:i/>
                <w:color w:val="auto"/>
                <w:sz w:val="16"/>
                <w:szCs w:val="22"/>
              </w:rPr>
            </w:pPr>
            <w:r w:rsidRPr="0005197F">
              <w:rPr>
                <w:rFonts w:ascii="Book Antiqua" w:hAnsi="Book Antiqua" w:cstheme="majorHAnsi"/>
                <w:i/>
                <w:color w:val="auto"/>
                <w:sz w:val="16"/>
                <w:szCs w:val="22"/>
              </w:rPr>
              <w:t>Por suministro de combustible para el vehículo placas N 10-960, durante el mes de Mayo  de 2022.</w:t>
            </w:r>
          </w:p>
        </w:tc>
        <w:tc>
          <w:tcPr>
            <w:tcW w:w="1716" w:type="dxa"/>
            <w:noWrap/>
            <w:vAlign w:val="center"/>
            <w:hideMark/>
          </w:tcPr>
          <w:p w14:paraId="42048D47"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606.95</w:t>
            </w:r>
          </w:p>
        </w:tc>
      </w:tr>
      <w:tr w:rsidR="0005197F" w:rsidRPr="0005197F" w14:paraId="11B3A3FA" w14:textId="77777777" w:rsidTr="0005197F">
        <w:trPr>
          <w:trHeight w:val="337"/>
        </w:trPr>
        <w:tc>
          <w:tcPr>
            <w:tcW w:w="2660" w:type="dxa"/>
            <w:vAlign w:val="center"/>
            <w:hideMark/>
          </w:tcPr>
          <w:p w14:paraId="538B3AA9"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Soledad Beatriz González de Sorto</w:t>
            </w:r>
          </w:p>
        </w:tc>
        <w:tc>
          <w:tcPr>
            <w:tcW w:w="1417" w:type="dxa"/>
            <w:vAlign w:val="center"/>
            <w:hideMark/>
          </w:tcPr>
          <w:p w14:paraId="1F564F92"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89252/91429/93948/94861</w:t>
            </w:r>
          </w:p>
        </w:tc>
        <w:tc>
          <w:tcPr>
            <w:tcW w:w="3261" w:type="dxa"/>
            <w:vAlign w:val="center"/>
            <w:hideMark/>
          </w:tcPr>
          <w:p w14:paraId="4D375646" w14:textId="77777777" w:rsidR="0005197F" w:rsidRPr="0005197F" w:rsidRDefault="0005197F" w:rsidP="0033746F">
            <w:pPr>
              <w:jc w:val="both"/>
              <w:rPr>
                <w:rFonts w:ascii="Book Antiqua" w:hAnsi="Book Antiqua" w:cstheme="majorHAnsi"/>
                <w:i/>
                <w:color w:val="auto"/>
                <w:sz w:val="16"/>
                <w:szCs w:val="22"/>
              </w:rPr>
            </w:pPr>
            <w:r w:rsidRPr="0005197F">
              <w:rPr>
                <w:rFonts w:ascii="Book Antiqua" w:hAnsi="Book Antiqua" w:cstheme="majorHAnsi"/>
                <w:i/>
                <w:color w:val="auto"/>
                <w:sz w:val="16"/>
                <w:szCs w:val="22"/>
              </w:rPr>
              <w:t>Por suministro de combustible para el vehículo placas N 9-986 durante el mes de Mayo 2022.</w:t>
            </w:r>
          </w:p>
        </w:tc>
        <w:tc>
          <w:tcPr>
            <w:tcW w:w="1716" w:type="dxa"/>
            <w:noWrap/>
            <w:vAlign w:val="center"/>
            <w:hideMark/>
          </w:tcPr>
          <w:p w14:paraId="5EF5AB25"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332.81</w:t>
            </w:r>
          </w:p>
        </w:tc>
      </w:tr>
      <w:tr w:rsidR="0005197F" w:rsidRPr="0005197F" w14:paraId="679AD915" w14:textId="77777777" w:rsidTr="0005197F">
        <w:trPr>
          <w:trHeight w:val="371"/>
        </w:trPr>
        <w:tc>
          <w:tcPr>
            <w:tcW w:w="2660" w:type="dxa"/>
            <w:vAlign w:val="center"/>
            <w:hideMark/>
          </w:tcPr>
          <w:p w14:paraId="33A67920"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Soledad Beatriz González de Sorto</w:t>
            </w:r>
          </w:p>
        </w:tc>
        <w:tc>
          <w:tcPr>
            <w:tcW w:w="1417" w:type="dxa"/>
            <w:vAlign w:val="center"/>
            <w:hideMark/>
          </w:tcPr>
          <w:p w14:paraId="14818929"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89230/93761/92566/91990</w:t>
            </w:r>
          </w:p>
        </w:tc>
        <w:tc>
          <w:tcPr>
            <w:tcW w:w="3261" w:type="dxa"/>
            <w:vAlign w:val="center"/>
            <w:hideMark/>
          </w:tcPr>
          <w:p w14:paraId="487796C7" w14:textId="77777777" w:rsidR="0005197F" w:rsidRPr="0005197F" w:rsidRDefault="0005197F" w:rsidP="0033746F">
            <w:pPr>
              <w:jc w:val="both"/>
              <w:rPr>
                <w:rFonts w:ascii="Book Antiqua" w:hAnsi="Book Antiqua" w:cstheme="majorHAnsi"/>
                <w:i/>
                <w:color w:val="auto"/>
                <w:sz w:val="16"/>
                <w:szCs w:val="22"/>
              </w:rPr>
            </w:pPr>
            <w:r w:rsidRPr="0005197F">
              <w:rPr>
                <w:rFonts w:ascii="Book Antiqua" w:hAnsi="Book Antiqua" w:cstheme="majorHAnsi"/>
                <w:i/>
                <w:color w:val="auto"/>
                <w:sz w:val="16"/>
                <w:szCs w:val="22"/>
              </w:rPr>
              <w:t>Por suministro de combustible para el vehículo placas N 3-463 durante el mes de Abril 2022.</w:t>
            </w:r>
          </w:p>
        </w:tc>
        <w:tc>
          <w:tcPr>
            <w:tcW w:w="1716" w:type="dxa"/>
            <w:noWrap/>
            <w:vAlign w:val="center"/>
            <w:hideMark/>
          </w:tcPr>
          <w:p w14:paraId="2EE02291"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192.69</w:t>
            </w:r>
          </w:p>
        </w:tc>
      </w:tr>
      <w:tr w:rsidR="0005197F" w:rsidRPr="0005197F" w14:paraId="4E6CF60A" w14:textId="77777777" w:rsidTr="0005197F">
        <w:trPr>
          <w:trHeight w:val="404"/>
        </w:trPr>
        <w:tc>
          <w:tcPr>
            <w:tcW w:w="2660" w:type="dxa"/>
            <w:vAlign w:val="center"/>
            <w:hideMark/>
          </w:tcPr>
          <w:p w14:paraId="3A86F49D"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Soledad Beatriz González de Sorto</w:t>
            </w:r>
          </w:p>
        </w:tc>
        <w:tc>
          <w:tcPr>
            <w:tcW w:w="1417" w:type="dxa"/>
            <w:vAlign w:val="center"/>
            <w:hideMark/>
          </w:tcPr>
          <w:p w14:paraId="6662F9C8"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88877/91278/93594</w:t>
            </w:r>
          </w:p>
        </w:tc>
        <w:tc>
          <w:tcPr>
            <w:tcW w:w="3261" w:type="dxa"/>
            <w:vAlign w:val="center"/>
            <w:hideMark/>
          </w:tcPr>
          <w:p w14:paraId="7E156A2F" w14:textId="77777777" w:rsidR="0005197F" w:rsidRPr="0005197F" w:rsidRDefault="0005197F" w:rsidP="0033746F">
            <w:pPr>
              <w:jc w:val="both"/>
              <w:rPr>
                <w:rFonts w:ascii="Book Antiqua" w:hAnsi="Book Antiqua" w:cstheme="majorHAnsi"/>
                <w:i/>
                <w:color w:val="auto"/>
                <w:sz w:val="16"/>
                <w:szCs w:val="22"/>
              </w:rPr>
            </w:pPr>
            <w:r w:rsidRPr="0005197F">
              <w:rPr>
                <w:rFonts w:ascii="Book Antiqua" w:hAnsi="Book Antiqua" w:cstheme="majorHAnsi"/>
                <w:i/>
                <w:color w:val="auto"/>
                <w:sz w:val="16"/>
                <w:szCs w:val="22"/>
              </w:rPr>
              <w:t>Por suministro de combustible para el vehículo placas No 18-475 durante el mes de Mayo de 2022.</w:t>
            </w:r>
          </w:p>
        </w:tc>
        <w:tc>
          <w:tcPr>
            <w:tcW w:w="1716" w:type="dxa"/>
            <w:noWrap/>
            <w:vAlign w:val="center"/>
            <w:hideMark/>
          </w:tcPr>
          <w:p w14:paraId="169788EF"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466.74</w:t>
            </w:r>
          </w:p>
        </w:tc>
      </w:tr>
      <w:tr w:rsidR="0005197F" w:rsidRPr="0005197F" w14:paraId="62FF3E21" w14:textId="77777777" w:rsidTr="0005197F">
        <w:trPr>
          <w:trHeight w:val="370"/>
        </w:trPr>
        <w:tc>
          <w:tcPr>
            <w:tcW w:w="2660" w:type="dxa"/>
            <w:vAlign w:val="center"/>
            <w:hideMark/>
          </w:tcPr>
          <w:p w14:paraId="4527C6D5"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Soledad Beatriz González de Sorto</w:t>
            </w:r>
          </w:p>
        </w:tc>
        <w:tc>
          <w:tcPr>
            <w:tcW w:w="1417" w:type="dxa"/>
            <w:vAlign w:val="center"/>
            <w:hideMark/>
          </w:tcPr>
          <w:p w14:paraId="2203B41F"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91171</w:t>
            </w:r>
          </w:p>
        </w:tc>
        <w:tc>
          <w:tcPr>
            <w:tcW w:w="3261" w:type="dxa"/>
            <w:vAlign w:val="center"/>
            <w:hideMark/>
          </w:tcPr>
          <w:p w14:paraId="0321BB78" w14:textId="77777777" w:rsidR="0005197F" w:rsidRPr="0005197F" w:rsidRDefault="0005197F" w:rsidP="0033746F">
            <w:pPr>
              <w:jc w:val="both"/>
              <w:rPr>
                <w:rFonts w:ascii="Book Antiqua" w:hAnsi="Book Antiqua" w:cstheme="majorHAnsi"/>
                <w:i/>
                <w:color w:val="auto"/>
                <w:sz w:val="16"/>
                <w:szCs w:val="22"/>
              </w:rPr>
            </w:pPr>
            <w:r w:rsidRPr="0005197F">
              <w:rPr>
                <w:rFonts w:ascii="Book Antiqua" w:hAnsi="Book Antiqua" w:cstheme="majorHAnsi"/>
                <w:i/>
                <w:color w:val="auto"/>
                <w:sz w:val="16"/>
                <w:szCs w:val="22"/>
              </w:rPr>
              <w:t>Por suministro de combustible para limpieza de cancha de polideportivo y parque Municipal  durante el mes de Mayo de 2022.</w:t>
            </w:r>
          </w:p>
        </w:tc>
        <w:tc>
          <w:tcPr>
            <w:tcW w:w="1716" w:type="dxa"/>
            <w:noWrap/>
            <w:vAlign w:val="center"/>
            <w:hideMark/>
          </w:tcPr>
          <w:p w14:paraId="40219288" w14:textId="77777777" w:rsidR="0005197F" w:rsidRPr="0005197F" w:rsidRDefault="0005197F" w:rsidP="0033746F">
            <w:pPr>
              <w:rPr>
                <w:rFonts w:ascii="Book Antiqua" w:hAnsi="Book Antiqua" w:cstheme="majorHAnsi"/>
                <w:i/>
                <w:color w:val="auto"/>
                <w:sz w:val="16"/>
                <w:szCs w:val="22"/>
              </w:rPr>
            </w:pPr>
            <w:r w:rsidRPr="0005197F">
              <w:rPr>
                <w:rFonts w:ascii="Book Antiqua" w:hAnsi="Book Antiqua" w:cstheme="majorHAnsi"/>
                <w:i/>
                <w:color w:val="auto"/>
                <w:sz w:val="16"/>
                <w:szCs w:val="22"/>
              </w:rPr>
              <w:t>$                      20.75</w:t>
            </w:r>
          </w:p>
        </w:tc>
      </w:tr>
      <w:tr w:rsidR="0005197F" w:rsidRPr="0005197F" w14:paraId="0D914765" w14:textId="77777777" w:rsidTr="0005197F">
        <w:trPr>
          <w:trHeight w:val="240"/>
        </w:trPr>
        <w:tc>
          <w:tcPr>
            <w:tcW w:w="2660" w:type="dxa"/>
            <w:vAlign w:val="center"/>
            <w:hideMark/>
          </w:tcPr>
          <w:p w14:paraId="74FF56D8" w14:textId="77777777" w:rsidR="0005197F" w:rsidRPr="0005197F" w:rsidRDefault="0005197F" w:rsidP="0033746F">
            <w:pPr>
              <w:rPr>
                <w:rFonts w:ascii="Book Antiqua" w:hAnsi="Book Antiqua" w:cstheme="majorHAnsi"/>
                <w:i/>
                <w:color w:val="auto"/>
                <w:sz w:val="16"/>
                <w:szCs w:val="22"/>
              </w:rPr>
            </w:pPr>
          </w:p>
        </w:tc>
        <w:tc>
          <w:tcPr>
            <w:tcW w:w="1417" w:type="dxa"/>
            <w:vAlign w:val="center"/>
            <w:hideMark/>
          </w:tcPr>
          <w:p w14:paraId="02B39B07" w14:textId="77777777" w:rsidR="0005197F" w:rsidRPr="0005197F" w:rsidRDefault="0005197F" w:rsidP="0033746F">
            <w:pPr>
              <w:rPr>
                <w:rFonts w:ascii="Book Antiqua" w:hAnsi="Book Antiqua" w:cstheme="majorHAnsi"/>
                <w:i/>
                <w:color w:val="auto"/>
                <w:sz w:val="16"/>
                <w:szCs w:val="22"/>
              </w:rPr>
            </w:pPr>
          </w:p>
        </w:tc>
        <w:tc>
          <w:tcPr>
            <w:tcW w:w="3261" w:type="dxa"/>
            <w:vAlign w:val="center"/>
            <w:hideMark/>
          </w:tcPr>
          <w:p w14:paraId="3F4F0714" w14:textId="77777777" w:rsidR="0005197F" w:rsidRPr="0005197F" w:rsidRDefault="0005197F" w:rsidP="0033746F">
            <w:pPr>
              <w:rPr>
                <w:rFonts w:ascii="Book Antiqua" w:hAnsi="Book Antiqua" w:cstheme="majorHAnsi"/>
                <w:bCs/>
                <w:i/>
                <w:color w:val="auto"/>
                <w:sz w:val="16"/>
                <w:szCs w:val="22"/>
              </w:rPr>
            </w:pPr>
            <w:r w:rsidRPr="0005197F">
              <w:rPr>
                <w:rFonts w:ascii="Book Antiqua" w:hAnsi="Book Antiqua" w:cstheme="majorHAnsi"/>
                <w:bCs/>
                <w:i/>
                <w:color w:val="auto"/>
                <w:sz w:val="16"/>
                <w:szCs w:val="22"/>
              </w:rPr>
              <w:t>TOTAL</w:t>
            </w:r>
          </w:p>
        </w:tc>
        <w:tc>
          <w:tcPr>
            <w:tcW w:w="1716" w:type="dxa"/>
            <w:noWrap/>
            <w:vAlign w:val="center"/>
            <w:hideMark/>
          </w:tcPr>
          <w:p w14:paraId="55CF5233" w14:textId="77777777" w:rsidR="0005197F" w:rsidRPr="0005197F" w:rsidRDefault="0005197F" w:rsidP="0033746F">
            <w:pPr>
              <w:rPr>
                <w:rFonts w:ascii="Book Antiqua" w:hAnsi="Book Antiqua" w:cstheme="majorHAnsi"/>
                <w:bCs/>
                <w:i/>
                <w:color w:val="auto"/>
                <w:sz w:val="16"/>
                <w:szCs w:val="22"/>
              </w:rPr>
            </w:pPr>
            <w:r w:rsidRPr="0005197F">
              <w:rPr>
                <w:rFonts w:ascii="Book Antiqua" w:hAnsi="Book Antiqua" w:cstheme="majorHAnsi"/>
                <w:bCs/>
                <w:i/>
                <w:color w:val="auto"/>
                <w:sz w:val="16"/>
                <w:szCs w:val="22"/>
              </w:rPr>
              <w:t>$                2,619.94</w:t>
            </w:r>
          </w:p>
        </w:tc>
      </w:tr>
    </w:tbl>
    <w:p w14:paraId="196CB181" w14:textId="77777777" w:rsidR="0005197F" w:rsidRPr="0005197F" w:rsidRDefault="0005197F" w:rsidP="0033746F">
      <w:pPr>
        <w:spacing w:line="276" w:lineRule="auto"/>
        <w:jc w:val="both"/>
        <w:rPr>
          <w:rFonts w:ascii="Book Antiqua" w:hAnsi="Book Antiqua" w:cstheme="majorHAnsi"/>
          <w:b/>
          <w:i/>
          <w:color w:val="auto"/>
          <w:sz w:val="18"/>
          <w:szCs w:val="22"/>
          <w:lang w:val="es-ES_tradnl"/>
        </w:rPr>
      </w:pPr>
    </w:p>
    <w:p w14:paraId="79E26419" w14:textId="77777777" w:rsidR="00AF1953" w:rsidRPr="00AF1953" w:rsidRDefault="0005197F" w:rsidP="0033746F">
      <w:pPr>
        <w:pStyle w:val="Prrafodelista"/>
        <w:numPr>
          <w:ilvl w:val="0"/>
          <w:numId w:val="9"/>
        </w:numPr>
        <w:spacing w:line="276" w:lineRule="auto"/>
        <w:contextualSpacing w:val="0"/>
        <w:jc w:val="both"/>
        <w:rPr>
          <w:rFonts w:ascii="Book Antiqua" w:hAnsi="Book Antiqua" w:cstheme="majorHAnsi"/>
          <w:b/>
          <w:i/>
          <w:color w:val="auto"/>
          <w:sz w:val="22"/>
          <w:szCs w:val="22"/>
          <w:lang w:val="es-ES_tradnl"/>
        </w:rPr>
      </w:pPr>
      <w:r w:rsidRPr="00AF1953">
        <w:rPr>
          <w:rFonts w:ascii="Book Antiqua" w:hAnsi="Book Antiqua" w:cstheme="majorHAnsi"/>
          <w:b/>
          <w:i/>
          <w:color w:val="auto"/>
          <w:sz w:val="18"/>
          <w:szCs w:val="22"/>
          <w:lang w:val="es-ES_tradnl"/>
        </w:rPr>
        <w:t>CTA. CTE. No.100-170-701303-6, ALCALDIA MUNICIPAL DE VILLA EL CARMEN, CUSCATLAN/ FODES LIBRE DISPONIBILIDAD/ MH.</w:t>
      </w:r>
      <w:r w:rsidRPr="00AF1953">
        <w:rPr>
          <w:rFonts w:ascii="Book Antiqua" w:hAnsi="Book Antiqua" w:cstheme="majorHAnsi"/>
          <w:b/>
          <w:i/>
          <w:color w:val="auto"/>
          <w:sz w:val="22"/>
          <w:szCs w:val="22"/>
          <w:lang w:val="es-ES_tradnl"/>
        </w:rPr>
        <w:tab/>
      </w:r>
      <w:r w:rsidRPr="00AF1953">
        <w:rPr>
          <w:rFonts w:ascii="Book Antiqua" w:hAnsi="Book Antiqua" w:cstheme="majorHAnsi"/>
          <w:b/>
          <w:i/>
          <w:color w:val="auto"/>
          <w:sz w:val="22"/>
          <w:szCs w:val="22"/>
          <w:lang w:val="es-ES_tradnl"/>
        </w:rPr>
        <w:tab/>
      </w:r>
    </w:p>
    <w:tbl>
      <w:tblPr>
        <w:tblStyle w:val="Tablaconcuadrcula"/>
        <w:tblW w:w="0" w:type="auto"/>
        <w:tblLook w:val="04A0" w:firstRow="1" w:lastRow="0" w:firstColumn="1" w:lastColumn="0" w:noHBand="0" w:noVBand="1"/>
      </w:tblPr>
      <w:tblGrid>
        <w:gridCol w:w="2907"/>
        <w:gridCol w:w="1313"/>
        <w:gridCol w:w="3103"/>
        <w:gridCol w:w="1731"/>
      </w:tblGrid>
      <w:tr w:rsidR="00AF1953" w:rsidRPr="00AF1953" w14:paraId="2AF7115C" w14:textId="77777777" w:rsidTr="0033746F">
        <w:trPr>
          <w:trHeight w:val="240"/>
        </w:trPr>
        <w:tc>
          <w:tcPr>
            <w:tcW w:w="3375" w:type="dxa"/>
            <w:vAlign w:val="center"/>
            <w:hideMark/>
          </w:tcPr>
          <w:p w14:paraId="7D2702CC" w14:textId="77777777" w:rsidR="00AF1953" w:rsidRPr="00AF1953" w:rsidRDefault="00AF1953" w:rsidP="0033746F">
            <w:pPr>
              <w:jc w:val="center"/>
              <w:rPr>
                <w:rFonts w:ascii="Book Antiqua" w:hAnsi="Book Antiqua" w:cstheme="majorHAnsi"/>
                <w:b/>
                <w:bCs/>
                <w:i/>
                <w:color w:val="auto"/>
                <w:sz w:val="16"/>
                <w:szCs w:val="22"/>
              </w:rPr>
            </w:pPr>
            <w:r w:rsidRPr="00AF1953">
              <w:rPr>
                <w:rFonts w:ascii="Book Antiqua" w:hAnsi="Book Antiqua" w:cstheme="majorHAnsi"/>
                <w:b/>
                <w:bCs/>
                <w:i/>
                <w:color w:val="auto"/>
                <w:sz w:val="16"/>
                <w:szCs w:val="22"/>
              </w:rPr>
              <w:t>REMUNERACIONES</w:t>
            </w:r>
          </w:p>
        </w:tc>
        <w:tc>
          <w:tcPr>
            <w:tcW w:w="1300" w:type="dxa"/>
            <w:vAlign w:val="center"/>
            <w:hideMark/>
          </w:tcPr>
          <w:p w14:paraId="5CA345B7" w14:textId="77777777" w:rsidR="00AF1953" w:rsidRPr="00AF1953" w:rsidRDefault="00AF1953" w:rsidP="0033746F">
            <w:pPr>
              <w:jc w:val="center"/>
              <w:rPr>
                <w:rFonts w:ascii="Book Antiqua" w:hAnsi="Book Antiqua" w:cstheme="majorHAnsi"/>
                <w:b/>
                <w:bCs/>
                <w:i/>
                <w:color w:val="auto"/>
                <w:sz w:val="16"/>
                <w:szCs w:val="22"/>
              </w:rPr>
            </w:pPr>
            <w:r w:rsidRPr="00AF1953">
              <w:rPr>
                <w:rFonts w:ascii="Book Antiqua" w:hAnsi="Book Antiqua" w:cstheme="majorHAnsi"/>
                <w:b/>
                <w:bCs/>
                <w:i/>
                <w:color w:val="auto"/>
                <w:sz w:val="16"/>
                <w:szCs w:val="22"/>
              </w:rPr>
              <w:t>DOCUMENTO</w:t>
            </w:r>
          </w:p>
        </w:tc>
        <w:tc>
          <w:tcPr>
            <w:tcW w:w="3834" w:type="dxa"/>
            <w:vAlign w:val="center"/>
            <w:hideMark/>
          </w:tcPr>
          <w:p w14:paraId="7EB67630" w14:textId="77777777" w:rsidR="00AF1953" w:rsidRPr="00AF1953" w:rsidRDefault="001D5603" w:rsidP="0033746F">
            <w:pPr>
              <w:jc w:val="center"/>
              <w:rPr>
                <w:rFonts w:ascii="Book Antiqua" w:hAnsi="Book Antiqua" w:cstheme="majorHAnsi"/>
                <w:b/>
                <w:bCs/>
                <w:i/>
                <w:color w:val="auto"/>
                <w:sz w:val="16"/>
                <w:szCs w:val="22"/>
              </w:rPr>
            </w:pPr>
            <w:r>
              <w:rPr>
                <w:rFonts w:ascii="Book Antiqua" w:hAnsi="Book Antiqua" w:cstheme="majorHAnsi"/>
                <w:b/>
                <w:bCs/>
                <w:i/>
                <w:color w:val="auto"/>
                <w:sz w:val="16"/>
                <w:szCs w:val="22"/>
              </w:rPr>
              <w:t>CONCEPTO</w:t>
            </w:r>
          </w:p>
        </w:tc>
        <w:tc>
          <w:tcPr>
            <w:tcW w:w="1731" w:type="dxa"/>
            <w:vAlign w:val="center"/>
            <w:hideMark/>
          </w:tcPr>
          <w:p w14:paraId="38E1012E" w14:textId="77777777" w:rsidR="00AF1953" w:rsidRPr="00AF1953" w:rsidRDefault="00AF1953" w:rsidP="0033746F">
            <w:pPr>
              <w:jc w:val="center"/>
              <w:rPr>
                <w:rFonts w:ascii="Book Antiqua" w:hAnsi="Book Antiqua" w:cstheme="majorHAnsi"/>
                <w:b/>
                <w:bCs/>
                <w:i/>
                <w:color w:val="auto"/>
                <w:sz w:val="16"/>
                <w:szCs w:val="22"/>
              </w:rPr>
            </w:pPr>
            <w:r w:rsidRPr="00AF1953">
              <w:rPr>
                <w:rFonts w:ascii="Book Antiqua" w:hAnsi="Book Antiqua" w:cstheme="majorHAnsi"/>
                <w:b/>
                <w:bCs/>
                <w:i/>
                <w:color w:val="auto"/>
                <w:sz w:val="16"/>
                <w:szCs w:val="22"/>
              </w:rPr>
              <w:t>MONTO</w:t>
            </w:r>
          </w:p>
        </w:tc>
      </w:tr>
      <w:tr w:rsidR="00AF1953" w:rsidRPr="00AF1953" w14:paraId="2CDE7744" w14:textId="77777777" w:rsidTr="0033746F">
        <w:trPr>
          <w:trHeight w:val="240"/>
        </w:trPr>
        <w:tc>
          <w:tcPr>
            <w:tcW w:w="3375" w:type="dxa"/>
            <w:vAlign w:val="center"/>
            <w:hideMark/>
          </w:tcPr>
          <w:p w14:paraId="6361D37B"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Dietas</w:t>
            </w:r>
          </w:p>
        </w:tc>
        <w:tc>
          <w:tcPr>
            <w:tcW w:w="1300" w:type="dxa"/>
            <w:vAlign w:val="center"/>
            <w:hideMark/>
          </w:tcPr>
          <w:p w14:paraId="3AFB0674"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Planilla</w:t>
            </w:r>
          </w:p>
        </w:tc>
        <w:tc>
          <w:tcPr>
            <w:tcW w:w="3834" w:type="dxa"/>
            <w:vAlign w:val="center"/>
            <w:hideMark/>
          </w:tcPr>
          <w:p w14:paraId="4B3351C7"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Correspondientes a Junio 2022.</w:t>
            </w:r>
          </w:p>
        </w:tc>
        <w:tc>
          <w:tcPr>
            <w:tcW w:w="1731" w:type="dxa"/>
            <w:noWrap/>
            <w:vAlign w:val="center"/>
            <w:hideMark/>
          </w:tcPr>
          <w:p w14:paraId="0AD51DA2"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7,000.00 </w:t>
            </w:r>
          </w:p>
        </w:tc>
      </w:tr>
      <w:tr w:rsidR="00AF1953" w:rsidRPr="00AF1953" w14:paraId="5E9525D5" w14:textId="77777777" w:rsidTr="0033746F">
        <w:trPr>
          <w:trHeight w:val="240"/>
        </w:trPr>
        <w:tc>
          <w:tcPr>
            <w:tcW w:w="3375" w:type="dxa"/>
            <w:vAlign w:val="center"/>
            <w:hideMark/>
          </w:tcPr>
          <w:p w14:paraId="6D923402"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Salarios</w:t>
            </w:r>
          </w:p>
        </w:tc>
        <w:tc>
          <w:tcPr>
            <w:tcW w:w="1300" w:type="dxa"/>
            <w:vAlign w:val="center"/>
            <w:hideMark/>
          </w:tcPr>
          <w:p w14:paraId="1CE2156F"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Planilla</w:t>
            </w:r>
          </w:p>
        </w:tc>
        <w:tc>
          <w:tcPr>
            <w:tcW w:w="3834" w:type="dxa"/>
            <w:vAlign w:val="center"/>
            <w:hideMark/>
          </w:tcPr>
          <w:p w14:paraId="285CFB99"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Correspondientes a Junio 2022.</w:t>
            </w:r>
          </w:p>
        </w:tc>
        <w:tc>
          <w:tcPr>
            <w:tcW w:w="1731" w:type="dxa"/>
            <w:noWrap/>
            <w:vAlign w:val="center"/>
            <w:hideMark/>
          </w:tcPr>
          <w:p w14:paraId="122CDFDF"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22,997.00 </w:t>
            </w:r>
          </w:p>
        </w:tc>
      </w:tr>
      <w:tr w:rsidR="00AF1953" w:rsidRPr="00AF1953" w14:paraId="5924EA4D" w14:textId="77777777" w:rsidTr="0033746F">
        <w:trPr>
          <w:trHeight w:val="240"/>
        </w:trPr>
        <w:tc>
          <w:tcPr>
            <w:tcW w:w="3375" w:type="dxa"/>
            <w:vAlign w:val="center"/>
            <w:hideMark/>
          </w:tcPr>
          <w:p w14:paraId="1AD94295"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Aporte patronal al ISSS</w:t>
            </w:r>
          </w:p>
        </w:tc>
        <w:tc>
          <w:tcPr>
            <w:tcW w:w="1300" w:type="dxa"/>
            <w:vAlign w:val="center"/>
            <w:hideMark/>
          </w:tcPr>
          <w:p w14:paraId="1BDC1EAE"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Planilla</w:t>
            </w:r>
          </w:p>
        </w:tc>
        <w:tc>
          <w:tcPr>
            <w:tcW w:w="3834" w:type="dxa"/>
            <w:vAlign w:val="center"/>
            <w:hideMark/>
          </w:tcPr>
          <w:p w14:paraId="6691B6CD"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Correspondientes a Junio 2022.</w:t>
            </w:r>
          </w:p>
        </w:tc>
        <w:tc>
          <w:tcPr>
            <w:tcW w:w="1731" w:type="dxa"/>
            <w:noWrap/>
            <w:vAlign w:val="center"/>
            <w:hideMark/>
          </w:tcPr>
          <w:p w14:paraId="7F1EBC26"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2,310.54 </w:t>
            </w:r>
          </w:p>
        </w:tc>
      </w:tr>
      <w:tr w:rsidR="00AF1953" w:rsidRPr="00AF1953" w14:paraId="31FEAC3F" w14:textId="77777777" w:rsidTr="0033746F">
        <w:trPr>
          <w:trHeight w:val="240"/>
        </w:trPr>
        <w:tc>
          <w:tcPr>
            <w:tcW w:w="3375" w:type="dxa"/>
            <w:vAlign w:val="center"/>
            <w:hideMark/>
          </w:tcPr>
          <w:p w14:paraId="783D6668"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Aporte patronal AFP CRECER</w:t>
            </w:r>
          </w:p>
        </w:tc>
        <w:tc>
          <w:tcPr>
            <w:tcW w:w="1300" w:type="dxa"/>
            <w:vAlign w:val="center"/>
            <w:hideMark/>
          </w:tcPr>
          <w:p w14:paraId="668EAD33"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Planilla</w:t>
            </w:r>
          </w:p>
        </w:tc>
        <w:tc>
          <w:tcPr>
            <w:tcW w:w="3834" w:type="dxa"/>
            <w:vAlign w:val="center"/>
            <w:hideMark/>
          </w:tcPr>
          <w:p w14:paraId="0A975C77"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Correspondientes a Junio 2022.</w:t>
            </w:r>
          </w:p>
        </w:tc>
        <w:tc>
          <w:tcPr>
            <w:tcW w:w="1731" w:type="dxa"/>
            <w:noWrap/>
            <w:vAlign w:val="center"/>
            <w:hideMark/>
          </w:tcPr>
          <w:p w14:paraId="6BC2FA06"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1,088.40 </w:t>
            </w:r>
          </w:p>
        </w:tc>
      </w:tr>
      <w:tr w:rsidR="00AF1953" w:rsidRPr="00AF1953" w14:paraId="201B2042" w14:textId="77777777" w:rsidTr="0033746F">
        <w:trPr>
          <w:trHeight w:val="240"/>
        </w:trPr>
        <w:tc>
          <w:tcPr>
            <w:tcW w:w="3375" w:type="dxa"/>
            <w:vAlign w:val="center"/>
            <w:hideMark/>
          </w:tcPr>
          <w:p w14:paraId="1222AE4D"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Aporte patronal AFP CONFIA</w:t>
            </w:r>
          </w:p>
        </w:tc>
        <w:tc>
          <w:tcPr>
            <w:tcW w:w="1300" w:type="dxa"/>
            <w:vAlign w:val="center"/>
            <w:hideMark/>
          </w:tcPr>
          <w:p w14:paraId="57858967"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Planilla</w:t>
            </w:r>
          </w:p>
        </w:tc>
        <w:tc>
          <w:tcPr>
            <w:tcW w:w="3834" w:type="dxa"/>
            <w:vAlign w:val="center"/>
            <w:hideMark/>
          </w:tcPr>
          <w:p w14:paraId="38F50E8F"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Correspondientes a Junio 2022.</w:t>
            </w:r>
          </w:p>
        </w:tc>
        <w:tc>
          <w:tcPr>
            <w:tcW w:w="1731" w:type="dxa"/>
            <w:noWrap/>
            <w:vAlign w:val="center"/>
            <w:hideMark/>
          </w:tcPr>
          <w:p w14:paraId="2C3C4B22"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1,015.71 </w:t>
            </w:r>
          </w:p>
        </w:tc>
      </w:tr>
      <w:tr w:rsidR="00AF1953" w:rsidRPr="00AF1953" w14:paraId="04B52A42" w14:textId="77777777" w:rsidTr="0033746F">
        <w:trPr>
          <w:trHeight w:val="240"/>
        </w:trPr>
        <w:tc>
          <w:tcPr>
            <w:tcW w:w="3375" w:type="dxa"/>
            <w:vAlign w:val="center"/>
            <w:hideMark/>
          </w:tcPr>
          <w:p w14:paraId="4BB153B3"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Aporte patronal IPSFA</w:t>
            </w:r>
          </w:p>
        </w:tc>
        <w:tc>
          <w:tcPr>
            <w:tcW w:w="1300" w:type="dxa"/>
            <w:vAlign w:val="center"/>
            <w:hideMark/>
          </w:tcPr>
          <w:p w14:paraId="6CE4DE0E"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Planilla</w:t>
            </w:r>
          </w:p>
        </w:tc>
        <w:tc>
          <w:tcPr>
            <w:tcW w:w="3834" w:type="dxa"/>
            <w:vAlign w:val="center"/>
            <w:hideMark/>
          </w:tcPr>
          <w:p w14:paraId="2327ABBC"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Correspondientes a Junio 2022.</w:t>
            </w:r>
          </w:p>
        </w:tc>
        <w:tc>
          <w:tcPr>
            <w:tcW w:w="1731" w:type="dxa"/>
            <w:noWrap/>
            <w:vAlign w:val="center"/>
            <w:hideMark/>
          </w:tcPr>
          <w:p w14:paraId="43F40D75"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20.00 </w:t>
            </w:r>
          </w:p>
        </w:tc>
      </w:tr>
      <w:tr w:rsidR="00AF1953" w:rsidRPr="00AF1953" w14:paraId="6E68E7DA" w14:textId="77777777" w:rsidTr="0033746F">
        <w:trPr>
          <w:trHeight w:val="240"/>
        </w:trPr>
        <w:tc>
          <w:tcPr>
            <w:tcW w:w="3375" w:type="dxa"/>
            <w:vAlign w:val="center"/>
            <w:hideMark/>
          </w:tcPr>
          <w:p w14:paraId="3522D6E8"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w:t>
            </w:r>
          </w:p>
        </w:tc>
        <w:tc>
          <w:tcPr>
            <w:tcW w:w="1300" w:type="dxa"/>
            <w:vAlign w:val="center"/>
            <w:hideMark/>
          </w:tcPr>
          <w:p w14:paraId="149B4D36"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w:t>
            </w:r>
          </w:p>
        </w:tc>
        <w:tc>
          <w:tcPr>
            <w:tcW w:w="3834" w:type="dxa"/>
            <w:vAlign w:val="center"/>
            <w:hideMark/>
          </w:tcPr>
          <w:p w14:paraId="24EDDCAC" w14:textId="77777777" w:rsidR="00AF1953" w:rsidRPr="00AF1953" w:rsidRDefault="00AF1953" w:rsidP="0033746F">
            <w:pPr>
              <w:rPr>
                <w:rFonts w:ascii="Book Antiqua" w:hAnsi="Book Antiqua" w:cstheme="majorHAnsi"/>
                <w:bCs/>
                <w:i/>
                <w:color w:val="auto"/>
                <w:sz w:val="16"/>
                <w:szCs w:val="22"/>
              </w:rPr>
            </w:pPr>
            <w:r w:rsidRPr="00AF1953">
              <w:rPr>
                <w:rFonts w:ascii="Book Antiqua" w:hAnsi="Book Antiqua" w:cstheme="majorHAnsi"/>
                <w:bCs/>
                <w:i/>
                <w:color w:val="auto"/>
                <w:sz w:val="16"/>
                <w:szCs w:val="22"/>
              </w:rPr>
              <w:t>TOTAL</w:t>
            </w:r>
          </w:p>
        </w:tc>
        <w:tc>
          <w:tcPr>
            <w:tcW w:w="1731" w:type="dxa"/>
            <w:noWrap/>
            <w:vAlign w:val="center"/>
            <w:hideMark/>
          </w:tcPr>
          <w:p w14:paraId="543773F9" w14:textId="77777777" w:rsidR="00AF1953" w:rsidRPr="00AF1953" w:rsidRDefault="00AF1953" w:rsidP="0033746F">
            <w:pPr>
              <w:rPr>
                <w:rFonts w:ascii="Book Antiqua" w:hAnsi="Book Antiqua" w:cstheme="majorHAnsi"/>
                <w:bCs/>
                <w:i/>
                <w:color w:val="auto"/>
                <w:sz w:val="16"/>
                <w:szCs w:val="22"/>
              </w:rPr>
            </w:pPr>
            <w:r w:rsidRPr="00AF1953">
              <w:rPr>
                <w:rFonts w:ascii="Book Antiqua" w:hAnsi="Book Antiqua" w:cstheme="majorHAnsi"/>
                <w:bCs/>
                <w:i/>
                <w:color w:val="auto"/>
                <w:sz w:val="16"/>
                <w:szCs w:val="22"/>
              </w:rPr>
              <w:t xml:space="preserve"> $              34,431.65 </w:t>
            </w:r>
          </w:p>
        </w:tc>
      </w:tr>
    </w:tbl>
    <w:p w14:paraId="49939293" w14:textId="77777777" w:rsidR="00AF1953" w:rsidRDefault="00AF1953" w:rsidP="0033746F">
      <w:pPr>
        <w:spacing w:line="276" w:lineRule="auto"/>
        <w:jc w:val="both"/>
        <w:rPr>
          <w:rFonts w:ascii="Book Antiqua" w:hAnsi="Book Antiqua" w:cstheme="majorHAnsi"/>
          <w:b/>
          <w:i/>
          <w:color w:val="auto"/>
          <w:sz w:val="22"/>
          <w:szCs w:val="22"/>
          <w:lang w:val="es-ES_tradnl"/>
        </w:rPr>
      </w:pPr>
    </w:p>
    <w:p w14:paraId="3D6AFF53" w14:textId="77777777" w:rsidR="00AF1953" w:rsidRPr="00AF1953" w:rsidRDefault="00AF1953" w:rsidP="0033746F">
      <w:pPr>
        <w:pStyle w:val="Prrafodelista"/>
        <w:numPr>
          <w:ilvl w:val="0"/>
          <w:numId w:val="9"/>
        </w:numPr>
        <w:spacing w:line="276" w:lineRule="auto"/>
        <w:contextualSpacing w:val="0"/>
        <w:jc w:val="both"/>
        <w:rPr>
          <w:rFonts w:ascii="Book Antiqua" w:hAnsi="Book Antiqua" w:cstheme="majorHAnsi"/>
          <w:b/>
          <w:i/>
          <w:color w:val="auto"/>
          <w:sz w:val="18"/>
          <w:szCs w:val="22"/>
          <w:lang w:val="es-ES_tradnl"/>
        </w:rPr>
      </w:pPr>
      <w:r w:rsidRPr="00AF1953">
        <w:rPr>
          <w:rFonts w:ascii="Book Antiqua" w:hAnsi="Book Antiqua" w:cstheme="majorHAnsi"/>
          <w:b/>
          <w:i/>
          <w:color w:val="auto"/>
          <w:sz w:val="18"/>
          <w:szCs w:val="22"/>
          <w:lang w:val="es-ES_tradnl"/>
        </w:rPr>
        <w:t>CTA. CTE. No.100-170-701305-2, ALCALDIA MUNICIPAL DE EL CARMEN, CUSCATLAN/ FORTALECIMIENTO A LAS CAPACIDADES DE LAS MUJERES DE VILLA EL CARMEN 2022/ FODES LIBRE DISPONIBILIDAD.</w:t>
      </w:r>
      <w:r w:rsidRPr="00AF1953">
        <w:rPr>
          <w:rFonts w:ascii="Book Antiqua" w:hAnsi="Book Antiqua" w:cstheme="majorHAnsi"/>
          <w:b/>
          <w:i/>
          <w:color w:val="auto"/>
          <w:sz w:val="18"/>
          <w:szCs w:val="22"/>
          <w:lang w:val="es-ES_tradnl"/>
        </w:rPr>
        <w:tab/>
      </w:r>
      <w:r w:rsidRPr="00AF1953">
        <w:rPr>
          <w:rFonts w:ascii="Book Antiqua" w:hAnsi="Book Antiqua" w:cstheme="majorHAnsi"/>
          <w:b/>
          <w:i/>
          <w:color w:val="auto"/>
          <w:sz w:val="18"/>
          <w:szCs w:val="22"/>
          <w:lang w:val="es-ES_tradnl"/>
        </w:rPr>
        <w:tab/>
      </w:r>
      <w:r w:rsidRPr="00AF1953">
        <w:rPr>
          <w:rFonts w:ascii="Book Antiqua" w:hAnsi="Book Antiqua" w:cstheme="majorHAnsi"/>
          <w:b/>
          <w:i/>
          <w:color w:val="auto"/>
          <w:sz w:val="18"/>
          <w:szCs w:val="22"/>
          <w:lang w:val="es-ES_tradnl"/>
        </w:rPr>
        <w:tab/>
      </w:r>
    </w:p>
    <w:tbl>
      <w:tblPr>
        <w:tblStyle w:val="Tablaconcuadrcula"/>
        <w:tblW w:w="0" w:type="auto"/>
        <w:tblLook w:val="04A0" w:firstRow="1" w:lastRow="0" w:firstColumn="1" w:lastColumn="0" w:noHBand="0" w:noVBand="1"/>
      </w:tblPr>
      <w:tblGrid>
        <w:gridCol w:w="2875"/>
        <w:gridCol w:w="1237"/>
        <w:gridCol w:w="3222"/>
        <w:gridCol w:w="1720"/>
      </w:tblGrid>
      <w:tr w:rsidR="00AF1953" w:rsidRPr="00AF1953" w14:paraId="2B4B5055" w14:textId="77777777" w:rsidTr="00AF1953">
        <w:trPr>
          <w:trHeight w:val="370"/>
        </w:trPr>
        <w:tc>
          <w:tcPr>
            <w:tcW w:w="2875" w:type="dxa"/>
            <w:vAlign w:val="center"/>
            <w:hideMark/>
          </w:tcPr>
          <w:p w14:paraId="4CD1D889" w14:textId="77777777" w:rsidR="00AF1953" w:rsidRPr="00AF1953" w:rsidRDefault="00AF1953" w:rsidP="0033746F">
            <w:pPr>
              <w:jc w:val="center"/>
              <w:rPr>
                <w:rFonts w:ascii="Book Antiqua" w:hAnsi="Book Antiqua" w:cstheme="majorHAnsi"/>
                <w:b/>
                <w:bCs/>
                <w:i/>
                <w:color w:val="auto"/>
                <w:sz w:val="16"/>
                <w:szCs w:val="22"/>
              </w:rPr>
            </w:pPr>
            <w:r w:rsidRPr="00AF1953">
              <w:rPr>
                <w:rFonts w:ascii="Book Antiqua" w:hAnsi="Book Antiqua" w:cstheme="majorHAnsi"/>
                <w:b/>
                <w:i/>
                <w:color w:val="auto"/>
                <w:sz w:val="22"/>
                <w:szCs w:val="22"/>
                <w:lang w:val="es-ES_tradnl"/>
              </w:rPr>
              <w:tab/>
            </w:r>
            <w:r w:rsidRPr="00AF1953">
              <w:rPr>
                <w:rFonts w:ascii="Book Antiqua" w:hAnsi="Book Antiqua" w:cstheme="majorHAnsi"/>
                <w:b/>
                <w:i/>
                <w:color w:val="auto"/>
                <w:sz w:val="22"/>
                <w:szCs w:val="22"/>
                <w:lang w:val="es-ES_tradnl"/>
              </w:rPr>
              <w:tab/>
            </w:r>
            <w:r w:rsidRPr="00AF1953">
              <w:rPr>
                <w:rFonts w:ascii="Book Antiqua" w:hAnsi="Book Antiqua" w:cstheme="majorHAnsi"/>
                <w:b/>
                <w:bCs/>
                <w:i/>
                <w:color w:val="auto"/>
                <w:sz w:val="16"/>
                <w:szCs w:val="22"/>
              </w:rPr>
              <w:t>PROVEEDOR</w:t>
            </w:r>
          </w:p>
        </w:tc>
        <w:tc>
          <w:tcPr>
            <w:tcW w:w="1237" w:type="dxa"/>
            <w:vAlign w:val="center"/>
            <w:hideMark/>
          </w:tcPr>
          <w:p w14:paraId="296CE141" w14:textId="77777777" w:rsidR="00AF1953" w:rsidRPr="00AF1953" w:rsidRDefault="00AF1953" w:rsidP="0033746F">
            <w:pPr>
              <w:jc w:val="center"/>
              <w:rPr>
                <w:rFonts w:ascii="Book Antiqua" w:hAnsi="Book Antiqua" w:cstheme="majorHAnsi"/>
                <w:b/>
                <w:bCs/>
                <w:i/>
                <w:color w:val="auto"/>
                <w:sz w:val="16"/>
                <w:szCs w:val="22"/>
              </w:rPr>
            </w:pPr>
            <w:r w:rsidRPr="00AF1953">
              <w:rPr>
                <w:rFonts w:ascii="Book Antiqua" w:hAnsi="Book Antiqua" w:cstheme="majorHAnsi"/>
                <w:b/>
                <w:bCs/>
                <w:i/>
                <w:color w:val="auto"/>
                <w:sz w:val="16"/>
                <w:szCs w:val="22"/>
              </w:rPr>
              <w:t>FACTURA/</w:t>
            </w:r>
            <w:r w:rsidRPr="00AF1953">
              <w:rPr>
                <w:rFonts w:ascii="Book Antiqua" w:hAnsi="Book Antiqua" w:cstheme="majorHAnsi"/>
                <w:b/>
                <w:bCs/>
                <w:i/>
                <w:color w:val="auto"/>
                <w:sz w:val="16"/>
                <w:szCs w:val="22"/>
              </w:rPr>
              <w:br/>
              <w:t xml:space="preserve"> RECIBO</w:t>
            </w:r>
          </w:p>
        </w:tc>
        <w:tc>
          <w:tcPr>
            <w:tcW w:w="3222" w:type="dxa"/>
            <w:vAlign w:val="center"/>
            <w:hideMark/>
          </w:tcPr>
          <w:p w14:paraId="510A3A27" w14:textId="77777777" w:rsidR="00AF1953" w:rsidRPr="00AF1953" w:rsidRDefault="001D5603" w:rsidP="0033746F">
            <w:pPr>
              <w:jc w:val="center"/>
              <w:rPr>
                <w:rFonts w:ascii="Book Antiqua" w:hAnsi="Book Antiqua" w:cstheme="majorHAnsi"/>
                <w:b/>
                <w:bCs/>
                <w:i/>
                <w:color w:val="auto"/>
                <w:sz w:val="16"/>
                <w:szCs w:val="22"/>
              </w:rPr>
            </w:pPr>
            <w:r>
              <w:rPr>
                <w:rFonts w:ascii="Book Antiqua" w:hAnsi="Book Antiqua" w:cstheme="majorHAnsi"/>
                <w:b/>
                <w:bCs/>
                <w:i/>
                <w:color w:val="auto"/>
                <w:sz w:val="16"/>
                <w:szCs w:val="22"/>
              </w:rPr>
              <w:t>CONCEPTO</w:t>
            </w:r>
          </w:p>
        </w:tc>
        <w:tc>
          <w:tcPr>
            <w:tcW w:w="1720" w:type="dxa"/>
            <w:vAlign w:val="center"/>
            <w:hideMark/>
          </w:tcPr>
          <w:p w14:paraId="1065C536" w14:textId="77777777" w:rsidR="00AF1953" w:rsidRPr="00AF1953" w:rsidRDefault="00AF1953" w:rsidP="0033746F">
            <w:pPr>
              <w:jc w:val="center"/>
              <w:rPr>
                <w:rFonts w:ascii="Book Antiqua" w:hAnsi="Book Antiqua" w:cstheme="majorHAnsi"/>
                <w:b/>
                <w:bCs/>
                <w:i/>
                <w:color w:val="auto"/>
                <w:sz w:val="16"/>
                <w:szCs w:val="22"/>
              </w:rPr>
            </w:pPr>
            <w:r w:rsidRPr="00AF1953">
              <w:rPr>
                <w:rFonts w:ascii="Book Antiqua" w:hAnsi="Book Antiqua" w:cstheme="majorHAnsi"/>
                <w:b/>
                <w:bCs/>
                <w:i/>
                <w:color w:val="auto"/>
                <w:sz w:val="16"/>
                <w:szCs w:val="22"/>
              </w:rPr>
              <w:t>MONTO</w:t>
            </w:r>
          </w:p>
        </w:tc>
      </w:tr>
      <w:tr w:rsidR="00AF1953" w:rsidRPr="00AF1953" w14:paraId="135ACEEA" w14:textId="77777777" w:rsidTr="00AF1953">
        <w:trPr>
          <w:trHeight w:val="914"/>
        </w:trPr>
        <w:tc>
          <w:tcPr>
            <w:tcW w:w="2875" w:type="dxa"/>
            <w:vAlign w:val="center"/>
            <w:hideMark/>
          </w:tcPr>
          <w:p w14:paraId="03558AB3"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Fredy Geovanni Sotelo Saldaña</w:t>
            </w:r>
          </w:p>
        </w:tc>
        <w:tc>
          <w:tcPr>
            <w:tcW w:w="1237" w:type="dxa"/>
            <w:vAlign w:val="center"/>
            <w:hideMark/>
          </w:tcPr>
          <w:p w14:paraId="03B6A2E3"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Recibo</w:t>
            </w:r>
          </w:p>
        </w:tc>
        <w:tc>
          <w:tcPr>
            <w:tcW w:w="3222" w:type="dxa"/>
            <w:vAlign w:val="center"/>
            <w:hideMark/>
          </w:tcPr>
          <w:p w14:paraId="1093983D" w14:textId="77777777" w:rsidR="00AF1953" w:rsidRPr="00AF1953" w:rsidRDefault="00AF1953" w:rsidP="0033746F">
            <w:pPr>
              <w:jc w:val="both"/>
              <w:rPr>
                <w:rFonts w:ascii="Book Antiqua" w:hAnsi="Book Antiqua" w:cstheme="majorHAnsi"/>
                <w:i/>
                <w:color w:val="auto"/>
                <w:sz w:val="16"/>
                <w:szCs w:val="22"/>
              </w:rPr>
            </w:pPr>
            <w:r w:rsidRPr="00AF1953">
              <w:rPr>
                <w:rFonts w:ascii="Book Antiqua" w:hAnsi="Book Antiqua" w:cstheme="majorHAnsi"/>
                <w:i/>
                <w:color w:val="auto"/>
                <w:sz w:val="16"/>
                <w:szCs w:val="22"/>
              </w:rPr>
              <w:t>Pago por servicios profesionales como Instructor de Aeróbicos y Baile, correspondiente a Mayo 2022  (13 horas de Aeróbicos $195.00; 13 horas de Baile $130.00) = $325.00.</w:t>
            </w:r>
          </w:p>
        </w:tc>
        <w:tc>
          <w:tcPr>
            <w:tcW w:w="1720" w:type="dxa"/>
            <w:noWrap/>
            <w:vAlign w:val="center"/>
            <w:hideMark/>
          </w:tcPr>
          <w:p w14:paraId="0944115D"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325.00 </w:t>
            </w:r>
          </w:p>
        </w:tc>
      </w:tr>
      <w:tr w:rsidR="00AF1953" w:rsidRPr="00AF1953" w14:paraId="72B942B7" w14:textId="77777777" w:rsidTr="00AF1953">
        <w:trPr>
          <w:trHeight w:val="917"/>
        </w:trPr>
        <w:tc>
          <w:tcPr>
            <w:tcW w:w="2875" w:type="dxa"/>
            <w:vAlign w:val="center"/>
            <w:hideMark/>
          </w:tcPr>
          <w:p w14:paraId="1DC0AE58"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Blanca Flor Bermúdez Romero</w:t>
            </w:r>
          </w:p>
        </w:tc>
        <w:tc>
          <w:tcPr>
            <w:tcW w:w="1237" w:type="dxa"/>
            <w:vAlign w:val="center"/>
            <w:hideMark/>
          </w:tcPr>
          <w:p w14:paraId="03ED1674"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Recibo</w:t>
            </w:r>
          </w:p>
        </w:tc>
        <w:tc>
          <w:tcPr>
            <w:tcW w:w="3222" w:type="dxa"/>
            <w:vAlign w:val="center"/>
            <w:hideMark/>
          </w:tcPr>
          <w:p w14:paraId="39830142" w14:textId="77777777" w:rsidR="00AF1953" w:rsidRPr="00AF1953" w:rsidRDefault="00AF1953" w:rsidP="0033746F">
            <w:pPr>
              <w:jc w:val="both"/>
              <w:rPr>
                <w:rFonts w:ascii="Book Antiqua" w:hAnsi="Book Antiqua" w:cstheme="majorHAnsi"/>
                <w:i/>
                <w:color w:val="auto"/>
                <w:sz w:val="16"/>
                <w:szCs w:val="22"/>
              </w:rPr>
            </w:pPr>
            <w:r w:rsidRPr="00AF1953">
              <w:rPr>
                <w:rFonts w:ascii="Book Antiqua" w:hAnsi="Book Antiqua" w:cstheme="majorHAnsi"/>
                <w:i/>
                <w:color w:val="auto"/>
                <w:sz w:val="16"/>
                <w:szCs w:val="22"/>
              </w:rPr>
              <w:t>Pago por prestación de servicios profesionales de enseñanza para el Curso de Elaboración de Sandalias de Crochet, correspondiente al mes de Junio de 2022.</w:t>
            </w:r>
          </w:p>
        </w:tc>
        <w:tc>
          <w:tcPr>
            <w:tcW w:w="1720" w:type="dxa"/>
            <w:noWrap/>
            <w:vAlign w:val="center"/>
            <w:hideMark/>
          </w:tcPr>
          <w:p w14:paraId="71D425C1"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444.44 </w:t>
            </w:r>
          </w:p>
        </w:tc>
      </w:tr>
      <w:tr w:rsidR="00AF1953" w:rsidRPr="00AF1953" w14:paraId="4F0A5D69" w14:textId="77777777" w:rsidTr="00AF1953">
        <w:trPr>
          <w:trHeight w:val="240"/>
        </w:trPr>
        <w:tc>
          <w:tcPr>
            <w:tcW w:w="2875" w:type="dxa"/>
            <w:vAlign w:val="center"/>
            <w:hideMark/>
          </w:tcPr>
          <w:p w14:paraId="48414C02"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w:t>
            </w:r>
          </w:p>
        </w:tc>
        <w:tc>
          <w:tcPr>
            <w:tcW w:w="1237" w:type="dxa"/>
            <w:vAlign w:val="center"/>
            <w:hideMark/>
          </w:tcPr>
          <w:p w14:paraId="0C0DC75D"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w:t>
            </w:r>
          </w:p>
        </w:tc>
        <w:tc>
          <w:tcPr>
            <w:tcW w:w="3222" w:type="dxa"/>
            <w:vAlign w:val="center"/>
            <w:hideMark/>
          </w:tcPr>
          <w:p w14:paraId="07A5FE13" w14:textId="77777777" w:rsidR="00AF1953" w:rsidRPr="00AF1953" w:rsidRDefault="00AF1953" w:rsidP="0033746F">
            <w:pPr>
              <w:rPr>
                <w:rFonts w:ascii="Book Antiqua" w:hAnsi="Book Antiqua" w:cstheme="majorHAnsi"/>
                <w:bCs/>
                <w:i/>
                <w:color w:val="auto"/>
                <w:sz w:val="16"/>
                <w:szCs w:val="22"/>
              </w:rPr>
            </w:pPr>
            <w:r w:rsidRPr="00AF1953">
              <w:rPr>
                <w:rFonts w:ascii="Book Antiqua" w:hAnsi="Book Antiqua" w:cstheme="majorHAnsi"/>
                <w:bCs/>
                <w:i/>
                <w:color w:val="auto"/>
                <w:sz w:val="16"/>
                <w:szCs w:val="22"/>
              </w:rPr>
              <w:t>TOTAL</w:t>
            </w:r>
          </w:p>
        </w:tc>
        <w:tc>
          <w:tcPr>
            <w:tcW w:w="1720" w:type="dxa"/>
            <w:noWrap/>
            <w:vAlign w:val="center"/>
            <w:hideMark/>
          </w:tcPr>
          <w:p w14:paraId="0610D6BA" w14:textId="77777777" w:rsidR="00AF1953" w:rsidRPr="00AF1953" w:rsidRDefault="00AF1953" w:rsidP="0033746F">
            <w:pPr>
              <w:rPr>
                <w:rFonts w:ascii="Book Antiqua" w:hAnsi="Book Antiqua" w:cstheme="majorHAnsi"/>
                <w:bCs/>
                <w:i/>
                <w:color w:val="auto"/>
                <w:sz w:val="16"/>
                <w:szCs w:val="22"/>
              </w:rPr>
            </w:pPr>
            <w:r w:rsidRPr="00AF1953">
              <w:rPr>
                <w:rFonts w:ascii="Book Antiqua" w:hAnsi="Book Antiqua" w:cstheme="majorHAnsi"/>
                <w:bCs/>
                <w:i/>
                <w:color w:val="auto"/>
                <w:sz w:val="16"/>
                <w:szCs w:val="22"/>
              </w:rPr>
              <w:t xml:space="preserve"> $                   769.44 </w:t>
            </w:r>
          </w:p>
        </w:tc>
      </w:tr>
    </w:tbl>
    <w:p w14:paraId="5BAE55B1" w14:textId="77777777" w:rsidR="00AF1953" w:rsidRDefault="00AF1953" w:rsidP="0033746F">
      <w:pPr>
        <w:spacing w:line="276" w:lineRule="auto"/>
        <w:jc w:val="both"/>
        <w:rPr>
          <w:rFonts w:ascii="Book Antiqua" w:hAnsi="Book Antiqua" w:cstheme="majorHAnsi"/>
          <w:b/>
          <w:i/>
          <w:color w:val="auto"/>
          <w:sz w:val="22"/>
          <w:szCs w:val="22"/>
          <w:lang w:val="es-ES_tradnl"/>
        </w:rPr>
      </w:pPr>
    </w:p>
    <w:p w14:paraId="4A1A4B41" w14:textId="77777777" w:rsidR="00AF1953" w:rsidRPr="00AF1953" w:rsidRDefault="00AF1953" w:rsidP="0033746F">
      <w:pPr>
        <w:pStyle w:val="Prrafodelista"/>
        <w:numPr>
          <w:ilvl w:val="0"/>
          <w:numId w:val="9"/>
        </w:numPr>
        <w:spacing w:line="276" w:lineRule="auto"/>
        <w:contextualSpacing w:val="0"/>
        <w:jc w:val="both"/>
        <w:rPr>
          <w:rFonts w:ascii="Book Antiqua" w:hAnsi="Book Antiqua" w:cstheme="majorHAnsi"/>
          <w:b/>
          <w:i/>
          <w:color w:val="auto"/>
          <w:sz w:val="22"/>
          <w:szCs w:val="22"/>
          <w:lang w:val="es-ES_tradnl"/>
        </w:rPr>
      </w:pPr>
      <w:r w:rsidRPr="00AF1953">
        <w:rPr>
          <w:rFonts w:ascii="Book Antiqua" w:hAnsi="Book Antiqua" w:cstheme="majorHAnsi"/>
          <w:b/>
          <w:i/>
          <w:color w:val="auto"/>
          <w:sz w:val="18"/>
          <w:szCs w:val="22"/>
          <w:lang w:val="es-ES_tradnl"/>
        </w:rPr>
        <w:t>CTA. CTE. No.100-170-701306-0, ALCALDIA MUNICIPAL DE EL CARMEN, CUSCATLAN/ FORTALECIMIENTO AL DEPORTE EN PREVENCION DE LA VIOLENCIA Y FOMENTO DE LA CULTURA DE PAZ 2022/ FODES LIBRE DISPONIBILIDAD.</w:t>
      </w:r>
      <w:r w:rsidRPr="00AF1953">
        <w:rPr>
          <w:rFonts w:ascii="Book Antiqua" w:hAnsi="Book Antiqua" w:cstheme="majorHAnsi"/>
          <w:b/>
          <w:i/>
          <w:color w:val="auto"/>
          <w:sz w:val="18"/>
          <w:szCs w:val="22"/>
          <w:lang w:val="es-ES_tradnl"/>
        </w:rPr>
        <w:tab/>
      </w:r>
      <w:r w:rsidRPr="00AF1953">
        <w:rPr>
          <w:rFonts w:ascii="Book Antiqua" w:hAnsi="Book Antiqua" w:cstheme="majorHAnsi"/>
          <w:b/>
          <w:i/>
          <w:color w:val="auto"/>
          <w:sz w:val="18"/>
          <w:szCs w:val="22"/>
          <w:lang w:val="es-ES_tradnl"/>
        </w:rPr>
        <w:tab/>
      </w:r>
      <w:r w:rsidRPr="00AF1953">
        <w:rPr>
          <w:rFonts w:ascii="Book Antiqua" w:hAnsi="Book Antiqua" w:cstheme="majorHAnsi"/>
          <w:b/>
          <w:i/>
          <w:color w:val="auto"/>
          <w:sz w:val="22"/>
          <w:szCs w:val="22"/>
          <w:lang w:val="es-ES_tradnl"/>
        </w:rPr>
        <w:tab/>
      </w:r>
    </w:p>
    <w:tbl>
      <w:tblPr>
        <w:tblStyle w:val="Tablaconcuadrcula"/>
        <w:tblW w:w="0" w:type="auto"/>
        <w:tblLook w:val="04A0" w:firstRow="1" w:lastRow="0" w:firstColumn="1" w:lastColumn="0" w:noHBand="0" w:noVBand="1"/>
      </w:tblPr>
      <w:tblGrid>
        <w:gridCol w:w="2872"/>
        <w:gridCol w:w="1234"/>
        <w:gridCol w:w="3228"/>
        <w:gridCol w:w="1720"/>
      </w:tblGrid>
      <w:tr w:rsidR="00AF1953" w:rsidRPr="00AF1953" w14:paraId="57E5FBB3" w14:textId="77777777" w:rsidTr="00AF1953">
        <w:trPr>
          <w:trHeight w:val="372"/>
        </w:trPr>
        <w:tc>
          <w:tcPr>
            <w:tcW w:w="2872" w:type="dxa"/>
            <w:vAlign w:val="center"/>
            <w:hideMark/>
          </w:tcPr>
          <w:p w14:paraId="6DC5E24A" w14:textId="77777777" w:rsidR="00AF1953" w:rsidRPr="00AF1953" w:rsidRDefault="00AF1953" w:rsidP="0033746F">
            <w:pPr>
              <w:jc w:val="center"/>
              <w:rPr>
                <w:rFonts w:ascii="Book Antiqua" w:hAnsi="Book Antiqua" w:cstheme="majorHAnsi"/>
                <w:bCs/>
                <w:i/>
                <w:color w:val="auto"/>
                <w:sz w:val="16"/>
                <w:szCs w:val="22"/>
              </w:rPr>
            </w:pPr>
            <w:r w:rsidRPr="00AF1953">
              <w:rPr>
                <w:rFonts w:ascii="Book Antiqua" w:hAnsi="Book Antiqua" w:cstheme="majorHAnsi"/>
                <w:bCs/>
                <w:i/>
                <w:color w:val="auto"/>
                <w:sz w:val="16"/>
                <w:szCs w:val="22"/>
              </w:rPr>
              <w:t>PROVEEDOR</w:t>
            </w:r>
          </w:p>
        </w:tc>
        <w:tc>
          <w:tcPr>
            <w:tcW w:w="1234" w:type="dxa"/>
            <w:vAlign w:val="center"/>
            <w:hideMark/>
          </w:tcPr>
          <w:p w14:paraId="5B871D61" w14:textId="77777777" w:rsidR="00AF1953" w:rsidRPr="00AF1953" w:rsidRDefault="00AF1953" w:rsidP="0033746F">
            <w:pPr>
              <w:jc w:val="center"/>
              <w:rPr>
                <w:rFonts w:ascii="Book Antiqua" w:hAnsi="Book Antiqua" w:cstheme="majorHAnsi"/>
                <w:bCs/>
                <w:i/>
                <w:color w:val="auto"/>
                <w:sz w:val="16"/>
                <w:szCs w:val="22"/>
              </w:rPr>
            </w:pPr>
            <w:r w:rsidRPr="00AF1953">
              <w:rPr>
                <w:rFonts w:ascii="Book Antiqua" w:hAnsi="Book Antiqua" w:cstheme="majorHAnsi"/>
                <w:bCs/>
                <w:i/>
                <w:color w:val="auto"/>
                <w:sz w:val="16"/>
                <w:szCs w:val="22"/>
              </w:rPr>
              <w:t>FACTURA/</w:t>
            </w:r>
            <w:r w:rsidRPr="00AF1953">
              <w:rPr>
                <w:rFonts w:ascii="Book Antiqua" w:hAnsi="Book Antiqua" w:cstheme="majorHAnsi"/>
                <w:bCs/>
                <w:i/>
                <w:color w:val="auto"/>
                <w:sz w:val="16"/>
                <w:szCs w:val="22"/>
              </w:rPr>
              <w:br/>
              <w:t xml:space="preserve"> RECIBO</w:t>
            </w:r>
          </w:p>
        </w:tc>
        <w:tc>
          <w:tcPr>
            <w:tcW w:w="3228" w:type="dxa"/>
            <w:vAlign w:val="center"/>
            <w:hideMark/>
          </w:tcPr>
          <w:p w14:paraId="697EECAD" w14:textId="77777777" w:rsidR="00AF1953" w:rsidRPr="00AF1953" w:rsidRDefault="001D5603" w:rsidP="0033746F">
            <w:pPr>
              <w:jc w:val="center"/>
              <w:rPr>
                <w:rFonts w:ascii="Book Antiqua" w:hAnsi="Book Antiqua" w:cstheme="majorHAnsi"/>
                <w:bCs/>
                <w:i/>
                <w:color w:val="auto"/>
                <w:sz w:val="16"/>
                <w:szCs w:val="22"/>
              </w:rPr>
            </w:pPr>
            <w:r>
              <w:rPr>
                <w:rFonts w:ascii="Book Antiqua" w:hAnsi="Book Antiqua" w:cstheme="majorHAnsi"/>
                <w:bCs/>
                <w:i/>
                <w:color w:val="auto"/>
                <w:sz w:val="16"/>
                <w:szCs w:val="22"/>
              </w:rPr>
              <w:t>CONCEPTO</w:t>
            </w:r>
          </w:p>
        </w:tc>
        <w:tc>
          <w:tcPr>
            <w:tcW w:w="1720" w:type="dxa"/>
            <w:vAlign w:val="center"/>
            <w:hideMark/>
          </w:tcPr>
          <w:p w14:paraId="454A8BE7" w14:textId="77777777" w:rsidR="00AF1953" w:rsidRPr="00AF1953" w:rsidRDefault="00AF1953" w:rsidP="0033746F">
            <w:pPr>
              <w:jc w:val="center"/>
              <w:rPr>
                <w:rFonts w:ascii="Book Antiqua" w:hAnsi="Book Antiqua" w:cstheme="majorHAnsi"/>
                <w:bCs/>
                <w:i/>
                <w:color w:val="auto"/>
                <w:sz w:val="16"/>
                <w:szCs w:val="22"/>
              </w:rPr>
            </w:pPr>
            <w:r w:rsidRPr="00AF1953">
              <w:rPr>
                <w:rFonts w:ascii="Book Antiqua" w:hAnsi="Book Antiqua" w:cstheme="majorHAnsi"/>
                <w:bCs/>
                <w:i/>
                <w:color w:val="auto"/>
                <w:sz w:val="16"/>
                <w:szCs w:val="22"/>
              </w:rPr>
              <w:t>MONTO</w:t>
            </w:r>
          </w:p>
        </w:tc>
      </w:tr>
      <w:tr w:rsidR="00AF1953" w:rsidRPr="00AF1953" w14:paraId="42B6DE2C" w14:textId="77777777" w:rsidTr="00AF1953">
        <w:trPr>
          <w:trHeight w:val="422"/>
        </w:trPr>
        <w:tc>
          <w:tcPr>
            <w:tcW w:w="2872" w:type="dxa"/>
            <w:vAlign w:val="center"/>
            <w:hideMark/>
          </w:tcPr>
          <w:p w14:paraId="2CF5F99D"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José Ángel Chiquillo de Paz</w:t>
            </w:r>
          </w:p>
        </w:tc>
        <w:tc>
          <w:tcPr>
            <w:tcW w:w="1234" w:type="dxa"/>
            <w:vAlign w:val="center"/>
            <w:hideMark/>
          </w:tcPr>
          <w:p w14:paraId="7375D1FA"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Recibo</w:t>
            </w:r>
          </w:p>
        </w:tc>
        <w:tc>
          <w:tcPr>
            <w:tcW w:w="3228" w:type="dxa"/>
            <w:vAlign w:val="center"/>
            <w:hideMark/>
          </w:tcPr>
          <w:p w14:paraId="0A054AC7" w14:textId="77777777" w:rsidR="00AF1953" w:rsidRPr="00AF1953" w:rsidRDefault="00AF1953" w:rsidP="0033746F">
            <w:pPr>
              <w:jc w:val="both"/>
              <w:rPr>
                <w:rFonts w:ascii="Book Antiqua" w:hAnsi="Book Antiqua" w:cstheme="majorHAnsi"/>
                <w:i/>
                <w:color w:val="auto"/>
                <w:sz w:val="16"/>
                <w:szCs w:val="22"/>
              </w:rPr>
            </w:pPr>
            <w:r w:rsidRPr="00AF1953">
              <w:rPr>
                <w:rFonts w:ascii="Book Antiqua" w:hAnsi="Book Antiqua" w:cstheme="majorHAnsi"/>
                <w:i/>
                <w:color w:val="auto"/>
                <w:sz w:val="16"/>
                <w:szCs w:val="22"/>
              </w:rPr>
              <w:t>Pago por servicios Profesionales como Técnico de Fútbol, correspondiente a Junio de 2022.</w:t>
            </w:r>
          </w:p>
        </w:tc>
        <w:tc>
          <w:tcPr>
            <w:tcW w:w="1720" w:type="dxa"/>
            <w:noWrap/>
            <w:vAlign w:val="center"/>
            <w:hideMark/>
          </w:tcPr>
          <w:p w14:paraId="08125797"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xml:space="preserve"> $                   450.00 </w:t>
            </w:r>
          </w:p>
        </w:tc>
      </w:tr>
      <w:tr w:rsidR="00AF1953" w:rsidRPr="00AF1953" w14:paraId="75C6191E" w14:textId="77777777" w:rsidTr="00AF1953">
        <w:trPr>
          <w:trHeight w:val="240"/>
        </w:trPr>
        <w:tc>
          <w:tcPr>
            <w:tcW w:w="2872" w:type="dxa"/>
            <w:vAlign w:val="center"/>
            <w:hideMark/>
          </w:tcPr>
          <w:p w14:paraId="7C761F2A"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w:t>
            </w:r>
          </w:p>
        </w:tc>
        <w:tc>
          <w:tcPr>
            <w:tcW w:w="1234" w:type="dxa"/>
            <w:vAlign w:val="center"/>
            <w:hideMark/>
          </w:tcPr>
          <w:p w14:paraId="5A967EA6" w14:textId="77777777" w:rsidR="00AF1953" w:rsidRPr="00AF1953" w:rsidRDefault="00AF1953" w:rsidP="0033746F">
            <w:pPr>
              <w:rPr>
                <w:rFonts w:ascii="Book Antiqua" w:hAnsi="Book Antiqua" w:cstheme="majorHAnsi"/>
                <w:i/>
                <w:color w:val="auto"/>
                <w:sz w:val="16"/>
                <w:szCs w:val="22"/>
              </w:rPr>
            </w:pPr>
            <w:r w:rsidRPr="00AF1953">
              <w:rPr>
                <w:rFonts w:ascii="Book Antiqua" w:hAnsi="Book Antiqua" w:cstheme="majorHAnsi"/>
                <w:i/>
                <w:color w:val="auto"/>
                <w:sz w:val="16"/>
                <w:szCs w:val="22"/>
              </w:rPr>
              <w:t> </w:t>
            </w:r>
          </w:p>
        </w:tc>
        <w:tc>
          <w:tcPr>
            <w:tcW w:w="3228" w:type="dxa"/>
            <w:vAlign w:val="center"/>
            <w:hideMark/>
          </w:tcPr>
          <w:p w14:paraId="5A8591D3" w14:textId="77777777" w:rsidR="00AF1953" w:rsidRPr="00AF1953" w:rsidRDefault="00AF1953" w:rsidP="0033746F">
            <w:pPr>
              <w:rPr>
                <w:rFonts w:ascii="Book Antiqua" w:hAnsi="Book Antiqua" w:cstheme="majorHAnsi"/>
                <w:bCs/>
                <w:i/>
                <w:color w:val="auto"/>
                <w:sz w:val="16"/>
                <w:szCs w:val="22"/>
              </w:rPr>
            </w:pPr>
            <w:r w:rsidRPr="00AF1953">
              <w:rPr>
                <w:rFonts w:ascii="Book Antiqua" w:hAnsi="Book Antiqua" w:cstheme="majorHAnsi"/>
                <w:bCs/>
                <w:i/>
                <w:color w:val="auto"/>
                <w:sz w:val="16"/>
                <w:szCs w:val="22"/>
              </w:rPr>
              <w:t>TOTAL</w:t>
            </w:r>
          </w:p>
        </w:tc>
        <w:tc>
          <w:tcPr>
            <w:tcW w:w="1720" w:type="dxa"/>
            <w:noWrap/>
            <w:vAlign w:val="center"/>
            <w:hideMark/>
          </w:tcPr>
          <w:p w14:paraId="51383E97" w14:textId="77777777" w:rsidR="00AF1953" w:rsidRPr="00AF1953" w:rsidRDefault="00AF1953" w:rsidP="0033746F">
            <w:pPr>
              <w:rPr>
                <w:rFonts w:ascii="Book Antiqua" w:hAnsi="Book Antiqua" w:cstheme="majorHAnsi"/>
                <w:bCs/>
                <w:i/>
                <w:color w:val="auto"/>
                <w:sz w:val="16"/>
                <w:szCs w:val="22"/>
              </w:rPr>
            </w:pPr>
            <w:r w:rsidRPr="00AF1953">
              <w:rPr>
                <w:rFonts w:ascii="Book Antiqua" w:hAnsi="Book Antiqua" w:cstheme="majorHAnsi"/>
                <w:bCs/>
                <w:i/>
                <w:color w:val="auto"/>
                <w:sz w:val="16"/>
                <w:szCs w:val="22"/>
              </w:rPr>
              <w:t xml:space="preserve"> $                   450.00 </w:t>
            </w:r>
          </w:p>
        </w:tc>
      </w:tr>
    </w:tbl>
    <w:p w14:paraId="4BBE942D" w14:textId="77777777" w:rsidR="00106B98" w:rsidRDefault="00AF1953" w:rsidP="0033746F">
      <w:pPr>
        <w:spacing w:line="276" w:lineRule="auto"/>
        <w:jc w:val="both"/>
        <w:rPr>
          <w:rFonts w:ascii="Book Antiqua" w:hAnsi="Book Antiqua" w:cstheme="majorHAnsi"/>
          <w:b/>
          <w:i/>
          <w:color w:val="auto"/>
          <w:sz w:val="22"/>
          <w:szCs w:val="22"/>
          <w:lang w:val="es-ES_tradnl"/>
        </w:rPr>
      </w:pPr>
      <w:r w:rsidRPr="00AF1953">
        <w:rPr>
          <w:rFonts w:ascii="Book Antiqua" w:hAnsi="Book Antiqua" w:cstheme="majorHAnsi"/>
          <w:b/>
          <w:i/>
          <w:color w:val="auto"/>
          <w:sz w:val="22"/>
          <w:szCs w:val="22"/>
          <w:lang w:val="es-ES_tradnl"/>
        </w:rPr>
        <w:tab/>
      </w:r>
    </w:p>
    <w:p w14:paraId="69475AFC" w14:textId="77777777" w:rsidR="00AF1953" w:rsidRPr="00AF1953" w:rsidRDefault="00AF1953" w:rsidP="0033746F">
      <w:pPr>
        <w:pStyle w:val="Prrafodelista"/>
        <w:numPr>
          <w:ilvl w:val="0"/>
          <w:numId w:val="9"/>
        </w:numPr>
        <w:spacing w:line="276" w:lineRule="auto"/>
        <w:contextualSpacing w:val="0"/>
        <w:jc w:val="both"/>
        <w:rPr>
          <w:rFonts w:ascii="Book Antiqua" w:hAnsi="Book Antiqua" w:cstheme="majorHAnsi"/>
          <w:b/>
          <w:i/>
          <w:color w:val="auto"/>
          <w:sz w:val="22"/>
          <w:szCs w:val="22"/>
          <w:lang w:val="es-ES_tradnl"/>
        </w:rPr>
      </w:pPr>
      <w:r w:rsidRPr="00AF1953">
        <w:rPr>
          <w:rFonts w:ascii="Book Antiqua" w:hAnsi="Book Antiqua" w:cstheme="majorHAnsi"/>
          <w:b/>
          <w:i/>
          <w:color w:val="auto"/>
          <w:sz w:val="18"/>
          <w:szCs w:val="22"/>
          <w:lang w:val="es-ES_tradnl"/>
        </w:rPr>
        <w:t>CTA. CTE. No.100-170-701307- ALCALDIA MUNICIPAL DE EL CARMEN, CUSCATLAN/PROGRAMA DE LA NIÑEZ, ADOLESCENCIA Y JUVENTUD 2022/ FODES LIBRE DISPONIBILIDAD/ MH.</w:t>
      </w:r>
    </w:p>
    <w:tbl>
      <w:tblPr>
        <w:tblStyle w:val="Tablaconcuadrcula"/>
        <w:tblW w:w="0" w:type="auto"/>
        <w:tblLook w:val="04A0" w:firstRow="1" w:lastRow="0" w:firstColumn="1" w:lastColumn="0" w:noHBand="0" w:noVBand="1"/>
      </w:tblPr>
      <w:tblGrid>
        <w:gridCol w:w="2847"/>
        <w:gridCol w:w="1233"/>
        <w:gridCol w:w="3243"/>
        <w:gridCol w:w="1731"/>
      </w:tblGrid>
      <w:tr w:rsidR="007E4E60" w:rsidRPr="007E4E60" w14:paraId="7CA1D454" w14:textId="77777777" w:rsidTr="007E4E60">
        <w:trPr>
          <w:trHeight w:val="495"/>
        </w:trPr>
        <w:tc>
          <w:tcPr>
            <w:tcW w:w="3376" w:type="dxa"/>
            <w:vAlign w:val="center"/>
            <w:hideMark/>
          </w:tcPr>
          <w:p w14:paraId="717A712D" w14:textId="77777777" w:rsidR="007E4E60" w:rsidRPr="007E4E60" w:rsidRDefault="007E4E60" w:rsidP="0033746F">
            <w:pPr>
              <w:jc w:val="center"/>
              <w:rPr>
                <w:rFonts w:ascii="Book Antiqua" w:hAnsi="Book Antiqua" w:cstheme="majorHAnsi"/>
                <w:b/>
                <w:bCs/>
                <w:i/>
                <w:color w:val="auto"/>
                <w:sz w:val="16"/>
                <w:szCs w:val="22"/>
              </w:rPr>
            </w:pPr>
            <w:r w:rsidRPr="007E4E60">
              <w:rPr>
                <w:rFonts w:ascii="Book Antiqua" w:hAnsi="Book Antiqua" w:cstheme="majorHAnsi"/>
                <w:b/>
                <w:bCs/>
                <w:i/>
                <w:color w:val="auto"/>
                <w:sz w:val="16"/>
                <w:szCs w:val="22"/>
              </w:rPr>
              <w:lastRenderedPageBreak/>
              <w:t>PROVEEDOR</w:t>
            </w:r>
          </w:p>
        </w:tc>
        <w:tc>
          <w:tcPr>
            <w:tcW w:w="1299" w:type="dxa"/>
            <w:vAlign w:val="center"/>
            <w:hideMark/>
          </w:tcPr>
          <w:p w14:paraId="0154C051" w14:textId="77777777" w:rsidR="007E4E60" w:rsidRPr="007E4E60" w:rsidRDefault="007E4E60" w:rsidP="0033746F">
            <w:pPr>
              <w:jc w:val="center"/>
              <w:rPr>
                <w:rFonts w:ascii="Book Antiqua" w:hAnsi="Book Antiqua" w:cstheme="majorHAnsi"/>
                <w:b/>
                <w:bCs/>
                <w:i/>
                <w:color w:val="auto"/>
                <w:sz w:val="16"/>
                <w:szCs w:val="22"/>
              </w:rPr>
            </w:pPr>
            <w:r w:rsidRPr="007E4E60">
              <w:rPr>
                <w:rFonts w:ascii="Book Antiqua" w:hAnsi="Book Antiqua" w:cstheme="majorHAnsi"/>
                <w:b/>
                <w:bCs/>
                <w:i/>
                <w:color w:val="auto"/>
                <w:sz w:val="16"/>
                <w:szCs w:val="22"/>
              </w:rPr>
              <w:t>FACTURA/</w:t>
            </w:r>
            <w:r w:rsidRPr="007E4E60">
              <w:rPr>
                <w:rFonts w:ascii="Book Antiqua" w:hAnsi="Book Antiqua" w:cstheme="majorHAnsi"/>
                <w:b/>
                <w:bCs/>
                <w:i/>
                <w:color w:val="auto"/>
                <w:sz w:val="16"/>
                <w:szCs w:val="22"/>
              </w:rPr>
              <w:br/>
              <w:t xml:space="preserve"> RECIBO</w:t>
            </w:r>
          </w:p>
        </w:tc>
        <w:tc>
          <w:tcPr>
            <w:tcW w:w="3834" w:type="dxa"/>
            <w:vAlign w:val="center"/>
            <w:hideMark/>
          </w:tcPr>
          <w:p w14:paraId="2B62855F" w14:textId="77777777" w:rsidR="007E4E60" w:rsidRPr="007E4E60" w:rsidRDefault="001D5603" w:rsidP="0033746F">
            <w:pPr>
              <w:jc w:val="center"/>
              <w:rPr>
                <w:rFonts w:ascii="Book Antiqua" w:hAnsi="Book Antiqua" w:cstheme="majorHAnsi"/>
                <w:b/>
                <w:bCs/>
                <w:i/>
                <w:color w:val="auto"/>
                <w:sz w:val="16"/>
                <w:szCs w:val="22"/>
              </w:rPr>
            </w:pPr>
            <w:r>
              <w:rPr>
                <w:rFonts w:ascii="Book Antiqua" w:hAnsi="Book Antiqua" w:cstheme="majorHAnsi"/>
                <w:b/>
                <w:bCs/>
                <w:i/>
                <w:color w:val="auto"/>
                <w:sz w:val="16"/>
                <w:szCs w:val="22"/>
              </w:rPr>
              <w:t>CONCEPTO</w:t>
            </w:r>
          </w:p>
        </w:tc>
        <w:tc>
          <w:tcPr>
            <w:tcW w:w="1731" w:type="dxa"/>
            <w:vAlign w:val="center"/>
            <w:hideMark/>
          </w:tcPr>
          <w:p w14:paraId="7DA34BDA" w14:textId="77777777" w:rsidR="007E4E60" w:rsidRPr="007E4E60" w:rsidRDefault="007E4E60" w:rsidP="0033746F">
            <w:pPr>
              <w:jc w:val="center"/>
              <w:rPr>
                <w:rFonts w:ascii="Book Antiqua" w:hAnsi="Book Antiqua" w:cstheme="majorHAnsi"/>
                <w:b/>
                <w:bCs/>
                <w:i/>
                <w:color w:val="auto"/>
                <w:sz w:val="16"/>
                <w:szCs w:val="22"/>
              </w:rPr>
            </w:pPr>
            <w:r w:rsidRPr="007E4E60">
              <w:rPr>
                <w:rFonts w:ascii="Book Antiqua" w:hAnsi="Book Antiqua" w:cstheme="majorHAnsi"/>
                <w:b/>
                <w:bCs/>
                <w:i/>
                <w:color w:val="auto"/>
                <w:sz w:val="16"/>
                <w:szCs w:val="22"/>
              </w:rPr>
              <w:t>MONTO</w:t>
            </w:r>
          </w:p>
        </w:tc>
      </w:tr>
      <w:tr w:rsidR="007E4E60" w:rsidRPr="007E4E60" w14:paraId="225278BF" w14:textId="77777777" w:rsidTr="007E4E60">
        <w:trPr>
          <w:trHeight w:val="475"/>
        </w:trPr>
        <w:tc>
          <w:tcPr>
            <w:tcW w:w="3376" w:type="dxa"/>
            <w:vAlign w:val="center"/>
            <w:hideMark/>
          </w:tcPr>
          <w:p w14:paraId="675B92EC"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Rubidia Bernal</w:t>
            </w:r>
          </w:p>
        </w:tc>
        <w:tc>
          <w:tcPr>
            <w:tcW w:w="1299" w:type="dxa"/>
            <w:vAlign w:val="center"/>
            <w:hideMark/>
          </w:tcPr>
          <w:p w14:paraId="3F20640A"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Recibo</w:t>
            </w:r>
          </w:p>
        </w:tc>
        <w:tc>
          <w:tcPr>
            <w:tcW w:w="3834" w:type="dxa"/>
            <w:vAlign w:val="center"/>
            <w:hideMark/>
          </w:tcPr>
          <w:p w14:paraId="58AABA95" w14:textId="77777777" w:rsidR="007E4E60" w:rsidRPr="007E4E60" w:rsidRDefault="007E4E60" w:rsidP="0033746F">
            <w:pPr>
              <w:jc w:val="both"/>
              <w:rPr>
                <w:rFonts w:ascii="Book Antiqua" w:hAnsi="Book Antiqua" w:cstheme="majorHAnsi"/>
                <w:i/>
                <w:color w:val="auto"/>
                <w:sz w:val="16"/>
                <w:szCs w:val="22"/>
              </w:rPr>
            </w:pPr>
            <w:r w:rsidRPr="007E4E60">
              <w:rPr>
                <w:rFonts w:ascii="Book Antiqua" w:hAnsi="Book Antiqua" w:cstheme="majorHAnsi"/>
                <w:i/>
                <w:color w:val="auto"/>
                <w:sz w:val="16"/>
                <w:szCs w:val="22"/>
              </w:rPr>
              <w:t>Madre Educadora de Circulo de Atención Integral a la Primera Infancia, c/a Junio 2022.</w:t>
            </w:r>
          </w:p>
        </w:tc>
        <w:tc>
          <w:tcPr>
            <w:tcW w:w="1731" w:type="dxa"/>
            <w:noWrap/>
            <w:vAlign w:val="center"/>
            <w:hideMark/>
          </w:tcPr>
          <w:p w14:paraId="28C4D600"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 xml:space="preserve">$                   150.00 </w:t>
            </w:r>
          </w:p>
        </w:tc>
      </w:tr>
      <w:tr w:rsidR="007E4E60" w:rsidRPr="007E4E60" w14:paraId="38B2D4BF" w14:textId="77777777" w:rsidTr="007E4E60">
        <w:trPr>
          <w:trHeight w:val="425"/>
        </w:trPr>
        <w:tc>
          <w:tcPr>
            <w:tcW w:w="3376" w:type="dxa"/>
            <w:vAlign w:val="center"/>
            <w:hideMark/>
          </w:tcPr>
          <w:p w14:paraId="50EEFA72"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Yesenia Beatriz Díaz García</w:t>
            </w:r>
          </w:p>
        </w:tc>
        <w:tc>
          <w:tcPr>
            <w:tcW w:w="1299" w:type="dxa"/>
            <w:vAlign w:val="center"/>
            <w:hideMark/>
          </w:tcPr>
          <w:p w14:paraId="7B0AD70E"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Recibo</w:t>
            </w:r>
          </w:p>
        </w:tc>
        <w:tc>
          <w:tcPr>
            <w:tcW w:w="3834" w:type="dxa"/>
            <w:vAlign w:val="center"/>
            <w:hideMark/>
          </w:tcPr>
          <w:p w14:paraId="69E926A6" w14:textId="77777777" w:rsidR="007E4E60" w:rsidRPr="007E4E60" w:rsidRDefault="007E4E60" w:rsidP="0033746F">
            <w:pPr>
              <w:jc w:val="both"/>
              <w:rPr>
                <w:rFonts w:ascii="Book Antiqua" w:hAnsi="Book Antiqua" w:cstheme="majorHAnsi"/>
                <w:i/>
                <w:color w:val="auto"/>
                <w:sz w:val="16"/>
                <w:szCs w:val="22"/>
              </w:rPr>
            </w:pPr>
            <w:r w:rsidRPr="007E4E60">
              <w:rPr>
                <w:rFonts w:ascii="Book Antiqua" w:hAnsi="Book Antiqua" w:cstheme="majorHAnsi"/>
                <w:i/>
                <w:color w:val="auto"/>
                <w:sz w:val="16"/>
                <w:szCs w:val="22"/>
              </w:rPr>
              <w:t>Madre Educadora de Circulo de Atención Integral a la Primera Infancia, c/a Junio 2022.</w:t>
            </w:r>
          </w:p>
        </w:tc>
        <w:tc>
          <w:tcPr>
            <w:tcW w:w="1731" w:type="dxa"/>
            <w:noWrap/>
            <w:vAlign w:val="center"/>
            <w:hideMark/>
          </w:tcPr>
          <w:p w14:paraId="307CA42B"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 xml:space="preserve"> $                   150.00 </w:t>
            </w:r>
          </w:p>
        </w:tc>
      </w:tr>
      <w:tr w:rsidR="007E4E60" w:rsidRPr="007E4E60" w14:paraId="1E241DA1" w14:textId="77777777" w:rsidTr="007E4E60">
        <w:trPr>
          <w:trHeight w:val="388"/>
        </w:trPr>
        <w:tc>
          <w:tcPr>
            <w:tcW w:w="3376" w:type="dxa"/>
            <w:vAlign w:val="center"/>
            <w:hideMark/>
          </w:tcPr>
          <w:p w14:paraId="3F987608"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Alejandra Yamileth Hernández Hernández</w:t>
            </w:r>
          </w:p>
        </w:tc>
        <w:tc>
          <w:tcPr>
            <w:tcW w:w="1299" w:type="dxa"/>
            <w:vAlign w:val="center"/>
            <w:hideMark/>
          </w:tcPr>
          <w:p w14:paraId="56F4F828"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Recibo</w:t>
            </w:r>
          </w:p>
        </w:tc>
        <w:tc>
          <w:tcPr>
            <w:tcW w:w="3834" w:type="dxa"/>
            <w:vAlign w:val="center"/>
            <w:hideMark/>
          </w:tcPr>
          <w:p w14:paraId="0EE0FBEA" w14:textId="77777777" w:rsidR="007E4E60" w:rsidRPr="007E4E60" w:rsidRDefault="007E4E60" w:rsidP="0033746F">
            <w:pPr>
              <w:jc w:val="both"/>
              <w:rPr>
                <w:rFonts w:ascii="Book Antiqua" w:hAnsi="Book Antiqua" w:cstheme="majorHAnsi"/>
                <w:i/>
                <w:color w:val="auto"/>
                <w:sz w:val="16"/>
                <w:szCs w:val="22"/>
              </w:rPr>
            </w:pPr>
            <w:r w:rsidRPr="007E4E60">
              <w:rPr>
                <w:rFonts w:ascii="Book Antiqua" w:hAnsi="Book Antiqua" w:cstheme="majorHAnsi"/>
                <w:i/>
                <w:color w:val="auto"/>
                <w:sz w:val="16"/>
                <w:szCs w:val="22"/>
              </w:rPr>
              <w:t>Madre Educadora de Circulo de Atención Integral a la Primera Infancia, c/a Junio 2022.</w:t>
            </w:r>
          </w:p>
        </w:tc>
        <w:tc>
          <w:tcPr>
            <w:tcW w:w="1731" w:type="dxa"/>
            <w:noWrap/>
            <w:vAlign w:val="center"/>
            <w:hideMark/>
          </w:tcPr>
          <w:p w14:paraId="682CEA44"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 xml:space="preserve"> $                   150.00 </w:t>
            </w:r>
          </w:p>
        </w:tc>
      </w:tr>
      <w:tr w:rsidR="007E4E60" w:rsidRPr="007E4E60" w14:paraId="0A7F3C5C" w14:textId="77777777" w:rsidTr="007E4E60">
        <w:trPr>
          <w:trHeight w:val="224"/>
        </w:trPr>
        <w:tc>
          <w:tcPr>
            <w:tcW w:w="3376" w:type="dxa"/>
            <w:vAlign w:val="center"/>
            <w:hideMark/>
          </w:tcPr>
          <w:p w14:paraId="6A9164AE"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María Guadalupe Hernández de Rivas</w:t>
            </w:r>
          </w:p>
        </w:tc>
        <w:tc>
          <w:tcPr>
            <w:tcW w:w="1299" w:type="dxa"/>
            <w:vAlign w:val="center"/>
            <w:hideMark/>
          </w:tcPr>
          <w:p w14:paraId="66D05414"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Recibo</w:t>
            </w:r>
          </w:p>
        </w:tc>
        <w:tc>
          <w:tcPr>
            <w:tcW w:w="3834" w:type="dxa"/>
            <w:vAlign w:val="center"/>
            <w:hideMark/>
          </w:tcPr>
          <w:p w14:paraId="6136808B" w14:textId="77777777" w:rsidR="007E4E60" w:rsidRPr="007E4E60" w:rsidRDefault="007E4E60" w:rsidP="0033746F">
            <w:pPr>
              <w:jc w:val="both"/>
              <w:rPr>
                <w:rFonts w:ascii="Book Antiqua" w:hAnsi="Book Antiqua" w:cstheme="majorHAnsi"/>
                <w:i/>
                <w:color w:val="auto"/>
                <w:sz w:val="16"/>
                <w:szCs w:val="22"/>
              </w:rPr>
            </w:pPr>
            <w:r w:rsidRPr="007E4E60">
              <w:rPr>
                <w:rFonts w:ascii="Book Antiqua" w:hAnsi="Book Antiqua" w:cstheme="majorHAnsi"/>
                <w:i/>
                <w:color w:val="auto"/>
                <w:sz w:val="16"/>
                <w:szCs w:val="22"/>
              </w:rPr>
              <w:t>Madre Educadora de Circulo de Atención Integral a la Primera Infancia, c/a Junio 2022.</w:t>
            </w:r>
          </w:p>
        </w:tc>
        <w:tc>
          <w:tcPr>
            <w:tcW w:w="1731" w:type="dxa"/>
            <w:noWrap/>
            <w:vAlign w:val="center"/>
            <w:hideMark/>
          </w:tcPr>
          <w:p w14:paraId="02EE4950"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 xml:space="preserve"> $                   150.00 </w:t>
            </w:r>
          </w:p>
        </w:tc>
      </w:tr>
      <w:tr w:rsidR="007E4E60" w:rsidRPr="007E4E60" w14:paraId="2557E2C4" w14:textId="77777777" w:rsidTr="00106B98">
        <w:trPr>
          <w:trHeight w:val="1037"/>
        </w:trPr>
        <w:tc>
          <w:tcPr>
            <w:tcW w:w="3376" w:type="dxa"/>
            <w:vAlign w:val="center"/>
            <w:hideMark/>
          </w:tcPr>
          <w:p w14:paraId="4E3B550A"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Karla María Figueroa Sigüenza</w:t>
            </w:r>
          </w:p>
        </w:tc>
        <w:tc>
          <w:tcPr>
            <w:tcW w:w="1299" w:type="dxa"/>
            <w:vAlign w:val="center"/>
            <w:hideMark/>
          </w:tcPr>
          <w:p w14:paraId="553A3345"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Recibo</w:t>
            </w:r>
          </w:p>
        </w:tc>
        <w:tc>
          <w:tcPr>
            <w:tcW w:w="3834" w:type="dxa"/>
            <w:vAlign w:val="center"/>
            <w:hideMark/>
          </w:tcPr>
          <w:p w14:paraId="34CDB609" w14:textId="77777777" w:rsidR="007E4E60" w:rsidRPr="007E4E60" w:rsidRDefault="007E4E60" w:rsidP="0033746F">
            <w:pPr>
              <w:jc w:val="both"/>
              <w:rPr>
                <w:rFonts w:ascii="Book Antiqua" w:hAnsi="Book Antiqua" w:cstheme="majorHAnsi"/>
                <w:i/>
                <w:color w:val="auto"/>
                <w:sz w:val="16"/>
                <w:szCs w:val="22"/>
              </w:rPr>
            </w:pPr>
            <w:r w:rsidRPr="007E4E60">
              <w:rPr>
                <w:rFonts w:ascii="Book Antiqua" w:hAnsi="Book Antiqua" w:cstheme="majorHAnsi"/>
                <w:i/>
                <w:color w:val="auto"/>
                <w:sz w:val="16"/>
                <w:szCs w:val="22"/>
              </w:rPr>
              <w:t>Pago por servicios de Madre Educadora para la atención de niñas y niños del Centro de Bienestar Infantil, CBI SANTA LETICIA, situado en Cas. El Gancho, Calle al Calvario, Cantón San Antonio de esta Jurisdicción, c/a Junio 2022.</w:t>
            </w:r>
          </w:p>
        </w:tc>
        <w:tc>
          <w:tcPr>
            <w:tcW w:w="1731" w:type="dxa"/>
            <w:noWrap/>
            <w:vAlign w:val="center"/>
            <w:hideMark/>
          </w:tcPr>
          <w:p w14:paraId="52CD342F"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 xml:space="preserve">$                      50.00 </w:t>
            </w:r>
          </w:p>
        </w:tc>
      </w:tr>
      <w:tr w:rsidR="007E4E60" w:rsidRPr="007E4E60" w14:paraId="7208F85B" w14:textId="77777777" w:rsidTr="00106B98">
        <w:trPr>
          <w:trHeight w:val="997"/>
        </w:trPr>
        <w:tc>
          <w:tcPr>
            <w:tcW w:w="3376" w:type="dxa"/>
            <w:vAlign w:val="center"/>
            <w:hideMark/>
          </w:tcPr>
          <w:p w14:paraId="37A33E10"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Concepción López de Videz</w:t>
            </w:r>
          </w:p>
        </w:tc>
        <w:tc>
          <w:tcPr>
            <w:tcW w:w="1299" w:type="dxa"/>
            <w:vAlign w:val="center"/>
            <w:hideMark/>
          </w:tcPr>
          <w:p w14:paraId="0C90C2E2"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Recibo</w:t>
            </w:r>
          </w:p>
        </w:tc>
        <w:tc>
          <w:tcPr>
            <w:tcW w:w="3834" w:type="dxa"/>
            <w:vAlign w:val="center"/>
            <w:hideMark/>
          </w:tcPr>
          <w:p w14:paraId="28910E20" w14:textId="77777777" w:rsidR="007E4E60" w:rsidRPr="007E4E60" w:rsidRDefault="007E4E60" w:rsidP="0033746F">
            <w:pPr>
              <w:jc w:val="both"/>
              <w:rPr>
                <w:rFonts w:ascii="Book Antiqua" w:hAnsi="Book Antiqua" w:cstheme="majorHAnsi"/>
                <w:i/>
                <w:color w:val="auto"/>
                <w:sz w:val="16"/>
                <w:szCs w:val="22"/>
              </w:rPr>
            </w:pPr>
            <w:r w:rsidRPr="007E4E60">
              <w:rPr>
                <w:rFonts w:ascii="Book Antiqua" w:hAnsi="Book Antiqua" w:cstheme="majorHAnsi"/>
                <w:i/>
                <w:color w:val="auto"/>
                <w:sz w:val="16"/>
                <w:szCs w:val="22"/>
              </w:rPr>
              <w:t>Pago por servicios de Madre Educadora para la atención de niñas y niños del Centro de Bienestar Infantil, CBI SANTA LETICIA, situado en Cas. El Gancho, Calle al Calvario, Cantón San Antonio de esta Jurisdicción, c/a Junio.</w:t>
            </w:r>
          </w:p>
        </w:tc>
        <w:tc>
          <w:tcPr>
            <w:tcW w:w="1731" w:type="dxa"/>
            <w:noWrap/>
            <w:vAlign w:val="center"/>
            <w:hideMark/>
          </w:tcPr>
          <w:p w14:paraId="5FD7BA0A" w14:textId="77777777" w:rsidR="007E4E60" w:rsidRPr="007E4E60" w:rsidRDefault="007E4E60" w:rsidP="0033746F">
            <w:pPr>
              <w:rPr>
                <w:rFonts w:ascii="Book Antiqua" w:hAnsi="Book Antiqua" w:cstheme="majorHAnsi"/>
                <w:i/>
                <w:color w:val="auto"/>
                <w:sz w:val="16"/>
                <w:szCs w:val="22"/>
              </w:rPr>
            </w:pPr>
            <w:r w:rsidRPr="007E4E60">
              <w:rPr>
                <w:rFonts w:ascii="Book Antiqua" w:hAnsi="Book Antiqua" w:cstheme="majorHAnsi"/>
                <w:i/>
                <w:color w:val="auto"/>
                <w:sz w:val="16"/>
                <w:szCs w:val="22"/>
              </w:rPr>
              <w:t xml:space="preserve">$                      50.00 </w:t>
            </w:r>
          </w:p>
        </w:tc>
      </w:tr>
      <w:tr w:rsidR="007E4E60" w:rsidRPr="007E4E60" w14:paraId="6D166456" w14:textId="77777777" w:rsidTr="007E4E60">
        <w:trPr>
          <w:trHeight w:val="240"/>
        </w:trPr>
        <w:tc>
          <w:tcPr>
            <w:tcW w:w="3376" w:type="dxa"/>
            <w:hideMark/>
          </w:tcPr>
          <w:p w14:paraId="5D2CBC62" w14:textId="77777777" w:rsidR="007E4E60" w:rsidRPr="007E4E60" w:rsidRDefault="007E4E60" w:rsidP="0033746F">
            <w:pPr>
              <w:pStyle w:val="Prrafodelista"/>
              <w:contextualSpacing w:val="0"/>
              <w:jc w:val="both"/>
              <w:rPr>
                <w:rFonts w:ascii="Book Antiqua" w:hAnsi="Book Antiqua" w:cstheme="majorHAnsi"/>
                <w:i/>
                <w:color w:val="auto"/>
                <w:sz w:val="16"/>
                <w:szCs w:val="22"/>
              </w:rPr>
            </w:pPr>
            <w:r w:rsidRPr="007E4E60">
              <w:rPr>
                <w:rFonts w:ascii="Book Antiqua" w:hAnsi="Book Antiqua" w:cstheme="majorHAnsi"/>
                <w:i/>
                <w:color w:val="auto"/>
                <w:sz w:val="16"/>
                <w:szCs w:val="22"/>
              </w:rPr>
              <w:t> </w:t>
            </w:r>
          </w:p>
        </w:tc>
        <w:tc>
          <w:tcPr>
            <w:tcW w:w="1299" w:type="dxa"/>
            <w:hideMark/>
          </w:tcPr>
          <w:p w14:paraId="1843E939" w14:textId="77777777" w:rsidR="007E4E60" w:rsidRPr="007E4E60" w:rsidRDefault="007E4E60" w:rsidP="0033746F">
            <w:pPr>
              <w:pStyle w:val="Prrafodelista"/>
              <w:contextualSpacing w:val="0"/>
              <w:jc w:val="both"/>
              <w:rPr>
                <w:rFonts w:ascii="Book Antiqua" w:hAnsi="Book Antiqua" w:cstheme="majorHAnsi"/>
                <w:i/>
                <w:color w:val="auto"/>
                <w:sz w:val="16"/>
                <w:szCs w:val="22"/>
              </w:rPr>
            </w:pPr>
            <w:r w:rsidRPr="007E4E60">
              <w:rPr>
                <w:rFonts w:ascii="Book Antiqua" w:hAnsi="Book Antiqua" w:cstheme="majorHAnsi"/>
                <w:i/>
                <w:color w:val="auto"/>
                <w:sz w:val="16"/>
                <w:szCs w:val="22"/>
              </w:rPr>
              <w:t> </w:t>
            </w:r>
          </w:p>
        </w:tc>
        <w:tc>
          <w:tcPr>
            <w:tcW w:w="3834" w:type="dxa"/>
            <w:hideMark/>
          </w:tcPr>
          <w:p w14:paraId="0056FF96" w14:textId="77777777" w:rsidR="007E4E60" w:rsidRPr="007E4E60" w:rsidRDefault="007E4E60" w:rsidP="0033746F">
            <w:pPr>
              <w:pStyle w:val="Prrafodelista"/>
              <w:contextualSpacing w:val="0"/>
              <w:rPr>
                <w:rFonts w:ascii="Book Antiqua" w:hAnsi="Book Antiqua" w:cstheme="majorHAnsi"/>
                <w:bCs/>
                <w:i/>
                <w:color w:val="auto"/>
                <w:sz w:val="16"/>
                <w:szCs w:val="22"/>
              </w:rPr>
            </w:pPr>
            <w:r w:rsidRPr="007E4E60">
              <w:rPr>
                <w:rFonts w:ascii="Book Antiqua" w:hAnsi="Book Antiqua" w:cstheme="majorHAnsi"/>
                <w:bCs/>
                <w:i/>
                <w:color w:val="auto"/>
                <w:sz w:val="16"/>
                <w:szCs w:val="22"/>
              </w:rPr>
              <w:t>TOTAL</w:t>
            </w:r>
          </w:p>
        </w:tc>
        <w:tc>
          <w:tcPr>
            <w:tcW w:w="1731" w:type="dxa"/>
            <w:noWrap/>
            <w:hideMark/>
          </w:tcPr>
          <w:p w14:paraId="2497C2BC" w14:textId="77777777" w:rsidR="007E4E60" w:rsidRPr="007E4E60" w:rsidRDefault="007E4E60" w:rsidP="0033746F">
            <w:pPr>
              <w:jc w:val="both"/>
              <w:rPr>
                <w:rFonts w:ascii="Book Antiqua" w:hAnsi="Book Antiqua" w:cstheme="majorHAnsi"/>
                <w:bCs/>
                <w:i/>
                <w:color w:val="auto"/>
                <w:sz w:val="16"/>
                <w:szCs w:val="22"/>
              </w:rPr>
            </w:pPr>
            <w:r w:rsidRPr="007E4E60">
              <w:rPr>
                <w:rFonts w:ascii="Book Antiqua" w:hAnsi="Book Antiqua" w:cstheme="majorHAnsi"/>
                <w:bCs/>
                <w:i/>
                <w:color w:val="auto"/>
                <w:sz w:val="16"/>
                <w:szCs w:val="22"/>
              </w:rPr>
              <w:t xml:space="preserve"> $                   700.00 </w:t>
            </w:r>
          </w:p>
        </w:tc>
      </w:tr>
    </w:tbl>
    <w:p w14:paraId="0F142EC2" w14:textId="77777777" w:rsidR="005E69EF" w:rsidRDefault="00AF1953" w:rsidP="0033746F">
      <w:pPr>
        <w:pStyle w:val="Prrafodelista"/>
        <w:spacing w:line="276" w:lineRule="auto"/>
        <w:contextualSpacing w:val="0"/>
        <w:jc w:val="both"/>
        <w:rPr>
          <w:rFonts w:ascii="Book Antiqua" w:hAnsi="Book Antiqua" w:cstheme="majorHAnsi"/>
          <w:b/>
          <w:i/>
          <w:color w:val="auto"/>
          <w:sz w:val="22"/>
          <w:szCs w:val="22"/>
          <w:lang w:val="es-ES_tradnl"/>
        </w:rPr>
      </w:pPr>
      <w:r w:rsidRPr="00AF1953">
        <w:rPr>
          <w:rFonts w:ascii="Book Antiqua" w:hAnsi="Book Antiqua" w:cstheme="majorHAnsi"/>
          <w:b/>
          <w:i/>
          <w:color w:val="auto"/>
          <w:sz w:val="18"/>
          <w:szCs w:val="22"/>
          <w:lang w:val="es-ES_tradnl"/>
        </w:rPr>
        <w:tab/>
      </w:r>
      <w:r w:rsidRPr="00AF1953">
        <w:rPr>
          <w:rFonts w:ascii="Book Antiqua" w:hAnsi="Book Antiqua" w:cstheme="majorHAnsi"/>
          <w:b/>
          <w:i/>
          <w:color w:val="auto"/>
          <w:sz w:val="22"/>
          <w:szCs w:val="22"/>
          <w:lang w:val="es-ES_tradnl"/>
        </w:rPr>
        <w:tab/>
      </w:r>
      <w:r w:rsidRPr="00AF1953">
        <w:rPr>
          <w:rFonts w:ascii="Book Antiqua" w:hAnsi="Book Antiqua" w:cstheme="majorHAnsi"/>
          <w:b/>
          <w:i/>
          <w:color w:val="auto"/>
          <w:sz w:val="22"/>
          <w:szCs w:val="22"/>
          <w:lang w:val="es-ES_tradnl"/>
        </w:rPr>
        <w:tab/>
      </w:r>
    </w:p>
    <w:p w14:paraId="1452712A" w14:textId="77777777" w:rsidR="005E69EF" w:rsidRPr="005E69EF" w:rsidRDefault="005E69EF" w:rsidP="0033746F">
      <w:pPr>
        <w:pStyle w:val="Prrafodelista"/>
        <w:numPr>
          <w:ilvl w:val="0"/>
          <w:numId w:val="9"/>
        </w:numPr>
        <w:spacing w:line="276" w:lineRule="auto"/>
        <w:contextualSpacing w:val="0"/>
        <w:jc w:val="both"/>
        <w:rPr>
          <w:rFonts w:ascii="Book Antiqua" w:hAnsi="Book Antiqua" w:cstheme="majorHAnsi"/>
          <w:b/>
          <w:i/>
          <w:color w:val="auto"/>
          <w:sz w:val="22"/>
          <w:szCs w:val="22"/>
          <w:lang w:val="es-ES_tradnl"/>
        </w:rPr>
      </w:pPr>
      <w:r w:rsidRPr="005E69EF">
        <w:rPr>
          <w:rFonts w:ascii="Book Antiqua" w:hAnsi="Book Antiqua" w:cstheme="majorHAnsi"/>
          <w:b/>
          <w:i/>
          <w:color w:val="auto"/>
          <w:sz w:val="18"/>
          <w:szCs w:val="22"/>
          <w:lang w:val="es-ES_tradnl"/>
        </w:rPr>
        <w:t>CTA. CTE. No.100-170-701308-7, ALCALDIA MUNICIPAL DE EL CARMEN, CUSCATLAN/ CONSULTORIO MEDICO Y FORTALECIMIENTO A LA SALUD 2022/ FODES LIBRE DISPONIBILIDAD.</w:t>
      </w:r>
      <w:r w:rsidRPr="005E69EF">
        <w:rPr>
          <w:rFonts w:ascii="Book Antiqua" w:hAnsi="Book Antiqua" w:cstheme="majorHAnsi"/>
          <w:b/>
          <w:i/>
          <w:color w:val="auto"/>
          <w:sz w:val="18"/>
          <w:szCs w:val="22"/>
          <w:lang w:val="es-ES_tradnl"/>
        </w:rPr>
        <w:tab/>
      </w:r>
      <w:r w:rsidRPr="005E69EF">
        <w:rPr>
          <w:rFonts w:ascii="Book Antiqua" w:hAnsi="Book Antiqua" w:cstheme="majorHAnsi"/>
          <w:b/>
          <w:i/>
          <w:color w:val="auto"/>
          <w:sz w:val="22"/>
          <w:szCs w:val="22"/>
          <w:lang w:val="es-ES_tradnl"/>
        </w:rPr>
        <w:tab/>
      </w:r>
      <w:r w:rsidRPr="005E69EF">
        <w:rPr>
          <w:rFonts w:ascii="Book Antiqua" w:hAnsi="Book Antiqua" w:cstheme="majorHAnsi"/>
          <w:b/>
          <w:i/>
          <w:color w:val="auto"/>
          <w:sz w:val="22"/>
          <w:szCs w:val="22"/>
          <w:lang w:val="es-ES_tradnl"/>
        </w:rPr>
        <w:tab/>
      </w:r>
    </w:p>
    <w:tbl>
      <w:tblPr>
        <w:tblStyle w:val="Tablaconcuadrcula"/>
        <w:tblW w:w="0" w:type="auto"/>
        <w:tblLook w:val="04A0" w:firstRow="1" w:lastRow="0" w:firstColumn="1" w:lastColumn="0" w:noHBand="0" w:noVBand="1"/>
      </w:tblPr>
      <w:tblGrid>
        <w:gridCol w:w="2876"/>
        <w:gridCol w:w="1256"/>
        <w:gridCol w:w="3202"/>
        <w:gridCol w:w="1720"/>
      </w:tblGrid>
      <w:tr w:rsidR="005E69EF" w:rsidRPr="00106B98" w14:paraId="3B124371" w14:textId="77777777" w:rsidTr="005E69EF">
        <w:trPr>
          <w:trHeight w:val="495"/>
        </w:trPr>
        <w:tc>
          <w:tcPr>
            <w:tcW w:w="2876" w:type="dxa"/>
            <w:vAlign w:val="center"/>
            <w:hideMark/>
          </w:tcPr>
          <w:p w14:paraId="39CC23F0" w14:textId="77777777" w:rsidR="005E69EF" w:rsidRPr="00106B98" w:rsidRDefault="005E69EF" w:rsidP="0033746F">
            <w:pPr>
              <w:jc w:val="center"/>
              <w:rPr>
                <w:rFonts w:ascii="Book Antiqua" w:hAnsi="Book Antiqua" w:cstheme="majorHAnsi"/>
                <w:b/>
                <w:bCs/>
                <w:i/>
                <w:color w:val="auto"/>
                <w:sz w:val="16"/>
                <w:szCs w:val="22"/>
              </w:rPr>
            </w:pPr>
            <w:r w:rsidRPr="00106B98">
              <w:rPr>
                <w:rFonts w:ascii="Book Antiqua" w:hAnsi="Book Antiqua" w:cstheme="majorHAnsi"/>
                <w:b/>
                <w:i/>
                <w:color w:val="auto"/>
                <w:sz w:val="16"/>
                <w:szCs w:val="22"/>
                <w:lang w:val="es-ES_tradnl"/>
              </w:rPr>
              <w:tab/>
            </w:r>
            <w:r w:rsidRPr="00106B98">
              <w:rPr>
                <w:rFonts w:ascii="Book Antiqua" w:hAnsi="Book Antiqua" w:cstheme="majorHAnsi"/>
                <w:b/>
                <w:bCs/>
                <w:i/>
                <w:color w:val="auto"/>
                <w:sz w:val="16"/>
                <w:szCs w:val="22"/>
              </w:rPr>
              <w:t>PROVEEDOR</w:t>
            </w:r>
          </w:p>
        </w:tc>
        <w:tc>
          <w:tcPr>
            <w:tcW w:w="1256" w:type="dxa"/>
            <w:vAlign w:val="center"/>
            <w:hideMark/>
          </w:tcPr>
          <w:p w14:paraId="678B7332" w14:textId="77777777" w:rsidR="005E69EF" w:rsidRPr="00106B98" w:rsidRDefault="005E69EF" w:rsidP="0033746F">
            <w:pPr>
              <w:jc w:val="center"/>
              <w:rPr>
                <w:rFonts w:ascii="Book Antiqua" w:hAnsi="Book Antiqua" w:cstheme="majorHAnsi"/>
                <w:b/>
                <w:bCs/>
                <w:i/>
                <w:color w:val="auto"/>
                <w:sz w:val="16"/>
                <w:szCs w:val="22"/>
              </w:rPr>
            </w:pPr>
            <w:r w:rsidRPr="00106B98">
              <w:rPr>
                <w:rFonts w:ascii="Book Antiqua" w:hAnsi="Book Antiqua" w:cstheme="majorHAnsi"/>
                <w:b/>
                <w:bCs/>
                <w:i/>
                <w:color w:val="auto"/>
                <w:sz w:val="16"/>
                <w:szCs w:val="22"/>
              </w:rPr>
              <w:t>FACTURA/</w:t>
            </w:r>
            <w:r w:rsidRPr="00106B98">
              <w:rPr>
                <w:rFonts w:ascii="Book Antiqua" w:hAnsi="Book Antiqua" w:cstheme="majorHAnsi"/>
                <w:b/>
                <w:bCs/>
                <w:i/>
                <w:color w:val="auto"/>
                <w:sz w:val="16"/>
                <w:szCs w:val="22"/>
              </w:rPr>
              <w:br/>
              <w:t xml:space="preserve"> RECIBO</w:t>
            </w:r>
          </w:p>
        </w:tc>
        <w:tc>
          <w:tcPr>
            <w:tcW w:w="3202" w:type="dxa"/>
            <w:vAlign w:val="center"/>
            <w:hideMark/>
          </w:tcPr>
          <w:p w14:paraId="6BCF2A2A" w14:textId="77777777" w:rsidR="005E69EF" w:rsidRPr="00106B98" w:rsidRDefault="001D5603" w:rsidP="0033746F">
            <w:pPr>
              <w:jc w:val="center"/>
              <w:rPr>
                <w:rFonts w:ascii="Book Antiqua" w:hAnsi="Book Antiqua" w:cstheme="majorHAnsi"/>
                <w:b/>
                <w:bCs/>
                <w:i/>
                <w:color w:val="auto"/>
                <w:sz w:val="16"/>
                <w:szCs w:val="22"/>
              </w:rPr>
            </w:pPr>
            <w:r w:rsidRPr="00106B98">
              <w:rPr>
                <w:rFonts w:ascii="Book Antiqua" w:hAnsi="Book Antiqua" w:cstheme="majorHAnsi"/>
                <w:b/>
                <w:bCs/>
                <w:i/>
                <w:color w:val="auto"/>
                <w:sz w:val="16"/>
                <w:szCs w:val="22"/>
              </w:rPr>
              <w:t>CONCEPTO</w:t>
            </w:r>
          </w:p>
        </w:tc>
        <w:tc>
          <w:tcPr>
            <w:tcW w:w="1720" w:type="dxa"/>
            <w:vAlign w:val="center"/>
            <w:hideMark/>
          </w:tcPr>
          <w:p w14:paraId="059187C5" w14:textId="77777777" w:rsidR="005E69EF" w:rsidRPr="00106B98" w:rsidRDefault="005E69EF" w:rsidP="0033746F">
            <w:pPr>
              <w:jc w:val="center"/>
              <w:rPr>
                <w:rFonts w:ascii="Book Antiqua" w:hAnsi="Book Antiqua" w:cstheme="majorHAnsi"/>
                <w:b/>
                <w:bCs/>
                <w:i/>
                <w:color w:val="auto"/>
                <w:sz w:val="16"/>
                <w:szCs w:val="22"/>
              </w:rPr>
            </w:pPr>
            <w:r w:rsidRPr="00106B98">
              <w:rPr>
                <w:rFonts w:ascii="Book Antiqua" w:hAnsi="Book Antiqua" w:cstheme="majorHAnsi"/>
                <w:b/>
                <w:bCs/>
                <w:i/>
                <w:color w:val="auto"/>
                <w:sz w:val="16"/>
                <w:szCs w:val="22"/>
              </w:rPr>
              <w:t>MONTO</w:t>
            </w:r>
          </w:p>
        </w:tc>
      </w:tr>
      <w:tr w:rsidR="005E69EF" w:rsidRPr="00106B98" w14:paraId="3E84EFF0" w14:textId="77777777" w:rsidTr="005E69EF">
        <w:trPr>
          <w:trHeight w:val="416"/>
        </w:trPr>
        <w:tc>
          <w:tcPr>
            <w:tcW w:w="2876" w:type="dxa"/>
            <w:vAlign w:val="center"/>
            <w:hideMark/>
          </w:tcPr>
          <w:p w14:paraId="46B22CB4" w14:textId="77777777" w:rsidR="005E69EF" w:rsidRPr="00106B98" w:rsidRDefault="005E69EF" w:rsidP="0033746F">
            <w:pPr>
              <w:rPr>
                <w:rFonts w:ascii="Book Antiqua" w:hAnsi="Book Antiqua" w:cstheme="majorHAnsi"/>
                <w:i/>
                <w:color w:val="auto"/>
                <w:sz w:val="16"/>
                <w:szCs w:val="22"/>
              </w:rPr>
            </w:pPr>
            <w:r w:rsidRPr="00106B98">
              <w:rPr>
                <w:rFonts w:ascii="Book Antiqua" w:hAnsi="Book Antiqua" w:cstheme="majorHAnsi"/>
                <w:i/>
                <w:color w:val="auto"/>
                <w:sz w:val="16"/>
                <w:szCs w:val="22"/>
              </w:rPr>
              <w:t xml:space="preserve">Walter Edgardo Méndez Ramírez </w:t>
            </w:r>
          </w:p>
        </w:tc>
        <w:tc>
          <w:tcPr>
            <w:tcW w:w="1256" w:type="dxa"/>
            <w:vAlign w:val="center"/>
            <w:hideMark/>
          </w:tcPr>
          <w:p w14:paraId="3C69C963" w14:textId="77777777" w:rsidR="005E69EF" w:rsidRPr="00106B98" w:rsidRDefault="005E69EF" w:rsidP="0033746F">
            <w:pPr>
              <w:rPr>
                <w:rFonts w:ascii="Book Antiqua" w:hAnsi="Book Antiqua" w:cstheme="majorHAnsi"/>
                <w:i/>
                <w:color w:val="auto"/>
                <w:sz w:val="16"/>
                <w:szCs w:val="22"/>
              </w:rPr>
            </w:pPr>
            <w:r w:rsidRPr="00106B98">
              <w:rPr>
                <w:rFonts w:ascii="Book Antiqua" w:hAnsi="Book Antiqua" w:cstheme="majorHAnsi"/>
                <w:i/>
                <w:color w:val="auto"/>
                <w:sz w:val="16"/>
                <w:szCs w:val="22"/>
              </w:rPr>
              <w:t>Recibo</w:t>
            </w:r>
          </w:p>
        </w:tc>
        <w:tc>
          <w:tcPr>
            <w:tcW w:w="3202" w:type="dxa"/>
            <w:vAlign w:val="center"/>
            <w:hideMark/>
          </w:tcPr>
          <w:p w14:paraId="415FA631" w14:textId="77777777" w:rsidR="005E69EF" w:rsidRPr="00106B98" w:rsidRDefault="005E69EF" w:rsidP="0033746F">
            <w:pPr>
              <w:jc w:val="both"/>
              <w:rPr>
                <w:rFonts w:ascii="Book Antiqua" w:hAnsi="Book Antiqua" w:cstheme="majorHAnsi"/>
                <w:i/>
                <w:color w:val="auto"/>
                <w:sz w:val="16"/>
                <w:szCs w:val="22"/>
              </w:rPr>
            </w:pPr>
            <w:r w:rsidRPr="00106B98">
              <w:rPr>
                <w:rFonts w:ascii="Book Antiqua" w:hAnsi="Book Antiqua" w:cstheme="majorHAnsi"/>
                <w:i/>
                <w:color w:val="auto"/>
                <w:sz w:val="16"/>
                <w:szCs w:val="22"/>
              </w:rPr>
              <w:t>Por Servicios Profesionales como Médico General c/a Junio 2022.</w:t>
            </w:r>
          </w:p>
        </w:tc>
        <w:tc>
          <w:tcPr>
            <w:tcW w:w="1720" w:type="dxa"/>
            <w:noWrap/>
            <w:vAlign w:val="center"/>
            <w:hideMark/>
          </w:tcPr>
          <w:p w14:paraId="0D778DBB" w14:textId="77777777" w:rsidR="005E69EF" w:rsidRPr="00106B98" w:rsidRDefault="005E69EF" w:rsidP="0033746F">
            <w:pPr>
              <w:rPr>
                <w:rFonts w:ascii="Book Antiqua" w:hAnsi="Book Antiqua" w:cstheme="majorHAnsi"/>
                <w:i/>
                <w:color w:val="auto"/>
                <w:sz w:val="16"/>
                <w:szCs w:val="22"/>
              </w:rPr>
            </w:pPr>
            <w:r w:rsidRPr="00106B98">
              <w:rPr>
                <w:rFonts w:ascii="Book Antiqua" w:hAnsi="Book Antiqua" w:cstheme="majorHAnsi"/>
                <w:i/>
                <w:color w:val="auto"/>
                <w:sz w:val="16"/>
                <w:szCs w:val="22"/>
              </w:rPr>
              <w:t xml:space="preserve"> $                   500.00 </w:t>
            </w:r>
          </w:p>
        </w:tc>
      </w:tr>
      <w:tr w:rsidR="005E69EF" w:rsidRPr="00106B98" w14:paraId="77A4DC4C" w14:textId="77777777" w:rsidTr="005E69EF">
        <w:trPr>
          <w:trHeight w:val="240"/>
        </w:trPr>
        <w:tc>
          <w:tcPr>
            <w:tcW w:w="2876" w:type="dxa"/>
            <w:vAlign w:val="center"/>
            <w:hideMark/>
          </w:tcPr>
          <w:p w14:paraId="0CF59C16" w14:textId="77777777" w:rsidR="005E69EF" w:rsidRPr="00106B98" w:rsidRDefault="005E69EF" w:rsidP="0033746F">
            <w:pPr>
              <w:rPr>
                <w:rFonts w:ascii="Book Antiqua" w:hAnsi="Book Antiqua" w:cstheme="majorHAnsi"/>
                <w:i/>
                <w:color w:val="auto"/>
                <w:sz w:val="16"/>
                <w:szCs w:val="22"/>
              </w:rPr>
            </w:pPr>
            <w:r w:rsidRPr="00106B98">
              <w:rPr>
                <w:rFonts w:ascii="Book Antiqua" w:hAnsi="Book Antiqua" w:cstheme="majorHAnsi"/>
                <w:i/>
                <w:color w:val="auto"/>
                <w:sz w:val="16"/>
                <w:szCs w:val="22"/>
              </w:rPr>
              <w:t> </w:t>
            </w:r>
          </w:p>
        </w:tc>
        <w:tc>
          <w:tcPr>
            <w:tcW w:w="1256" w:type="dxa"/>
            <w:vAlign w:val="center"/>
            <w:hideMark/>
          </w:tcPr>
          <w:p w14:paraId="4571BFEC" w14:textId="77777777" w:rsidR="005E69EF" w:rsidRPr="00106B98" w:rsidRDefault="005E69EF" w:rsidP="0033746F">
            <w:pPr>
              <w:rPr>
                <w:rFonts w:ascii="Book Antiqua" w:hAnsi="Book Antiqua" w:cstheme="majorHAnsi"/>
                <w:i/>
                <w:color w:val="auto"/>
                <w:sz w:val="16"/>
                <w:szCs w:val="22"/>
              </w:rPr>
            </w:pPr>
            <w:r w:rsidRPr="00106B98">
              <w:rPr>
                <w:rFonts w:ascii="Book Antiqua" w:hAnsi="Book Antiqua" w:cstheme="majorHAnsi"/>
                <w:i/>
                <w:color w:val="auto"/>
                <w:sz w:val="16"/>
                <w:szCs w:val="22"/>
              </w:rPr>
              <w:t> </w:t>
            </w:r>
          </w:p>
        </w:tc>
        <w:tc>
          <w:tcPr>
            <w:tcW w:w="3202" w:type="dxa"/>
            <w:vAlign w:val="center"/>
            <w:hideMark/>
          </w:tcPr>
          <w:p w14:paraId="37DCA8F6" w14:textId="77777777" w:rsidR="005E69EF" w:rsidRPr="00106B98" w:rsidRDefault="005E69EF" w:rsidP="0033746F">
            <w:pPr>
              <w:rPr>
                <w:rFonts w:ascii="Book Antiqua" w:hAnsi="Book Antiqua" w:cstheme="majorHAnsi"/>
                <w:bCs/>
                <w:i/>
                <w:color w:val="auto"/>
                <w:sz w:val="16"/>
                <w:szCs w:val="22"/>
              </w:rPr>
            </w:pPr>
            <w:r w:rsidRPr="00106B98">
              <w:rPr>
                <w:rFonts w:ascii="Book Antiqua" w:hAnsi="Book Antiqua" w:cstheme="majorHAnsi"/>
                <w:bCs/>
                <w:i/>
                <w:color w:val="auto"/>
                <w:sz w:val="16"/>
                <w:szCs w:val="22"/>
              </w:rPr>
              <w:t>TOTAL</w:t>
            </w:r>
          </w:p>
        </w:tc>
        <w:tc>
          <w:tcPr>
            <w:tcW w:w="1720" w:type="dxa"/>
            <w:noWrap/>
            <w:vAlign w:val="center"/>
            <w:hideMark/>
          </w:tcPr>
          <w:p w14:paraId="274AB23F" w14:textId="77777777" w:rsidR="005E69EF" w:rsidRPr="00106B98" w:rsidRDefault="005E69EF" w:rsidP="0033746F">
            <w:pPr>
              <w:rPr>
                <w:rFonts w:ascii="Book Antiqua" w:hAnsi="Book Antiqua" w:cstheme="majorHAnsi"/>
                <w:bCs/>
                <w:i/>
                <w:color w:val="auto"/>
                <w:sz w:val="16"/>
                <w:szCs w:val="22"/>
              </w:rPr>
            </w:pPr>
            <w:r w:rsidRPr="00106B98">
              <w:rPr>
                <w:rFonts w:ascii="Book Antiqua" w:hAnsi="Book Antiqua" w:cstheme="majorHAnsi"/>
                <w:bCs/>
                <w:i/>
                <w:color w:val="auto"/>
                <w:sz w:val="16"/>
                <w:szCs w:val="22"/>
              </w:rPr>
              <w:t xml:space="preserve"> $                   500.00 </w:t>
            </w:r>
          </w:p>
        </w:tc>
      </w:tr>
    </w:tbl>
    <w:p w14:paraId="0AA43F68" w14:textId="77777777" w:rsidR="005E69EF" w:rsidRDefault="005E69EF" w:rsidP="0033746F">
      <w:pPr>
        <w:spacing w:line="276" w:lineRule="auto"/>
        <w:jc w:val="both"/>
        <w:rPr>
          <w:rFonts w:ascii="Book Antiqua" w:hAnsi="Book Antiqua" w:cstheme="majorHAnsi"/>
          <w:b/>
          <w:i/>
          <w:color w:val="auto"/>
          <w:sz w:val="22"/>
          <w:szCs w:val="22"/>
          <w:lang w:val="es-ES_tradnl"/>
        </w:rPr>
      </w:pPr>
    </w:p>
    <w:p w14:paraId="5A212C8E" w14:textId="77777777" w:rsidR="005E69EF" w:rsidRPr="005E69EF" w:rsidRDefault="005E69EF" w:rsidP="0033746F">
      <w:pPr>
        <w:pStyle w:val="Prrafodelista"/>
        <w:numPr>
          <w:ilvl w:val="0"/>
          <w:numId w:val="9"/>
        </w:numPr>
        <w:spacing w:line="276" w:lineRule="auto"/>
        <w:contextualSpacing w:val="0"/>
        <w:jc w:val="both"/>
        <w:rPr>
          <w:rFonts w:ascii="Book Antiqua" w:hAnsi="Book Antiqua" w:cstheme="majorHAnsi"/>
          <w:b/>
          <w:i/>
          <w:color w:val="auto"/>
          <w:sz w:val="22"/>
          <w:szCs w:val="22"/>
          <w:lang w:val="es-ES_tradnl"/>
        </w:rPr>
      </w:pPr>
      <w:r w:rsidRPr="00106B98">
        <w:rPr>
          <w:rFonts w:ascii="Book Antiqua" w:hAnsi="Book Antiqua" w:cstheme="majorHAnsi"/>
          <w:b/>
          <w:i/>
          <w:color w:val="auto"/>
          <w:sz w:val="18"/>
          <w:szCs w:val="22"/>
          <w:lang w:val="es-ES_tradnl"/>
        </w:rPr>
        <w:t>CTA. CTE. No.100-170-701310-9, ALCALDIA MUNICIPAL DE EL CARMEN, CUSCATLAN/ TRATAMIENTO Y DISPOSICION FINAL DE DESECHOS SOLIDOS 2022/ FODES LIBRE DISPONIBILIDAD.</w:t>
      </w:r>
      <w:r w:rsidRPr="005E69EF">
        <w:rPr>
          <w:rFonts w:ascii="Book Antiqua" w:hAnsi="Book Antiqua" w:cstheme="majorHAnsi"/>
          <w:b/>
          <w:i/>
          <w:color w:val="auto"/>
          <w:sz w:val="22"/>
          <w:szCs w:val="22"/>
          <w:lang w:val="es-ES_tradnl"/>
        </w:rPr>
        <w:tab/>
      </w:r>
      <w:r w:rsidRPr="005E69EF">
        <w:rPr>
          <w:rFonts w:ascii="Book Antiqua" w:hAnsi="Book Antiqua" w:cstheme="majorHAnsi"/>
          <w:b/>
          <w:i/>
          <w:color w:val="auto"/>
          <w:sz w:val="22"/>
          <w:szCs w:val="22"/>
          <w:lang w:val="es-ES_tradnl"/>
        </w:rPr>
        <w:tab/>
      </w:r>
      <w:r w:rsidRPr="005E69EF">
        <w:rPr>
          <w:rFonts w:ascii="Book Antiqua" w:hAnsi="Book Antiqua" w:cstheme="majorHAnsi"/>
          <w:b/>
          <w:i/>
          <w:color w:val="auto"/>
          <w:sz w:val="22"/>
          <w:szCs w:val="22"/>
          <w:lang w:val="es-ES_tradnl"/>
        </w:rPr>
        <w:tab/>
      </w:r>
    </w:p>
    <w:tbl>
      <w:tblPr>
        <w:tblStyle w:val="Tablaconcuadrcula"/>
        <w:tblW w:w="0" w:type="auto"/>
        <w:tblLook w:val="04A0" w:firstRow="1" w:lastRow="0" w:firstColumn="1" w:lastColumn="0" w:noHBand="0" w:noVBand="1"/>
      </w:tblPr>
      <w:tblGrid>
        <w:gridCol w:w="2881"/>
        <w:gridCol w:w="1238"/>
        <w:gridCol w:w="3215"/>
        <w:gridCol w:w="1720"/>
      </w:tblGrid>
      <w:tr w:rsidR="005E69EF" w:rsidRPr="005E69EF" w14:paraId="230771BC" w14:textId="77777777" w:rsidTr="005E69EF">
        <w:trPr>
          <w:trHeight w:val="495"/>
        </w:trPr>
        <w:tc>
          <w:tcPr>
            <w:tcW w:w="2881" w:type="dxa"/>
            <w:vAlign w:val="center"/>
            <w:hideMark/>
          </w:tcPr>
          <w:p w14:paraId="45B73122" w14:textId="77777777" w:rsidR="005E69EF" w:rsidRPr="005E69EF" w:rsidRDefault="005E69EF" w:rsidP="0033746F">
            <w:pPr>
              <w:jc w:val="center"/>
              <w:rPr>
                <w:rFonts w:ascii="Book Antiqua" w:hAnsi="Book Antiqua" w:cstheme="majorHAnsi"/>
                <w:b/>
                <w:bCs/>
                <w:i/>
                <w:color w:val="auto"/>
                <w:sz w:val="16"/>
                <w:szCs w:val="22"/>
              </w:rPr>
            </w:pPr>
            <w:r w:rsidRPr="005E69EF">
              <w:rPr>
                <w:rFonts w:ascii="Book Antiqua" w:hAnsi="Book Antiqua" w:cstheme="majorHAnsi"/>
                <w:b/>
                <w:bCs/>
                <w:i/>
                <w:color w:val="auto"/>
                <w:sz w:val="16"/>
                <w:szCs w:val="22"/>
              </w:rPr>
              <w:t>PROVEEDOR</w:t>
            </w:r>
          </w:p>
        </w:tc>
        <w:tc>
          <w:tcPr>
            <w:tcW w:w="1238" w:type="dxa"/>
            <w:vAlign w:val="center"/>
            <w:hideMark/>
          </w:tcPr>
          <w:p w14:paraId="1FE4AE42" w14:textId="77777777" w:rsidR="005E69EF" w:rsidRPr="005E69EF" w:rsidRDefault="005E69EF" w:rsidP="0033746F">
            <w:pPr>
              <w:jc w:val="center"/>
              <w:rPr>
                <w:rFonts w:ascii="Book Antiqua" w:hAnsi="Book Antiqua" w:cstheme="majorHAnsi"/>
                <w:b/>
                <w:bCs/>
                <w:i/>
                <w:color w:val="auto"/>
                <w:sz w:val="16"/>
                <w:szCs w:val="22"/>
              </w:rPr>
            </w:pPr>
            <w:r w:rsidRPr="005E69EF">
              <w:rPr>
                <w:rFonts w:ascii="Book Antiqua" w:hAnsi="Book Antiqua" w:cstheme="majorHAnsi"/>
                <w:b/>
                <w:bCs/>
                <w:i/>
                <w:color w:val="auto"/>
                <w:sz w:val="16"/>
                <w:szCs w:val="22"/>
              </w:rPr>
              <w:t>FACTURA/</w:t>
            </w:r>
            <w:r w:rsidRPr="005E69EF">
              <w:rPr>
                <w:rFonts w:ascii="Book Antiqua" w:hAnsi="Book Antiqua" w:cstheme="majorHAnsi"/>
                <w:b/>
                <w:bCs/>
                <w:i/>
                <w:color w:val="auto"/>
                <w:sz w:val="16"/>
                <w:szCs w:val="22"/>
              </w:rPr>
              <w:br/>
              <w:t xml:space="preserve"> RECIBO</w:t>
            </w:r>
          </w:p>
        </w:tc>
        <w:tc>
          <w:tcPr>
            <w:tcW w:w="3215" w:type="dxa"/>
            <w:vAlign w:val="center"/>
            <w:hideMark/>
          </w:tcPr>
          <w:p w14:paraId="22FDE9B4" w14:textId="77777777" w:rsidR="005E69EF" w:rsidRPr="005E69EF" w:rsidRDefault="001D5603" w:rsidP="0033746F">
            <w:pPr>
              <w:jc w:val="center"/>
              <w:rPr>
                <w:rFonts w:ascii="Book Antiqua" w:hAnsi="Book Antiqua" w:cstheme="majorHAnsi"/>
                <w:b/>
                <w:bCs/>
                <w:i/>
                <w:color w:val="auto"/>
                <w:sz w:val="16"/>
                <w:szCs w:val="22"/>
              </w:rPr>
            </w:pPr>
            <w:r>
              <w:rPr>
                <w:rFonts w:ascii="Book Antiqua" w:hAnsi="Book Antiqua" w:cstheme="majorHAnsi"/>
                <w:b/>
                <w:bCs/>
                <w:i/>
                <w:color w:val="auto"/>
                <w:sz w:val="16"/>
                <w:szCs w:val="22"/>
              </w:rPr>
              <w:t>CONCEPTO</w:t>
            </w:r>
          </w:p>
        </w:tc>
        <w:tc>
          <w:tcPr>
            <w:tcW w:w="1720" w:type="dxa"/>
            <w:vAlign w:val="center"/>
            <w:hideMark/>
          </w:tcPr>
          <w:p w14:paraId="01FB5C10" w14:textId="77777777" w:rsidR="005E69EF" w:rsidRPr="005E69EF" w:rsidRDefault="005E69EF" w:rsidP="0033746F">
            <w:pPr>
              <w:jc w:val="center"/>
              <w:rPr>
                <w:rFonts w:ascii="Book Antiqua" w:hAnsi="Book Antiqua" w:cstheme="majorHAnsi"/>
                <w:b/>
                <w:bCs/>
                <w:i/>
                <w:color w:val="auto"/>
                <w:sz w:val="16"/>
                <w:szCs w:val="22"/>
              </w:rPr>
            </w:pPr>
            <w:r w:rsidRPr="005E69EF">
              <w:rPr>
                <w:rFonts w:ascii="Book Antiqua" w:hAnsi="Book Antiqua" w:cstheme="majorHAnsi"/>
                <w:b/>
                <w:bCs/>
                <w:i/>
                <w:color w:val="auto"/>
                <w:sz w:val="16"/>
                <w:szCs w:val="22"/>
              </w:rPr>
              <w:t>MONTO</w:t>
            </w:r>
          </w:p>
        </w:tc>
      </w:tr>
      <w:tr w:rsidR="005E69EF" w:rsidRPr="005E69EF" w14:paraId="46091412" w14:textId="77777777" w:rsidTr="005E69EF">
        <w:trPr>
          <w:trHeight w:val="589"/>
        </w:trPr>
        <w:tc>
          <w:tcPr>
            <w:tcW w:w="2881" w:type="dxa"/>
            <w:vAlign w:val="center"/>
            <w:hideMark/>
          </w:tcPr>
          <w:p w14:paraId="6FA2FB4F" w14:textId="77777777" w:rsidR="005E69EF" w:rsidRPr="005E69EF" w:rsidRDefault="005E69EF" w:rsidP="0033746F">
            <w:pPr>
              <w:rPr>
                <w:rFonts w:ascii="Book Antiqua" w:hAnsi="Book Antiqua" w:cstheme="majorHAnsi"/>
                <w:i/>
                <w:color w:val="auto"/>
                <w:sz w:val="16"/>
                <w:szCs w:val="22"/>
              </w:rPr>
            </w:pPr>
            <w:r w:rsidRPr="005E69EF">
              <w:rPr>
                <w:rFonts w:ascii="Book Antiqua" w:hAnsi="Book Antiqua" w:cstheme="majorHAnsi"/>
                <w:i/>
                <w:color w:val="auto"/>
                <w:sz w:val="16"/>
                <w:szCs w:val="22"/>
              </w:rPr>
              <w:t>PRONOBIS, S.A. DE C.V.</w:t>
            </w:r>
          </w:p>
        </w:tc>
        <w:tc>
          <w:tcPr>
            <w:tcW w:w="1238" w:type="dxa"/>
            <w:vAlign w:val="center"/>
            <w:hideMark/>
          </w:tcPr>
          <w:p w14:paraId="5A8FF784" w14:textId="77777777" w:rsidR="005E69EF" w:rsidRPr="005E69EF" w:rsidRDefault="005E69EF" w:rsidP="0033746F">
            <w:pPr>
              <w:rPr>
                <w:rFonts w:ascii="Book Antiqua" w:hAnsi="Book Antiqua" w:cstheme="majorHAnsi"/>
                <w:i/>
                <w:color w:val="auto"/>
                <w:sz w:val="16"/>
                <w:szCs w:val="22"/>
              </w:rPr>
            </w:pPr>
            <w:r w:rsidRPr="005E69EF">
              <w:rPr>
                <w:rFonts w:ascii="Book Antiqua" w:hAnsi="Book Antiqua" w:cstheme="majorHAnsi"/>
                <w:i/>
                <w:color w:val="auto"/>
                <w:sz w:val="16"/>
                <w:szCs w:val="22"/>
              </w:rPr>
              <w:t>0036</w:t>
            </w:r>
          </w:p>
        </w:tc>
        <w:tc>
          <w:tcPr>
            <w:tcW w:w="3215" w:type="dxa"/>
            <w:vAlign w:val="center"/>
            <w:hideMark/>
          </w:tcPr>
          <w:p w14:paraId="6017597E" w14:textId="77777777" w:rsidR="005E69EF" w:rsidRPr="005E69EF" w:rsidRDefault="005E69EF" w:rsidP="0033746F">
            <w:pPr>
              <w:jc w:val="both"/>
              <w:rPr>
                <w:rFonts w:ascii="Book Antiqua" w:hAnsi="Book Antiqua" w:cstheme="majorHAnsi"/>
                <w:i/>
                <w:color w:val="auto"/>
                <w:sz w:val="16"/>
                <w:szCs w:val="22"/>
              </w:rPr>
            </w:pPr>
            <w:r w:rsidRPr="005E69EF">
              <w:rPr>
                <w:rFonts w:ascii="Book Antiqua" w:hAnsi="Book Antiqua" w:cstheme="majorHAnsi"/>
                <w:i/>
                <w:color w:val="auto"/>
                <w:sz w:val="16"/>
                <w:szCs w:val="22"/>
              </w:rPr>
              <w:t>Pago por manejo integral de desechos sólidos durante el periodo del 01 al 15 de Mayo de 2022 (20.3392 toneladas, $27.19 c/t).</w:t>
            </w:r>
          </w:p>
        </w:tc>
        <w:tc>
          <w:tcPr>
            <w:tcW w:w="1720" w:type="dxa"/>
            <w:noWrap/>
            <w:vAlign w:val="center"/>
            <w:hideMark/>
          </w:tcPr>
          <w:p w14:paraId="7AD12F1B" w14:textId="77777777" w:rsidR="005E69EF" w:rsidRPr="005E69EF" w:rsidRDefault="005E69EF" w:rsidP="0033746F">
            <w:pPr>
              <w:rPr>
                <w:rFonts w:ascii="Book Antiqua" w:hAnsi="Book Antiqua" w:cstheme="majorHAnsi"/>
                <w:i/>
                <w:color w:val="auto"/>
                <w:sz w:val="16"/>
                <w:szCs w:val="22"/>
              </w:rPr>
            </w:pPr>
            <w:r w:rsidRPr="005E69EF">
              <w:rPr>
                <w:rFonts w:ascii="Book Antiqua" w:hAnsi="Book Antiqua" w:cstheme="majorHAnsi"/>
                <w:i/>
                <w:color w:val="auto"/>
                <w:sz w:val="16"/>
                <w:szCs w:val="22"/>
              </w:rPr>
              <w:t xml:space="preserve"> $                   553.02 </w:t>
            </w:r>
          </w:p>
        </w:tc>
      </w:tr>
      <w:tr w:rsidR="005E69EF" w:rsidRPr="005E69EF" w14:paraId="79EC8DCF" w14:textId="77777777" w:rsidTr="005E69EF">
        <w:trPr>
          <w:trHeight w:val="627"/>
        </w:trPr>
        <w:tc>
          <w:tcPr>
            <w:tcW w:w="2881" w:type="dxa"/>
            <w:vAlign w:val="center"/>
            <w:hideMark/>
          </w:tcPr>
          <w:p w14:paraId="6553DAB7" w14:textId="77777777" w:rsidR="005E69EF" w:rsidRPr="005E69EF" w:rsidRDefault="005E69EF" w:rsidP="0033746F">
            <w:pPr>
              <w:rPr>
                <w:rFonts w:ascii="Book Antiqua" w:hAnsi="Book Antiqua" w:cstheme="majorHAnsi"/>
                <w:i/>
                <w:color w:val="auto"/>
                <w:sz w:val="16"/>
                <w:szCs w:val="22"/>
              </w:rPr>
            </w:pPr>
            <w:r w:rsidRPr="005E69EF">
              <w:rPr>
                <w:rFonts w:ascii="Book Antiqua" w:hAnsi="Book Antiqua" w:cstheme="majorHAnsi"/>
                <w:i/>
                <w:color w:val="auto"/>
                <w:sz w:val="16"/>
                <w:szCs w:val="22"/>
              </w:rPr>
              <w:t>PRONOBIS, S.A. DE C.V.</w:t>
            </w:r>
          </w:p>
        </w:tc>
        <w:tc>
          <w:tcPr>
            <w:tcW w:w="1238" w:type="dxa"/>
            <w:vAlign w:val="center"/>
            <w:hideMark/>
          </w:tcPr>
          <w:p w14:paraId="5CFA9910" w14:textId="77777777" w:rsidR="005E69EF" w:rsidRPr="005E69EF" w:rsidRDefault="005E69EF" w:rsidP="0033746F">
            <w:pPr>
              <w:rPr>
                <w:rFonts w:ascii="Book Antiqua" w:hAnsi="Book Antiqua" w:cstheme="majorHAnsi"/>
                <w:i/>
                <w:color w:val="auto"/>
                <w:sz w:val="16"/>
                <w:szCs w:val="22"/>
              </w:rPr>
            </w:pPr>
            <w:r w:rsidRPr="005E69EF">
              <w:rPr>
                <w:rFonts w:ascii="Book Antiqua" w:hAnsi="Book Antiqua" w:cstheme="majorHAnsi"/>
                <w:i/>
                <w:color w:val="auto"/>
                <w:sz w:val="16"/>
                <w:szCs w:val="22"/>
              </w:rPr>
              <w:t>0057</w:t>
            </w:r>
          </w:p>
        </w:tc>
        <w:tc>
          <w:tcPr>
            <w:tcW w:w="3215" w:type="dxa"/>
            <w:vAlign w:val="center"/>
            <w:hideMark/>
          </w:tcPr>
          <w:p w14:paraId="14CEDAF3" w14:textId="77777777" w:rsidR="005E69EF" w:rsidRPr="005E69EF" w:rsidRDefault="005E69EF" w:rsidP="0033746F">
            <w:pPr>
              <w:jc w:val="both"/>
              <w:rPr>
                <w:rFonts w:ascii="Book Antiqua" w:hAnsi="Book Antiqua" w:cstheme="majorHAnsi"/>
                <w:i/>
                <w:color w:val="auto"/>
                <w:sz w:val="16"/>
                <w:szCs w:val="22"/>
              </w:rPr>
            </w:pPr>
            <w:r w:rsidRPr="005E69EF">
              <w:rPr>
                <w:rFonts w:ascii="Book Antiqua" w:hAnsi="Book Antiqua" w:cstheme="majorHAnsi"/>
                <w:i/>
                <w:color w:val="auto"/>
                <w:sz w:val="16"/>
                <w:szCs w:val="22"/>
              </w:rPr>
              <w:t>Pago por manejo integral de desechos sólidos durante el periodo del 16 al 31 de Mayo de 2022 (25.0837 toneladas, $27.19 c/t).</w:t>
            </w:r>
          </w:p>
        </w:tc>
        <w:tc>
          <w:tcPr>
            <w:tcW w:w="1720" w:type="dxa"/>
            <w:noWrap/>
            <w:vAlign w:val="center"/>
            <w:hideMark/>
          </w:tcPr>
          <w:p w14:paraId="5EB2517A" w14:textId="77777777" w:rsidR="005E69EF" w:rsidRPr="005E69EF" w:rsidRDefault="005E69EF" w:rsidP="0033746F">
            <w:pPr>
              <w:rPr>
                <w:rFonts w:ascii="Book Antiqua" w:hAnsi="Book Antiqua" w:cstheme="majorHAnsi"/>
                <w:i/>
                <w:color w:val="auto"/>
                <w:sz w:val="16"/>
                <w:szCs w:val="22"/>
              </w:rPr>
            </w:pPr>
            <w:r w:rsidRPr="005E69EF">
              <w:rPr>
                <w:rFonts w:ascii="Book Antiqua" w:hAnsi="Book Antiqua" w:cstheme="majorHAnsi"/>
                <w:i/>
                <w:color w:val="auto"/>
                <w:sz w:val="16"/>
                <w:szCs w:val="22"/>
              </w:rPr>
              <w:t xml:space="preserve"> $                   682.03 </w:t>
            </w:r>
          </w:p>
        </w:tc>
      </w:tr>
      <w:tr w:rsidR="005E69EF" w:rsidRPr="005E69EF" w14:paraId="199E5DF2" w14:textId="77777777" w:rsidTr="00426ABB">
        <w:trPr>
          <w:trHeight w:val="240"/>
        </w:trPr>
        <w:tc>
          <w:tcPr>
            <w:tcW w:w="2881" w:type="dxa"/>
            <w:tcBorders>
              <w:bottom w:val="single" w:sz="4" w:space="0" w:color="FFFFFF" w:themeColor="background1"/>
            </w:tcBorders>
            <w:vAlign w:val="center"/>
            <w:hideMark/>
          </w:tcPr>
          <w:p w14:paraId="03092BE6" w14:textId="77777777" w:rsidR="005E69EF" w:rsidRPr="005E69EF" w:rsidRDefault="005E69EF" w:rsidP="0033746F">
            <w:pPr>
              <w:rPr>
                <w:rFonts w:ascii="Book Antiqua" w:hAnsi="Book Antiqua" w:cstheme="majorHAnsi"/>
                <w:i/>
                <w:color w:val="auto"/>
                <w:sz w:val="16"/>
                <w:szCs w:val="22"/>
              </w:rPr>
            </w:pPr>
            <w:r w:rsidRPr="005E69EF">
              <w:rPr>
                <w:rFonts w:ascii="Book Antiqua" w:hAnsi="Book Antiqua" w:cstheme="majorHAnsi"/>
                <w:i/>
                <w:color w:val="auto"/>
                <w:sz w:val="16"/>
                <w:szCs w:val="22"/>
              </w:rPr>
              <w:t> </w:t>
            </w:r>
          </w:p>
        </w:tc>
        <w:tc>
          <w:tcPr>
            <w:tcW w:w="1238" w:type="dxa"/>
            <w:tcBorders>
              <w:bottom w:val="single" w:sz="4" w:space="0" w:color="FFFFFF" w:themeColor="background1"/>
            </w:tcBorders>
            <w:vAlign w:val="center"/>
            <w:hideMark/>
          </w:tcPr>
          <w:p w14:paraId="11E5C709" w14:textId="77777777" w:rsidR="005E69EF" w:rsidRPr="005E69EF" w:rsidRDefault="005E69EF" w:rsidP="0033746F">
            <w:pPr>
              <w:rPr>
                <w:rFonts w:ascii="Book Antiqua" w:hAnsi="Book Antiqua" w:cstheme="majorHAnsi"/>
                <w:i/>
                <w:color w:val="auto"/>
                <w:sz w:val="16"/>
                <w:szCs w:val="22"/>
              </w:rPr>
            </w:pPr>
            <w:r w:rsidRPr="005E69EF">
              <w:rPr>
                <w:rFonts w:ascii="Book Antiqua" w:hAnsi="Book Antiqua" w:cstheme="majorHAnsi"/>
                <w:i/>
                <w:color w:val="auto"/>
                <w:sz w:val="16"/>
                <w:szCs w:val="22"/>
              </w:rPr>
              <w:t> </w:t>
            </w:r>
          </w:p>
        </w:tc>
        <w:tc>
          <w:tcPr>
            <w:tcW w:w="3215" w:type="dxa"/>
            <w:tcBorders>
              <w:bottom w:val="single" w:sz="4" w:space="0" w:color="FFFFFF" w:themeColor="background1"/>
            </w:tcBorders>
            <w:vAlign w:val="center"/>
            <w:hideMark/>
          </w:tcPr>
          <w:p w14:paraId="37116BC1" w14:textId="77777777" w:rsidR="005E69EF" w:rsidRPr="005E69EF" w:rsidRDefault="005E69EF" w:rsidP="0033746F">
            <w:pPr>
              <w:rPr>
                <w:rFonts w:ascii="Book Antiqua" w:hAnsi="Book Antiqua" w:cstheme="majorHAnsi"/>
                <w:bCs/>
                <w:i/>
                <w:color w:val="auto"/>
                <w:sz w:val="16"/>
                <w:szCs w:val="22"/>
              </w:rPr>
            </w:pPr>
            <w:r w:rsidRPr="005E69EF">
              <w:rPr>
                <w:rFonts w:ascii="Book Antiqua" w:hAnsi="Book Antiqua" w:cstheme="majorHAnsi"/>
                <w:bCs/>
                <w:i/>
                <w:color w:val="auto"/>
                <w:sz w:val="16"/>
                <w:szCs w:val="22"/>
              </w:rPr>
              <w:t>TOTAL</w:t>
            </w:r>
          </w:p>
        </w:tc>
        <w:tc>
          <w:tcPr>
            <w:tcW w:w="1720" w:type="dxa"/>
            <w:tcBorders>
              <w:bottom w:val="single" w:sz="4" w:space="0" w:color="FFFFFF" w:themeColor="background1"/>
            </w:tcBorders>
            <w:noWrap/>
            <w:vAlign w:val="center"/>
            <w:hideMark/>
          </w:tcPr>
          <w:p w14:paraId="325FA088" w14:textId="77777777" w:rsidR="005E69EF" w:rsidRPr="005E69EF" w:rsidRDefault="005E69EF" w:rsidP="0033746F">
            <w:pPr>
              <w:rPr>
                <w:rFonts w:ascii="Book Antiqua" w:hAnsi="Book Antiqua" w:cstheme="majorHAnsi"/>
                <w:bCs/>
                <w:i/>
                <w:color w:val="auto"/>
                <w:sz w:val="16"/>
                <w:szCs w:val="22"/>
              </w:rPr>
            </w:pPr>
            <w:r w:rsidRPr="005E69EF">
              <w:rPr>
                <w:rFonts w:ascii="Book Antiqua" w:hAnsi="Book Antiqua" w:cstheme="majorHAnsi"/>
                <w:bCs/>
                <w:i/>
                <w:color w:val="auto"/>
                <w:sz w:val="16"/>
                <w:szCs w:val="22"/>
              </w:rPr>
              <w:t xml:space="preserve"> $                1,235.05 </w:t>
            </w:r>
          </w:p>
        </w:tc>
      </w:tr>
      <w:tr w:rsidR="00426ABB" w:rsidRPr="005E69EF" w14:paraId="2D368335" w14:textId="77777777" w:rsidTr="00426ABB">
        <w:trPr>
          <w:trHeight w:val="428"/>
        </w:trPr>
        <w:tc>
          <w:tcPr>
            <w:tcW w:w="733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B86CCE7" w14:textId="77777777" w:rsidR="00426ABB" w:rsidRPr="00426ABB" w:rsidRDefault="00426ABB" w:rsidP="0033746F">
            <w:pPr>
              <w:jc w:val="right"/>
              <w:rPr>
                <w:rFonts w:ascii="Book Antiqua" w:hAnsi="Book Antiqua" w:cstheme="majorHAnsi"/>
                <w:b/>
                <w:bCs/>
                <w:i/>
                <w:color w:val="auto"/>
                <w:sz w:val="16"/>
                <w:szCs w:val="22"/>
              </w:rPr>
            </w:pPr>
            <w:r w:rsidRPr="00426ABB">
              <w:rPr>
                <w:rFonts w:ascii="Book Antiqua" w:hAnsi="Book Antiqua" w:cstheme="majorHAnsi"/>
                <w:b/>
                <w:bCs/>
                <w:i/>
                <w:color w:val="auto"/>
                <w:sz w:val="16"/>
                <w:szCs w:val="22"/>
              </w:rPr>
              <w:t>TOTAL DE EGRESOS</w:t>
            </w:r>
          </w:p>
        </w:tc>
        <w:tc>
          <w:tcPr>
            <w:tcW w:w="1720"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center"/>
          </w:tcPr>
          <w:p w14:paraId="2D6F9867" w14:textId="77777777" w:rsidR="00426ABB" w:rsidRPr="00426ABB" w:rsidRDefault="00426ABB" w:rsidP="0033746F">
            <w:pPr>
              <w:rPr>
                <w:rFonts w:ascii="Book Antiqua" w:hAnsi="Book Antiqua" w:cstheme="majorHAnsi"/>
                <w:b/>
                <w:bCs/>
                <w:i/>
                <w:color w:val="auto"/>
                <w:sz w:val="16"/>
                <w:szCs w:val="22"/>
              </w:rPr>
            </w:pPr>
            <w:r w:rsidRPr="00426ABB">
              <w:rPr>
                <w:rFonts w:ascii="Book Antiqua" w:hAnsi="Book Antiqua" w:cstheme="majorHAnsi"/>
                <w:b/>
                <w:bCs/>
                <w:i/>
                <w:color w:val="auto"/>
                <w:sz w:val="16"/>
                <w:szCs w:val="22"/>
              </w:rPr>
              <w:t xml:space="preserve"> $              </w:t>
            </w:r>
            <w:r w:rsidRPr="00426ABB">
              <w:rPr>
                <w:rFonts w:ascii="Book Antiqua" w:hAnsi="Book Antiqua" w:cstheme="majorHAnsi"/>
                <w:b/>
                <w:bCs/>
                <w:i/>
                <w:color w:val="auto"/>
                <w:sz w:val="16"/>
                <w:szCs w:val="22"/>
                <w:u w:val="single"/>
              </w:rPr>
              <w:t>71,164.34</w:t>
            </w:r>
            <w:r w:rsidRPr="00426ABB">
              <w:rPr>
                <w:rFonts w:ascii="Book Antiqua" w:hAnsi="Book Antiqua" w:cstheme="majorHAnsi"/>
                <w:b/>
                <w:bCs/>
                <w:i/>
                <w:color w:val="auto"/>
                <w:sz w:val="16"/>
                <w:szCs w:val="22"/>
              </w:rPr>
              <w:t xml:space="preserve"> </w:t>
            </w:r>
          </w:p>
        </w:tc>
      </w:tr>
    </w:tbl>
    <w:p w14:paraId="1F544F4A" w14:textId="77777777" w:rsidR="00C855B1" w:rsidRPr="0053447F" w:rsidRDefault="00C855B1" w:rsidP="0033746F">
      <w:pPr>
        <w:spacing w:line="276" w:lineRule="auto"/>
        <w:jc w:val="both"/>
        <w:rPr>
          <w:rFonts w:ascii="Book Antiqua" w:hAnsi="Book Antiqua" w:cstheme="majorHAnsi"/>
          <w:b/>
          <w:i/>
          <w:color w:val="auto"/>
          <w:sz w:val="22"/>
          <w:szCs w:val="22"/>
          <w:lang w:val="es-ES_tradnl"/>
        </w:rPr>
      </w:pPr>
      <w:r w:rsidRPr="0053447F">
        <w:rPr>
          <w:rFonts w:ascii="Book Antiqua" w:hAnsi="Book Antiqua" w:cstheme="majorHAnsi"/>
          <w:b/>
          <w:i/>
          <w:color w:val="auto"/>
          <w:sz w:val="22"/>
          <w:szCs w:val="22"/>
          <w:lang w:val="es-ES_tradnl"/>
        </w:rPr>
        <w:t>POR TANTO,</w:t>
      </w:r>
      <w:r w:rsidRPr="0053447F">
        <w:rPr>
          <w:rFonts w:ascii="Book Antiqua" w:hAnsi="Book Antiqua" w:cstheme="majorHAnsi"/>
          <w:i/>
          <w:color w:val="auto"/>
          <w:sz w:val="22"/>
          <w:szCs w:val="22"/>
          <w:lang w:val="es-ES_tradnl"/>
        </w:rPr>
        <w:t xml:space="preserve"> </w:t>
      </w:r>
      <w:r w:rsidR="008304FB" w:rsidRPr="00DA3E3D">
        <w:rPr>
          <w:rFonts w:ascii="Book Antiqua" w:hAnsi="Book Antiqua" w:cstheme="majorHAnsi"/>
          <w:i/>
          <w:color w:val="auto"/>
          <w:sz w:val="22"/>
          <w:szCs w:val="22"/>
          <w:lang w:val="es-ES_tradnl"/>
        </w:rPr>
        <w:t xml:space="preserve">el Concejo Municipal </w:t>
      </w:r>
      <w:r w:rsidRPr="0053447F">
        <w:rPr>
          <w:rFonts w:ascii="Book Antiqua" w:hAnsi="Book Antiqua" w:cstheme="majorHAnsi"/>
          <w:i/>
          <w:color w:val="auto"/>
          <w:sz w:val="22"/>
          <w:szCs w:val="22"/>
          <w:lang w:val="es-ES_tradnl"/>
        </w:rPr>
        <w:t>en uso de las facultades que le confiere el Art</w:t>
      </w:r>
      <w:r>
        <w:rPr>
          <w:rFonts w:ascii="Book Antiqua" w:hAnsi="Book Antiqua" w:cstheme="majorHAnsi"/>
          <w:i/>
          <w:color w:val="auto"/>
          <w:sz w:val="22"/>
          <w:szCs w:val="22"/>
          <w:lang w:val="es-ES_tradnl"/>
        </w:rPr>
        <w:t>. 66 del</w:t>
      </w:r>
      <w:r w:rsidRPr="0053447F">
        <w:rPr>
          <w:rFonts w:ascii="Book Antiqua" w:hAnsi="Book Antiqua" w:cstheme="majorHAnsi"/>
          <w:i/>
          <w:color w:val="auto"/>
          <w:sz w:val="22"/>
          <w:szCs w:val="22"/>
          <w:lang w:val="es-ES_tradnl"/>
        </w:rPr>
        <w:t xml:space="preserve"> Código Municipal vigente y tomando las demás consideraciones </w:t>
      </w:r>
      <w:r w:rsidRPr="0053447F">
        <w:rPr>
          <w:rFonts w:ascii="Book Antiqua" w:hAnsi="Book Antiqua" w:cstheme="majorHAnsi"/>
          <w:b/>
          <w:i/>
          <w:color w:val="auto"/>
          <w:sz w:val="22"/>
          <w:szCs w:val="22"/>
          <w:lang w:val="es-ES_tradnl"/>
        </w:rPr>
        <w:t>ACUERDA:</w:t>
      </w:r>
    </w:p>
    <w:p w14:paraId="007284DB" w14:textId="77777777" w:rsidR="00F90921" w:rsidRDefault="00F90921" w:rsidP="0033746F">
      <w:pPr>
        <w:pStyle w:val="Prrafodelista"/>
        <w:numPr>
          <w:ilvl w:val="0"/>
          <w:numId w:val="4"/>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Ratificar los gastos detallados por e</w:t>
      </w:r>
      <w:r w:rsidRPr="0053447F">
        <w:rPr>
          <w:rFonts w:ascii="Book Antiqua" w:hAnsi="Book Antiqua" w:cstheme="majorHAnsi"/>
          <w:i/>
          <w:color w:val="auto"/>
          <w:sz w:val="22"/>
          <w:szCs w:val="22"/>
          <w:lang w:val="es-ES_tradnl"/>
        </w:rPr>
        <w:t xml:space="preserve">l </w:t>
      </w:r>
      <w:r w:rsidRPr="00B7163A">
        <w:rPr>
          <w:rFonts w:ascii="Book Antiqua" w:hAnsi="Book Antiqua" w:cstheme="majorHAnsi"/>
          <w:i/>
          <w:color w:val="auto"/>
          <w:sz w:val="22"/>
          <w:szCs w:val="22"/>
          <w:lang w:val="es-ES_tradnl"/>
        </w:rPr>
        <w:t>Tesorero Municipal Ad-honorem</w:t>
      </w:r>
      <w:r>
        <w:rPr>
          <w:rFonts w:ascii="Book Antiqua" w:hAnsi="Book Antiqua" w:cstheme="majorHAnsi"/>
          <w:i/>
          <w:color w:val="auto"/>
          <w:sz w:val="22"/>
          <w:szCs w:val="22"/>
          <w:lang w:val="es-ES_tradnl"/>
        </w:rPr>
        <w:t xml:space="preserve"> realizados en el mes de junio de 2022.</w:t>
      </w:r>
    </w:p>
    <w:p w14:paraId="445F7729" w14:textId="77777777" w:rsidR="00F90921" w:rsidRPr="00A94EA3" w:rsidRDefault="00BA49CD" w:rsidP="0033746F">
      <w:pPr>
        <w:pStyle w:val="Prrafodelista"/>
        <w:numPr>
          <w:ilvl w:val="0"/>
          <w:numId w:val="4"/>
        </w:numPr>
        <w:spacing w:line="276" w:lineRule="auto"/>
        <w:contextualSpacing w:val="0"/>
        <w:jc w:val="both"/>
        <w:rPr>
          <w:rFonts w:ascii="Book Antiqua" w:hAnsi="Book Antiqua" w:cstheme="majorHAnsi"/>
          <w:b/>
          <w:i/>
          <w:color w:val="auto"/>
          <w:sz w:val="22"/>
          <w:szCs w:val="22"/>
          <w:lang w:val="es-ES_tradnl"/>
        </w:rPr>
      </w:pPr>
      <w:r w:rsidRPr="006A3303">
        <w:rPr>
          <w:rFonts w:ascii="Book Antiqua" w:hAnsi="Book Antiqua" w:cstheme="majorHAnsi"/>
          <w:i/>
          <w:color w:val="auto"/>
          <w:sz w:val="22"/>
          <w:szCs w:val="22"/>
          <w:lang w:val="es-ES_tradnl"/>
        </w:rPr>
        <w:t xml:space="preserve">Autorizar </w:t>
      </w:r>
      <w:r>
        <w:rPr>
          <w:rFonts w:ascii="Book Antiqua" w:hAnsi="Book Antiqua" w:cstheme="majorHAnsi"/>
          <w:i/>
          <w:color w:val="auto"/>
          <w:sz w:val="22"/>
          <w:szCs w:val="22"/>
          <w:lang w:val="es-ES_tradnl"/>
        </w:rPr>
        <w:t>a la Unidad de Presupuesto</w:t>
      </w:r>
      <w:r w:rsidRPr="006A3303">
        <w:rPr>
          <w:rFonts w:ascii="Book Antiqua" w:hAnsi="Book Antiqua" w:cstheme="majorHAnsi"/>
          <w:i/>
          <w:color w:val="auto"/>
          <w:sz w:val="22"/>
          <w:szCs w:val="22"/>
          <w:lang w:val="es-ES_tradnl"/>
        </w:rPr>
        <w:t xml:space="preserve"> para descargar o modificar las</w:t>
      </w:r>
      <w:r>
        <w:rPr>
          <w:rFonts w:ascii="Book Antiqua" w:hAnsi="Book Antiqua" w:cstheme="majorHAnsi"/>
          <w:i/>
          <w:color w:val="auto"/>
          <w:sz w:val="22"/>
          <w:szCs w:val="22"/>
          <w:lang w:val="es-ES_tradnl"/>
        </w:rPr>
        <w:t xml:space="preserve"> cifras correspondientes en el Presupuesto Municipal vigente</w:t>
      </w:r>
      <w:r w:rsidR="00F90921" w:rsidRPr="0053447F">
        <w:rPr>
          <w:rFonts w:ascii="Book Antiqua" w:hAnsi="Book Antiqua" w:cstheme="majorHAnsi"/>
          <w:i/>
          <w:color w:val="auto"/>
          <w:sz w:val="22"/>
          <w:szCs w:val="22"/>
          <w:lang w:val="es-ES_tradnl"/>
        </w:rPr>
        <w:t xml:space="preserve">. </w:t>
      </w:r>
    </w:p>
    <w:p w14:paraId="1D6B432E" w14:textId="77777777" w:rsidR="00106B98" w:rsidRPr="00A94EA3" w:rsidRDefault="00F90921" w:rsidP="0033746F">
      <w:pPr>
        <w:spacing w:line="276" w:lineRule="auto"/>
        <w:jc w:val="both"/>
        <w:rPr>
          <w:rFonts w:ascii="Book Antiqua" w:hAnsi="Book Antiqua" w:cstheme="majorHAnsi"/>
          <w:b/>
          <w:i/>
          <w:color w:val="auto"/>
          <w:sz w:val="22"/>
          <w:szCs w:val="22"/>
          <w:lang w:val="es-ES_tradnl"/>
        </w:rPr>
      </w:pPr>
      <w:r w:rsidRPr="00A94EA3">
        <w:rPr>
          <w:rFonts w:ascii="Book Antiqua" w:hAnsi="Book Antiqua" w:cstheme="majorHAnsi"/>
          <w:i/>
          <w:color w:val="auto"/>
          <w:sz w:val="22"/>
          <w:szCs w:val="22"/>
          <w:lang w:val="es-ES_tradnl"/>
        </w:rPr>
        <w:t xml:space="preserve">El cual fue aprobado por unanimidad, </w:t>
      </w:r>
      <w:r w:rsidRPr="00A94EA3">
        <w:rPr>
          <w:rFonts w:ascii="Book Antiqua" w:hAnsi="Book Antiqua" w:cstheme="majorHAnsi"/>
          <w:b/>
          <w:i/>
          <w:color w:val="auto"/>
          <w:sz w:val="22"/>
          <w:szCs w:val="22"/>
          <w:lang w:val="es-ES_tradnl"/>
        </w:rPr>
        <w:t>Certifíquese y comuníquese. –</w:t>
      </w:r>
    </w:p>
    <w:p w14:paraId="36FCEE23" w14:textId="77777777" w:rsidR="004852E5" w:rsidRPr="004852E5" w:rsidRDefault="00F01951" w:rsidP="0033746F">
      <w:pPr>
        <w:spacing w:line="276" w:lineRule="auto"/>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DOS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204897EC"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lastRenderedPageBreak/>
        <w:t>Que e</w:t>
      </w:r>
      <w:r w:rsidRPr="002B40EA">
        <w:rPr>
          <w:rFonts w:ascii="Book Antiqua" w:hAnsi="Book Antiqua" w:cstheme="majorHAnsi"/>
          <w:i/>
          <w:color w:val="auto"/>
          <w:sz w:val="22"/>
          <w:szCs w:val="22"/>
        </w:rPr>
        <w:t xml:space="preserve">l Dr. Roberto Carlos Renderos Pineda en su calidad de Director Regional de Salud Paracentral ha remitido nota con fecha 06 de junio de 2022, y recibida el 07 de esa misma fecha, por medio de la cual solicita que ésta municipalidad proceda a inscribir un inmueble en </w:t>
      </w:r>
      <w:r>
        <w:rPr>
          <w:rFonts w:ascii="Book Antiqua" w:hAnsi="Book Antiqua" w:cstheme="majorHAnsi"/>
          <w:i/>
          <w:color w:val="auto"/>
          <w:sz w:val="22"/>
          <w:szCs w:val="22"/>
        </w:rPr>
        <w:t>el que actualmente funciona la U</w:t>
      </w:r>
      <w:r w:rsidRPr="002B40EA">
        <w:rPr>
          <w:rFonts w:ascii="Book Antiqua" w:hAnsi="Book Antiqua" w:cstheme="majorHAnsi"/>
          <w:i/>
          <w:color w:val="auto"/>
          <w:sz w:val="22"/>
          <w:szCs w:val="22"/>
        </w:rPr>
        <w:t>nidad de Salud ubicado en el Cantón La Paz de esta jurisdicción.</w:t>
      </w:r>
    </w:p>
    <w:p w14:paraId="1BF8FF18"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a</w:t>
      </w:r>
      <w:r w:rsidRPr="002B40EA">
        <w:rPr>
          <w:rFonts w:ascii="Book Antiqua" w:hAnsi="Book Antiqua" w:cstheme="majorHAnsi"/>
          <w:i/>
          <w:color w:val="auto"/>
          <w:sz w:val="22"/>
          <w:szCs w:val="22"/>
        </w:rPr>
        <w:t xml:space="preserve">djunto a la referida nota se encuentra un informe rendido por el Licenciado José Rómulo Rivas Menjívar en su calidad de Supervisor Técnico de Saneamiento </w:t>
      </w:r>
      <w:r>
        <w:rPr>
          <w:rFonts w:ascii="Book Antiqua" w:hAnsi="Book Antiqua" w:cstheme="majorHAnsi"/>
          <w:i/>
          <w:color w:val="auto"/>
          <w:sz w:val="22"/>
          <w:szCs w:val="22"/>
        </w:rPr>
        <w:t>A</w:t>
      </w:r>
      <w:r w:rsidRPr="002B40EA">
        <w:rPr>
          <w:rFonts w:ascii="Book Antiqua" w:hAnsi="Book Antiqua" w:cstheme="majorHAnsi"/>
          <w:i/>
          <w:color w:val="auto"/>
          <w:sz w:val="22"/>
          <w:szCs w:val="22"/>
        </w:rPr>
        <w:t>mbiental, dirigido al Lic. Wilfredo Alfaro García en su calidad de Jefe de la Unidad de Asesoría Jurídica Nivel Central del Ministerio de Salud, documento que contiene la investigación jurídico catastral del inmueble propiedad de esta municipalidad, se trata de la Unidad de Salud ubicada en el Cantón La Paz de esta jurisdicción; y del cual realiza la recomendación.</w:t>
      </w:r>
    </w:p>
    <w:p w14:paraId="3A5F04B3"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l</w:t>
      </w:r>
      <w:r w:rsidRPr="002B40EA">
        <w:rPr>
          <w:rFonts w:ascii="Book Antiqua" w:hAnsi="Book Antiqua" w:cstheme="majorHAnsi"/>
          <w:i/>
          <w:color w:val="auto"/>
          <w:sz w:val="22"/>
          <w:szCs w:val="22"/>
        </w:rPr>
        <w:t>a Asesora Jurídico de esta municipalidad rindió un informe que establece lo siguiente: teniendo conocimiento de tal situación por medio de la nota relacionada, procedió junto al señor Sindico a verificar las escrituras que se encentran en el archivo de la municipalidad, verificando que únicamente contamos con una fotocopia de la escritura registrada.</w:t>
      </w:r>
    </w:p>
    <w:p w14:paraId="6A441DB8"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p</w:t>
      </w:r>
      <w:r w:rsidRPr="002B40EA">
        <w:rPr>
          <w:rFonts w:ascii="Book Antiqua" w:hAnsi="Book Antiqua" w:cstheme="majorHAnsi"/>
          <w:i/>
          <w:color w:val="auto"/>
          <w:sz w:val="22"/>
          <w:szCs w:val="22"/>
        </w:rPr>
        <w:t>osteriormente manifiesta la Asesora Jurídico que con fecha 13 de los corrientes se trasladó al CNR de la Sexta Sección del Centro para solicitar asesoría respecto a la situación actual del inmueble, así como revisar en el sistema del Registro de la Propiedad Raíz e Hipotecas aclaración respecto a la porción y la recomendación que para el presente caso procedería ya que efectivamente en el mes de diciembre de 2021 el señor Howard James Lara inscribió a su favor el resto del inmueble que era propiedad de la señora María Luz Molina o Luz Molina, y que esta le vendió a la municipalidad en el mes de diciembre de 1994 a la municipalidad, por lo que no podrá ser posible inscribir el inmueble a favor de la municipalidad.</w:t>
      </w:r>
    </w:p>
    <w:p w14:paraId="5234FBC0"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f</w:t>
      </w:r>
      <w:r w:rsidRPr="002B40EA">
        <w:rPr>
          <w:rFonts w:ascii="Book Antiqua" w:hAnsi="Book Antiqua" w:cstheme="majorHAnsi"/>
          <w:i/>
          <w:color w:val="auto"/>
          <w:sz w:val="22"/>
          <w:szCs w:val="22"/>
        </w:rPr>
        <w:t>inalmente, con la situación expuesta recomienda que, primero se solicite al archivo de la Sección del Notariado de la Corte Suprema de Justicia el testimonio de la Escritura que contiene la compraventa que se realizó a favor de la municipalidad, lo cual equivale al original.</w:t>
      </w:r>
    </w:p>
    <w:p w14:paraId="55AAE1C5"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e</w:t>
      </w:r>
      <w:r w:rsidRPr="002B40EA">
        <w:rPr>
          <w:rFonts w:ascii="Book Antiqua" w:hAnsi="Book Antiqua" w:cstheme="majorHAnsi"/>
          <w:i/>
          <w:color w:val="auto"/>
          <w:sz w:val="22"/>
          <w:szCs w:val="22"/>
        </w:rPr>
        <w:t>n segundo lugar y paralelamente a la solicitud del testimonio se cite al señor Howard James Lara a Sesión de Concejo, y que esta sea grabada, para hacer de su conocimiento oficialmente que esta municipalidad es la propietaria del inmueble desde hace más de 28 años, y que no debió inscribirse el inmueble y seguir diligencias de Aceptación de Herencia, y que deberá donarlo a la municipalidad o venderlo simbólicamente para que pueda ser inscrito.</w:t>
      </w:r>
    </w:p>
    <w:p w14:paraId="17A4276C"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sidRPr="002B40EA">
        <w:rPr>
          <w:rFonts w:ascii="Book Antiqua" w:hAnsi="Book Antiqua" w:cstheme="majorHAnsi"/>
          <w:i/>
          <w:color w:val="auto"/>
          <w:sz w:val="22"/>
          <w:szCs w:val="22"/>
        </w:rPr>
        <w:t xml:space="preserve">Si el señor Lara no accede a la solicitud se deberá definir en dos escenarios, que esta municipalidad inicie el proceso de nulidad de inscripción de la protocolización final que contiene la resolución de declaratoria de heredero a favor del señor Howard James Lara, y el segundo es que como la Unidad de Salud es dependencia del MINSAL, sea dicha entidad la que inicie el proceso de prescripción adquisitiva de dominio que ha sido </w:t>
      </w:r>
      <w:r w:rsidRPr="002B40EA">
        <w:rPr>
          <w:rFonts w:ascii="Book Antiqua" w:hAnsi="Book Antiqua" w:cstheme="majorHAnsi"/>
          <w:i/>
          <w:color w:val="auto"/>
          <w:sz w:val="22"/>
          <w:szCs w:val="22"/>
        </w:rPr>
        <w:lastRenderedPageBreak/>
        <w:t>recomendad por su jurídico, ya que en dos años están próximos a cumplir los 30 años de estar en funcionamiento la Unidad.</w:t>
      </w:r>
    </w:p>
    <w:p w14:paraId="0F892072"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sidRPr="002B40EA">
        <w:rPr>
          <w:rFonts w:ascii="Book Antiqua" w:hAnsi="Book Antiqua" w:cstheme="majorHAnsi"/>
          <w:i/>
          <w:color w:val="auto"/>
          <w:sz w:val="22"/>
          <w:szCs w:val="22"/>
        </w:rPr>
        <w:t>Notificar al Dr. Roberto Carlos Renderos Pineda en su calidad de director regional de Salud Paracentral lo que este colegiado resuelva.</w:t>
      </w:r>
    </w:p>
    <w:p w14:paraId="1AAE7076" w14:textId="77777777" w:rsidR="002B40EA" w:rsidRPr="002B40EA" w:rsidRDefault="002B40EA" w:rsidP="0033746F">
      <w:pPr>
        <w:numPr>
          <w:ilvl w:val="0"/>
          <w:numId w:val="6"/>
        </w:numPr>
        <w:spacing w:line="276" w:lineRule="auto"/>
        <w:jc w:val="both"/>
        <w:rPr>
          <w:rFonts w:ascii="Book Antiqua" w:hAnsi="Book Antiqua" w:cstheme="majorHAnsi"/>
          <w:i/>
          <w:color w:val="auto"/>
          <w:sz w:val="22"/>
          <w:szCs w:val="22"/>
        </w:rPr>
      </w:pPr>
      <w:r w:rsidRPr="002B40EA">
        <w:rPr>
          <w:rFonts w:ascii="Book Antiqua" w:hAnsi="Book Antiqua" w:cstheme="majorHAnsi"/>
          <w:i/>
          <w:color w:val="auto"/>
          <w:sz w:val="22"/>
          <w:szCs w:val="22"/>
        </w:rPr>
        <w:t>Finalmente recomienda que este colegiado resuelva sobre la problemática que se ha generado ya que fue causada hace 28 años de la cual únicamente ahora les corresponde ejecutar la solución más viable</w:t>
      </w:r>
    </w:p>
    <w:p w14:paraId="311D1770" w14:textId="77777777" w:rsidR="002B40EA" w:rsidRDefault="002B40EA" w:rsidP="0033746F">
      <w:pPr>
        <w:spacing w:line="276" w:lineRule="auto"/>
        <w:jc w:val="both"/>
        <w:rPr>
          <w:rFonts w:ascii="Book Antiqua" w:hAnsi="Book Antiqua" w:cstheme="majorHAnsi"/>
          <w:i/>
          <w:color w:val="auto"/>
          <w:sz w:val="22"/>
          <w:szCs w:val="22"/>
        </w:rPr>
      </w:pPr>
      <w:r w:rsidRPr="002B40EA">
        <w:rPr>
          <w:rFonts w:ascii="Book Antiqua" w:hAnsi="Book Antiqua" w:cstheme="majorHAnsi"/>
          <w:b/>
          <w:i/>
          <w:color w:val="auto"/>
          <w:sz w:val="22"/>
          <w:szCs w:val="22"/>
        </w:rPr>
        <w:t>POR TANTO,</w:t>
      </w:r>
      <w:r w:rsidRPr="002B40EA">
        <w:rPr>
          <w:rFonts w:ascii="Book Antiqua" w:hAnsi="Book Antiqua" w:cstheme="majorHAnsi"/>
          <w:i/>
          <w:color w:val="auto"/>
          <w:sz w:val="22"/>
          <w:szCs w:val="22"/>
        </w:rPr>
        <w:t xml:space="preserve"> el Concejo Municipal en usos de las facultades que le confiere el Código Municipal y de conformidad con la base legal relacionada, </w:t>
      </w:r>
      <w:r w:rsidRPr="002B40EA">
        <w:rPr>
          <w:rFonts w:ascii="Book Antiqua" w:hAnsi="Book Antiqua" w:cstheme="majorHAnsi"/>
          <w:b/>
          <w:i/>
          <w:color w:val="auto"/>
          <w:sz w:val="22"/>
          <w:szCs w:val="22"/>
        </w:rPr>
        <w:t>ACUERDA:</w:t>
      </w:r>
      <w:r w:rsidRPr="002B40EA">
        <w:rPr>
          <w:rFonts w:ascii="Book Antiqua" w:hAnsi="Book Antiqua" w:cstheme="majorHAnsi"/>
          <w:i/>
          <w:color w:val="auto"/>
          <w:sz w:val="22"/>
          <w:szCs w:val="22"/>
        </w:rPr>
        <w:t xml:space="preserve"> </w:t>
      </w:r>
    </w:p>
    <w:p w14:paraId="441902D9" w14:textId="20DD687D" w:rsidR="002B40EA" w:rsidRDefault="002B40EA" w:rsidP="0033746F">
      <w:pPr>
        <w:pStyle w:val="Prrafodelista"/>
        <w:numPr>
          <w:ilvl w:val="0"/>
          <w:numId w:val="10"/>
        </w:numPr>
        <w:spacing w:line="276" w:lineRule="auto"/>
        <w:contextualSpacing w:val="0"/>
        <w:jc w:val="both"/>
        <w:rPr>
          <w:rFonts w:ascii="Book Antiqua" w:hAnsi="Book Antiqua" w:cstheme="majorHAnsi"/>
          <w:i/>
          <w:color w:val="auto"/>
          <w:sz w:val="22"/>
          <w:szCs w:val="22"/>
        </w:rPr>
      </w:pPr>
      <w:r w:rsidRPr="002B40EA">
        <w:rPr>
          <w:rFonts w:ascii="Book Antiqua" w:hAnsi="Book Antiqua" w:cstheme="majorHAnsi"/>
          <w:i/>
          <w:color w:val="auto"/>
          <w:sz w:val="22"/>
          <w:szCs w:val="22"/>
        </w:rPr>
        <w:t xml:space="preserve">Aceptar todos y cada una de las recomendaciones presentado por la Asesora </w:t>
      </w:r>
      <w:r w:rsidR="00EF6E81">
        <w:rPr>
          <w:rFonts w:ascii="Book Antiqua" w:hAnsi="Book Antiqua" w:cstheme="majorHAnsi"/>
          <w:i/>
          <w:color w:val="auto"/>
          <w:sz w:val="22"/>
          <w:szCs w:val="22"/>
        </w:rPr>
        <w:t xml:space="preserve">Jurídico </w:t>
      </w:r>
      <w:r w:rsidRPr="002B40EA">
        <w:rPr>
          <w:rFonts w:ascii="Book Antiqua" w:hAnsi="Book Antiqua" w:cstheme="majorHAnsi"/>
          <w:i/>
          <w:color w:val="auto"/>
          <w:sz w:val="22"/>
          <w:szCs w:val="22"/>
        </w:rPr>
        <w:t xml:space="preserve">Licenciada </w:t>
      </w:r>
      <w:r w:rsidR="002D4ACF">
        <w:rPr>
          <w:rFonts w:ascii="Book Antiqua" w:hAnsi="Book Antiqua" w:cstheme="majorHAnsi"/>
          <w:i/>
          <w:color w:val="auto"/>
          <w:sz w:val="22"/>
          <w:szCs w:val="22"/>
        </w:rPr>
        <w:t>xxxx xxxx</w:t>
      </w:r>
      <w:r>
        <w:rPr>
          <w:rFonts w:ascii="Book Antiqua" w:hAnsi="Book Antiqua" w:cstheme="majorHAnsi"/>
          <w:i/>
          <w:color w:val="auto"/>
          <w:sz w:val="22"/>
          <w:szCs w:val="22"/>
        </w:rPr>
        <w:t>.</w:t>
      </w:r>
    </w:p>
    <w:p w14:paraId="0E8F0C89" w14:textId="77777777" w:rsidR="002B40EA" w:rsidRDefault="002B40EA" w:rsidP="0033746F">
      <w:pPr>
        <w:pStyle w:val="Prrafodelista"/>
        <w:numPr>
          <w:ilvl w:val="0"/>
          <w:numId w:val="10"/>
        </w:numPr>
        <w:spacing w:line="276" w:lineRule="auto"/>
        <w:contextualSpacing w:val="0"/>
        <w:jc w:val="both"/>
        <w:rPr>
          <w:rFonts w:ascii="Book Antiqua" w:hAnsi="Book Antiqua" w:cstheme="majorHAnsi"/>
          <w:i/>
          <w:color w:val="auto"/>
          <w:sz w:val="22"/>
          <w:szCs w:val="22"/>
        </w:rPr>
      </w:pPr>
      <w:r w:rsidRPr="002B40EA">
        <w:rPr>
          <w:rFonts w:ascii="Book Antiqua" w:hAnsi="Book Antiqua" w:cstheme="majorHAnsi"/>
          <w:i/>
          <w:color w:val="auto"/>
          <w:sz w:val="22"/>
          <w:szCs w:val="22"/>
        </w:rPr>
        <w:t>Cumplir cada una de ellas debi</w:t>
      </w:r>
      <w:r>
        <w:rPr>
          <w:rFonts w:ascii="Book Antiqua" w:hAnsi="Book Antiqua" w:cstheme="majorHAnsi"/>
          <w:i/>
          <w:color w:val="auto"/>
          <w:sz w:val="22"/>
          <w:szCs w:val="22"/>
        </w:rPr>
        <w:t>endo delegarse a</w:t>
      </w:r>
      <w:r w:rsidR="006F4B8C">
        <w:rPr>
          <w:rFonts w:ascii="Book Antiqua" w:hAnsi="Book Antiqua" w:cstheme="majorHAnsi"/>
          <w:i/>
          <w:color w:val="auto"/>
          <w:sz w:val="22"/>
          <w:szCs w:val="22"/>
        </w:rPr>
        <w:t>l Síndico Municipal</w:t>
      </w:r>
      <w:r w:rsidR="00EF6E81">
        <w:rPr>
          <w:rFonts w:ascii="Book Antiqua" w:hAnsi="Book Antiqua" w:cstheme="majorHAnsi"/>
          <w:i/>
          <w:color w:val="auto"/>
          <w:sz w:val="22"/>
          <w:szCs w:val="22"/>
        </w:rPr>
        <w:t xml:space="preserve"> para el seguimiento correspondiente</w:t>
      </w:r>
      <w:r>
        <w:rPr>
          <w:rFonts w:ascii="Book Antiqua" w:hAnsi="Book Antiqua" w:cstheme="majorHAnsi"/>
          <w:i/>
          <w:color w:val="auto"/>
          <w:sz w:val="22"/>
          <w:szCs w:val="22"/>
        </w:rPr>
        <w:t>.</w:t>
      </w:r>
      <w:r w:rsidRPr="002B40EA">
        <w:rPr>
          <w:rFonts w:ascii="Book Antiqua" w:hAnsi="Book Antiqua" w:cstheme="majorHAnsi"/>
          <w:i/>
          <w:color w:val="auto"/>
          <w:sz w:val="22"/>
          <w:szCs w:val="22"/>
        </w:rPr>
        <w:t xml:space="preserve"> </w:t>
      </w:r>
    </w:p>
    <w:p w14:paraId="20E0A51C" w14:textId="77777777" w:rsidR="002B40EA" w:rsidRDefault="002B40EA" w:rsidP="0033746F">
      <w:pPr>
        <w:pStyle w:val="Prrafodelista"/>
        <w:numPr>
          <w:ilvl w:val="0"/>
          <w:numId w:val="10"/>
        </w:numPr>
        <w:spacing w:line="276" w:lineRule="auto"/>
        <w:contextualSpacing w:val="0"/>
        <w:jc w:val="both"/>
        <w:rPr>
          <w:rFonts w:ascii="Book Antiqua" w:hAnsi="Book Antiqua" w:cstheme="majorHAnsi"/>
          <w:i/>
          <w:color w:val="auto"/>
          <w:sz w:val="22"/>
          <w:szCs w:val="22"/>
        </w:rPr>
      </w:pPr>
      <w:r w:rsidRPr="002B40EA">
        <w:rPr>
          <w:rFonts w:ascii="Book Antiqua" w:hAnsi="Book Antiqua" w:cstheme="majorHAnsi"/>
          <w:i/>
          <w:color w:val="auto"/>
          <w:sz w:val="22"/>
          <w:szCs w:val="22"/>
        </w:rPr>
        <w:t xml:space="preserve">Solicitar a la Sección de Notariado el Testimonio que contiene la Escritura de compraventa de un inmueble </w:t>
      </w:r>
      <w:r>
        <w:rPr>
          <w:rFonts w:ascii="Book Antiqua" w:hAnsi="Book Antiqua" w:cstheme="majorHAnsi"/>
          <w:i/>
          <w:color w:val="auto"/>
          <w:sz w:val="22"/>
          <w:szCs w:val="22"/>
        </w:rPr>
        <w:t>propiedad de esta municipalidad.</w:t>
      </w:r>
    </w:p>
    <w:p w14:paraId="652AE5A2" w14:textId="77777777" w:rsidR="002B40EA" w:rsidRDefault="002B40EA" w:rsidP="0033746F">
      <w:pPr>
        <w:pStyle w:val="Prrafodelista"/>
        <w:numPr>
          <w:ilvl w:val="0"/>
          <w:numId w:val="10"/>
        </w:numPr>
        <w:spacing w:line="276" w:lineRule="auto"/>
        <w:contextualSpacing w:val="0"/>
        <w:jc w:val="both"/>
        <w:rPr>
          <w:rFonts w:ascii="Book Antiqua" w:hAnsi="Book Antiqua" w:cstheme="majorHAnsi"/>
          <w:i/>
          <w:color w:val="auto"/>
          <w:sz w:val="22"/>
          <w:szCs w:val="22"/>
        </w:rPr>
      </w:pPr>
      <w:r w:rsidRPr="002B40EA">
        <w:rPr>
          <w:rFonts w:ascii="Book Antiqua" w:hAnsi="Book Antiqua" w:cstheme="majorHAnsi"/>
          <w:i/>
          <w:color w:val="auto"/>
          <w:sz w:val="22"/>
          <w:szCs w:val="22"/>
        </w:rPr>
        <w:t>Notificar al Dr. Roberto Carlos Re</w:t>
      </w:r>
      <w:r w:rsidR="00706C24">
        <w:rPr>
          <w:rFonts w:ascii="Book Antiqua" w:hAnsi="Book Antiqua" w:cstheme="majorHAnsi"/>
          <w:i/>
          <w:color w:val="auto"/>
          <w:sz w:val="22"/>
          <w:szCs w:val="22"/>
        </w:rPr>
        <w:t>nderos Pineda en su calidad de Director R</w:t>
      </w:r>
      <w:r w:rsidRPr="002B40EA">
        <w:rPr>
          <w:rFonts w:ascii="Book Antiqua" w:hAnsi="Book Antiqua" w:cstheme="majorHAnsi"/>
          <w:i/>
          <w:color w:val="auto"/>
          <w:sz w:val="22"/>
          <w:szCs w:val="22"/>
        </w:rPr>
        <w:t>egional de Salud Paracentral lo que este colegiado resuelva</w:t>
      </w:r>
      <w:r w:rsidR="00706C24">
        <w:rPr>
          <w:rFonts w:ascii="Book Antiqua" w:hAnsi="Book Antiqua" w:cstheme="majorHAnsi"/>
          <w:i/>
          <w:color w:val="auto"/>
          <w:sz w:val="22"/>
          <w:szCs w:val="22"/>
        </w:rPr>
        <w:t xml:space="preserve"> y de momento </w:t>
      </w:r>
      <w:r w:rsidR="00605BD0">
        <w:rPr>
          <w:rFonts w:ascii="Book Antiqua" w:hAnsi="Book Antiqua" w:cstheme="majorHAnsi"/>
          <w:i/>
          <w:color w:val="auto"/>
          <w:sz w:val="22"/>
          <w:szCs w:val="22"/>
        </w:rPr>
        <w:t xml:space="preserve">que no establezca ninguna negoción con el Sr. </w:t>
      </w:r>
      <w:r w:rsidR="00605BD0" w:rsidRPr="002B40EA">
        <w:rPr>
          <w:rFonts w:ascii="Book Antiqua" w:hAnsi="Book Antiqua" w:cstheme="majorHAnsi"/>
          <w:i/>
          <w:color w:val="auto"/>
          <w:sz w:val="22"/>
          <w:szCs w:val="22"/>
        </w:rPr>
        <w:t>Howard James Lara</w:t>
      </w:r>
      <w:r>
        <w:rPr>
          <w:rFonts w:ascii="Book Antiqua" w:hAnsi="Book Antiqua" w:cstheme="majorHAnsi"/>
          <w:i/>
          <w:color w:val="auto"/>
          <w:sz w:val="22"/>
          <w:szCs w:val="22"/>
        </w:rPr>
        <w:t>.</w:t>
      </w:r>
    </w:p>
    <w:p w14:paraId="39B8561D" w14:textId="77777777" w:rsidR="00FF6E23" w:rsidRDefault="002B40EA" w:rsidP="0033746F">
      <w:pPr>
        <w:pStyle w:val="Prrafodelista"/>
        <w:numPr>
          <w:ilvl w:val="0"/>
          <w:numId w:val="10"/>
        </w:numPr>
        <w:spacing w:line="276" w:lineRule="auto"/>
        <w:contextualSpacing w:val="0"/>
        <w:jc w:val="both"/>
        <w:rPr>
          <w:rFonts w:ascii="Book Antiqua" w:hAnsi="Book Antiqua" w:cstheme="majorHAnsi"/>
          <w:i/>
          <w:color w:val="auto"/>
          <w:sz w:val="22"/>
          <w:szCs w:val="22"/>
        </w:rPr>
      </w:pPr>
      <w:r w:rsidRPr="002B40EA">
        <w:rPr>
          <w:rFonts w:ascii="Book Antiqua" w:hAnsi="Book Antiqua" w:cstheme="majorHAnsi"/>
          <w:i/>
          <w:color w:val="auto"/>
          <w:sz w:val="22"/>
          <w:szCs w:val="22"/>
        </w:rPr>
        <w:t xml:space="preserve">Evidenciar que la causa del problema que dio origen a la actual situación fue que en el transcurso de 28 años ninguna administración inscribió el inmueble a favor del municipio, por lo que este Concejo se exime de responsabilidad por la negligencia cometida, restando únicamente la obligación de dar trámite a lo que legalmente corresponda y solventar así la situación.- </w:t>
      </w:r>
    </w:p>
    <w:p w14:paraId="6FCC5D57" w14:textId="6EED477E" w:rsidR="00FF6E23" w:rsidRPr="00FF6E23" w:rsidRDefault="00FF6E23" w:rsidP="0033746F">
      <w:pPr>
        <w:spacing w:line="276" w:lineRule="auto"/>
        <w:jc w:val="both"/>
        <w:rPr>
          <w:rFonts w:ascii="Book Antiqua" w:hAnsi="Book Antiqua" w:cstheme="majorHAnsi"/>
          <w:i/>
          <w:color w:val="auto"/>
          <w:sz w:val="22"/>
          <w:szCs w:val="22"/>
          <w:lang w:val="es-ES_tradnl"/>
        </w:rPr>
      </w:pPr>
      <w:r w:rsidRPr="00FF6E23">
        <w:rPr>
          <w:rFonts w:ascii="Book Antiqua" w:hAnsi="Book Antiqua" w:cstheme="majorHAnsi"/>
          <w:i/>
          <w:color w:val="auto"/>
          <w:sz w:val="22"/>
          <w:szCs w:val="22"/>
          <w:lang w:val="es-ES_tradnl"/>
        </w:rPr>
        <w:t>El cual fue aprobado por unanimidad,</w:t>
      </w:r>
      <w:r w:rsidRPr="00FF6E23">
        <w:rPr>
          <w:rFonts w:ascii="Book Antiqua" w:hAnsi="Book Antiqua" w:cstheme="majorHAnsi"/>
          <w:b/>
          <w:i/>
          <w:color w:val="auto"/>
          <w:sz w:val="22"/>
          <w:szCs w:val="22"/>
          <w:lang w:val="es-ES_tradnl"/>
        </w:rPr>
        <w:t xml:space="preserve"> Certifíquese y comuníquese.</w:t>
      </w:r>
      <w:r w:rsidR="00473F5D">
        <w:rPr>
          <w:rFonts w:ascii="Book Antiqua" w:hAnsi="Book Antiqua" w:cstheme="majorHAnsi"/>
          <w:b/>
          <w:i/>
          <w:color w:val="auto"/>
          <w:sz w:val="22"/>
          <w:szCs w:val="22"/>
          <w:lang w:val="es-ES_tradnl"/>
        </w:rPr>
        <w:t>-</w:t>
      </w:r>
    </w:p>
    <w:p w14:paraId="0E25C566" w14:textId="77777777" w:rsidR="00896219" w:rsidRDefault="00CF0EAB" w:rsidP="0033746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TRES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w:t>
      </w:r>
      <w:r w:rsidR="00896219" w:rsidRPr="0080060C">
        <w:rPr>
          <w:rFonts w:ascii="Book Antiqua" w:hAnsi="Book Antiqua" w:cstheme="majorHAnsi"/>
          <w:i/>
          <w:color w:val="auto"/>
          <w:sz w:val="22"/>
          <w:szCs w:val="22"/>
          <w:lang w:val="es-ES_tradnl"/>
        </w:rPr>
        <w:t xml:space="preserve">El Concejo Municipal </w:t>
      </w:r>
      <w:r w:rsidR="00896219" w:rsidRPr="00A77D34">
        <w:rPr>
          <w:rFonts w:ascii="Book Antiqua" w:hAnsi="Book Antiqua" w:cstheme="majorHAnsi"/>
          <w:b/>
          <w:i/>
          <w:color w:val="auto"/>
          <w:sz w:val="22"/>
          <w:szCs w:val="22"/>
          <w:lang w:val="es-ES_tradnl"/>
        </w:rPr>
        <w:t>CONSIDERANDO:</w:t>
      </w:r>
    </w:p>
    <w:p w14:paraId="5A129805" w14:textId="77777777" w:rsidR="00B329B2" w:rsidRDefault="00B329B2" w:rsidP="0033746F">
      <w:pPr>
        <w:pStyle w:val="Prrafodelista"/>
        <w:numPr>
          <w:ilvl w:val="0"/>
          <w:numId w:val="2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con fecha 18 de mayo de 2022 se recibió nota de Chistian Eduardo Trillos, Operador de Torrecom El Salvador LTDA de C</w:t>
      </w:r>
      <w:r w:rsidR="005E506B">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V</w:t>
      </w:r>
      <w:r w:rsidR="005E506B">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donde solicita regularizar la estructura  con Código</w:t>
      </w:r>
      <w:r w:rsidR="004A00EA">
        <w:rPr>
          <w:rFonts w:ascii="Book Antiqua" w:hAnsi="Book Antiqua" w:cstheme="majorHAnsi"/>
          <w:i/>
          <w:color w:val="auto"/>
          <w:sz w:val="22"/>
          <w:szCs w:val="22"/>
          <w:lang w:val="es-ES_tradnl"/>
        </w:rPr>
        <w:t xml:space="preserve">SKY-0025, ubicada en Final calle El Calvario. Donde adjuntan la autorización de la Autoridad de Aviación Civil </w:t>
      </w:r>
      <w:r>
        <w:rPr>
          <w:rFonts w:ascii="Book Antiqua" w:hAnsi="Book Antiqua" w:cstheme="majorHAnsi"/>
          <w:i/>
          <w:color w:val="auto"/>
          <w:sz w:val="22"/>
          <w:szCs w:val="22"/>
          <w:lang w:val="es-ES_tradnl"/>
        </w:rPr>
        <w:t xml:space="preserve"> </w:t>
      </w:r>
      <w:r w:rsidR="004A00EA">
        <w:rPr>
          <w:rFonts w:ascii="Book Antiqua" w:hAnsi="Book Antiqua" w:cstheme="majorHAnsi"/>
          <w:i/>
          <w:color w:val="auto"/>
          <w:sz w:val="22"/>
          <w:szCs w:val="22"/>
          <w:lang w:val="es-ES_tradnl"/>
        </w:rPr>
        <w:t>y la categorización del MARN.</w:t>
      </w:r>
    </w:p>
    <w:p w14:paraId="165ED9FA" w14:textId="77777777" w:rsidR="00B329B2" w:rsidRPr="00B329B2" w:rsidRDefault="00B64BD3" w:rsidP="0033746F">
      <w:pPr>
        <w:pStyle w:val="Prrafodelista"/>
        <w:numPr>
          <w:ilvl w:val="0"/>
          <w:numId w:val="2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con fecha 18 de mayo de 2022 el Alcalde en calidad de Representante Legal del Municipio solicitó una inspección de radiación con dirección geo referencia con coordenadas de la ubicación de la torre</w:t>
      </w:r>
      <w:r w:rsidR="007948B7">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xml:space="preserve"> aunque las coordenadas proporcionadas por la sociedad</w:t>
      </w:r>
      <w:r w:rsidR="007948B7">
        <w:rPr>
          <w:rFonts w:ascii="Book Antiqua" w:hAnsi="Book Antiqua" w:cstheme="majorHAnsi"/>
          <w:i/>
          <w:color w:val="auto"/>
          <w:sz w:val="22"/>
          <w:szCs w:val="22"/>
          <w:lang w:val="es-ES_tradnl"/>
        </w:rPr>
        <w:t xml:space="preserve"> propietaria s</w:t>
      </w:r>
      <w:r>
        <w:rPr>
          <w:rFonts w:ascii="Book Antiqua" w:hAnsi="Book Antiqua" w:cstheme="majorHAnsi"/>
          <w:i/>
          <w:color w:val="auto"/>
          <w:sz w:val="22"/>
          <w:szCs w:val="22"/>
          <w:lang w:val="es-ES_tradnl"/>
        </w:rPr>
        <w:t xml:space="preserve">on 13.721211 -88.907958, que se encuentran en el cantón La Paz, Caserío Los Ramos, Sector El Calvario de esta Villa, con punto de referencia </w:t>
      </w:r>
      <w:r w:rsidR="007948B7">
        <w:rPr>
          <w:rFonts w:ascii="Book Antiqua" w:hAnsi="Book Antiqua" w:cstheme="majorHAnsi"/>
          <w:i/>
          <w:color w:val="auto"/>
          <w:sz w:val="22"/>
          <w:szCs w:val="22"/>
          <w:lang w:val="es-ES_tradnl"/>
        </w:rPr>
        <w:t>llamado</w:t>
      </w:r>
      <w:r>
        <w:rPr>
          <w:rFonts w:ascii="Book Antiqua" w:hAnsi="Book Antiqua" w:cstheme="majorHAnsi"/>
          <w:i/>
          <w:color w:val="auto"/>
          <w:sz w:val="22"/>
          <w:szCs w:val="22"/>
          <w:lang w:val="es-ES_tradnl"/>
        </w:rPr>
        <w:t xml:space="preserve"> Cerro Partido</w:t>
      </w:r>
      <w:r w:rsidR="007948B7">
        <w:rPr>
          <w:rFonts w:ascii="Book Antiqua" w:hAnsi="Book Antiqua" w:cstheme="majorHAnsi"/>
          <w:i/>
          <w:color w:val="auto"/>
          <w:sz w:val="22"/>
          <w:szCs w:val="22"/>
          <w:lang w:val="es-ES_tradnl"/>
        </w:rPr>
        <w:t>, de Villa El Carmen, Departamento de Cuscatlán. La cual se peticionó con carácter urgente, esto ante el Ingeniero Rafael Arbizu, Gerente de Telecomunicaciones de la Superintendencia de Electricidad y Telecomunicaciones.</w:t>
      </w:r>
    </w:p>
    <w:p w14:paraId="4FDCFD59" w14:textId="77777777" w:rsidR="007948B7" w:rsidRDefault="007948B7" w:rsidP="0033746F">
      <w:pPr>
        <w:pStyle w:val="Prrafodelista"/>
        <w:numPr>
          <w:ilvl w:val="0"/>
          <w:numId w:val="2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el 02 de junio de 2022 se practicó inspección </w:t>
      </w:r>
      <w:r w:rsidR="00BA6838">
        <w:rPr>
          <w:rFonts w:ascii="Book Antiqua" w:hAnsi="Book Antiqua" w:cstheme="majorHAnsi"/>
          <w:i/>
          <w:color w:val="auto"/>
          <w:sz w:val="22"/>
          <w:szCs w:val="22"/>
          <w:lang w:val="es-ES_tradnl"/>
        </w:rPr>
        <w:t>al sitio de la empresa TESCO (…), sitio ubicado en el Cantón La Paz, Caserío Los Ramos, Sector El Calvario de esta Villa, con puntos de referencia llamado Cerro Partido. D</w:t>
      </w:r>
      <w:r>
        <w:rPr>
          <w:rFonts w:ascii="Book Antiqua" w:hAnsi="Book Antiqua" w:cstheme="majorHAnsi"/>
          <w:i/>
          <w:color w:val="auto"/>
          <w:sz w:val="22"/>
          <w:szCs w:val="22"/>
          <w:lang w:val="es-ES_tradnl"/>
        </w:rPr>
        <w:t xml:space="preserve">e acuerdo a lo peticionada </w:t>
      </w:r>
      <w:r w:rsidR="00BA6838">
        <w:rPr>
          <w:rFonts w:ascii="Book Antiqua" w:hAnsi="Book Antiqua" w:cstheme="majorHAnsi"/>
          <w:i/>
          <w:color w:val="auto"/>
          <w:sz w:val="22"/>
          <w:szCs w:val="22"/>
          <w:lang w:val="es-ES_tradnl"/>
        </w:rPr>
        <w:t>por el Alcalde Municipal, la inspección se realizó</w:t>
      </w:r>
      <w:r w:rsidR="00782D2B">
        <w:rPr>
          <w:rFonts w:ascii="Book Antiqua" w:hAnsi="Book Antiqua" w:cstheme="majorHAnsi"/>
          <w:i/>
          <w:color w:val="auto"/>
          <w:sz w:val="22"/>
          <w:szCs w:val="22"/>
          <w:lang w:val="es-ES_tradnl"/>
        </w:rPr>
        <w:t xml:space="preserve"> por el Ingeniero Carlos Eduardo Valles, Jefe del Departamento de Compro</w:t>
      </w:r>
      <w:r w:rsidR="00EF6E81">
        <w:rPr>
          <w:rFonts w:ascii="Book Antiqua" w:hAnsi="Book Antiqua" w:cstheme="majorHAnsi"/>
          <w:i/>
          <w:color w:val="auto"/>
          <w:sz w:val="22"/>
          <w:szCs w:val="22"/>
          <w:lang w:val="es-ES_tradnl"/>
        </w:rPr>
        <w:t>bación Técnica y Fiscalización.</w:t>
      </w:r>
    </w:p>
    <w:p w14:paraId="6BF01BA4" w14:textId="77777777" w:rsidR="00B76721" w:rsidRDefault="00782D2B" w:rsidP="0033746F">
      <w:pPr>
        <w:pStyle w:val="Prrafodelista"/>
        <w:numPr>
          <w:ilvl w:val="0"/>
          <w:numId w:val="2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lastRenderedPageBreak/>
        <w:t>Que con fecha 9 de junio de 2022 se remite a la municipalidad el Informe</w:t>
      </w:r>
      <w:r w:rsidR="006828AC">
        <w:rPr>
          <w:rFonts w:ascii="Book Antiqua" w:hAnsi="Book Antiqua" w:cstheme="majorHAnsi"/>
          <w:i/>
          <w:color w:val="auto"/>
          <w:sz w:val="22"/>
          <w:szCs w:val="22"/>
          <w:lang w:val="es-ES_tradnl"/>
        </w:rPr>
        <w:t xml:space="preserve"> Técnico GT-COTFI-2022-06-0469 </w:t>
      </w:r>
      <w:r>
        <w:rPr>
          <w:rFonts w:ascii="Book Antiqua" w:hAnsi="Book Antiqua" w:cstheme="majorHAnsi"/>
          <w:i/>
          <w:color w:val="auto"/>
          <w:sz w:val="22"/>
          <w:szCs w:val="22"/>
          <w:lang w:val="es-ES_tradnl"/>
        </w:rPr>
        <w:t xml:space="preserve">en respuesta a la nota enviada a la Superintendencia de fecha 18 de mayo de 2022 </w:t>
      </w:r>
      <w:r w:rsidR="006828AC">
        <w:rPr>
          <w:rFonts w:ascii="Book Antiqua" w:hAnsi="Book Antiqua" w:cstheme="majorHAnsi"/>
          <w:i/>
          <w:color w:val="auto"/>
          <w:sz w:val="22"/>
          <w:szCs w:val="22"/>
          <w:lang w:val="es-ES_tradnl"/>
        </w:rPr>
        <w:t>por el Señor Alcalde en el cual solicitaba una inspección de radiación con dirección geo referencia con coordenadas de la ubicación de la torre</w:t>
      </w:r>
      <w:r w:rsidR="00B76721">
        <w:rPr>
          <w:rFonts w:ascii="Book Antiqua" w:hAnsi="Book Antiqua" w:cstheme="majorHAnsi"/>
          <w:i/>
          <w:color w:val="auto"/>
          <w:sz w:val="22"/>
          <w:szCs w:val="22"/>
          <w:lang w:val="es-ES_tradnl"/>
        </w:rPr>
        <w:t xml:space="preserve">. </w:t>
      </w:r>
    </w:p>
    <w:p w14:paraId="75615A63" w14:textId="77777777" w:rsidR="007948B7" w:rsidRDefault="002C4251" w:rsidP="0033746F">
      <w:pPr>
        <w:pStyle w:val="Prrafodelista"/>
        <w:spacing w:line="276" w:lineRule="auto"/>
        <w:ind w:left="1080"/>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El informe</w:t>
      </w:r>
      <w:r w:rsidR="00A36CFE">
        <w:rPr>
          <w:rFonts w:ascii="Book Antiqua" w:hAnsi="Book Antiqua" w:cstheme="majorHAnsi"/>
          <w:i/>
          <w:color w:val="auto"/>
          <w:sz w:val="22"/>
          <w:szCs w:val="22"/>
          <w:lang w:val="es-ES_tradnl"/>
        </w:rPr>
        <w:t xml:space="preserve"> consta de diecinueve páginas, </w:t>
      </w:r>
      <w:r>
        <w:rPr>
          <w:rFonts w:ascii="Book Antiqua" w:hAnsi="Book Antiqua" w:cstheme="majorHAnsi"/>
          <w:i/>
          <w:color w:val="auto"/>
          <w:sz w:val="22"/>
          <w:szCs w:val="22"/>
          <w:lang w:val="es-ES_tradnl"/>
        </w:rPr>
        <w:t xml:space="preserve"> en su contenido describe </w:t>
      </w:r>
      <w:r w:rsidR="00E04250">
        <w:rPr>
          <w:rFonts w:ascii="Book Antiqua" w:hAnsi="Book Antiqua" w:cstheme="majorHAnsi"/>
          <w:i/>
          <w:color w:val="auto"/>
          <w:sz w:val="22"/>
          <w:szCs w:val="22"/>
          <w:lang w:val="es-ES_tradnl"/>
        </w:rPr>
        <w:t>el procedimiento de inspección del emplazamiento y medición</w:t>
      </w:r>
      <w:r w:rsidR="00670D57">
        <w:rPr>
          <w:rFonts w:ascii="Book Antiqua" w:hAnsi="Book Antiqua" w:cstheme="majorHAnsi"/>
          <w:i/>
          <w:color w:val="auto"/>
          <w:sz w:val="22"/>
          <w:szCs w:val="22"/>
          <w:lang w:val="es-ES_tradnl"/>
        </w:rPr>
        <w:t>. Como resultad</w:t>
      </w:r>
      <w:r w:rsidR="00236F34">
        <w:rPr>
          <w:rFonts w:ascii="Book Antiqua" w:hAnsi="Book Antiqua" w:cstheme="majorHAnsi"/>
          <w:i/>
          <w:color w:val="auto"/>
          <w:sz w:val="22"/>
          <w:szCs w:val="22"/>
          <w:lang w:val="es-ES_tradnl"/>
        </w:rPr>
        <w:t xml:space="preserve">o, el informe constata que en dicho lugar </w:t>
      </w:r>
      <w:r w:rsidR="005608E1">
        <w:rPr>
          <w:rFonts w:ascii="Book Antiqua" w:hAnsi="Book Antiqua" w:cstheme="majorHAnsi"/>
          <w:i/>
          <w:color w:val="auto"/>
          <w:sz w:val="22"/>
          <w:szCs w:val="22"/>
          <w:lang w:val="es-ES_tradnl"/>
        </w:rPr>
        <w:t>se encuentra una estructura de soporte de antenas para redes de telefonía móvil y en operaciones; Que de acuerdo al Registro de Electricidad y Telecomunicaciones adscritos a la SIGET, la sociedad TELEFONICA, S.A. DE C.V., es concesionaria de las porciones del espectro que se detallan a continuación:</w:t>
      </w:r>
      <w:r w:rsidR="005608E1" w:rsidRPr="005608E1">
        <w:rPr>
          <w:noProof/>
          <w:lang w:eastAsia="es-SV"/>
        </w:rPr>
        <w:t xml:space="preserve"> </w:t>
      </w:r>
      <w:r w:rsidR="005608E1">
        <w:rPr>
          <w:rFonts w:ascii="Book Antiqua" w:hAnsi="Book Antiqua" w:cstheme="majorHAnsi"/>
          <w:i/>
          <w:color w:val="auto"/>
          <w:sz w:val="22"/>
          <w:szCs w:val="22"/>
          <w:lang w:val="es-ES_tradnl"/>
        </w:rPr>
        <w:t xml:space="preserve"> </w:t>
      </w:r>
      <w:r w:rsidR="00670D57">
        <w:rPr>
          <w:rFonts w:ascii="Book Antiqua" w:hAnsi="Book Antiqua" w:cstheme="majorHAnsi"/>
          <w:i/>
          <w:color w:val="auto"/>
          <w:sz w:val="22"/>
          <w:szCs w:val="22"/>
          <w:lang w:val="es-ES_tradnl"/>
        </w:rPr>
        <w:t xml:space="preserve">  </w:t>
      </w:r>
    </w:p>
    <w:p w14:paraId="32D572E3" w14:textId="77777777" w:rsidR="00332283" w:rsidRDefault="00332283" w:rsidP="0033746F">
      <w:pPr>
        <w:pStyle w:val="Prrafodelista"/>
        <w:spacing w:line="276" w:lineRule="auto"/>
        <w:ind w:left="1080"/>
        <w:contextualSpacing w:val="0"/>
        <w:jc w:val="center"/>
        <w:rPr>
          <w:rFonts w:ascii="Book Antiqua" w:hAnsi="Book Antiqua" w:cstheme="majorHAnsi"/>
          <w:i/>
          <w:color w:val="auto"/>
          <w:sz w:val="22"/>
          <w:szCs w:val="22"/>
          <w:lang w:val="es-ES_tradnl"/>
        </w:rPr>
      </w:pPr>
      <w:r>
        <w:rPr>
          <w:rFonts w:ascii="Book Antiqua" w:hAnsi="Book Antiqua" w:cstheme="majorHAnsi"/>
          <w:i/>
          <w:noProof/>
          <w:color w:val="auto"/>
          <w:sz w:val="22"/>
          <w:szCs w:val="22"/>
          <w:lang w:eastAsia="es-SV"/>
        </w:rPr>
        <w:drawing>
          <wp:inline distT="0" distB="0" distL="0" distR="0" wp14:anchorId="2B45B68A" wp14:editId="2C789424">
            <wp:extent cx="4057617" cy="1044000"/>
            <wp:effectExtent l="0" t="0" r="63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17" cy="1044000"/>
                    </a:xfrm>
                    <a:prstGeom prst="rect">
                      <a:avLst/>
                    </a:prstGeom>
                    <a:noFill/>
                  </pic:spPr>
                </pic:pic>
              </a:graphicData>
            </a:graphic>
          </wp:inline>
        </w:drawing>
      </w:r>
    </w:p>
    <w:p w14:paraId="41A55019" w14:textId="77777777" w:rsidR="00332283" w:rsidRDefault="006A41A6" w:rsidP="0033746F">
      <w:pPr>
        <w:pStyle w:val="Prrafodelista"/>
        <w:spacing w:line="276" w:lineRule="auto"/>
        <w:ind w:left="1080"/>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El informe manifiesta que como resultados de las mediciones una vez identificado el punto en donde el nivel registrado fue mayor, con la ayuda del medidor de campo Wavecontrol-MoniEM y la sonda WPF8-17WP040732 de rango de frecuencia </w:t>
      </w:r>
      <w:r w:rsidR="00F67F45">
        <w:rPr>
          <w:rFonts w:ascii="Book Antiqua" w:hAnsi="Book Antiqua" w:cstheme="majorHAnsi"/>
          <w:i/>
          <w:color w:val="auto"/>
          <w:sz w:val="22"/>
          <w:szCs w:val="22"/>
          <w:lang w:val="es-ES_tradnl"/>
        </w:rPr>
        <w:t>100 kHz a 8 GHz, se realizó una serie de mediciones de intensidad de campo, en intervalos de un segundo, según lo estipulado por la Recomendación UIT-T K.83, obtenido los siguientes resultados:</w:t>
      </w:r>
    </w:p>
    <w:tbl>
      <w:tblPr>
        <w:tblStyle w:val="Tablaconcuadrcula"/>
        <w:tblW w:w="6735" w:type="dxa"/>
        <w:tblInd w:w="1668" w:type="dxa"/>
        <w:tblLook w:val="04A0" w:firstRow="1" w:lastRow="0" w:firstColumn="1" w:lastColumn="0" w:noHBand="0" w:noVBand="1"/>
      </w:tblPr>
      <w:tblGrid>
        <w:gridCol w:w="1913"/>
        <w:gridCol w:w="2411"/>
        <w:gridCol w:w="2411"/>
      </w:tblGrid>
      <w:tr w:rsidR="00F67F45" w:rsidRPr="003E32B7" w14:paraId="562F2A49" w14:textId="77777777" w:rsidTr="00A51C77">
        <w:trPr>
          <w:trHeight w:val="305"/>
        </w:trPr>
        <w:tc>
          <w:tcPr>
            <w:tcW w:w="1913" w:type="dxa"/>
            <w:vAlign w:val="center"/>
          </w:tcPr>
          <w:p w14:paraId="7DFE9C8E" w14:textId="77777777" w:rsidR="00F67F45" w:rsidRPr="003E32B7" w:rsidRDefault="00F67F45" w:rsidP="0033746F">
            <w:pPr>
              <w:pStyle w:val="Prrafodelista"/>
              <w:spacing w:line="276" w:lineRule="auto"/>
              <w:ind w:left="0"/>
              <w:contextualSpacing w:val="0"/>
              <w:jc w:val="center"/>
              <w:rPr>
                <w:rFonts w:ascii="Book Antiqua" w:hAnsi="Book Antiqua" w:cstheme="majorHAnsi"/>
                <w:b/>
                <w:color w:val="auto"/>
                <w:sz w:val="18"/>
                <w:szCs w:val="22"/>
                <w:lang w:val="es-ES_tradnl"/>
              </w:rPr>
            </w:pPr>
            <w:r w:rsidRPr="003E32B7">
              <w:rPr>
                <w:rFonts w:ascii="Book Antiqua" w:hAnsi="Book Antiqua" w:cstheme="majorHAnsi"/>
                <w:b/>
                <w:color w:val="auto"/>
                <w:sz w:val="18"/>
                <w:szCs w:val="22"/>
                <w:lang w:val="es-ES_tradnl"/>
              </w:rPr>
              <w:t>Punto de Medición</w:t>
            </w:r>
          </w:p>
        </w:tc>
        <w:tc>
          <w:tcPr>
            <w:tcW w:w="4822" w:type="dxa"/>
            <w:gridSpan w:val="2"/>
            <w:vAlign w:val="center"/>
          </w:tcPr>
          <w:p w14:paraId="2BC8ECBF" w14:textId="77777777" w:rsidR="00F67F45" w:rsidRPr="003E32B7" w:rsidRDefault="00F67F45" w:rsidP="0033746F">
            <w:pPr>
              <w:pStyle w:val="Prrafodelista"/>
              <w:spacing w:line="276" w:lineRule="auto"/>
              <w:ind w:left="0"/>
              <w:contextualSpacing w:val="0"/>
              <w:jc w:val="center"/>
              <w:rPr>
                <w:rFonts w:ascii="Book Antiqua" w:hAnsi="Book Antiqua" w:cstheme="majorHAnsi"/>
                <w:b/>
                <w:color w:val="auto"/>
                <w:sz w:val="18"/>
                <w:szCs w:val="22"/>
                <w:lang w:val="es-ES_tradnl"/>
              </w:rPr>
            </w:pPr>
            <w:r w:rsidRPr="003E32B7">
              <w:rPr>
                <w:rFonts w:ascii="Book Antiqua" w:hAnsi="Book Antiqua" w:cstheme="majorHAnsi"/>
                <w:b/>
                <w:color w:val="auto"/>
                <w:sz w:val="18"/>
                <w:szCs w:val="22"/>
                <w:lang w:val="es-ES_tradnl"/>
              </w:rPr>
              <w:t>Mediciones de intensidad de  campo eléctrico (V/m)</w:t>
            </w:r>
          </w:p>
        </w:tc>
      </w:tr>
      <w:tr w:rsidR="00F67F45" w:rsidRPr="003E32B7" w14:paraId="67CE452D" w14:textId="77777777" w:rsidTr="00A51C77">
        <w:trPr>
          <w:trHeight w:val="305"/>
        </w:trPr>
        <w:tc>
          <w:tcPr>
            <w:tcW w:w="1913" w:type="dxa"/>
            <w:vMerge w:val="restart"/>
            <w:vAlign w:val="center"/>
          </w:tcPr>
          <w:p w14:paraId="6A76169F" w14:textId="77777777" w:rsidR="00F67F45" w:rsidRPr="003E32B7" w:rsidRDefault="00F67F45" w:rsidP="0033746F">
            <w:pPr>
              <w:pStyle w:val="Prrafodelista"/>
              <w:spacing w:line="276" w:lineRule="auto"/>
              <w:ind w:left="0"/>
              <w:contextualSpacing w:val="0"/>
              <w:jc w:val="center"/>
              <w:rPr>
                <w:rFonts w:ascii="Book Antiqua" w:hAnsi="Book Antiqua" w:cstheme="majorHAnsi"/>
                <w:color w:val="auto"/>
                <w:sz w:val="18"/>
                <w:szCs w:val="22"/>
                <w:lang w:val="es-ES_tradnl"/>
              </w:rPr>
            </w:pPr>
            <w:r w:rsidRPr="003E32B7">
              <w:rPr>
                <w:rFonts w:ascii="Book Antiqua" w:hAnsi="Book Antiqua" w:cstheme="majorHAnsi"/>
                <w:color w:val="auto"/>
                <w:sz w:val="18"/>
                <w:szCs w:val="22"/>
                <w:lang w:val="es-ES_tradnl"/>
              </w:rPr>
              <w:t>A</w:t>
            </w:r>
          </w:p>
        </w:tc>
        <w:tc>
          <w:tcPr>
            <w:tcW w:w="2411" w:type="dxa"/>
            <w:vAlign w:val="center"/>
          </w:tcPr>
          <w:p w14:paraId="4F4EC560" w14:textId="77777777" w:rsidR="00F67F45" w:rsidRPr="003E32B7" w:rsidRDefault="00F67F45" w:rsidP="0033746F">
            <w:pPr>
              <w:pStyle w:val="Prrafodelista"/>
              <w:spacing w:line="276" w:lineRule="auto"/>
              <w:ind w:left="0"/>
              <w:contextualSpacing w:val="0"/>
              <w:jc w:val="center"/>
              <w:rPr>
                <w:rFonts w:ascii="Book Antiqua" w:hAnsi="Book Antiqua" w:cstheme="majorHAnsi"/>
                <w:color w:val="auto"/>
                <w:sz w:val="18"/>
                <w:szCs w:val="22"/>
                <w:lang w:val="es-ES_tradnl"/>
              </w:rPr>
            </w:pPr>
            <w:r w:rsidRPr="003E32B7">
              <w:rPr>
                <w:rFonts w:ascii="Book Antiqua" w:hAnsi="Book Antiqua" w:cstheme="majorHAnsi"/>
                <w:color w:val="auto"/>
                <w:sz w:val="18"/>
                <w:szCs w:val="22"/>
                <w:lang w:val="es-ES_tradnl"/>
              </w:rPr>
              <w:t>Mínimo</w:t>
            </w:r>
          </w:p>
        </w:tc>
        <w:tc>
          <w:tcPr>
            <w:tcW w:w="2411" w:type="dxa"/>
            <w:vAlign w:val="center"/>
          </w:tcPr>
          <w:p w14:paraId="1BF6D822" w14:textId="77777777" w:rsidR="00F67F45" w:rsidRPr="003E32B7" w:rsidRDefault="00F67F45" w:rsidP="0033746F">
            <w:pPr>
              <w:pStyle w:val="Prrafodelista"/>
              <w:spacing w:line="276" w:lineRule="auto"/>
              <w:ind w:left="0"/>
              <w:contextualSpacing w:val="0"/>
              <w:jc w:val="center"/>
              <w:rPr>
                <w:rFonts w:ascii="Book Antiqua" w:hAnsi="Book Antiqua" w:cstheme="majorHAnsi"/>
                <w:color w:val="auto"/>
                <w:sz w:val="18"/>
                <w:szCs w:val="22"/>
                <w:lang w:val="es-ES_tradnl"/>
              </w:rPr>
            </w:pPr>
            <w:r w:rsidRPr="003E32B7">
              <w:rPr>
                <w:rFonts w:ascii="Book Antiqua" w:hAnsi="Book Antiqua" w:cstheme="majorHAnsi"/>
                <w:color w:val="auto"/>
                <w:sz w:val="18"/>
                <w:szCs w:val="22"/>
                <w:lang w:val="es-ES_tradnl"/>
              </w:rPr>
              <w:t>1.7</w:t>
            </w:r>
          </w:p>
        </w:tc>
      </w:tr>
      <w:tr w:rsidR="00F67F45" w:rsidRPr="003E32B7" w14:paraId="18D5FF4B" w14:textId="77777777" w:rsidTr="00A51C77">
        <w:trPr>
          <w:trHeight w:val="305"/>
        </w:trPr>
        <w:tc>
          <w:tcPr>
            <w:tcW w:w="1913" w:type="dxa"/>
            <w:vMerge/>
            <w:vAlign w:val="center"/>
          </w:tcPr>
          <w:p w14:paraId="6F40AB5B" w14:textId="77777777" w:rsidR="00F67F45" w:rsidRPr="003E32B7" w:rsidRDefault="00F67F45" w:rsidP="0033746F">
            <w:pPr>
              <w:pStyle w:val="Prrafodelista"/>
              <w:spacing w:line="276" w:lineRule="auto"/>
              <w:ind w:left="0"/>
              <w:contextualSpacing w:val="0"/>
              <w:jc w:val="center"/>
              <w:rPr>
                <w:rFonts w:ascii="Book Antiqua" w:hAnsi="Book Antiqua" w:cstheme="majorHAnsi"/>
                <w:color w:val="auto"/>
                <w:sz w:val="18"/>
                <w:szCs w:val="22"/>
                <w:lang w:val="es-ES_tradnl"/>
              </w:rPr>
            </w:pPr>
          </w:p>
        </w:tc>
        <w:tc>
          <w:tcPr>
            <w:tcW w:w="2411" w:type="dxa"/>
            <w:vAlign w:val="center"/>
          </w:tcPr>
          <w:p w14:paraId="1EFAC45C" w14:textId="77777777" w:rsidR="00F67F45" w:rsidRPr="003E32B7" w:rsidRDefault="00F67F45" w:rsidP="0033746F">
            <w:pPr>
              <w:pStyle w:val="Prrafodelista"/>
              <w:spacing w:line="276" w:lineRule="auto"/>
              <w:ind w:left="0"/>
              <w:contextualSpacing w:val="0"/>
              <w:jc w:val="center"/>
              <w:rPr>
                <w:rFonts w:ascii="Book Antiqua" w:hAnsi="Book Antiqua" w:cstheme="majorHAnsi"/>
                <w:color w:val="auto"/>
                <w:sz w:val="18"/>
                <w:szCs w:val="22"/>
                <w:lang w:val="es-ES_tradnl"/>
              </w:rPr>
            </w:pPr>
            <w:r w:rsidRPr="003E32B7">
              <w:rPr>
                <w:rFonts w:ascii="Book Antiqua" w:hAnsi="Book Antiqua" w:cstheme="majorHAnsi"/>
                <w:color w:val="auto"/>
                <w:sz w:val="18"/>
                <w:szCs w:val="22"/>
                <w:lang w:val="es-ES_tradnl"/>
              </w:rPr>
              <w:t>Máximo</w:t>
            </w:r>
          </w:p>
        </w:tc>
        <w:tc>
          <w:tcPr>
            <w:tcW w:w="2411" w:type="dxa"/>
            <w:vAlign w:val="center"/>
          </w:tcPr>
          <w:p w14:paraId="154BD278" w14:textId="77777777" w:rsidR="00F67F45" w:rsidRPr="003E32B7" w:rsidRDefault="00F67F45" w:rsidP="0033746F">
            <w:pPr>
              <w:pStyle w:val="Prrafodelista"/>
              <w:spacing w:line="276" w:lineRule="auto"/>
              <w:ind w:left="0"/>
              <w:contextualSpacing w:val="0"/>
              <w:jc w:val="center"/>
              <w:rPr>
                <w:rFonts w:ascii="Book Antiqua" w:hAnsi="Book Antiqua" w:cstheme="majorHAnsi"/>
                <w:color w:val="auto"/>
                <w:sz w:val="18"/>
                <w:szCs w:val="22"/>
                <w:lang w:val="es-ES_tradnl"/>
              </w:rPr>
            </w:pPr>
            <w:r w:rsidRPr="003E32B7">
              <w:rPr>
                <w:rFonts w:ascii="Book Antiqua" w:hAnsi="Book Antiqua" w:cstheme="majorHAnsi"/>
                <w:color w:val="auto"/>
                <w:sz w:val="18"/>
                <w:szCs w:val="22"/>
                <w:lang w:val="es-ES_tradnl"/>
              </w:rPr>
              <w:t>2.25</w:t>
            </w:r>
          </w:p>
        </w:tc>
      </w:tr>
      <w:tr w:rsidR="00F67F45" w:rsidRPr="003E32B7" w14:paraId="7FA0B804" w14:textId="77777777" w:rsidTr="00A51C77">
        <w:trPr>
          <w:trHeight w:val="305"/>
        </w:trPr>
        <w:tc>
          <w:tcPr>
            <w:tcW w:w="1913" w:type="dxa"/>
            <w:vMerge/>
            <w:vAlign w:val="center"/>
          </w:tcPr>
          <w:p w14:paraId="64AF8E7A" w14:textId="77777777" w:rsidR="00F67F45" w:rsidRPr="003E32B7" w:rsidRDefault="00F67F45" w:rsidP="0033746F">
            <w:pPr>
              <w:pStyle w:val="Prrafodelista"/>
              <w:spacing w:line="276" w:lineRule="auto"/>
              <w:ind w:left="0"/>
              <w:contextualSpacing w:val="0"/>
              <w:jc w:val="center"/>
              <w:rPr>
                <w:rFonts w:ascii="Book Antiqua" w:hAnsi="Book Antiqua" w:cstheme="majorHAnsi"/>
                <w:color w:val="auto"/>
                <w:sz w:val="18"/>
                <w:szCs w:val="22"/>
                <w:lang w:val="es-ES_tradnl"/>
              </w:rPr>
            </w:pPr>
          </w:p>
        </w:tc>
        <w:tc>
          <w:tcPr>
            <w:tcW w:w="2411" w:type="dxa"/>
            <w:vAlign w:val="center"/>
          </w:tcPr>
          <w:p w14:paraId="3DF9BAEF" w14:textId="77777777" w:rsidR="00F67F45" w:rsidRPr="003E32B7" w:rsidRDefault="00F67F45" w:rsidP="0033746F">
            <w:pPr>
              <w:pStyle w:val="Prrafodelista"/>
              <w:spacing w:line="276" w:lineRule="auto"/>
              <w:ind w:left="0"/>
              <w:contextualSpacing w:val="0"/>
              <w:jc w:val="center"/>
              <w:rPr>
                <w:rFonts w:ascii="Book Antiqua" w:hAnsi="Book Antiqua" w:cstheme="majorHAnsi"/>
                <w:b/>
                <w:color w:val="auto"/>
                <w:sz w:val="18"/>
                <w:szCs w:val="22"/>
                <w:lang w:val="es-ES_tradnl"/>
              </w:rPr>
            </w:pPr>
            <w:r w:rsidRPr="003E32B7">
              <w:rPr>
                <w:rFonts w:ascii="Book Antiqua" w:hAnsi="Book Antiqua" w:cstheme="majorHAnsi"/>
                <w:b/>
                <w:color w:val="auto"/>
                <w:sz w:val="18"/>
                <w:szCs w:val="22"/>
                <w:lang w:val="es-ES_tradnl"/>
              </w:rPr>
              <w:t>Promedio</w:t>
            </w:r>
          </w:p>
        </w:tc>
        <w:tc>
          <w:tcPr>
            <w:tcW w:w="2411" w:type="dxa"/>
            <w:vAlign w:val="center"/>
          </w:tcPr>
          <w:p w14:paraId="308529C8" w14:textId="77777777" w:rsidR="00F67F45" w:rsidRPr="003E32B7" w:rsidRDefault="00F67F45" w:rsidP="0033746F">
            <w:pPr>
              <w:pStyle w:val="Prrafodelista"/>
              <w:spacing w:line="276" w:lineRule="auto"/>
              <w:ind w:left="0"/>
              <w:contextualSpacing w:val="0"/>
              <w:jc w:val="center"/>
              <w:rPr>
                <w:rFonts w:ascii="Book Antiqua" w:hAnsi="Book Antiqua" w:cstheme="majorHAnsi"/>
                <w:b/>
                <w:color w:val="auto"/>
                <w:sz w:val="18"/>
                <w:szCs w:val="22"/>
                <w:lang w:val="es-ES_tradnl"/>
              </w:rPr>
            </w:pPr>
            <w:r w:rsidRPr="003E32B7">
              <w:rPr>
                <w:rFonts w:ascii="Book Antiqua" w:hAnsi="Book Antiqua" w:cstheme="majorHAnsi"/>
                <w:b/>
                <w:color w:val="auto"/>
                <w:sz w:val="18"/>
                <w:szCs w:val="22"/>
                <w:lang w:val="es-ES_tradnl"/>
              </w:rPr>
              <w:t>1.93075</w:t>
            </w:r>
          </w:p>
        </w:tc>
      </w:tr>
      <w:tr w:rsidR="00F67F45" w:rsidRPr="003E32B7" w14:paraId="192B47E7" w14:textId="77777777" w:rsidTr="00A51C77">
        <w:trPr>
          <w:trHeight w:val="305"/>
        </w:trPr>
        <w:tc>
          <w:tcPr>
            <w:tcW w:w="6735" w:type="dxa"/>
            <w:gridSpan w:val="3"/>
            <w:vAlign w:val="center"/>
          </w:tcPr>
          <w:p w14:paraId="53C073E7" w14:textId="77777777" w:rsidR="00F67F45" w:rsidRPr="003E32B7" w:rsidRDefault="00F67F45" w:rsidP="0033746F">
            <w:pPr>
              <w:pStyle w:val="Prrafodelista"/>
              <w:spacing w:line="276" w:lineRule="auto"/>
              <w:ind w:left="0"/>
              <w:contextualSpacing w:val="0"/>
              <w:jc w:val="center"/>
              <w:rPr>
                <w:rFonts w:ascii="Book Antiqua" w:hAnsi="Book Antiqua" w:cstheme="majorHAnsi"/>
                <w:color w:val="auto"/>
                <w:sz w:val="18"/>
                <w:szCs w:val="22"/>
                <w:lang w:val="es-ES_tradnl"/>
              </w:rPr>
            </w:pPr>
            <w:r w:rsidRPr="003E32B7">
              <w:rPr>
                <w:rFonts w:ascii="Book Antiqua" w:hAnsi="Book Antiqua" w:cstheme="majorHAnsi"/>
                <w:b/>
                <w:color w:val="auto"/>
                <w:sz w:val="18"/>
                <w:szCs w:val="22"/>
                <w:lang w:val="es-ES_tradnl"/>
              </w:rPr>
              <w:t>Tabla 6.</w:t>
            </w:r>
            <w:r w:rsidRPr="003E32B7">
              <w:rPr>
                <w:rFonts w:ascii="Book Antiqua" w:hAnsi="Book Antiqua" w:cstheme="majorHAnsi"/>
                <w:color w:val="auto"/>
                <w:sz w:val="18"/>
                <w:szCs w:val="22"/>
                <w:lang w:val="es-ES_tradnl"/>
              </w:rPr>
              <w:t xml:space="preserve"> Resultado de las mediciones</w:t>
            </w:r>
          </w:p>
        </w:tc>
      </w:tr>
    </w:tbl>
    <w:p w14:paraId="2C721A5F" w14:textId="77777777" w:rsidR="008B32B6" w:rsidRDefault="000C3243" w:rsidP="0033746F">
      <w:pPr>
        <w:pStyle w:val="Prrafodelista"/>
        <w:spacing w:line="276" w:lineRule="auto"/>
        <w:ind w:left="1080"/>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En las Conclusiones y Recomendaciones del informe, </w:t>
      </w:r>
      <w:r w:rsidR="008B32B6">
        <w:rPr>
          <w:rFonts w:ascii="Book Antiqua" w:hAnsi="Book Antiqua" w:cstheme="majorHAnsi"/>
          <w:i/>
          <w:color w:val="auto"/>
          <w:sz w:val="22"/>
          <w:szCs w:val="22"/>
          <w:lang w:val="es-ES_tradnl"/>
        </w:rPr>
        <w:t>concluye que d</w:t>
      </w:r>
      <w:r w:rsidR="008B32B6">
        <w:t xml:space="preserve">e </w:t>
      </w:r>
      <w:r w:rsidR="00C62240">
        <w:rPr>
          <w:rFonts w:ascii="Book Antiqua" w:hAnsi="Book Antiqua" w:cstheme="majorHAnsi"/>
          <w:i/>
          <w:color w:val="auto"/>
          <w:sz w:val="22"/>
          <w:szCs w:val="22"/>
          <w:lang w:val="es-ES_tradnl"/>
        </w:rPr>
        <w:t>l</w:t>
      </w:r>
      <w:r w:rsidR="008B32B6" w:rsidRPr="008B32B6">
        <w:rPr>
          <w:rFonts w:ascii="Book Antiqua" w:hAnsi="Book Antiqua" w:cstheme="majorHAnsi"/>
          <w:i/>
          <w:color w:val="auto"/>
          <w:sz w:val="22"/>
          <w:szCs w:val="22"/>
          <w:lang w:val="es-ES_tradnl"/>
        </w:rPr>
        <w:t>a inspección y mediciones de campo eléctrico realizadas en el lugar Cantón La Paz, Caserío Los Ramos, Villa El Carmen, Departamento de Cuscatlán, esta Gerencia concluye</w:t>
      </w:r>
      <w:r w:rsidR="00253FB7">
        <w:rPr>
          <w:rFonts w:ascii="Book Antiqua" w:hAnsi="Book Antiqua" w:cstheme="majorHAnsi"/>
          <w:i/>
          <w:color w:val="auto"/>
          <w:sz w:val="22"/>
          <w:szCs w:val="22"/>
          <w:lang w:val="es-ES_tradnl"/>
        </w:rPr>
        <w:t xml:space="preserve"> (entre algunos punto)</w:t>
      </w:r>
      <w:r w:rsidR="008B32B6" w:rsidRPr="008B32B6">
        <w:rPr>
          <w:rFonts w:ascii="Book Antiqua" w:hAnsi="Book Antiqua" w:cstheme="majorHAnsi"/>
          <w:i/>
          <w:color w:val="auto"/>
          <w:sz w:val="22"/>
          <w:szCs w:val="22"/>
          <w:lang w:val="es-ES_tradnl"/>
        </w:rPr>
        <w:t xml:space="preserve"> lo siguiente:</w:t>
      </w:r>
    </w:p>
    <w:p w14:paraId="306A83DB" w14:textId="77777777" w:rsidR="008B32B6" w:rsidRPr="005E506B" w:rsidRDefault="008B32B6" w:rsidP="0033746F">
      <w:pPr>
        <w:pStyle w:val="Prrafodelista"/>
        <w:numPr>
          <w:ilvl w:val="0"/>
          <w:numId w:val="23"/>
        </w:numPr>
        <w:spacing w:line="276" w:lineRule="auto"/>
        <w:ind w:left="1560" w:hanging="426"/>
        <w:contextualSpacing w:val="0"/>
        <w:jc w:val="both"/>
        <w:rPr>
          <w:rFonts w:ascii="Book Antiqua" w:hAnsi="Book Antiqua" w:cstheme="majorHAnsi"/>
          <w:i/>
          <w:color w:val="auto"/>
          <w:sz w:val="22"/>
          <w:szCs w:val="22"/>
          <w:lang w:val="es-ES_tradnl"/>
        </w:rPr>
      </w:pPr>
      <w:r w:rsidRPr="005E506B">
        <w:rPr>
          <w:rFonts w:ascii="Book Antiqua" w:hAnsi="Book Antiqua" w:cstheme="majorHAnsi"/>
          <w:i/>
          <w:color w:val="auto"/>
          <w:sz w:val="22"/>
          <w:szCs w:val="22"/>
          <w:lang w:val="es-ES_tradnl"/>
        </w:rPr>
        <w:t>En Cantón La Paz, Caserío Los Ramos, Villa EI Carmen, Departamento de Cuscatlán, con coordenadas Lat. 13.721079°, Lon. -88.907729°, se encuentra una estructura de soporte de antenas para redes de telefonía móvil construida y en operación.</w:t>
      </w:r>
    </w:p>
    <w:p w14:paraId="01513E21" w14:textId="77777777" w:rsidR="008B32B6" w:rsidRPr="008B32B6" w:rsidRDefault="008B32B6" w:rsidP="0033746F">
      <w:pPr>
        <w:pStyle w:val="Prrafodelista"/>
        <w:numPr>
          <w:ilvl w:val="0"/>
          <w:numId w:val="23"/>
        </w:numPr>
        <w:spacing w:line="276" w:lineRule="auto"/>
        <w:ind w:left="1560" w:hanging="371"/>
        <w:contextualSpacing w:val="0"/>
        <w:jc w:val="both"/>
        <w:rPr>
          <w:rFonts w:ascii="Book Antiqua" w:hAnsi="Book Antiqua" w:cstheme="majorHAnsi"/>
          <w:i/>
          <w:color w:val="auto"/>
          <w:sz w:val="22"/>
          <w:szCs w:val="22"/>
          <w:lang w:val="es-ES_tradnl"/>
        </w:rPr>
      </w:pPr>
      <w:r w:rsidRPr="008B32B6">
        <w:rPr>
          <w:rFonts w:ascii="Book Antiqua" w:hAnsi="Book Antiqua" w:cstheme="majorHAnsi"/>
          <w:i/>
          <w:color w:val="auto"/>
          <w:sz w:val="22"/>
          <w:szCs w:val="22"/>
          <w:lang w:val="es-ES_tradnl"/>
        </w:rPr>
        <w:t xml:space="preserve">Se realizaron las mediciones de los niveles de radiación emanados de las estaciones radioeléctricas y de otras fuentes radiantes cercanas a los alrededores del sitio, son conformes con </w:t>
      </w:r>
      <w:r w:rsidR="00DE0DA4">
        <w:rPr>
          <w:rFonts w:ascii="Book Antiqua" w:hAnsi="Book Antiqua" w:cstheme="majorHAnsi"/>
          <w:i/>
          <w:color w:val="auto"/>
          <w:sz w:val="22"/>
          <w:szCs w:val="22"/>
          <w:lang w:val="es-ES_tradnl"/>
        </w:rPr>
        <w:t>los establecidos por l</w:t>
      </w:r>
      <w:r w:rsidR="005F4891">
        <w:rPr>
          <w:rFonts w:ascii="Book Antiqua" w:hAnsi="Book Antiqua" w:cstheme="majorHAnsi"/>
          <w:i/>
          <w:color w:val="auto"/>
          <w:sz w:val="22"/>
          <w:szCs w:val="22"/>
          <w:lang w:val="es-ES_tradnl"/>
        </w:rPr>
        <w:t>a U</w:t>
      </w:r>
      <w:r w:rsidR="00DE0DA4">
        <w:rPr>
          <w:rFonts w:ascii="Book Antiqua" w:hAnsi="Book Antiqua" w:cstheme="majorHAnsi"/>
          <w:i/>
          <w:color w:val="auto"/>
          <w:sz w:val="22"/>
          <w:szCs w:val="22"/>
          <w:lang w:val="es-ES_tradnl"/>
        </w:rPr>
        <w:t>IT en l</w:t>
      </w:r>
      <w:r w:rsidRPr="008B32B6">
        <w:rPr>
          <w:rFonts w:ascii="Book Antiqua" w:hAnsi="Book Antiqua" w:cstheme="majorHAnsi"/>
          <w:i/>
          <w:color w:val="auto"/>
          <w:sz w:val="22"/>
          <w:szCs w:val="22"/>
          <w:lang w:val="es-ES_tradnl"/>
        </w:rPr>
        <w:t>a Rec. UIT-T K.52, ya que el valor promedio de Densidad de Potencia de Onda Plana Equivalente (S) fue de 0.00988805 W/m</w:t>
      </w:r>
      <w:r w:rsidRPr="005F4891">
        <w:rPr>
          <w:rFonts w:ascii="Book Antiqua" w:hAnsi="Book Antiqua" w:cstheme="majorHAnsi"/>
          <w:i/>
          <w:color w:val="auto"/>
          <w:sz w:val="22"/>
          <w:szCs w:val="22"/>
          <w:vertAlign w:val="superscript"/>
          <w:lang w:val="es-ES_tradnl"/>
        </w:rPr>
        <w:t>2</w:t>
      </w:r>
      <w:r w:rsidRPr="008B32B6">
        <w:rPr>
          <w:rFonts w:ascii="Book Antiqua" w:hAnsi="Book Antiqua" w:cstheme="majorHAnsi"/>
          <w:i/>
          <w:color w:val="auto"/>
          <w:sz w:val="22"/>
          <w:szCs w:val="22"/>
          <w:lang w:val="es-ES_tradnl"/>
        </w:rPr>
        <w:t>, el cual es un valor inferior a 2 W/m</w:t>
      </w:r>
      <w:r w:rsidRPr="005F4891">
        <w:rPr>
          <w:rFonts w:ascii="Book Antiqua" w:hAnsi="Book Antiqua" w:cstheme="majorHAnsi"/>
          <w:i/>
          <w:color w:val="auto"/>
          <w:sz w:val="22"/>
          <w:szCs w:val="22"/>
          <w:vertAlign w:val="superscript"/>
          <w:lang w:val="es-ES_tradnl"/>
        </w:rPr>
        <w:t>2</w:t>
      </w:r>
      <w:r w:rsidRPr="008B32B6">
        <w:rPr>
          <w:rFonts w:ascii="Book Antiqua" w:hAnsi="Book Antiqua" w:cstheme="majorHAnsi"/>
          <w:i/>
          <w:color w:val="auto"/>
          <w:sz w:val="22"/>
          <w:szCs w:val="22"/>
          <w:lang w:val="es-ES_tradnl"/>
        </w:rPr>
        <w:t>, propuestos como el nivel dc referencia por debajo del cual se considera seguro para el público expuesto a campos electromagnéticos por el ICNIRP.</w:t>
      </w:r>
    </w:p>
    <w:p w14:paraId="24C93C1A" w14:textId="77777777" w:rsidR="008B32B6" w:rsidRDefault="008B32B6" w:rsidP="0033746F">
      <w:pPr>
        <w:pStyle w:val="Prrafodelista"/>
        <w:numPr>
          <w:ilvl w:val="0"/>
          <w:numId w:val="23"/>
        </w:numPr>
        <w:spacing w:line="276" w:lineRule="auto"/>
        <w:ind w:left="1560" w:hanging="371"/>
        <w:contextualSpacing w:val="0"/>
        <w:jc w:val="both"/>
        <w:rPr>
          <w:rFonts w:ascii="Book Antiqua" w:hAnsi="Book Antiqua" w:cstheme="majorHAnsi"/>
          <w:i/>
          <w:color w:val="auto"/>
          <w:sz w:val="22"/>
          <w:szCs w:val="22"/>
          <w:lang w:val="es-ES_tradnl"/>
        </w:rPr>
      </w:pPr>
      <w:r w:rsidRPr="008B32B6">
        <w:rPr>
          <w:rFonts w:ascii="Book Antiqua" w:hAnsi="Book Antiqua" w:cstheme="majorHAnsi"/>
          <w:i/>
          <w:color w:val="auto"/>
          <w:sz w:val="22"/>
          <w:szCs w:val="22"/>
          <w:lang w:val="es-ES_tradnl"/>
        </w:rPr>
        <w:lastRenderedPageBreak/>
        <w:t>Las Entidades competentes que</w:t>
      </w:r>
      <w:r w:rsidR="005E506B">
        <w:rPr>
          <w:rFonts w:ascii="Book Antiqua" w:hAnsi="Book Antiqua" w:cstheme="majorHAnsi"/>
          <w:i/>
          <w:color w:val="auto"/>
          <w:sz w:val="22"/>
          <w:szCs w:val="22"/>
          <w:lang w:val="es-ES_tradnl"/>
        </w:rPr>
        <w:t xml:space="preserve"> aprueba o emite permisos para l</w:t>
      </w:r>
      <w:r w:rsidRPr="008B32B6">
        <w:rPr>
          <w:rFonts w:ascii="Book Antiqua" w:hAnsi="Book Antiqua" w:cstheme="majorHAnsi"/>
          <w:i/>
          <w:color w:val="auto"/>
          <w:sz w:val="22"/>
          <w:szCs w:val="22"/>
          <w:lang w:val="es-ES_tradnl"/>
        </w:rPr>
        <w:t xml:space="preserve">a construcción e instalación de infraestructura o antenas de telefonía, son las Alcaldías de los respectivos </w:t>
      </w:r>
      <w:r w:rsidR="005F2431">
        <w:rPr>
          <w:rFonts w:ascii="Book Antiqua" w:hAnsi="Book Antiqua" w:cstheme="majorHAnsi"/>
          <w:i/>
          <w:color w:val="auto"/>
          <w:sz w:val="22"/>
          <w:szCs w:val="22"/>
          <w:lang w:val="es-ES_tradnl"/>
        </w:rPr>
        <w:t>municipios y no l</w:t>
      </w:r>
      <w:r w:rsidRPr="008B32B6">
        <w:rPr>
          <w:rFonts w:ascii="Book Antiqua" w:hAnsi="Book Antiqua" w:cstheme="majorHAnsi"/>
          <w:i/>
          <w:color w:val="auto"/>
          <w:sz w:val="22"/>
          <w:szCs w:val="22"/>
          <w:lang w:val="es-ES_tradnl"/>
        </w:rPr>
        <w:t>a SIGET.</w:t>
      </w:r>
    </w:p>
    <w:p w14:paraId="57136931" w14:textId="77777777" w:rsidR="005E506B" w:rsidRPr="005E506B" w:rsidRDefault="005E506B" w:rsidP="0033746F">
      <w:pPr>
        <w:pStyle w:val="Prrafodelista"/>
        <w:numPr>
          <w:ilvl w:val="0"/>
          <w:numId w:val="2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la empresa TESCO S.A. de C.V. hoy Torreco</w:t>
      </w:r>
      <w:r w:rsidR="00EF6E81">
        <w:rPr>
          <w:rFonts w:ascii="Book Antiqua" w:hAnsi="Book Antiqua" w:cstheme="majorHAnsi"/>
          <w:i/>
          <w:color w:val="auto"/>
          <w:sz w:val="22"/>
          <w:szCs w:val="22"/>
          <w:lang w:val="es-ES_tradnl"/>
        </w:rPr>
        <w:t>m</w:t>
      </w:r>
      <w:r>
        <w:rPr>
          <w:rFonts w:ascii="Book Antiqua" w:hAnsi="Book Antiqua" w:cstheme="majorHAnsi"/>
          <w:i/>
          <w:color w:val="auto"/>
          <w:sz w:val="22"/>
          <w:szCs w:val="22"/>
          <w:lang w:val="es-ES_tradnl"/>
        </w:rPr>
        <w:t xml:space="preserve"> El Salvador LTDA de C.V. ha estado percibiendo ingresos desde hace dos años aproximadamente si</w:t>
      </w:r>
      <w:r w:rsidR="00D76A6C">
        <w:rPr>
          <w:rFonts w:ascii="Book Antiqua" w:hAnsi="Book Antiqua" w:cstheme="majorHAnsi"/>
          <w:i/>
          <w:color w:val="auto"/>
          <w:sz w:val="22"/>
          <w:szCs w:val="22"/>
          <w:lang w:val="es-ES_tradnl"/>
        </w:rPr>
        <w:t>n</w:t>
      </w:r>
      <w:r>
        <w:rPr>
          <w:rFonts w:ascii="Book Antiqua" w:hAnsi="Book Antiqua" w:cstheme="majorHAnsi"/>
          <w:i/>
          <w:color w:val="auto"/>
          <w:sz w:val="22"/>
          <w:szCs w:val="22"/>
          <w:lang w:val="es-ES_tradnl"/>
        </w:rPr>
        <w:t xml:space="preserve"> hacer el pago tributario correspondiente</w:t>
      </w:r>
      <w:r w:rsidR="00D76A6C">
        <w:rPr>
          <w:rFonts w:ascii="Book Antiqua" w:hAnsi="Book Antiqua" w:cstheme="majorHAnsi"/>
          <w:i/>
          <w:color w:val="auto"/>
          <w:sz w:val="22"/>
          <w:szCs w:val="22"/>
          <w:lang w:val="es-ES_tradnl"/>
        </w:rPr>
        <w:t xml:space="preserve"> a la municipalidad</w:t>
      </w:r>
      <w:r>
        <w:rPr>
          <w:rFonts w:ascii="Book Antiqua" w:hAnsi="Book Antiqua" w:cstheme="majorHAnsi"/>
          <w:i/>
          <w:color w:val="auto"/>
          <w:sz w:val="22"/>
          <w:szCs w:val="22"/>
          <w:lang w:val="es-ES_tradnl"/>
        </w:rPr>
        <w:t xml:space="preserve">.  </w:t>
      </w:r>
    </w:p>
    <w:p w14:paraId="1EB7678A" w14:textId="77777777" w:rsidR="006A733B" w:rsidRPr="008B32B6" w:rsidRDefault="006A733B" w:rsidP="0033746F">
      <w:pPr>
        <w:spacing w:line="276" w:lineRule="auto"/>
        <w:jc w:val="both"/>
        <w:rPr>
          <w:rFonts w:ascii="Book Antiqua" w:hAnsi="Book Antiqua" w:cstheme="majorHAnsi"/>
          <w:i/>
          <w:color w:val="auto"/>
          <w:sz w:val="22"/>
          <w:szCs w:val="22"/>
          <w:lang w:val="es-ES_tradnl"/>
        </w:rPr>
      </w:pPr>
      <w:r w:rsidRPr="008B32B6">
        <w:rPr>
          <w:rFonts w:ascii="Book Antiqua" w:hAnsi="Book Antiqua" w:cstheme="majorHAnsi"/>
          <w:b/>
          <w:i/>
          <w:color w:val="auto"/>
          <w:sz w:val="22"/>
          <w:szCs w:val="22"/>
          <w:lang w:val="es-ES_tradnl"/>
        </w:rPr>
        <w:t>POR TANTO,</w:t>
      </w:r>
      <w:r w:rsidRPr="008B32B6">
        <w:rPr>
          <w:rFonts w:ascii="Book Antiqua" w:hAnsi="Book Antiqua" w:cstheme="majorHAnsi"/>
          <w:i/>
          <w:color w:val="auto"/>
          <w:sz w:val="22"/>
          <w:szCs w:val="22"/>
          <w:lang w:val="es-ES_tradnl"/>
        </w:rPr>
        <w:t xml:space="preserve"> en uso de las facultades que le confiere el Código Municipal vigente y tomando las demás consideraciones, </w:t>
      </w:r>
      <w:r w:rsidRPr="008B32B6">
        <w:rPr>
          <w:rFonts w:ascii="Book Antiqua" w:hAnsi="Book Antiqua" w:cstheme="majorHAnsi"/>
          <w:b/>
          <w:i/>
          <w:color w:val="auto"/>
          <w:sz w:val="22"/>
          <w:szCs w:val="22"/>
          <w:lang w:val="es-ES_tradnl"/>
        </w:rPr>
        <w:t>ACUERDA:</w:t>
      </w:r>
    </w:p>
    <w:p w14:paraId="7D0BD61F" w14:textId="77777777" w:rsidR="00332283" w:rsidRDefault="006A733B" w:rsidP="0033746F">
      <w:pPr>
        <w:pStyle w:val="Prrafodelista"/>
        <w:numPr>
          <w:ilvl w:val="0"/>
          <w:numId w:val="22"/>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Dar por aceptado el Informe Técnico GT-2022-06-0469, Resultados de la Inspección y Medición de RNI en Sitio Cantón La Paz, Caserío Los Ramos, Sector El Calvario, Villa El Carmen, Departamento de Cuscatlán. Respuesta a Soli</w:t>
      </w:r>
      <w:r w:rsidR="004A00EA">
        <w:rPr>
          <w:rFonts w:ascii="Book Antiqua" w:hAnsi="Book Antiqua" w:cstheme="majorHAnsi"/>
          <w:i/>
          <w:color w:val="auto"/>
          <w:sz w:val="22"/>
          <w:szCs w:val="22"/>
          <w:lang w:val="es-ES_tradnl"/>
        </w:rPr>
        <w:t>citud de Alcaldía de El Carmen.</w:t>
      </w:r>
    </w:p>
    <w:p w14:paraId="4A225DEB" w14:textId="77777777" w:rsidR="004A00EA" w:rsidRDefault="004A00EA" w:rsidP="0033746F">
      <w:pPr>
        <w:pStyle w:val="Prrafodelista"/>
        <w:numPr>
          <w:ilvl w:val="0"/>
          <w:numId w:val="22"/>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Conceder </w:t>
      </w:r>
      <w:r w:rsidR="005E506B">
        <w:rPr>
          <w:rFonts w:ascii="Book Antiqua" w:hAnsi="Book Antiqua" w:cstheme="majorHAnsi"/>
          <w:i/>
          <w:color w:val="auto"/>
          <w:sz w:val="22"/>
          <w:szCs w:val="22"/>
          <w:lang w:val="es-ES_tradnl"/>
        </w:rPr>
        <w:t>a Torreco</w:t>
      </w:r>
      <w:r w:rsidR="00EF6E81">
        <w:rPr>
          <w:rFonts w:ascii="Book Antiqua" w:hAnsi="Book Antiqua" w:cstheme="majorHAnsi"/>
          <w:i/>
          <w:color w:val="auto"/>
          <w:sz w:val="22"/>
          <w:szCs w:val="22"/>
          <w:lang w:val="es-ES_tradnl"/>
        </w:rPr>
        <w:t>m</w:t>
      </w:r>
      <w:r w:rsidR="005E506B">
        <w:rPr>
          <w:rFonts w:ascii="Book Antiqua" w:hAnsi="Book Antiqua" w:cstheme="majorHAnsi"/>
          <w:i/>
          <w:color w:val="auto"/>
          <w:sz w:val="22"/>
          <w:szCs w:val="22"/>
          <w:lang w:val="es-ES_tradnl"/>
        </w:rPr>
        <w:t xml:space="preserve"> El Salvador LTDA de C.V. </w:t>
      </w:r>
      <w:r>
        <w:rPr>
          <w:rFonts w:ascii="Book Antiqua" w:hAnsi="Book Antiqua" w:cstheme="majorHAnsi"/>
          <w:i/>
          <w:color w:val="auto"/>
          <w:sz w:val="22"/>
          <w:szCs w:val="22"/>
          <w:lang w:val="es-ES_tradnl"/>
        </w:rPr>
        <w:t>el permiso para la Regularización de la estructura  con CódigoSKY-0025, ubicada en Final calle El Calvario</w:t>
      </w:r>
      <w:r w:rsidR="00DE0DA4">
        <w:rPr>
          <w:rFonts w:ascii="Book Antiqua" w:hAnsi="Book Antiqua" w:cstheme="majorHAnsi"/>
          <w:i/>
          <w:color w:val="auto"/>
          <w:sz w:val="22"/>
          <w:szCs w:val="22"/>
          <w:lang w:val="es-ES_tradnl"/>
        </w:rPr>
        <w:t>, puesto que en el informe de la SIGET manifiesta que las</w:t>
      </w:r>
      <w:r w:rsidR="00DE0DA4" w:rsidRPr="008B32B6">
        <w:rPr>
          <w:rFonts w:ascii="Book Antiqua" w:hAnsi="Book Antiqua" w:cstheme="majorHAnsi"/>
          <w:i/>
          <w:color w:val="auto"/>
          <w:sz w:val="22"/>
          <w:szCs w:val="22"/>
          <w:lang w:val="es-ES_tradnl"/>
        </w:rPr>
        <w:t xml:space="preserve"> mediciones de los niveles de radiación emanados de las estaciones radioeléctricas y de otras fuentes radiantes cercanas a los alrededores del sitio, son conf</w:t>
      </w:r>
      <w:r w:rsidR="00DE0DA4">
        <w:rPr>
          <w:rFonts w:ascii="Book Antiqua" w:hAnsi="Book Antiqua" w:cstheme="majorHAnsi"/>
          <w:i/>
          <w:color w:val="auto"/>
          <w:sz w:val="22"/>
          <w:szCs w:val="22"/>
          <w:lang w:val="es-ES_tradnl"/>
        </w:rPr>
        <w:t>ormes con los establecidos por la UIT en l</w:t>
      </w:r>
      <w:r w:rsidR="00DE0DA4" w:rsidRPr="008B32B6">
        <w:rPr>
          <w:rFonts w:ascii="Book Antiqua" w:hAnsi="Book Antiqua" w:cstheme="majorHAnsi"/>
          <w:i/>
          <w:color w:val="auto"/>
          <w:sz w:val="22"/>
          <w:szCs w:val="22"/>
          <w:lang w:val="es-ES_tradnl"/>
        </w:rPr>
        <w:t>a Rec. UIT-T K.52, ya que el valor promedio de Densidad de Potencia de Onda Plana Equivalente (S) fue de 0.00988805 W/m</w:t>
      </w:r>
      <w:r w:rsidR="00DE0DA4" w:rsidRPr="005F4891">
        <w:rPr>
          <w:rFonts w:ascii="Book Antiqua" w:hAnsi="Book Antiqua" w:cstheme="majorHAnsi"/>
          <w:i/>
          <w:color w:val="auto"/>
          <w:sz w:val="22"/>
          <w:szCs w:val="22"/>
          <w:vertAlign w:val="superscript"/>
          <w:lang w:val="es-ES_tradnl"/>
        </w:rPr>
        <w:t>2</w:t>
      </w:r>
      <w:r w:rsidR="00DE0DA4" w:rsidRPr="008B32B6">
        <w:rPr>
          <w:rFonts w:ascii="Book Antiqua" w:hAnsi="Book Antiqua" w:cstheme="majorHAnsi"/>
          <w:i/>
          <w:color w:val="auto"/>
          <w:sz w:val="22"/>
          <w:szCs w:val="22"/>
          <w:lang w:val="es-ES_tradnl"/>
        </w:rPr>
        <w:t>, el cual es un valor inferior a 2 W/m</w:t>
      </w:r>
      <w:r w:rsidR="00DE0DA4" w:rsidRPr="00CF6247">
        <w:rPr>
          <w:rFonts w:ascii="Book Antiqua" w:hAnsi="Book Antiqua" w:cstheme="majorHAnsi"/>
          <w:i/>
          <w:color w:val="auto"/>
          <w:sz w:val="22"/>
          <w:szCs w:val="22"/>
          <w:vertAlign w:val="superscript"/>
          <w:lang w:val="es-ES_tradnl"/>
        </w:rPr>
        <w:t>2</w:t>
      </w:r>
      <w:r w:rsidR="00DE0DA4" w:rsidRPr="008B32B6">
        <w:rPr>
          <w:rFonts w:ascii="Book Antiqua" w:hAnsi="Book Antiqua" w:cstheme="majorHAnsi"/>
          <w:i/>
          <w:color w:val="auto"/>
          <w:sz w:val="22"/>
          <w:szCs w:val="22"/>
          <w:lang w:val="es-ES_tradnl"/>
        </w:rPr>
        <w:t>, propuestos como el nivel dc referencia por debajo del cual se considera seguro para el público expuesto a campos electromagnéticos por el ICNIRP</w:t>
      </w:r>
      <w:r>
        <w:rPr>
          <w:rFonts w:ascii="Book Antiqua" w:hAnsi="Book Antiqua" w:cstheme="majorHAnsi"/>
          <w:i/>
          <w:color w:val="auto"/>
          <w:sz w:val="22"/>
          <w:szCs w:val="22"/>
          <w:lang w:val="es-ES_tradnl"/>
        </w:rPr>
        <w:t>.</w:t>
      </w:r>
    </w:p>
    <w:p w14:paraId="2379E78D" w14:textId="77777777" w:rsidR="004A00EA" w:rsidRDefault="004A00EA" w:rsidP="0033746F">
      <w:pPr>
        <w:pStyle w:val="Prrafodelista"/>
        <w:numPr>
          <w:ilvl w:val="0"/>
          <w:numId w:val="22"/>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Autorizar a la Unidad de Catastro establecer la determinación tribu</w:t>
      </w:r>
      <w:r w:rsidR="00EF6E81">
        <w:rPr>
          <w:rFonts w:ascii="Book Antiqua" w:hAnsi="Book Antiqua" w:cstheme="majorHAnsi"/>
          <w:i/>
          <w:color w:val="auto"/>
          <w:sz w:val="22"/>
          <w:szCs w:val="22"/>
          <w:lang w:val="es-ES_tradnl"/>
        </w:rPr>
        <w:t>taria correspondiente a Torrecom</w:t>
      </w:r>
      <w:r>
        <w:rPr>
          <w:rFonts w:ascii="Book Antiqua" w:hAnsi="Book Antiqua" w:cstheme="majorHAnsi"/>
          <w:i/>
          <w:color w:val="auto"/>
          <w:sz w:val="22"/>
          <w:szCs w:val="22"/>
          <w:lang w:val="es-ES_tradnl"/>
        </w:rPr>
        <w:t xml:space="preserve"> El Salvador LTDA de C</w:t>
      </w:r>
      <w:r w:rsidR="005E506B">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V.</w:t>
      </w:r>
    </w:p>
    <w:p w14:paraId="16B4C446" w14:textId="77777777" w:rsidR="004A00EA" w:rsidRDefault="004A00EA" w:rsidP="0033746F">
      <w:pPr>
        <w:pStyle w:val="Prrafodelista"/>
        <w:numPr>
          <w:ilvl w:val="0"/>
          <w:numId w:val="22"/>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Remitir</w:t>
      </w:r>
      <w:r w:rsidR="00CF6247">
        <w:rPr>
          <w:rFonts w:ascii="Book Antiqua" w:hAnsi="Book Antiqua" w:cstheme="majorHAnsi"/>
          <w:i/>
          <w:color w:val="auto"/>
          <w:sz w:val="22"/>
          <w:szCs w:val="22"/>
          <w:lang w:val="es-ES_tradnl"/>
        </w:rPr>
        <w:t xml:space="preserve"> a la Unidad de Catastro</w:t>
      </w:r>
      <w:r>
        <w:rPr>
          <w:rFonts w:ascii="Book Antiqua" w:hAnsi="Book Antiqua" w:cstheme="majorHAnsi"/>
          <w:i/>
          <w:color w:val="auto"/>
          <w:sz w:val="22"/>
          <w:szCs w:val="22"/>
          <w:lang w:val="es-ES_tradnl"/>
        </w:rPr>
        <w:t xml:space="preserve"> una copia del Informe Técnico GT-2022-06-0469, Resultados de la Inspección y Medición de RNI en Sitio Cantón La Paz, Caserío Los Ramos, Sector El Calvario, Villa El Carmen, Departamento de Cuscatlán. Respuesta a Soli</w:t>
      </w:r>
      <w:r w:rsidR="005E506B">
        <w:rPr>
          <w:rFonts w:ascii="Book Antiqua" w:hAnsi="Book Antiqua" w:cstheme="majorHAnsi"/>
          <w:i/>
          <w:color w:val="auto"/>
          <w:sz w:val="22"/>
          <w:szCs w:val="22"/>
          <w:lang w:val="es-ES_tradnl"/>
        </w:rPr>
        <w:t>citud de Alcaldía de El Carmen; p</w:t>
      </w:r>
      <w:r>
        <w:rPr>
          <w:rFonts w:ascii="Book Antiqua" w:hAnsi="Book Antiqua" w:cstheme="majorHAnsi"/>
          <w:i/>
          <w:color w:val="auto"/>
          <w:sz w:val="22"/>
          <w:szCs w:val="22"/>
          <w:lang w:val="es-ES_tradnl"/>
        </w:rPr>
        <w:t xml:space="preserve">ara el </w:t>
      </w:r>
      <w:r w:rsidR="005E506B">
        <w:rPr>
          <w:rFonts w:ascii="Book Antiqua" w:hAnsi="Book Antiqua" w:cstheme="majorHAnsi"/>
          <w:i/>
          <w:color w:val="auto"/>
          <w:sz w:val="22"/>
          <w:szCs w:val="22"/>
          <w:lang w:val="es-ES_tradnl"/>
        </w:rPr>
        <w:t xml:space="preserve">correspondiente expediente </w:t>
      </w:r>
      <w:r>
        <w:rPr>
          <w:rFonts w:ascii="Book Antiqua" w:hAnsi="Book Antiqua" w:cstheme="majorHAnsi"/>
          <w:i/>
          <w:color w:val="auto"/>
          <w:sz w:val="22"/>
          <w:szCs w:val="22"/>
          <w:lang w:val="es-ES_tradnl"/>
        </w:rPr>
        <w:t>de Torreco</w:t>
      </w:r>
      <w:r w:rsidR="00EF6E81">
        <w:rPr>
          <w:rFonts w:ascii="Book Antiqua" w:hAnsi="Book Antiqua" w:cstheme="majorHAnsi"/>
          <w:i/>
          <w:color w:val="auto"/>
          <w:sz w:val="22"/>
          <w:szCs w:val="22"/>
          <w:lang w:val="es-ES_tradnl"/>
        </w:rPr>
        <w:t>m</w:t>
      </w:r>
      <w:r>
        <w:rPr>
          <w:rFonts w:ascii="Book Antiqua" w:hAnsi="Book Antiqua" w:cstheme="majorHAnsi"/>
          <w:i/>
          <w:color w:val="auto"/>
          <w:sz w:val="22"/>
          <w:szCs w:val="22"/>
          <w:lang w:val="es-ES_tradnl"/>
        </w:rPr>
        <w:t xml:space="preserve"> El Salvador LTDA de C</w:t>
      </w:r>
      <w:r w:rsidR="005E506B">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V</w:t>
      </w:r>
      <w:r w:rsidR="00CF6247">
        <w:rPr>
          <w:rFonts w:ascii="Book Antiqua" w:hAnsi="Book Antiqua" w:cstheme="majorHAnsi"/>
          <w:i/>
          <w:color w:val="auto"/>
          <w:sz w:val="22"/>
          <w:szCs w:val="22"/>
          <w:lang w:val="es-ES_tradnl"/>
        </w:rPr>
        <w:t>.</w:t>
      </w:r>
    </w:p>
    <w:p w14:paraId="2FDA5FD0" w14:textId="77777777" w:rsidR="005F2431" w:rsidRPr="005F2431" w:rsidRDefault="005F2431" w:rsidP="0033746F">
      <w:pPr>
        <w:spacing w:line="276" w:lineRule="auto"/>
        <w:jc w:val="both"/>
        <w:rPr>
          <w:rFonts w:ascii="Book Antiqua" w:hAnsi="Book Antiqua" w:cstheme="majorHAnsi"/>
          <w:i/>
          <w:color w:val="auto"/>
          <w:sz w:val="22"/>
          <w:szCs w:val="22"/>
          <w:lang w:val="es-ES_tradnl"/>
        </w:rPr>
      </w:pPr>
      <w:r w:rsidRPr="00DA063B">
        <w:rPr>
          <w:rFonts w:ascii="Book Antiqua" w:hAnsi="Book Antiqua" w:cstheme="majorHAnsi"/>
          <w:i/>
          <w:color w:val="auto"/>
          <w:sz w:val="22"/>
          <w:szCs w:val="22"/>
          <w:lang w:val="es-ES_tradnl"/>
        </w:rPr>
        <w:t>El cual fue aprobado por mayoría simple y se hace constar que las Regidores Margarita Reyna Pérez Jirón</w:t>
      </w:r>
      <w:r w:rsidR="00CF398D">
        <w:rPr>
          <w:rFonts w:ascii="Book Antiqua" w:hAnsi="Book Antiqua" w:cstheme="majorHAnsi"/>
          <w:i/>
          <w:color w:val="auto"/>
          <w:sz w:val="22"/>
          <w:szCs w:val="22"/>
          <w:lang w:val="es-ES_tradnl"/>
        </w:rPr>
        <w:t xml:space="preserve">, Cuarta Regidora Propietaria; </w:t>
      </w:r>
      <w:r w:rsidRPr="00DA063B">
        <w:rPr>
          <w:rFonts w:ascii="Book Antiqua" w:hAnsi="Book Antiqua" w:cstheme="majorHAnsi"/>
          <w:i/>
          <w:color w:val="auto"/>
          <w:sz w:val="22"/>
          <w:szCs w:val="22"/>
          <w:lang w:val="es-ES_tradnl"/>
        </w:rPr>
        <w:t>Alba Maritza Juárez Torres, Quinta Regidora Propietaria; Maritza del Carmen Lovos Crespín, Sexta Regidora Propietaria salvan su voto con base al Art. 45 del C</w:t>
      </w:r>
      <w:r>
        <w:rPr>
          <w:rFonts w:ascii="Book Antiqua" w:hAnsi="Book Antiqua" w:cstheme="majorHAnsi"/>
          <w:i/>
          <w:color w:val="auto"/>
          <w:sz w:val="22"/>
          <w:szCs w:val="22"/>
          <w:lang w:val="es-ES_tradnl"/>
        </w:rPr>
        <w:t xml:space="preserve">ódigo Municipal. Lo razona en el sentido </w:t>
      </w:r>
      <w:r w:rsidRPr="00DA063B">
        <w:rPr>
          <w:rFonts w:ascii="Book Antiqua" w:hAnsi="Book Antiqua" w:cstheme="majorHAnsi"/>
          <w:i/>
          <w:color w:val="auto"/>
          <w:sz w:val="22"/>
          <w:szCs w:val="22"/>
          <w:lang w:val="es-ES_tradnl"/>
        </w:rPr>
        <w:t xml:space="preserve">que </w:t>
      </w:r>
      <w:r w:rsidRPr="005F2431">
        <w:rPr>
          <w:rFonts w:ascii="Book Antiqua" w:hAnsi="Book Antiqua" w:cstheme="majorHAnsi"/>
          <w:i/>
          <w:color w:val="auto"/>
          <w:sz w:val="22"/>
          <w:szCs w:val="22"/>
          <w:lang w:val="es-ES_tradnl"/>
        </w:rPr>
        <w:t>en el romanos III de las conclusiones y recomendaciones establece que el impacto al Medio  ambiente o el peligro que podrían presentar en la salud las personas que residen en los alrededores  del sitio del Cantón La Paz, Caserío Los Ramos, de Villa El Carmen, departamento de Cuscatlán, se encuentra fuera de las competencias de la SIGET, por lo tanto no se está de acuerdo a que se otorgue permiso a dicha empresa, debido a que el estudio no as</w:t>
      </w:r>
      <w:r>
        <w:rPr>
          <w:rFonts w:ascii="Book Antiqua" w:hAnsi="Book Antiqua" w:cstheme="majorHAnsi"/>
          <w:i/>
          <w:color w:val="auto"/>
          <w:sz w:val="22"/>
          <w:szCs w:val="22"/>
          <w:lang w:val="es-ES_tradnl"/>
        </w:rPr>
        <w:t>egura la buena salud de los ha</w:t>
      </w:r>
      <w:r w:rsidRPr="005F2431">
        <w:rPr>
          <w:rFonts w:ascii="Book Antiqua" w:hAnsi="Book Antiqua" w:cstheme="majorHAnsi"/>
          <w:i/>
          <w:color w:val="auto"/>
          <w:sz w:val="22"/>
          <w:szCs w:val="22"/>
          <w:lang w:val="es-ES_tradnl"/>
        </w:rPr>
        <w:t>bitantes</w:t>
      </w:r>
      <w:r>
        <w:rPr>
          <w:rFonts w:ascii="Book Antiqua" w:hAnsi="Book Antiqua" w:cstheme="majorHAnsi"/>
          <w:i/>
          <w:color w:val="auto"/>
          <w:sz w:val="22"/>
          <w:szCs w:val="22"/>
          <w:lang w:val="es-ES_tradnl"/>
        </w:rPr>
        <w:t xml:space="preserve"> de la z</w:t>
      </w:r>
      <w:r w:rsidRPr="005F2431">
        <w:rPr>
          <w:rFonts w:ascii="Book Antiqua" w:hAnsi="Book Antiqua" w:cstheme="majorHAnsi"/>
          <w:i/>
          <w:color w:val="auto"/>
          <w:sz w:val="22"/>
          <w:szCs w:val="22"/>
          <w:lang w:val="es-ES_tradnl"/>
        </w:rPr>
        <w:t xml:space="preserve">ona y sus alrededores y tomando en </w:t>
      </w:r>
      <w:r w:rsidR="009A4322">
        <w:rPr>
          <w:rFonts w:ascii="Book Antiqua" w:hAnsi="Book Antiqua" w:cstheme="majorHAnsi"/>
          <w:i/>
          <w:color w:val="auto"/>
          <w:sz w:val="22"/>
          <w:szCs w:val="22"/>
          <w:lang w:val="es-ES_tradnl"/>
        </w:rPr>
        <w:t>cuenta que la empresa la instaló</w:t>
      </w:r>
      <w:r w:rsidRPr="005F2431">
        <w:rPr>
          <w:rFonts w:ascii="Book Antiqua" w:hAnsi="Book Antiqua" w:cstheme="majorHAnsi"/>
          <w:i/>
          <w:color w:val="auto"/>
          <w:sz w:val="22"/>
          <w:szCs w:val="22"/>
          <w:lang w:val="es-ES_tradnl"/>
        </w:rPr>
        <w:t xml:space="preserve"> de forma arbitraria e ilegal porque no realizo los tr</w:t>
      </w:r>
      <w:r>
        <w:rPr>
          <w:rFonts w:ascii="Book Antiqua" w:hAnsi="Book Antiqua" w:cstheme="majorHAnsi"/>
          <w:i/>
          <w:color w:val="auto"/>
          <w:sz w:val="22"/>
          <w:szCs w:val="22"/>
          <w:lang w:val="es-ES_tradnl"/>
        </w:rPr>
        <w:t>á</w:t>
      </w:r>
      <w:r w:rsidRPr="005F2431">
        <w:rPr>
          <w:rFonts w:ascii="Book Antiqua" w:hAnsi="Book Antiqua" w:cstheme="majorHAnsi"/>
          <w:i/>
          <w:color w:val="auto"/>
          <w:sz w:val="22"/>
          <w:szCs w:val="22"/>
          <w:lang w:val="es-ES_tradnl"/>
        </w:rPr>
        <w:t>mites de ley en su momento si no que los ha hecho después de estar instalada la torre.</w:t>
      </w:r>
    </w:p>
    <w:p w14:paraId="679A72BF" w14:textId="77777777" w:rsidR="005B132A" w:rsidRPr="005B132A" w:rsidRDefault="005B132A" w:rsidP="0033746F">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ACUERDO NÚMERO CUATRO.</w:t>
      </w:r>
      <w:r w:rsidRPr="005B132A">
        <w:rPr>
          <w:rFonts w:ascii="Book Antiqua" w:hAnsi="Book Antiqua" w:cstheme="majorHAnsi"/>
          <w:i/>
          <w:color w:val="auto"/>
          <w:sz w:val="22"/>
          <w:szCs w:val="22"/>
          <w:lang w:val="es-ES_tradnl"/>
        </w:rPr>
        <w:t xml:space="preserve"> – El Concejo Municipal </w:t>
      </w:r>
      <w:r w:rsidRPr="005B132A">
        <w:rPr>
          <w:rFonts w:ascii="Book Antiqua" w:hAnsi="Book Antiqua" w:cstheme="majorHAnsi"/>
          <w:b/>
          <w:i/>
          <w:color w:val="auto"/>
          <w:sz w:val="22"/>
          <w:szCs w:val="22"/>
          <w:lang w:val="es-ES_tradnl"/>
        </w:rPr>
        <w:t>CONSIDERANDO:</w:t>
      </w:r>
    </w:p>
    <w:p w14:paraId="2B30EE77" w14:textId="77777777" w:rsidR="00CD08FB" w:rsidRDefault="00896219" w:rsidP="0033746F">
      <w:pPr>
        <w:pStyle w:val="Prrafodelista"/>
        <w:numPr>
          <w:ilvl w:val="0"/>
          <w:numId w:val="24"/>
        </w:numPr>
        <w:spacing w:line="276" w:lineRule="auto"/>
        <w:contextualSpacing w:val="0"/>
        <w:jc w:val="both"/>
        <w:rPr>
          <w:rFonts w:ascii="Book Antiqua" w:hAnsi="Book Antiqua" w:cstheme="majorHAnsi"/>
          <w:i/>
          <w:color w:val="auto"/>
          <w:sz w:val="22"/>
          <w:szCs w:val="22"/>
          <w:lang w:val="es-ES_tradnl"/>
        </w:rPr>
      </w:pPr>
      <w:r w:rsidRPr="00CD08FB">
        <w:rPr>
          <w:rFonts w:ascii="Book Antiqua" w:hAnsi="Book Antiqua" w:cstheme="majorHAnsi"/>
          <w:i/>
          <w:color w:val="auto"/>
          <w:sz w:val="22"/>
          <w:szCs w:val="22"/>
          <w:lang w:val="es-ES_tradnl"/>
        </w:rPr>
        <w:t>Que v</w:t>
      </w:r>
      <w:r w:rsidR="00A01E2D" w:rsidRPr="00CD08FB">
        <w:rPr>
          <w:rFonts w:ascii="Book Antiqua" w:hAnsi="Book Antiqua" w:cstheme="majorHAnsi"/>
          <w:i/>
          <w:color w:val="auto"/>
          <w:sz w:val="22"/>
          <w:szCs w:val="22"/>
          <w:lang w:val="es-ES_tradnl"/>
        </w:rPr>
        <w:t xml:space="preserve">ista la carta de renuncia con carácter irrevocable realizada con fecha treinta de </w:t>
      </w:r>
      <w:r w:rsidR="00106B98" w:rsidRPr="00CD08FB">
        <w:rPr>
          <w:rFonts w:ascii="Book Antiqua" w:hAnsi="Book Antiqua" w:cstheme="majorHAnsi"/>
          <w:i/>
          <w:color w:val="auto"/>
          <w:sz w:val="22"/>
          <w:szCs w:val="22"/>
          <w:lang w:val="es-ES_tradnl"/>
        </w:rPr>
        <w:t>junio</w:t>
      </w:r>
      <w:r w:rsidR="00A01E2D" w:rsidRPr="00CD08FB">
        <w:rPr>
          <w:rFonts w:ascii="Book Antiqua" w:hAnsi="Book Antiqua" w:cstheme="majorHAnsi"/>
          <w:i/>
          <w:color w:val="auto"/>
          <w:sz w:val="22"/>
          <w:szCs w:val="22"/>
          <w:lang w:val="es-ES_tradnl"/>
        </w:rPr>
        <w:t xml:space="preserve"> de dos mil veintidós por </w:t>
      </w:r>
      <w:r w:rsidR="00106B98" w:rsidRPr="00CD08FB">
        <w:rPr>
          <w:rFonts w:ascii="Book Antiqua" w:hAnsi="Book Antiqua" w:cstheme="majorHAnsi"/>
          <w:i/>
          <w:color w:val="auto"/>
          <w:sz w:val="22"/>
          <w:szCs w:val="22"/>
          <w:lang w:val="es-ES_tradnl"/>
        </w:rPr>
        <w:t>e</w:t>
      </w:r>
      <w:r w:rsidR="00A01E2D" w:rsidRPr="00CD08FB">
        <w:rPr>
          <w:rFonts w:ascii="Book Antiqua" w:hAnsi="Book Antiqua" w:cstheme="majorHAnsi"/>
          <w:i/>
          <w:color w:val="auto"/>
          <w:sz w:val="22"/>
          <w:szCs w:val="22"/>
          <w:lang w:val="es-ES_tradnl"/>
        </w:rPr>
        <w:t xml:space="preserve">l Sr. </w:t>
      </w:r>
      <w:r w:rsidR="00106B98" w:rsidRPr="00CD08FB">
        <w:rPr>
          <w:rFonts w:ascii="Book Antiqua" w:hAnsi="Book Antiqua" w:cstheme="majorHAnsi"/>
          <w:i/>
          <w:color w:val="auto"/>
          <w:sz w:val="22"/>
          <w:szCs w:val="22"/>
          <w:lang w:val="es-ES_tradnl"/>
        </w:rPr>
        <w:t>Daniel Ernesto Villeda Rosales</w:t>
      </w:r>
      <w:r w:rsidR="00A01E2D" w:rsidRPr="00CD08FB">
        <w:rPr>
          <w:rFonts w:ascii="Book Antiqua" w:hAnsi="Book Antiqua" w:cstheme="majorHAnsi"/>
          <w:i/>
          <w:color w:val="auto"/>
          <w:sz w:val="22"/>
          <w:szCs w:val="22"/>
          <w:lang w:val="es-ES_tradnl"/>
        </w:rPr>
        <w:t xml:space="preserve">, estando contrataba para el cargo de </w:t>
      </w:r>
      <w:r w:rsidR="00106B98" w:rsidRPr="00CD08FB">
        <w:rPr>
          <w:rFonts w:ascii="Book Antiqua" w:hAnsi="Book Antiqua" w:cstheme="majorHAnsi"/>
          <w:i/>
          <w:color w:val="auto"/>
          <w:sz w:val="22"/>
          <w:szCs w:val="22"/>
          <w:lang w:val="es-ES_tradnl"/>
        </w:rPr>
        <w:t>Jefe de Servicios Generales</w:t>
      </w:r>
      <w:r w:rsidR="00A01E2D" w:rsidRPr="00CD08FB">
        <w:rPr>
          <w:rFonts w:ascii="Book Antiqua" w:hAnsi="Book Antiqua" w:cstheme="majorHAnsi"/>
          <w:i/>
          <w:color w:val="auto"/>
          <w:sz w:val="22"/>
          <w:szCs w:val="22"/>
          <w:lang w:val="es-ES_tradnl"/>
        </w:rPr>
        <w:t xml:space="preserve">, donde manifiesta que por asuntos </w:t>
      </w:r>
      <w:r w:rsidR="00A01E2D" w:rsidRPr="00CD08FB">
        <w:rPr>
          <w:rFonts w:ascii="Book Antiqua" w:hAnsi="Book Antiqua" w:cstheme="majorHAnsi"/>
          <w:i/>
          <w:color w:val="auto"/>
          <w:sz w:val="22"/>
          <w:szCs w:val="22"/>
          <w:lang w:val="es-ES_tradnl"/>
        </w:rPr>
        <w:lastRenderedPageBreak/>
        <w:t>personales tomó la decisión  y recibida por el Sr. Alcalde, Omar Josué Pin</w:t>
      </w:r>
      <w:r w:rsidR="00CD08FB">
        <w:rPr>
          <w:rFonts w:ascii="Book Antiqua" w:hAnsi="Book Antiqua" w:cstheme="majorHAnsi"/>
          <w:i/>
          <w:color w:val="auto"/>
          <w:sz w:val="22"/>
          <w:szCs w:val="22"/>
          <w:lang w:val="es-ES_tradnl"/>
        </w:rPr>
        <w:t>eda Rodríguez en la misma fecha.</w:t>
      </w:r>
    </w:p>
    <w:p w14:paraId="0F392659" w14:textId="77777777" w:rsidR="00A01E2D" w:rsidRPr="00CD08FB" w:rsidRDefault="00896219" w:rsidP="0033746F">
      <w:pPr>
        <w:pStyle w:val="Prrafodelista"/>
        <w:numPr>
          <w:ilvl w:val="0"/>
          <w:numId w:val="24"/>
        </w:numPr>
        <w:spacing w:line="276" w:lineRule="auto"/>
        <w:contextualSpacing w:val="0"/>
        <w:jc w:val="both"/>
        <w:rPr>
          <w:rFonts w:ascii="Book Antiqua" w:hAnsi="Book Antiqua" w:cstheme="majorHAnsi"/>
          <w:i/>
          <w:color w:val="auto"/>
          <w:sz w:val="22"/>
          <w:szCs w:val="22"/>
          <w:lang w:val="es-ES_tradnl"/>
        </w:rPr>
      </w:pPr>
      <w:r w:rsidRPr="00CD08FB">
        <w:rPr>
          <w:rFonts w:ascii="Book Antiqua" w:hAnsi="Book Antiqua" w:cstheme="majorHAnsi"/>
          <w:i/>
          <w:color w:val="auto"/>
          <w:sz w:val="22"/>
          <w:szCs w:val="22"/>
          <w:lang w:val="es-ES_tradnl"/>
        </w:rPr>
        <w:t xml:space="preserve">Que </w:t>
      </w:r>
      <w:r w:rsidR="00AD040E" w:rsidRPr="00CD08FB">
        <w:rPr>
          <w:rFonts w:ascii="Book Antiqua" w:hAnsi="Book Antiqua" w:cstheme="majorHAnsi"/>
          <w:i/>
          <w:color w:val="auto"/>
          <w:sz w:val="22"/>
          <w:szCs w:val="22"/>
          <w:lang w:val="es-ES_tradnl"/>
        </w:rPr>
        <w:t>las y los empleados municipales que renuncien a su empleo, recibirán una prestación económica equivalente a quince días de salario básico por cada año de servicio y proporcional por fracciones de año</w:t>
      </w:r>
      <w:r w:rsidR="00D01B5D" w:rsidRPr="00CD08FB">
        <w:rPr>
          <w:rFonts w:ascii="Book Antiqua" w:hAnsi="Book Antiqua" w:cstheme="majorHAnsi"/>
          <w:i/>
          <w:color w:val="auto"/>
          <w:sz w:val="22"/>
          <w:szCs w:val="22"/>
          <w:lang w:val="es-ES_tradnl"/>
        </w:rPr>
        <w:t xml:space="preserve"> (Art. 53-B LCAM).</w:t>
      </w:r>
    </w:p>
    <w:p w14:paraId="1E80D304" w14:textId="77777777" w:rsidR="00A01E2D" w:rsidRDefault="00A01E2D" w:rsidP="0033746F">
      <w:pPr>
        <w:spacing w:line="276" w:lineRule="auto"/>
        <w:jc w:val="both"/>
        <w:rPr>
          <w:rFonts w:ascii="Book Antiqua" w:hAnsi="Book Antiqua" w:cstheme="majorHAnsi"/>
          <w:i/>
          <w:color w:val="auto"/>
          <w:sz w:val="22"/>
          <w:szCs w:val="22"/>
          <w:lang w:val="es-ES_tradnl"/>
        </w:rPr>
      </w:pPr>
      <w:r>
        <w:rPr>
          <w:rFonts w:ascii="Book Antiqua" w:hAnsi="Book Antiqua" w:cstheme="majorHAnsi"/>
          <w:b/>
          <w:i/>
          <w:color w:val="auto"/>
          <w:sz w:val="22"/>
          <w:szCs w:val="22"/>
          <w:lang w:val="es-ES_tradnl"/>
        </w:rPr>
        <w:t>POR TANTO,</w:t>
      </w:r>
      <w:r>
        <w:rPr>
          <w:rFonts w:ascii="Book Antiqua" w:hAnsi="Book Antiqua" w:cstheme="majorHAnsi"/>
          <w:i/>
          <w:color w:val="auto"/>
          <w:sz w:val="22"/>
          <w:szCs w:val="22"/>
          <w:lang w:val="es-ES_tradnl"/>
        </w:rPr>
        <w:t xml:space="preserve"> </w:t>
      </w:r>
      <w:r w:rsidRPr="0068376C">
        <w:rPr>
          <w:rFonts w:ascii="Book Antiqua" w:hAnsi="Book Antiqua" w:cstheme="majorHAnsi"/>
          <w:i/>
          <w:color w:val="auto"/>
          <w:sz w:val="22"/>
          <w:szCs w:val="22"/>
          <w:lang w:val="es-ES_tradnl"/>
        </w:rPr>
        <w:t xml:space="preserve">en uso de las facultades que le confiere el </w:t>
      </w:r>
      <w:r>
        <w:rPr>
          <w:rFonts w:ascii="Book Antiqua" w:hAnsi="Book Antiqua" w:cstheme="majorHAnsi"/>
          <w:i/>
          <w:color w:val="auto"/>
          <w:sz w:val="22"/>
          <w:szCs w:val="22"/>
          <w:lang w:val="es-ES_tradnl"/>
        </w:rPr>
        <w:t>Código Municipal vigente</w:t>
      </w:r>
      <w:r w:rsidR="00896219">
        <w:rPr>
          <w:rFonts w:ascii="Book Antiqua" w:hAnsi="Book Antiqua" w:cstheme="majorHAnsi"/>
          <w:i/>
          <w:color w:val="auto"/>
          <w:sz w:val="22"/>
          <w:szCs w:val="22"/>
          <w:lang w:val="es-ES_tradnl"/>
        </w:rPr>
        <w:t xml:space="preserve"> </w:t>
      </w:r>
      <w:r w:rsidR="00896219" w:rsidRPr="0059047E">
        <w:rPr>
          <w:rFonts w:ascii="Book Antiqua" w:hAnsi="Book Antiqua" w:cstheme="majorHAnsi"/>
          <w:i/>
          <w:color w:val="auto"/>
          <w:sz w:val="22"/>
          <w:szCs w:val="22"/>
          <w:lang w:val="es-ES_tradnl"/>
        </w:rPr>
        <w:t>y tomando las demás consideraciones</w:t>
      </w:r>
      <w:r w:rsidR="00896219">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xml:space="preserve"> </w:t>
      </w:r>
      <w:r w:rsidRPr="000E08FB">
        <w:rPr>
          <w:rFonts w:ascii="Book Antiqua" w:hAnsi="Book Antiqua" w:cstheme="majorHAnsi"/>
          <w:b/>
          <w:i/>
          <w:color w:val="auto"/>
          <w:sz w:val="22"/>
          <w:szCs w:val="22"/>
          <w:lang w:val="es-ES_tradnl"/>
        </w:rPr>
        <w:t>ACUERDA:</w:t>
      </w:r>
    </w:p>
    <w:p w14:paraId="4F2BFA26" w14:textId="009FB9B0" w:rsidR="00A01E2D" w:rsidRDefault="00A01E2D" w:rsidP="0033746F">
      <w:pPr>
        <w:pStyle w:val="Prrafodelista"/>
        <w:numPr>
          <w:ilvl w:val="0"/>
          <w:numId w:val="1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Aceptar la renuncia realizada por </w:t>
      </w:r>
      <w:r w:rsidR="00106B98">
        <w:rPr>
          <w:rFonts w:ascii="Book Antiqua" w:hAnsi="Book Antiqua" w:cstheme="majorHAnsi"/>
          <w:i/>
          <w:color w:val="auto"/>
          <w:sz w:val="22"/>
          <w:szCs w:val="22"/>
          <w:lang w:val="es-ES_tradnl"/>
        </w:rPr>
        <w:t xml:space="preserve">el Sr. </w:t>
      </w:r>
      <w:r w:rsidR="002D4ACF">
        <w:rPr>
          <w:rFonts w:ascii="Book Antiqua" w:hAnsi="Book Antiqua" w:cstheme="majorHAnsi"/>
          <w:i/>
          <w:color w:val="auto"/>
          <w:sz w:val="22"/>
          <w:szCs w:val="22"/>
          <w:lang w:val="es-ES_tradnl"/>
        </w:rPr>
        <w:t>xxxx xxxx xxxx xxxx</w:t>
      </w:r>
      <w:r w:rsidR="00106B98">
        <w:rPr>
          <w:rFonts w:ascii="Book Antiqua" w:hAnsi="Book Antiqua" w:cstheme="majorHAnsi"/>
          <w:i/>
          <w:color w:val="auto"/>
          <w:sz w:val="22"/>
          <w:szCs w:val="22"/>
          <w:lang w:val="es-ES_tradnl"/>
        </w:rPr>
        <w:t>, estando contrata</w:t>
      </w:r>
      <w:r w:rsidR="00C357DF">
        <w:rPr>
          <w:rFonts w:ascii="Book Antiqua" w:hAnsi="Book Antiqua" w:cstheme="majorHAnsi"/>
          <w:i/>
          <w:color w:val="auto"/>
          <w:sz w:val="22"/>
          <w:szCs w:val="22"/>
          <w:lang w:val="es-ES_tradnl"/>
        </w:rPr>
        <w:t xml:space="preserve">do </w:t>
      </w:r>
      <w:r w:rsidR="00106B98">
        <w:rPr>
          <w:rFonts w:ascii="Book Antiqua" w:hAnsi="Book Antiqua" w:cstheme="majorHAnsi"/>
          <w:i/>
          <w:color w:val="auto"/>
          <w:sz w:val="22"/>
          <w:szCs w:val="22"/>
          <w:lang w:val="es-ES_tradnl"/>
        </w:rPr>
        <w:t>para el cargo de Jefe de Servicios Generales</w:t>
      </w:r>
      <w:r w:rsidR="00202EFA">
        <w:rPr>
          <w:rFonts w:ascii="Book Antiqua" w:hAnsi="Book Antiqua" w:cstheme="majorHAnsi"/>
          <w:i/>
          <w:color w:val="auto"/>
          <w:sz w:val="22"/>
          <w:szCs w:val="22"/>
          <w:lang w:val="es-ES_tradnl"/>
        </w:rPr>
        <w:t xml:space="preserve"> Municipales</w:t>
      </w:r>
      <w:r>
        <w:rPr>
          <w:rFonts w:ascii="Book Antiqua" w:hAnsi="Book Antiqua" w:cstheme="majorHAnsi"/>
          <w:i/>
          <w:color w:val="auto"/>
          <w:sz w:val="22"/>
          <w:szCs w:val="22"/>
          <w:lang w:val="es-ES_tradnl"/>
        </w:rPr>
        <w:t>.</w:t>
      </w:r>
    </w:p>
    <w:p w14:paraId="65285866" w14:textId="77777777" w:rsidR="00A01E2D" w:rsidRDefault="00A01E2D" w:rsidP="0033746F">
      <w:pPr>
        <w:pStyle w:val="Prrafodelista"/>
        <w:numPr>
          <w:ilvl w:val="0"/>
          <w:numId w:val="1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Ordenar a la Tesorería Municipal cancelar en concepto de salario hasta el día treinta </w:t>
      </w:r>
      <w:r w:rsidR="00106B98">
        <w:rPr>
          <w:rFonts w:ascii="Book Antiqua" w:hAnsi="Book Antiqua" w:cstheme="majorHAnsi"/>
          <w:i/>
          <w:color w:val="auto"/>
          <w:sz w:val="22"/>
          <w:szCs w:val="22"/>
          <w:lang w:val="es-ES_tradnl"/>
        </w:rPr>
        <w:t>de junio</w:t>
      </w:r>
      <w:r>
        <w:rPr>
          <w:rFonts w:ascii="Book Antiqua" w:hAnsi="Book Antiqua" w:cstheme="majorHAnsi"/>
          <w:i/>
          <w:color w:val="auto"/>
          <w:sz w:val="22"/>
          <w:szCs w:val="22"/>
          <w:lang w:val="es-ES_tradnl"/>
        </w:rPr>
        <w:t xml:space="preserve"> de dos mil veintidós</w:t>
      </w:r>
      <w:r w:rsidR="00896219">
        <w:rPr>
          <w:rFonts w:ascii="Book Antiqua" w:hAnsi="Book Antiqua" w:cstheme="majorHAnsi"/>
          <w:i/>
          <w:color w:val="auto"/>
          <w:sz w:val="22"/>
          <w:szCs w:val="22"/>
          <w:lang w:val="es-ES_tradnl"/>
        </w:rPr>
        <w:t xml:space="preserve"> más </w:t>
      </w:r>
      <w:r w:rsidR="009A4322">
        <w:rPr>
          <w:rFonts w:ascii="Book Antiqua" w:hAnsi="Book Antiqua" w:cstheme="majorHAnsi"/>
          <w:i/>
          <w:color w:val="auto"/>
          <w:sz w:val="22"/>
          <w:szCs w:val="22"/>
          <w:lang w:val="es-ES_tradnl"/>
        </w:rPr>
        <w:t xml:space="preserve">lo </w:t>
      </w:r>
      <w:r w:rsidR="00896219">
        <w:rPr>
          <w:rFonts w:ascii="Book Antiqua" w:hAnsi="Book Antiqua" w:cstheme="majorHAnsi"/>
          <w:i/>
          <w:color w:val="auto"/>
          <w:sz w:val="22"/>
          <w:szCs w:val="22"/>
          <w:lang w:val="es-ES_tradnl"/>
        </w:rPr>
        <w:t xml:space="preserve">correspondiente </w:t>
      </w:r>
      <w:r w:rsidR="00D96131">
        <w:rPr>
          <w:rFonts w:ascii="Book Antiqua" w:hAnsi="Book Antiqua" w:cstheme="majorHAnsi"/>
          <w:i/>
          <w:color w:val="auto"/>
          <w:sz w:val="22"/>
          <w:szCs w:val="22"/>
          <w:lang w:val="es-ES_tradnl"/>
        </w:rPr>
        <w:t>por</w:t>
      </w:r>
      <w:r w:rsidR="00896219">
        <w:rPr>
          <w:rFonts w:ascii="Book Antiqua" w:hAnsi="Book Antiqua" w:cstheme="majorHAnsi"/>
          <w:i/>
          <w:color w:val="auto"/>
          <w:sz w:val="22"/>
          <w:szCs w:val="22"/>
          <w:lang w:val="es-ES_tradnl"/>
        </w:rPr>
        <w:t xml:space="preserve"> la </w:t>
      </w:r>
      <w:r w:rsidR="00385DE8">
        <w:rPr>
          <w:rFonts w:ascii="Book Antiqua" w:hAnsi="Book Antiqua" w:cstheme="majorHAnsi"/>
          <w:i/>
          <w:color w:val="auto"/>
          <w:sz w:val="22"/>
          <w:szCs w:val="22"/>
          <w:lang w:val="es-ES_tradnl"/>
        </w:rPr>
        <w:t>prestación</w:t>
      </w:r>
      <w:r w:rsidR="00896219">
        <w:rPr>
          <w:rFonts w:ascii="Book Antiqua" w:hAnsi="Book Antiqua" w:cstheme="majorHAnsi"/>
          <w:i/>
          <w:color w:val="auto"/>
          <w:sz w:val="22"/>
          <w:szCs w:val="22"/>
          <w:lang w:val="es-ES_tradnl"/>
        </w:rPr>
        <w:t xml:space="preserve"> económica</w:t>
      </w:r>
      <w:r w:rsidR="00B31F24">
        <w:rPr>
          <w:rFonts w:ascii="Book Antiqua" w:hAnsi="Book Antiqua" w:cstheme="majorHAnsi"/>
          <w:i/>
          <w:color w:val="auto"/>
          <w:sz w:val="22"/>
          <w:szCs w:val="22"/>
          <w:lang w:val="es-ES_tradnl"/>
        </w:rPr>
        <w:t xml:space="preserve"> por el tiempo laborado para la institución</w:t>
      </w:r>
      <w:r>
        <w:rPr>
          <w:rFonts w:ascii="Book Antiqua" w:hAnsi="Book Antiqua" w:cstheme="majorHAnsi"/>
          <w:i/>
          <w:color w:val="auto"/>
          <w:sz w:val="22"/>
          <w:szCs w:val="22"/>
          <w:lang w:val="es-ES_tradnl"/>
        </w:rPr>
        <w:t>.</w:t>
      </w:r>
    </w:p>
    <w:p w14:paraId="57D41DAA" w14:textId="77777777" w:rsidR="00680825" w:rsidRDefault="00680825" w:rsidP="0033746F">
      <w:pPr>
        <w:pStyle w:val="Prrafodelista"/>
        <w:numPr>
          <w:ilvl w:val="0"/>
          <w:numId w:val="11"/>
        </w:numPr>
        <w:spacing w:line="276" w:lineRule="auto"/>
        <w:ind w:left="714" w:hanging="357"/>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Delegar al </w:t>
      </w:r>
      <w:r w:rsidR="007108BE" w:rsidRPr="00634841">
        <w:rPr>
          <w:rFonts w:ascii="Book Antiqua" w:hAnsi="Book Antiqua" w:cstheme="majorHAnsi"/>
          <w:i/>
          <w:color w:val="auto"/>
          <w:sz w:val="22"/>
          <w:szCs w:val="22"/>
          <w:lang w:val="es-ES_tradnl"/>
        </w:rPr>
        <w:t>Sr. Sarbelio Valentín Callejas Monge</w:t>
      </w:r>
      <w:r w:rsidR="007108BE">
        <w:rPr>
          <w:rFonts w:ascii="Book Antiqua" w:hAnsi="Book Antiqua" w:cstheme="majorHAnsi"/>
          <w:i/>
          <w:color w:val="auto"/>
          <w:sz w:val="22"/>
          <w:szCs w:val="22"/>
          <w:lang w:val="es-ES_tradnl"/>
        </w:rPr>
        <w:t xml:space="preserve">, </w:t>
      </w:r>
      <w:r w:rsidR="007108BE" w:rsidRPr="00634841">
        <w:rPr>
          <w:rFonts w:ascii="Book Antiqua" w:hAnsi="Book Antiqua" w:cstheme="majorHAnsi"/>
          <w:i/>
          <w:color w:val="auto"/>
          <w:sz w:val="22"/>
          <w:szCs w:val="22"/>
          <w:lang w:val="es-ES_tradnl"/>
        </w:rPr>
        <w:t>Segundo Regidor Suplente</w:t>
      </w:r>
      <w:r w:rsidR="007108BE">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 xml:space="preserve">recibir la Unidad de Servicios </w:t>
      </w:r>
      <w:r w:rsidR="007108BE">
        <w:rPr>
          <w:rFonts w:ascii="Book Antiqua" w:hAnsi="Book Antiqua" w:cstheme="majorHAnsi"/>
          <w:i/>
          <w:color w:val="auto"/>
          <w:sz w:val="22"/>
          <w:szCs w:val="22"/>
          <w:lang w:val="es-ES_tradnl"/>
        </w:rPr>
        <w:t>Generales</w:t>
      </w:r>
      <w:r>
        <w:rPr>
          <w:rFonts w:ascii="Book Antiqua" w:hAnsi="Book Antiqua" w:cstheme="majorHAnsi"/>
          <w:i/>
          <w:color w:val="auto"/>
          <w:sz w:val="22"/>
          <w:szCs w:val="22"/>
          <w:lang w:val="es-ES_tradnl"/>
        </w:rPr>
        <w:t xml:space="preserve"> y firmar el acta de entrega que se levante.</w:t>
      </w:r>
    </w:p>
    <w:p w14:paraId="7F82F013" w14:textId="77777777" w:rsidR="00A01E2D" w:rsidRPr="007108BE" w:rsidRDefault="007108BE" w:rsidP="0033746F">
      <w:pPr>
        <w:pStyle w:val="Prrafodelista"/>
        <w:numPr>
          <w:ilvl w:val="0"/>
          <w:numId w:val="11"/>
        </w:numPr>
        <w:spacing w:line="276" w:lineRule="auto"/>
        <w:contextualSpacing w:val="0"/>
        <w:jc w:val="both"/>
        <w:rPr>
          <w:rFonts w:ascii="Book Antiqua" w:hAnsi="Book Antiqua" w:cstheme="majorHAnsi"/>
          <w:i/>
          <w:color w:val="auto"/>
          <w:sz w:val="22"/>
          <w:szCs w:val="22"/>
          <w:lang w:val="es-ES_tradnl"/>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Unidad de Presupuesto para realizar</w:t>
      </w:r>
      <w:r w:rsidRPr="00645F14">
        <w:rPr>
          <w:rFonts w:ascii="Book Antiqua" w:hAnsi="Book Antiqua" w:cstheme="majorHAnsi"/>
          <w:i/>
          <w:color w:val="auto"/>
          <w:sz w:val="22"/>
          <w:szCs w:val="22"/>
          <w:lang w:val="es-ES_tradnl"/>
        </w:rPr>
        <w:t xml:space="preserve"> las reprogramaciones presupuestarias, de ser necesario.</w:t>
      </w:r>
      <w:r w:rsidR="00A01E2D" w:rsidRPr="007108BE">
        <w:rPr>
          <w:rFonts w:ascii="Book Antiqua" w:hAnsi="Book Antiqua" w:cstheme="majorHAnsi"/>
          <w:i/>
          <w:color w:val="auto"/>
          <w:sz w:val="22"/>
          <w:szCs w:val="22"/>
          <w:lang w:val="es-ES_tradnl"/>
        </w:rPr>
        <w:t xml:space="preserve"> </w:t>
      </w:r>
    </w:p>
    <w:p w14:paraId="5D4109A1" w14:textId="77777777" w:rsidR="00A01E2D" w:rsidRPr="003C1A14" w:rsidRDefault="00A01E2D" w:rsidP="0033746F">
      <w:pPr>
        <w:spacing w:line="276" w:lineRule="auto"/>
        <w:jc w:val="both"/>
        <w:rPr>
          <w:rFonts w:ascii="Book Antiqua" w:hAnsi="Book Antiqua" w:cstheme="majorHAnsi"/>
          <w:i/>
          <w:color w:val="auto"/>
          <w:sz w:val="22"/>
          <w:szCs w:val="22"/>
          <w:lang w:val="es-ES_tradnl"/>
        </w:rPr>
      </w:pPr>
      <w:r w:rsidRPr="003C1A14">
        <w:rPr>
          <w:rFonts w:ascii="Book Antiqua" w:hAnsi="Book Antiqua" w:cstheme="majorHAnsi"/>
          <w:i/>
          <w:color w:val="auto"/>
          <w:sz w:val="22"/>
          <w:szCs w:val="22"/>
          <w:lang w:val="es-ES_tradnl"/>
        </w:rPr>
        <w:t xml:space="preserve">El </w:t>
      </w:r>
      <w:r>
        <w:rPr>
          <w:rFonts w:ascii="Book Antiqua" w:hAnsi="Book Antiqua" w:cstheme="majorHAnsi"/>
          <w:i/>
          <w:color w:val="auto"/>
          <w:sz w:val="22"/>
          <w:szCs w:val="22"/>
          <w:lang w:val="es-ES_tradnl"/>
        </w:rPr>
        <w:t>cual</w:t>
      </w:r>
      <w:r w:rsidRPr="003C1A14">
        <w:rPr>
          <w:rFonts w:ascii="Book Antiqua" w:hAnsi="Book Antiqua" w:cstheme="majorHAnsi"/>
          <w:i/>
          <w:color w:val="auto"/>
          <w:sz w:val="22"/>
          <w:szCs w:val="22"/>
          <w:lang w:val="es-ES_tradnl"/>
        </w:rPr>
        <w:t xml:space="preserve"> fue aprobado por unanimidad,</w:t>
      </w:r>
      <w:r>
        <w:rPr>
          <w:rFonts w:ascii="Book Antiqua" w:hAnsi="Book Antiqua" w:cstheme="majorHAnsi"/>
          <w:b/>
          <w:i/>
          <w:color w:val="auto"/>
          <w:sz w:val="22"/>
          <w:szCs w:val="22"/>
          <w:lang w:val="es-ES_tradnl"/>
        </w:rPr>
        <w:t xml:space="preserve"> </w:t>
      </w:r>
      <w:r w:rsidRPr="003C1A14">
        <w:rPr>
          <w:rFonts w:ascii="Book Antiqua" w:hAnsi="Book Antiqua" w:cstheme="majorHAnsi"/>
          <w:b/>
          <w:i/>
          <w:color w:val="auto"/>
          <w:sz w:val="22"/>
          <w:szCs w:val="22"/>
          <w:lang w:val="es-ES_tradnl"/>
        </w:rPr>
        <w:t>Certifíquese y comuníquese.</w:t>
      </w:r>
    </w:p>
    <w:p w14:paraId="231B41BA" w14:textId="77777777" w:rsidR="00B31F24" w:rsidRDefault="005B132A" w:rsidP="0033746F">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ACUERDO NÚMERO CINCO.</w:t>
      </w:r>
      <w:r w:rsidRPr="005B132A">
        <w:rPr>
          <w:rFonts w:ascii="Book Antiqua" w:hAnsi="Book Antiqua" w:cstheme="majorHAnsi"/>
          <w:i/>
          <w:color w:val="auto"/>
          <w:sz w:val="22"/>
          <w:szCs w:val="22"/>
          <w:lang w:val="es-ES_tradnl"/>
        </w:rPr>
        <w:t xml:space="preserve"> – El Concejo Municipal </w:t>
      </w:r>
      <w:r w:rsidRPr="005B132A">
        <w:rPr>
          <w:rFonts w:ascii="Book Antiqua" w:hAnsi="Book Antiqua" w:cstheme="majorHAnsi"/>
          <w:b/>
          <w:i/>
          <w:color w:val="auto"/>
          <w:sz w:val="22"/>
          <w:szCs w:val="22"/>
          <w:lang w:val="es-ES_tradnl"/>
        </w:rPr>
        <w:t>CONSIDERANDO:</w:t>
      </w:r>
    </w:p>
    <w:p w14:paraId="67B5470C" w14:textId="77777777" w:rsidR="00896219" w:rsidRPr="00B31F24" w:rsidRDefault="00896219" w:rsidP="0033746F">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sidRPr="00B31F24">
        <w:rPr>
          <w:rFonts w:ascii="Book Antiqua" w:hAnsi="Book Antiqua" w:cstheme="majorHAnsi"/>
          <w:i/>
          <w:color w:val="auto"/>
          <w:sz w:val="22"/>
          <w:szCs w:val="22"/>
          <w:lang w:val="es-ES_tradnl"/>
        </w:rPr>
        <w:t>Que la Constitución de la República de El Salvador, establece la autonomía Municipal en lo económico, en lo técnico y en lo financiero (Art. 203 Cn).</w:t>
      </w:r>
    </w:p>
    <w:p w14:paraId="30738654" w14:textId="77777777" w:rsidR="00896219" w:rsidRDefault="00896219" w:rsidP="0033746F">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nombrar y remover a los funcionarios y empleados de su dependencia (art. 204, numeral 4º</w:t>
      </w:r>
      <w:r>
        <w:rPr>
          <w:rFonts w:ascii="Book Antiqua" w:hAnsi="Book Antiqua" w:cstheme="majorHAnsi"/>
          <w:i/>
          <w:color w:val="auto"/>
          <w:sz w:val="22"/>
          <w:szCs w:val="22"/>
          <w:lang w:val="es-ES_tradnl"/>
        </w:rPr>
        <w:t xml:space="preserve"> Cn</w:t>
      </w:r>
      <w:r w:rsidRPr="005C34FA">
        <w:rPr>
          <w:rFonts w:ascii="Book Antiqua" w:hAnsi="Book Antiqua" w:cstheme="majorHAnsi"/>
          <w:i/>
          <w:color w:val="auto"/>
          <w:sz w:val="22"/>
          <w:szCs w:val="22"/>
          <w:lang w:val="es-ES_tradnl"/>
        </w:rPr>
        <w:t>).</w:t>
      </w:r>
    </w:p>
    <w:p w14:paraId="5AF51EBA" w14:textId="77777777" w:rsidR="00896219" w:rsidRPr="00707B0F" w:rsidRDefault="00896219" w:rsidP="0033746F">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sidRPr="00707B0F">
        <w:rPr>
          <w:rFonts w:ascii="Book Antiqua" w:hAnsi="Book Antiqua" w:cstheme="majorHAnsi"/>
          <w:i/>
          <w:color w:val="auto"/>
          <w:sz w:val="22"/>
          <w:szCs w:val="22"/>
          <w:lang w:val="es-ES_tradnl"/>
        </w:rPr>
        <w:t>Que el Código Municipal establece que la autonomía del Municipio se extiende al nombramiento y remoción de los funcionarios y empleados de sus dependencias (Art. 3 CM).</w:t>
      </w:r>
    </w:p>
    <w:p w14:paraId="08A8BA16" w14:textId="77777777" w:rsidR="00634841" w:rsidRDefault="00896219" w:rsidP="0033746F">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por Acuerdo </w:t>
      </w:r>
      <w:r w:rsidR="00634841">
        <w:rPr>
          <w:rFonts w:ascii="Book Antiqua" w:hAnsi="Book Antiqua" w:cstheme="majorHAnsi"/>
          <w:i/>
          <w:color w:val="auto"/>
          <w:sz w:val="22"/>
          <w:szCs w:val="22"/>
          <w:lang w:val="es-ES_tradnl"/>
        </w:rPr>
        <w:t>Número</w:t>
      </w:r>
      <w:r>
        <w:rPr>
          <w:rFonts w:ascii="Book Antiqua" w:hAnsi="Book Antiqua" w:cstheme="majorHAnsi"/>
          <w:i/>
          <w:color w:val="auto"/>
          <w:sz w:val="22"/>
          <w:szCs w:val="22"/>
          <w:lang w:val="es-ES_tradnl"/>
        </w:rPr>
        <w:t xml:space="preserve"> Tres de esta misma Acta se </w:t>
      </w:r>
      <w:r w:rsidR="00634841">
        <w:rPr>
          <w:rFonts w:ascii="Book Antiqua" w:hAnsi="Book Antiqua" w:cstheme="majorHAnsi"/>
          <w:i/>
          <w:color w:val="auto"/>
          <w:sz w:val="22"/>
          <w:szCs w:val="22"/>
          <w:lang w:val="es-ES_tradnl"/>
        </w:rPr>
        <w:t>aceptó la renuncia del Sr. Daniel Ernesto Villeda Rosales, estando contrataba para el cargo de Jefe de Servicios Generales.</w:t>
      </w:r>
    </w:p>
    <w:p w14:paraId="4BF7A2C7" w14:textId="77777777" w:rsidR="00896219" w:rsidRDefault="00634841" w:rsidP="0033746F">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por la naturaleza de las funciones de la Unidad de Servicios Generales es importante y necesario contar con un Jefe de dicha para que organice el personal</w:t>
      </w:r>
      <w:r w:rsidR="00896219">
        <w:rPr>
          <w:rFonts w:ascii="Book Antiqua" w:hAnsi="Book Antiqua" w:cstheme="majorHAnsi"/>
          <w:i/>
          <w:color w:val="auto"/>
          <w:sz w:val="22"/>
          <w:szCs w:val="22"/>
          <w:lang w:val="es-ES_tradnl"/>
        </w:rPr>
        <w:t>.</w:t>
      </w:r>
    </w:p>
    <w:p w14:paraId="762C7C63" w14:textId="77777777" w:rsidR="00896219" w:rsidRDefault="00896219" w:rsidP="0033746F">
      <w:pPr>
        <w:spacing w:line="276" w:lineRule="auto"/>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203, 204 de la Constitución y Art. 3 </w:t>
      </w:r>
      <w:r w:rsidRPr="00F16283">
        <w:rPr>
          <w:rFonts w:ascii="Book Antiqua" w:hAnsi="Book Antiqua" w:cstheme="majorHAnsi"/>
          <w:i/>
          <w:color w:val="auto"/>
          <w:sz w:val="22"/>
          <w:szCs w:val="22"/>
          <w:lang w:val="es-ES_tradnl"/>
        </w:rPr>
        <w:t xml:space="preserve">Código Municipal vigente </w:t>
      </w:r>
      <w:r>
        <w:rPr>
          <w:rFonts w:ascii="Book Antiqua" w:hAnsi="Book Antiqua" w:cstheme="majorHAnsi"/>
          <w:i/>
          <w:color w:val="auto"/>
          <w:sz w:val="22"/>
          <w:szCs w:val="22"/>
          <w:lang w:val="es-ES_tradnl"/>
        </w:rPr>
        <w:t>y tomando las demás consideraciones</w:t>
      </w:r>
      <w:r w:rsidR="0080392C">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xml:space="preserve"> </w:t>
      </w:r>
      <w:r w:rsidRPr="00F16283">
        <w:rPr>
          <w:rFonts w:ascii="Book Antiqua" w:hAnsi="Book Antiqua" w:cstheme="majorHAnsi"/>
          <w:b/>
          <w:i/>
          <w:color w:val="auto"/>
          <w:sz w:val="22"/>
          <w:szCs w:val="22"/>
          <w:lang w:val="es-ES_tradnl"/>
        </w:rPr>
        <w:t>ACUERDA:</w:t>
      </w:r>
    </w:p>
    <w:p w14:paraId="23ACE8D6" w14:textId="77777777" w:rsidR="00896219" w:rsidRPr="00634841" w:rsidRDefault="00896219" w:rsidP="0033746F">
      <w:pPr>
        <w:pStyle w:val="Prrafodelista"/>
        <w:numPr>
          <w:ilvl w:val="0"/>
          <w:numId w:val="2"/>
        </w:numPr>
        <w:spacing w:line="276" w:lineRule="auto"/>
        <w:contextualSpacing w:val="0"/>
        <w:rPr>
          <w:rFonts w:ascii="Book Antiqua" w:hAnsi="Book Antiqua" w:cstheme="majorHAnsi"/>
          <w:i/>
          <w:color w:val="auto"/>
          <w:sz w:val="22"/>
          <w:szCs w:val="22"/>
          <w:lang w:val="es-ES_tradnl"/>
        </w:rPr>
      </w:pPr>
      <w:r w:rsidRPr="00634841">
        <w:rPr>
          <w:rFonts w:ascii="Book Antiqua" w:hAnsi="Book Antiqua" w:cstheme="majorHAnsi"/>
          <w:i/>
          <w:color w:val="auto"/>
          <w:sz w:val="22"/>
          <w:szCs w:val="22"/>
          <w:lang w:val="es-ES_tradnl"/>
        </w:rPr>
        <w:t xml:space="preserve">Nombrar al </w:t>
      </w:r>
      <w:r w:rsidR="00634841" w:rsidRPr="005B132A">
        <w:rPr>
          <w:rFonts w:ascii="Book Antiqua" w:hAnsi="Book Antiqua" w:cstheme="majorHAnsi"/>
          <w:b/>
          <w:i/>
          <w:color w:val="auto"/>
          <w:sz w:val="22"/>
          <w:szCs w:val="22"/>
          <w:lang w:val="es-ES_tradnl"/>
        </w:rPr>
        <w:t>Sr.  Sarbelio Valentín Callejas Monge</w:t>
      </w:r>
      <w:r w:rsidR="00634841">
        <w:rPr>
          <w:rFonts w:ascii="Book Antiqua" w:hAnsi="Book Antiqua" w:cstheme="majorHAnsi"/>
          <w:i/>
          <w:color w:val="auto"/>
          <w:sz w:val="22"/>
          <w:szCs w:val="22"/>
          <w:lang w:val="es-ES_tradnl"/>
        </w:rPr>
        <w:t xml:space="preserve">, </w:t>
      </w:r>
      <w:r w:rsidR="00634841" w:rsidRPr="00634841">
        <w:rPr>
          <w:rFonts w:ascii="Book Antiqua" w:hAnsi="Book Antiqua" w:cstheme="majorHAnsi"/>
          <w:i/>
          <w:color w:val="auto"/>
          <w:sz w:val="22"/>
          <w:szCs w:val="22"/>
          <w:lang w:val="es-ES_tradnl"/>
        </w:rPr>
        <w:t>Segundo Regidor Suplente</w:t>
      </w:r>
      <w:r w:rsidRPr="00634841">
        <w:rPr>
          <w:rFonts w:ascii="Book Antiqua" w:hAnsi="Book Antiqua" w:cstheme="majorHAnsi"/>
          <w:b/>
          <w:i/>
          <w:color w:val="auto"/>
          <w:sz w:val="22"/>
          <w:szCs w:val="22"/>
          <w:lang w:val="es-ES_tradnl"/>
        </w:rPr>
        <w:t xml:space="preserve">, </w:t>
      </w:r>
      <w:r w:rsidRPr="00634841">
        <w:rPr>
          <w:rFonts w:ascii="Book Antiqua" w:hAnsi="Book Antiqua" w:cstheme="majorHAnsi"/>
          <w:i/>
          <w:color w:val="auto"/>
          <w:sz w:val="22"/>
          <w:szCs w:val="22"/>
          <w:lang w:val="es-ES_tradnl"/>
        </w:rPr>
        <w:t xml:space="preserve"> como </w:t>
      </w:r>
      <w:r w:rsidR="00634841">
        <w:rPr>
          <w:rFonts w:ascii="Book Antiqua" w:hAnsi="Book Antiqua" w:cstheme="majorHAnsi"/>
          <w:b/>
          <w:i/>
          <w:color w:val="auto"/>
          <w:sz w:val="22"/>
          <w:szCs w:val="22"/>
          <w:lang w:val="es-ES_tradnl"/>
        </w:rPr>
        <w:t xml:space="preserve">Jefe de Servicios Generales </w:t>
      </w:r>
      <w:r w:rsidR="004176B5">
        <w:rPr>
          <w:rFonts w:ascii="Book Antiqua" w:hAnsi="Book Antiqua" w:cstheme="majorHAnsi"/>
          <w:b/>
          <w:i/>
          <w:color w:val="auto"/>
          <w:sz w:val="22"/>
          <w:szCs w:val="22"/>
          <w:lang w:val="es-ES_tradnl"/>
        </w:rPr>
        <w:t xml:space="preserve">Municipales </w:t>
      </w:r>
      <w:r w:rsidR="00634841">
        <w:rPr>
          <w:rFonts w:ascii="Book Antiqua" w:hAnsi="Book Antiqua" w:cstheme="majorHAnsi"/>
          <w:b/>
          <w:i/>
          <w:color w:val="auto"/>
          <w:sz w:val="22"/>
          <w:szCs w:val="22"/>
          <w:lang w:val="es-ES_tradnl"/>
        </w:rPr>
        <w:t>Ad-honorem</w:t>
      </w:r>
      <w:r w:rsidRPr="00634841">
        <w:rPr>
          <w:rFonts w:ascii="Book Antiqua" w:hAnsi="Book Antiqua" w:cstheme="majorHAnsi"/>
          <w:b/>
          <w:i/>
          <w:color w:val="auto"/>
          <w:sz w:val="22"/>
          <w:szCs w:val="22"/>
          <w:lang w:val="es-ES_tradnl"/>
        </w:rPr>
        <w:t xml:space="preserve">, </w:t>
      </w:r>
      <w:r w:rsidRPr="00634841">
        <w:rPr>
          <w:rFonts w:ascii="Book Antiqua" w:hAnsi="Book Antiqua" w:cstheme="majorHAnsi"/>
          <w:i/>
          <w:color w:val="auto"/>
          <w:sz w:val="22"/>
          <w:szCs w:val="22"/>
          <w:lang w:val="es-ES_tradnl"/>
        </w:rPr>
        <w:t xml:space="preserve">para el período comprendido del </w:t>
      </w:r>
      <w:r w:rsidR="00B31F24">
        <w:rPr>
          <w:rFonts w:ascii="Book Antiqua" w:hAnsi="Book Antiqua" w:cstheme="majorHAnsi"/>
          <w:i/>
          <w:color w:val="auto"/>
          <w:sz w:val="22"/>
          <w:szCs w:val="22"/>
          <w:lang w:val="es-ES_tradnl"/>
        </w:rPr>
        <w:t>05</w:t>
      </w:r>
      <w:r w:rsidRPr="00634841">
        <w:rPr>
          <w:rFonts w:ascii="Book Antiqua" w:hAnsi="Book Antiqua" w:cstheme="majorHAnsi"/>
          <w:i/>
          <w:color w:val="auto"/>
          <w:sz w:val="22"/>
          <w:szCs w:val="22"/>
          <w:lang w:val="es-ES_tradnl"/>
        </w:rPr>
        <w:t xml:space="preserve"> de ju</w:t>
      </w:r>
      <w:r w:rsidR="00B31F24">
        <w:rPr>
          <w:rFonts w:ascii="Book Antiqua" w:hAnsi="Book Antiqua" w:cstheme="majorHAnsi"/>
          <w:i/>
          <w:color w:val="auto"/>
          <w:sz w:val="22"/>
          <w:szCs w:val="22"/>
          <w:lang w:val="es-ES_tradnl"/>
        </w:rPr>
        <w:t>l</w:t>
      </w:r>
      <w:r w:rsidR="00634841">
        <w:rPr>
          <w:rFonts w:ascii="Book Antiqua" w:hAnsi="Book Antiqua" w:cstheme="majorHAnsi"/>
          <w:i/>
          <w:color w:val="auto"/>
          <w:sz w:val="22"/>
          <w:szCs w:val="22"/>
          <w:lang w:val="es-ES_tradnl"/>
        </w:rPr>
        <w:t>io al 31 de  diciembre de 2022.</w:t>
      </w:r>
    </w:p>
    <w:p w14:paraId="3B6D31C9" w14:textId="2AD8DD1B" w:rsidR="00896219" w:rsidRPr="00D4584B" w:rsidRDefault="00896219" w:rsidP="0033746F">
      <w:pPr>
        <w:spacing w:line="276" w:lineRule="auto"/>
        <w:jc w:val="both"/>
        <w:rPr>
          <w:rFonts w:ascii="Book Antiqua" w:hAnsi="Book Antiqua" w:cstheme="majorHAnsi"/>
          <w:i/>
          <w:color w:val="auto"/>
          <w:sz w:val="22"/>
          <w:szCs w:val="22"/>
          <w:lang w:val="es-ES_tradnl"/>
        </w:rPr>
      </w:pPr>
      <w:r w:rsidRPr="00D4584B">
        <w:rPr>
          <w:rFonts w:ascii="Book Antiqua" w:hAnsi="Book Antiqua" w:cstheme="majorHAnsi"/>
          <w:i/>
          <w:color w:val="auto"/>
          <w:sz w:val="22"/>
          <w:szCs w:val="22"/>
          <w:lang w:val="es-ES_tradnl"/>
        </w:rPr>
        <w:t>El cual fue aprobado por unanimidad,</w:t>
      </w:r>
      <w:r w:rsidRPr="00D4584B">
        <w:rPr>
          <w:rFonts w:ascii="Book Antiqua" w:hAnsi="Book Antiqua" w:cstheme="majorHAnsi"/>
          <w:b/>
          <w:i/>
          <w:color w:val="auto"/>
          <w:sz w:val="22"/>
          <w:szCs w:val="22"/>
          <w:lang w:val="es-ES_tradnl"/>
        </w:rPr>
        <w:t xml:space="preserve"> Certifíquese y comuníquese.</w:t>
      </w:r>
      <w:r w:rsidR="00473F5D">
        <w:rPr>
          <w:rFonts w:ascii="Book Antiqua" w:hAnsi="Book Antiqua" w:cstheme="majorHAnsi"/>
          <w:b/>
          <w:i/>
          <w:color w:val="auto"/>
          <w:sz w:val="22"/>
          <w:szCs w:val="22"/>
          <w:lang w:val="es-ES_tradnl"/>
        </w:rPr>
        <w:t>-</w:t>
      </w:r>
    </w:p>
    <w:p w14:paraId="671BAFE7" w14:textId="77777777" w:rsidR="009D5EC7" w:rsidRDefault="009D5EC7" w:rsidP="0033746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B700A3" w:rsidRPr="0080060C">
        <w:rPr>
          <w:rFonts w:ascii="Book Antiqua" w:hAnsi="Book Antiqua" w:cstheme="majorHAnsi"/>
          <w:b/>
          <w:i/>
          <w:color w:val="auto"/>
          <w:sz w:val="22"/>
          <w:szCs w:val="22"/>
          <w:u w:val="single"/>
          <w:lang w:val="es-ES_tradnl"/>
        </w:rPr>
        <w:t>NÚMERO</w:t>
      </w:r>
      <w:r w:rsidR="00B700A3">
        <w:rPr>
          <w:rFonts w:ascii="Book Antiqua" w:hAnsi="Book Antiqua" w:cstheme="majorHAnsi"/>
          <w:b/>
          <w:i/>
          <w:color w:val="auto"/>
          <w:sz w:val="22"/>
          <w:szCs w:val="22"/>
          <w:u w:val="single"/>
          <w:lang w:val="es-ES_tradnl"/>
        </w:rPr>
        <w:t xml:space="preserve"> SÍES</w:t>
      </w:r>
      <w:r w:rsidR="00B700A3" w:rsidRPr="0080060C">
        <w:rPr>
          <w:rFonts w:ascii="Book Antiqua" w:hAnsi="Book Antiqua" w:cstheme="majorHAnsi"/>
          <w:b/>
          <w:i/>
          <w:color w:val="auto"/>
          <w:sz w:val="22"/>
          <w:szCs w:val="22"/>
          <w:u w:val="single"/>
          <w:lang w:val="es-ES_tradnl"/>
        </w:rPr>
        <w:t>.</w:t>
      </w:r>
      <w:r w:rsidR="00B700A3"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2C38207D" w14:textId="77777777" w:rsidR="007D5C8B" w:rsidRPr="00B31F24" w:rsidRDefault="007D5C8B" w:rsidP="0033746F">
      <w:pPr>
        <w:pStyle w:val="Prrafodelista"/>
        <w:numPr>
          <w:ilvl w:val="0"/>
          <w:numId w:val="12"/>
        </w:numPr>
        <w:spacing w:line="276" w:lineRule="auto"/>
        <w:contextualSpacing w:val="0"/>
        <w:jc w:val="both"/>
        <w:rPr>
          <w:rFonts w:ascii="Book Antiqua" w:hAnsi="Book Antiqua" w:cstheme="majorHAnsi"/>
          <w:i/>
          <w:color w:val="auto"/>
          <w:sz w:val="22"/>
          <w:szCs w:val="22"/>
          <w:lang w:val="es-ES_tradnl"/>
        </w:rPr>
      </w:pPr>
      <w:r w:rsidRPr="00B31F24">
        <w:rPr>
          <w:rFonts w:ascii="Book Antiqua" w:hAnsi="Book Antiqua" w:cstheme="majorHAnsi"/>
          <w:i/>
          <w:color w:val="auto"/>
          <w:sz w:val="22"/>
          <w:szCs w:val="22"/>
          <w:lang w:val="es-ES_tradnl"/>
        </w:rPr>
        <w:t>Que la Constitución de la República de El Salvador, establece la autonomía Municipal en lo económico, en lo técnico y en lo financiero (Art. 203 Cn).</w:t>
      </w:r>
    </w:p>
    <w:p w14:paraId="004320A6" w14:textId="77777777" w:rsidR="007D5C8B" w:rsidRDefault="007D5C8B" w:rsidP="0033746F">
      <w:pPr>
        <w:pStyle w:val="Prrafodelista"/>
        <w:numPr>
          <w:ilvl w:val="0"/>
          <w:numId w:val="12"/>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nombrar y remover a los funcionarios y empleados de su dependencia (art. 204, numeral 4º</w:t>
      </w:r>
      <w:r>
        <w:rPr>
          <w:rFonts w:ascii="Book Antiqua" w:hAnsi="Book Antiqua" w:cstheme="majorHAnsi"/>
          <w:i/>
          <w:color w:val="auto"/>
          <w:sz w:val="22"/>
          <w:szCs w:val="22"/>
          <w:lang w:val="es-ES_tradnl"/>
        </w:rPr>
        <w:t xml:space="preserve"> Cn</w:t>
      </w:r>
      <w:r w:rsidRPr="005C34FA">
        <w:rPr>
          <w:rFonts w:ascii="Book Antiqua" w:hAnsi="Book Antiqua" w:cstheme="majorHAnsi"/>
          <w:i/>
          <w:color w:val="auto"/>
          <w:sz w:val="22"/>
          <w:szCs w:val="22"/>
          <w:lang w:val="es-ES_tradnl"/>
        </w:rPr>
        <w:t>).</w:t>
      </w:r>
    </w:p>
    <w:p w14:paraId="2A482D7D" w14:textId="77777777" w:rsidR="007D5C8B" w:rsidRDefault="007D5C8B" w:rsidP="0033746F">
      <w:pPr>
        <w:pStyle w:val="Prrafodelista"/>
        <w:numPr>
          <w:ilvl w:val="0"/>
          <w:numId w:val="12"/>
        </w:numPr>
        <w:spacing w:line="276" w:lineRule="auto"/>
        <w:contextualSpacing w:val="0"/>
        <w:jc w:val="both"/>
        <w:rPr>
          <w:rFonts w:ascii="Book Antiqua" w:hAnsi="Book Antiqua" w:cstheme="majorHAnsi"/>
          <w:i/>
          <w:color w:val="auto"/>
          <w:sz w:val="22"/>
          <w:szCs w:val="22"/>
          <w:lang w:val="es-ES_tradnl"/>
        </w:rPr>
      </w:pPr>
      <w:r w:rsidRPr="00707B0F">
        <w:rPr>
          <w:rFonts w:ascii="Book Antiqua" w:hAnsi="Book Antiqua" w:cstheme="majorHAnsi"/>
          <w:i/>
          <w:color w:val="auto"/>
          <w:sz w:val="22"/>
          <w:szCs w:val="22"/>
          <w:lang w:val="es-ES_tradnl"/>
        </w:rPr>
        <w:lastRenderedPageBreak/>
        <w:t>Que el Código Municipal establece que la autonomía del Municipio se extiende al nombramiento y remoción de los funcionarios y empleados de sus dependencias (Art. 3 CM).</w:t>
      </w:r>
    </w:p>
    <w:p w14:paraId="2E05DC32" w14:textId="77777777" w:rsidR="0080392C" w:rsidRDefault="0080392C" w:rsidP="0033746F">
      <w:pPr>
        <w:pStyle w:val="Prrafodelista"/>
        <w:numPr>
          <w:ilvl w:val="0"/>
          <w:numId w:val="12"/>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los traslados podrán realizarse por solicitud del funcionario o empleado, (LCAM, Art. 40).</w:t>
      </w:r>
    </w:p>
    <w:p w14:paraId="31DD2C7A" w14:textId="77777777" w:rsidR="007D5C8B" w:rsidRDefault="007D5C8B" w:rsidP="0033746F">
      <w:pPr>
        <w:pStyle w:val="Prrafodelista"/>
        <w:numPr>
          <w:ilvl w:val="0"/>
          <w:numId w:val="12"/>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por nota de fecha 27 de junio de 2022 </w:t>
      </w:r>
      <w:r w:rsidR="0080392C">
        <w:rPr>
          <w:rFonts w:ascii="Book Antiqua" w:hAnsi="Book Antiqua" w:cstheme="majorHAnsi"/>
          <w:i/>
          <w:color w:val="auto"/>
          <w:sz w:val="22"/>
          <w:szCs w:val="22"/>
          <w:lang w:val="es-ES_tradnl"/>
        </w:rPr>
        <w:t>realizada por el</w:t>
      </w:r>
      <w:r>
        <w:rPr>
          <w:rFonts w:ascii="Book Antiqua" w:hAnsi="Book Antiqua" w:cstheme="majorHAnsi"/>
          <w:i/>
          <w:color w:val="auto"/>
          <w:sz w:val="22"/>
          <w:szCs w:val="22"/>
          <w:lang w:val="es-ES_tradnl"/>
        </w:rPr>
        <w:t xml:space="preserve"> Encargado de Activo Fijo, </w:t>
      </w:r>
      <w:r w:rsidR="0080392C">
        <w:rPr>
          <w:rFonts w:ascii="Book Antiqua" w:hAnsi="Book Antiqua" w:cstheme="majorHAnsi"/>
          <w:i/>
          <w:color w:val="auto"/>
          <w:sz w:val="22"/>
          <w:szCs w:val="22"/>
          <w:lang w:val="es-ES_tradnl"/>
        </w:rPr>
        <w:t xml:space="preserve">en la que solicita traslado de Unidad, ser traslado de Activo Fijo a la Unidad de Servicios Generales como </w:t>
      </w:r>
      <w:r w:rsidR="00AF63D6" w:rsidRPr="00ED757D">
        <w:rPr>
          <w:rFonts w:ascii="Book Antiqua" w:hAnsi="Book Antiqua" w:cstheme="majorHAnsi"/>
          <w:i/>
          <w:color w:val="auto"/>
          <w:sz w:val="22"/>
          <w:szCs w:val="22"/>
          <w:lang w:val="es-ES_tradnl"/>
        </w:rPr>
        <w:t>Colaborador de Servicios Generales Municipales</w:t>
      </w:r>
      <w:r w:rsidR="0080392C" w:rsidRPr="00ED757D">
        <w:rPr>
          <w:rFonts w:ascii="Book Antiqua" w:hAnsi="Book Antiqua" w:cstheme="majorHAnsi"/>
          <w:i/>
          <w:color w:val="auto"/>
          <w:sz w:val="22"/>
          <w:szCs w:val="22"/>
          <w:lang w:val="es-ES_tradnl"/>
        </w:rPr>
        <w:t>.</w:t>
      </w:r>
    </w:p>
    <w:p w14:paraId="0D0014A6" w14:textId="77777777" w:rsidR="009D5EC7" w:rsidRPr="007D5C8B" w:rsidRDefault="009D5EC7" w:rsidP="0033746F">
      <w:pPr>
        <w:spacing w:line="276" w:lineRule="auto"/>
        <w:jc w:val="both"/>
        <w:rPr>
          <w:rFonts w:ascii="Book Antiqua" w:hAnsi="Book Antiqua" w:cstheme="majorHAnsi"/>
          <w:i/>
          <w:color w:val="auto"/>
          <w:sz w:val="22"/>
          <w:szCs w:val="22"/>
          <w:lang w:val="es-ES_tradnl"/>
        </w:rPr>
      </w:pPr>
      <w:r w:rsidRPr="007D5C8B">
        <w:rPr>
          <w:rFonts w:ascii="Book Antiqua" w:hAnsi="Book Antiqua" w:cstheme="majorHAnsi"/>
          <w:b/>
          <w:i/>
          <w:color w:val="auto"/>
          <w:sz w:val="22"/>
          <w:szCs w:val="22"/>
          <w:lang w:val="es-ES_tradnl"/>
        </w:rPr>
        <w:t>POR TANTO,</w:t>
      </w:r>
      <w:r w:rsidRPr="007D5C8B">
        <w:rPr>
          <w:rFonts w:ascii="Book Antiqua" w:hAnsi="Book Antiqua" w:cstheme="majorHAnsi"/>
          <w:i/>
          <w:color w:val="auto"/>
          <w:sz w:val="22"/>
          <w:szCs w:val="22"/>
          <w:lang w:val="es-ES_tradnl"/>
        </w:rPr>
        <w:t xml:space="preserve"> </w:t>
      </w:r>
      <w:r w:rsidR="0080392C" w:rsidRPr="00F16283">
        <w:rPr>
          <w:rFonts w:ascii="Book Antiqua" w:hAnsi="Book Antiqua" w:cstheme="majorHAnsi"/>
          <w:i/>
          <w:color w:val="auto"/>
          <w:sz w:val="22"/>
          <w:szCs w:val="22"/>
          <w:lang w:val="es-ES_tradnl"/>
        </w:rPr>
        <w:t xml:space="preserve">en uso de las facultades que le confiere el Art. </w:t>
      </w:r>
      <w:r w:rsidR="0080392C">
        <w:rPr>
          <w:rFonts w:ascii="Book Antiqua" w:hAnsi="Book Antiqua" w:cstheme="majorHAnsi"/>
          <w:i/>
          <w:color w:val="auto"/>
          <w:sz w:val="22"/>
          <w:szCs w:val="22"/>
          <w:lang w:val="es-ES_tradnl"/>
        </w:rPr>
        <w:t xml:space="preserve">203, 204 de la Constitución, el Art. 3 </w:t>
      </w:r>
      <w:r w:rsidR="00B40FA5">
        <w:rPr>
          <w:rFonts w:ascii="Book Antiqua" w:hAnsi="Book Antiqua" w:cstheme="majorHAnsi"/>
          <w:i/>
          <w:color w:val="auto"/>
          <w:sz w:val="22"/>
          <w:szCs w:val="22"/>
          <w:lang w:val="es-ES_tradnl"/>
        </w:rPr>
        <w:t>Código Municipal vigente, el Art. 4</w:t>
      </w:r>
      <w:r w:rsidR="00605D72">
        <w:rPr>
          <w:rFonts w:ascii="Book Antiqua" w:hAnsi="Book Antiqua" w:cstheme="majorHAnsi"/>
          <w:i/>
          <w:color w:val="auto"/>
          <w:sz w:val="22"/>
          <w:szCs w:val="22"/>
          <w:lang w:val="es-ES_tradnl"/>
        </w:rPr>
        <w:t>0</w:t>
      </w:r>
      <w:r w:rsidR="00B40FA5">
        <w:rPr>
          <w:rFonts w:ascii="Book Antiqua" w:hAnsi="Book Antiqua" w:cstheme="majorHAnsi"/>
          <w:i/>
          <w:color w:val="auto"/>
          <w:sz w:val="22"/>
          <w:szCs w:val="22"/>
          <w:lang w:val="es-ES_tradnl"/>
        </w:rPr>
        <w:t xml:space="preserve"> de la Ley de la Carrera Administrativa Municipal y </w:t>
      </w:r>
      <w:r w:rsidR="0080392C">
        <w:rPr>
          <w:rFonts w:ascii="Book Antiqua" w:hAnsi="Book Antiqua" w:cstheme="majorHAnsi"/>
          <w:i/>
          <w:color w:val="auto"/>
          <w:sz w:val="22"/>
          <w:szCs w:val="22"/>
          <w:lang w:val="es-ES_tradnl"/>
        </w:rPr>
        <w:t xml:space="preserve">tomando las demás consideraciones, </w:t>
      </w:r>
      <w:r w:rsidRPr="007D5C8B">
        <w:rPr>
          <w:rFonts w:ascii="Book Antiqua" w:hAnsi="Book Antiqua" w:cstheme="majorHAnsi"/>
          <w:b/>
          <w:i/>
          <w:color w:val="auto"/>
          <w:sz w:val="22"/>
          <w:szCs w:val="22"/>
          <w:lang w:val="es-ES_tradnl"/>
        </w:rPr>
        <w:t>ACUERDA:</w:t>
      </w:r>
    </w:p>
    <w:p w14:paraId="5724CCFD" w14:textId="31DC41B0" w:rsidR="009D5EC7" w:rsidRPr="00B40FA5" w:rsidRDefault="00B40FA5" w:rsidP="0033746F">
      <w:pPr>
        <w:pStyle w:val="Prrafodelista"/>
        <w:numPr>
          <w:ilvl w:val="0"/>
          <w:numId w:val="5"/>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Trasladar al </w:t>
      </w:r>
      <w:r w:rsidRPr="00605D72">
        <w:rPr>
          <w:rFonts w:ascii="Book Antiqua" w:hAnsi="Book Antiqua" w:cstheme="majorHAnsi"/>
          <w:b/>
          <w:i/>
          <w:color w:val="auto"/>
          <w:sz w:val="22"/>
          <w:szCs w:val="22"/>
          <w:lang w:val="es-ES_tradnl"/>
        </w:rPr>
        <w:t xml:space="preserve">Sr. </w:t>
      </w:r>
      <w:r w:rsidR="002D4ACF">
        <w:rPr>
          <w:rFonts w:ascii="Book Antiqua" w:hAnsi="Book Antiqua" w:cstheme="majorHAnsi"/>
          <w:b/>
          <w:i/>
          <w:color w:val="auto"/>
          <w:sz w:val="22"/>
          <w:szCs w:val="22"/>
          <w:lang w:val="es-ES_tradnl"/>
        </w:rPr>
        <w:t>xxxx xxxx xxxx xxxx</w:t>
      </w:r>
      <w:r>
        <w:rPr>
          <w:rFonts w:ascii="Book Antiqua" w:hAnsi="Book Antiqua" w:cstheme="majorHAnsi"/>
          <w:i/>
          <w:color w:val="auto"/>
          <w:sz w:val="22"/>
          <w:szCs w:val="22"/>
          <w:lang w:val="es-ES_tradnl"/>
        </w:rPr>
        <w:t xml:space="preserve"> a la Unidad de Servicios Generales, como </w:t>
      </w:r>
      <w:r w:rsidR="00ED757D" w:rsidRPr="00533317">
        <w:rPr>
          <w:rFonts w:ascii="Book Antiqua" w:hAnsi="Book Antiqua" w:cstheme="majorHAnsi"/>
          <w:b/>
          <w:i/>
          <w:color w:val="auto"/>
          <w:sz w:val="22"/>
          <w:szCs w:val="22"/>
          <w:lang w:val="es-ES_tradnl"/>
        </w:rPr>
        <w:t>Colaborador de Servicios Generales Municipales</w:t>
      </w:r>
      <w:r>
        <w:rPr>
          <w:rFonts w:ascii="Book Antiqua" w:hAnsi="Book Antiqua" w:cstheme="majorHAnsi"/>
          <w:i/>
          <w:color w:val="auto"/>
          <w:sz w:val="22"/>
          <w:szCs w:val="22"/>
          <w:lang w:val="es-ES_tradnl"/>
        </w:rPr>
        <w:t>, a partir del 05 de julio de 2022, quien continuará devengando la cantidad de quinientos con 00/100 dólares Los Estados Unidos de América (US$500.00).</w:t>
      </w:r>
    </w:p>
    <w:p w14:paraId="39D8F7F4" w14:textId="77777777" w:rsidR="00B40FA5" w:rsidRPr="00343479" w:rsidRDefault="00B40FA5" w:rsidP="0033746F">
      <w:pPr>
        <w:pStyle w:val="Prrafodelista"/>
        <w:numPr>
          <w:ilvl w:val="0"/>
          <w:numId w:val="5"/>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Informa a la Unidad de Recurso Humanos para la correspondiente modificación en Planilla.</w:t>
      </w:r>
    </w:p>
    <w:p w14:paraId="53AD10A6" w14:textId="77777777" w:rsidR="00B40FA5" w:rsidRPr="003E5FDD" w:rsidRDefault="00B40FA5" w:rsidP="0033746F">
      <w:pPr>
        <w:pStyle w:val="Prrafodelista"/>
        <w:numPr>
          <w:ilvl w:val="0"/>
          <w:numId w:val="5"/>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Ordenar a la Tesorería cancelar la </w:t>
      </w:r>
      <w:r w:rsidRPr="000908CE">
        <w:rPr>
          <w:rFonts w:ascii="Book Antiqua" w:hAnsi="Book Antiqua" w:cstheme="majorHAnsi"/>
          <w:i/>
          <w:color w:val="auto"/>
          <w:sz w:val="22"/>
          <w:szCs w:val="22"/>
          <w:lang w:val="es-ES_tradnl"/>
        </w:rPr>
        <w:t>remuneración</w:t>
      </w:r>
      <w:r>
        <w:rPr>
          <w:rFonts w:ascii="Book Antiqua" w:hAnsi="Book Antiqua" w:cstheme="majorHAnsi"/>
          <w:i/>
          <w:color w:val="auto"/>
          <w:sz w:val="22"/>
          <w:szCs w:val="22"/>
          <w:lang w:val="es-ES_tradnl"/>
        </w:rPr>
        <w:t xml:space="preserve"> </w:t>
      </w:r>
      <w:r w:rsidRPr="000908CE">
        <w:rPr>
          <w:rFonts w:ascii="Book Antiqua" w:hAnsi="Book Antiqua" w:cstheme="majorHAnsi"/>
          <w:i/>
          <w:color w:val="auto"/>
          <w:sz w:val="22"/>
          <w:szCs w:val="22"/>
          <w:lang w:val="es-ES_tradnl"/>
        </w:rPr>
        <w:t>corresponde</w:t>
      </w:r>
      <w:r>
        <w:rPr>
          <w:rFonts w:ascii="Book Antiqua" w:hAnsi="Book Antiqua" w:cstheme="majorHAnsi"/>
          <w:i/>
          <w:color w:val="auto"/>
          <w:sz w:val="22"/>
          <w:szCs w:val="22"/>
          <w:lang w:val="es-ES_tradnl"/>
        </w:rPr>
        <w:t xml:space="preserve"> a lo anterior dispuesto a partir de la fecha antes señalada.</w:t>
      </w:r>
    </w:p>
    <w:p w14:paraId="3164954F" w14:textId="77777777" w:rsidR="009D5EC7" w:rsidRPr="00B40FA5" w:rsidRDefault="00B40FA5" w:rsidP="0033746F">
      <w:pPr>
        <w:pStyle w:val="Prrafodelista"/>
        <w:numPr>
          <w:ilvl w:val="0"/>
          <w:numId w:val="5"/>
        </w:numPr>
        <w:spacing w:line="276" w:lineRule="auto"/>
        <w:contextualSpacing w:val="0"/>
        <w:jc w:val="both"/>
        <w:rPr>
          <w:rFonts w:ascii="Book Antiqua" w:hAnsi="Book Antiqua" w:cstheme="majorHAnsi"/>
          <w:i/>
          <w:color w:val="auto"/>
          <w:sz w:val="22"/>
          <w:szCs w:val="22"/>
          <w:lang w:val="es-ES_tradnl"/>
        </w:rPr>
      </w:pPr>
      <w:r w:rsidRPr="006A3303">
        <w:rPr>
          <w:rFonts w:ascii="Book Antiqua" w:hAnsi="Book Antiqua" w:cstheme="majorHAnsi"/>
          <w:i/>
          <w:color w:val="auto"/>
          <w:sz w:val="22"/>
          <w:szCs w:val="22"/>
          <w:lang w:val="es-ES_tradnl"/>
        </w:rPr>
        <w:t xml:space="preserve">Autorizar </w:t>
      </w:r>
      <w:r>
        <w:rPr>
          <w:rFonts w:ascii="Book Antiqua" w:hAnsi="Book Antiqua" w:cstheme="majorHAnsi"/>
          <w:i/>
          <w:color w:val="auto"/>
          <w:sz w:val="22"/>
          <w:szCs w:val="22"/>
          <w:lang w:val="es-ES_tradnl"/>
        </w:rPr>
        <w:t>a la Unidad de Presupuesto</w:t>
      </w:r>
      <w:r w:rsidRPr="006A3303">
        <w:rPr>
          <w:rFonts w:ascii="Book Antiqua" w:hAnsi="Book Antiqua" w:cstheme="majorHAnsi"/>
          <w:i/>
          <w:color w:val="auto"/>
          <w:sz w:val="22"/>
          <w:szCs w:val="22"/>
          <w:lang w:val="es-ES_tradnl"/>
        </w:rPr>
        <w:t xml:space="preserve"> para descargar o modificar las</w:t>
      </w:r>
      <w:r>
        <w:rPr>
          <w:rFonts w:ascii="Book Antiqua" w:hAnsi="Book Antiqua" w:cstheme="majorHAnsi"/>
          <w:i/>
          <w:color w:val="auto"/>
          <w:sz w:val="22"/>
          <w:szCs w:val="22"/>
          <w:lang w:val="es-ES_tradnl"/>
        </w:rPr>
        <w:t xml:space="preserve"> cifras correspondientes en el Presupuesto Municipal vigente</w:t>
      </w:r>
      <w:r w:rsidR="009D5EC7" w:rsidRPr="00B40FA5">
        <w:rPr>
          <w:rFonts w:ascii="Book Antiqua" w:hAnsi="Book Antiqua" w:cstheme="majorHAnsi"/>
          <w:i/>
          <w:color w:val="auto"/>
          <w:sz w:val="22"/>
          <w:szCs w:val="22"/>
          <w:lang w:val="es-ES_tradnl"/>
        </w:rPr>
        <w:t>.</w:t>
      </w:r>
    </w:p>
    <w:p w14:paraId="7AC0CBD7" w14:textId="77777777" w:rsidR="009D5EC7" w:rsidRDefault="009D5EC7" w:rsidP="0033746F">
      <w:pPr>
        <w:spacing w:line="276" w:lineRule="auto"/>
        <w:jc w:val="both"/>
        <w:rPr>
          <w:rFonts w:ascii="Book Antiqua" w:hAnsi="Book Antiqua" w:cstheme="majorHAnsi"/>
          <w:b/>
          <w:i/>
          <w:color w:val="auto"/>
          <w:sz w:val="22"/>
          <w:szCs w:val="22"/>
          <w:lang w:val="es-ES_tradnl"/>
        </w:rPr>
      </w:pPr>
      <w:r w:rsidRPr="00DD2DEB">
        <w:rPr>
          <w:rFonts w:ascii="Book Antiqua" w:hAnsi="Book Antiqua" w:cstheme="majorHAnsi"/>
          <w:i/>
          <w:color w:val="auto"/>
          <w:sz w:val="22"/>
          <w:szCs w:val="22"/>
          <w:lang w:val="es-ES_tradnl"/>
        </w:rPr>
        <w:t>El cual fue aprobado por unanimidad,</w:t>
      </w:r>
      <w:r w:rsidRPr="00DD2DEB">
        <w:rPr>
          <w:rFonts w:ascii="Book Antiqua" w:hAnsi="Book Antiqua" w:cstheme="majorHAnsi"/>
          <w:b/>
          <w:i/>
          <w:color w:val="auto"/>
          <w:sz w:val="22"/>
          <w:szCs w:val="22"/>
          <w:lang w:val="es-ES_tradnl"/>
        </w:rPr>
        <w:t xml:space="preserve"> Certifíquese y comuníquese.</w:t>
      </w:r>
    </w:p>
    <w:p w14:paraId="5158F6A2" w14:textId="77777777" w:rsidR="00CB47BD" w:rsidRDefault="00CB47BD" w:rsidP="0033746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SIETE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5CFA84AF" w14:textId="77777777" w:rsidR="00605D72" w:rsidRPr="00605D72" w:rsidRDefault="00605D72" w:rsidP="0033746F">
      <w:pPr>
        <w:pStyle w:val="Prrafodelista"/>
        <w:numPr>
          <w:ilvl w:val="0"/>
          <w:numId w:val="13"/>
        </w:numPr>
        <w:spacing w:line="276" w:lineRule="auto"/>
        <w:contextualSpacing w:val="0"/>
        <w:jc w:val="both"/>
        <w:rPr>
          <w:rFonts w:ascii="Book Antiqua" w:hAnsi="Book Antiqua" w:cstheme="majorHAnsi"/>
          <w:i/>
          <w:color w:val="auto"/>
          <w:sz w:val="22"/>
          <w:szCs w:val="22"/>
          <w:lang w:val="es-ES_tradnl"/>
        </w:rPr>
      </w:pPr>
      <w:r w:rsidRPr="00605D72">
        <w:rPr>
          <w:rFonts w:ascii="Book Antiqua" w:hAnsi="Book Antiqua" w:cstheme="majorHAnsi"/>
          <w:i/>
          <w:color w:val="auto"/>
          <w:sz w:val="22"/>
          <w:szCs w:val="22"/>
          <w:lang w:val="es-ES_tradnl"/>
        </w:rPr>
        <w:t>Que la Constitución de la República de El Salvador, establece la autonomía Municipal en lo económico, en lo técnico y en lo financiero (Art. 203 Cn).</w:t>
      </w:r>
    </w:p>
    <w:p w14:paraId="11C113A1" w14:textId="77777777" w:rsidR="00605D72" w:rsidRDefault="00605D72" w:rsidP="0033746F">
      <w:pPr>
        <w:pStyle w:val="Prrafodelista"/>
        <w:numPr>
          <w:ilvl w:val="0"/>
          <w:numId w:val="1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nombrar y remover a los funcionarios y empleados de su dependencia (art. 204, numeral 4º</w:t>
      </w:r>
      <w:r>
        <w:rPr>
          <w:rFonts w:ascii="Book Antiqua" w:hAnsi="Book Antiqua" w:cstheme="majorHAnsi"/>
          <w:i/>
          <w:color w:val="auto"/>
          <w:sz w:val="22"/>
          <w:szCs w:val="22"/>
          <w:lang w:val="es-ES_tradnl"/>
        </w:rPr>
        <w:t xml:space="preserve"> Cn</w:t>
      </w:r>
      <w:r w:rsidRPr="005C34FA">
        <w:rPr>
          <w:rFonts w:ascii="Book Antiqua" w:hAnsi="Book Antiqua" w:cstheme="majorHAnsi"/>
          <w:i/>
          <w:color w:val="auto"/>
          <w:sz w:val="22"/>
          <w:szCs w:val="22"/>
          <w:lang w:val="es-ES_tradnl"/>
        </w:rPr>
        <w:t>).</w:t>
      </w:r>
    </w:p>
    <w:p w14:paraId="371ACA1A" w14:textId="77777777" w:rsidR="00605D72" w:rsidRDefault="00605D72" w:rsidP="0033746F">
      <w:pPr>
        <w:pStyle w:val="Prrafodelista"/>
        <w:numPr>
          <w:ilvl w:val="0"/>
          <w:numId w:val="13"/>
        </w:numPr>
        <w:spacing w:line="276" w:lineRule="auto"/>
        <w:contextualSpacing w:val="0"/>
        <w:jc w:val="both"/>
        <w:rPr>
          <w:rFonts w:ascii="Book Antiqua" w:hAnsi="Book Antiqua" w:cstheme="majorHAnsi"/>
          <w:i/>
          <w:color w:val="auto"/>
          <w:sz w:val="22"/>
          <w:szCs w:val="22"/>
          <w:lang w:val="es-ES_tradnl"/>
        </w:rPr>
      </w:pPr>
      <w:r w:rsidRPr="00707B0F">
        <w:rPr>
          <w:rFonts w:ascii="Book Antiqua" w:hAnsi="Book Antiqua" w:cstheme="majorHAnsi"/>
          <w:i/>
          <w:color w:val="auto"/>
          <w:sz w:val="22"/>
          <w:szCs w:val="22"/>
          <w:lang w:val="es-ES_tradnl"/>
        </w:rPr>
        <w:t>Que el Código Municipal establece que la autonomía del Municipio se extiende al nombramiento y remoción de los funcionarios y empleados de sus dependencias (Art. 3 CM).</w:t>
      </w:r>
    </w:p>
    <w:p w14:paraId="19C80D48" w14:textId="77777777" w:rsidR="00605D72" w:rsidRDefault="00605D72" w:rsidP="0033746F">
      <w:pPr>
        <w:pStyle w:val="Prrafodelista"/>
        <w:numPr>
          <w:ilvl w:val="0"/>
          <w:numId w:val="13"/>
        </w:numPr>
        <w:spacing w:line="276" w:lineRule="auto"/>
        <w:contextualSpacing w:val="0"/>
        <w:jc w:val="both"/>
        <w:rPr>
          <w:rFonts w:ascii="Book Antiqua" w:hAnsi="Book Antiqua" w:cstheme="majorHAnsi"/>
          <w:i/>
          <w:color w:val="auto"/>
          <w:sz w:val="22"/>
          <w:szCs w:val="22"/>
          <w:lang w:val="es-ES_tradnl"/>
        </w:rPr>
      </w:pPr>
      <w:r w:rsidRPr="00605D72">
        <w:rPr>
          <w:rFonts w:ascii="Book Antiqua" w:hAnsi="Book Antiqua" w:cstheme="majorHAnsi"/>
          <w:i/>
          <w:color w:val="auto"/>
          <w:sz w:val="22"/>
          <w:szCs w:val="22"/>
          <w:lang w:val="es-ES_tradnl"/>
        </w:rPr>
        <w:t>Los funcionarios y empleados de carrera pueden ser trasladados</w:t>
      </w:r>
      <w:r>
        <w:rPr>
          <w:rFonts w:ascii="Book Antiqua" w:hAnsi="Book Antiqua" w:cstheme="majorHAnsi"/>
          <w:i/>
          <w:color w:val="auto"/>
          <w:sz w:val="22"/>
          <w:szCs w:val="22"/>
          <w:lang w:val="es-ES_tradnl"/>
        </w:rPr>
        <w:t xml:space="preserve"> </w:t>
      </w:r>
      <w:r w:rsidRPr="00605D72">
        <w:rPr>
          <w:rFonts w:ascii="Book Antiqua" w:hAnsi="Book Antiqua" w:cstheme="majorHAnsi"/>
          <w:i/>
          <w:color w:val="auto"/>
          <w:sz w:val="22"/>
          <w:szCs w:val="22"/>
          <w:lang w:val="es-ES_tradnl"/>
        </w:rPr>
        <w:t>dentro del mismo municipio o entidad municipal, de una plaza a otra,</w:t>
      </w:r>
      <w:r>
        <w:rPr>
          <w:rFonts w:ascii="Book Antiqua" w:hAnsi="Book Antiqua" w:cstheme="majorHAnsi"/>
          <w:i/>
          <w:color w:val="auto"/>
          <w:sz w:val="22"/>
          <w:szCs w:val="22"/>
          <w:lang w:val="es-ES_tradnl"/>
        </w:rPr>
        <w:t xml:space="preserve"> </w:t>
      </w:r>
      <w:r w:rsidRPr="00605D72">
        <w:rPr>
          <w:rFonts w:ascii="Book Antiqua" w:hAnsi="Book Antiqua" w:cstheme="majorHAnsi"/>
          <w:i/>
          <w:color w:val="auto"/>
          <w:sz w:val="22"/>
          <w:szCs w:val="22"/>
          <w:lang w:val="es-ES_tradnl"/>
        </w:rPr>
        <w:t>de forma provisional o definitiva, siempre que dicho traslado no</w:t>
      </w:r>
      <w:r>
        <w:rPr>
          <w:rFonts w:ascii="Book Antiqua" w:hAnsi="Book Antiqua" w:cstheme="majorHAnsi"/>
          <w:i/>
          <w:color w:val="auto"/>
          <w:sz w:val="22"/>
          <w:szCs w:val="22"/>
          <w:lang w:val="es-ES_tradnl"/>
        </w:rPr>
        <w:t xml:space="preserve"> </w:t>
      </w:r>
      <w:r w:rsidRPr="00605D72">
        <w:rPr>
          <w:rFonts w:ascii="Book Antiqua" w:hAnsi="Book Antiqua" w:cstheme="majorHAnsi"/>
          <w:i/>
          <w:color w:val="auto"/>
          <w:sz w:val="22"/>
          <w:szCs w:val="22"/>
          <w:lang w:val="es-ES_tradnl"/>
        </w:rPr>
        <w:t>signifique rebaja de categoría o nivel y no implique disminución de</w:t>
      </w:r>
      <w:r>
        <w:rPr>
          <w:rFonts w:ascii="Book Antiqua" w:hAnsi="Book Antiqua" w:cstheme="majorHAnsi"/>
          <w:i/>
          <w:color w:val="auto"/>
          <w:sz w:val="22"/>
          <w:szCs w:val="22"/>
          <w:lang w:val="es-ES_tradnl"/>
        </w:rPr>
        <w:t xml:space="preserve"> </w:t>
      </w:r>
      <w:r w:rsidRPr="00605D72">
        <w:rPr>
          <w:rFonts w:ascii="Book Antiqua" w:hAnsi="Book Antiqua" w:cstheme="majorHAnsi"/>
          <w:i/>
          <w:color w:val="auto"/>
          <w:sz w:val="22"/>
          <w:szCs w:val="22"/>
          <w:lang w:val="es-ES_tradnl"/>
        </w:rPr>
        <w:t>condiciones de trabajo, de salario o de cualquier otro derech</w:t>
      </w:r>
      <w:r>
        <w:rPr>
          <w:rFonts w:ascii="Book Antiqua" w:hAnsi="Book Antiqua" w:cstheme="majorHAnsi"/>
          <w:i/>
          <w:color w:val="auto"/>
          <w:sz w:val="22"/>
          <w:szCs w:val="22"/>
          <w:lang w:val="es-ES_tradnl"/>
        </w:rPr>
        <w:t>o, (LCAM, Art. 40, Inc. 1).</w:t>
      </w:r>
    </w:p>
    <w:p w14:paraId="2AB241B9" w14:textId="77777777" w:rsidR="00605D72" w:rsidRDefault="00605D72" w:rsidP="0033746F">
      <w:pPr>
        <w:pStyle w:val="Prrafodelista"/>
        <w:numPr>
          <w:ilvl w:val="0"/>
          <w:numId w:val="13"/>
        </w:numPr>
        <w:spacing w:line="276" w:lineRule="auto"/>
        <w:contextualSpacing w:val="0"/>
        <w:jc w:val="both"/>
        <w:rPr>
          <w:rFonts w:ascii="Book Antiqua" w:hAnsi="Book Antiqua" w:cstheme="majorHAnsi"/>
          <w:i/>
          <w:color w:val="auto"/>
          <w:sz w:val="22"/>
          <w:szCs w:val="22"/>
          <w:lang w:val="es-ES_tradnl"/>
        </w:rPr>
      </w:pPr>
      <w:r w:rsidRPr="00605D72">
        <w:rPr>
          <w:rFonts w:ascii="Book Antiqua" w:hAnsi="Book Antiqua" w:cstheme="majorHAnsi"/>
          <w:i/>
          <w:color w:val="auto"/>
          <w:sz w:val="22"/>
          <w:szCs w:val="22"/>
          <w:lang w:val="es-ES_tradnl"/>
        </w:rPr>
        <w:t xml:space="preserve">El traslado puede realizarse por razones de conveniencia para la administración municipal, de reorganización de la institución, por necesidades eventuales de reforzamiento en áreas determinadas, o por solicitud del funcionario o empleado </w:t>
      </w:r>
      <w:r>
        <w:rPr>
          <w:rFonts w:ascii="Book Antiqua" w:hAnsi="Book Antiqua" w:cstheme="majorHAnsi"/>
          <w:i/>
          <w:color w:val="auto"/>
          <w:sz w:val="22"/>
          <w:szCs w:val="22"/>
          <w:lang w:val="es-ES_tradnl"/>
        </w:rPr>
        <w:t>(LCAM, Art. 40, Inc. 2)</w:t>
      </w:r>
      <w:r w:rsidRPr="00605D72">
        <w:rPr>
          <w:rFonts w:ascii="Book Antiqua" w:hAnsi="Book Antiqua" w:cstheme="majorHAnsi"/>
          <w:i/>
          <w:color w:val="auto"/>
          <w:sz w:val="22"/>
          <w:szCs w:val="22"/>
          <w:lang w:val="es-ES_tradnl"/>
        </w:rPr>
        <w:t>.</w:t>
      </w:r>
    </w:p>
    <w:p w14:paraId="13902363" w14:textId="0894D705" w:rsidR="00B2790A" w:rsidRPr="00B2790A" w:rsidRDefault="00B2790A" w:rsidP="0033746F">
      <w:pPr>
        <w:pStyle w:val="Prrafodelista"/>
        <w:numPr>
          <w:ilvl w:val="0"/>
          <w:numId w:val="1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008D74F6">
        <w:rPr>
          <w:rFonts w:ascii="Book Antiqua" w:hAnsi="Book Antiqua" w:cstheme="majorHAnsi"/>
          <w:i/>
          <w:color w:val="auto"/>
          <w:sz w:val="22"/>
          <w:szCs w:val="22"/>
          <w:lang w:val="es-ES_tradnl"/>
        </w:rPr>
        <w:t>escuchada la propuesta</w:t>
      </w:r>
      <w:r>
        <w:rPr>
          <w:rFonts w:ascii="Book Antiqua" w:hAnsi="Book Antiqua" w:cstheme="majorHAnsi"/>
          <w:i/>
          <w:color w:val="auto"/>
          <w:sz w:val="22"/>
          <w:szCs w:val="22"/>
          <w:lang w:val="es-ES_tradnl"/>
        </w:rPr>
        <w:t xml:space="preserve"> </w:t>
      </w:r>
      <w:r w:rsidR="008D74F6">
        <w:rPr>
          <w:rFonts w:ascii="Book Antiqua" w:hAnsi="Book Antiqua" w:cstheme="majorHAnsi"/>
          <w:i/>
          <w:color w:val="auto"/>
          <w:sz w:val="22"/>
          <w:szCs w:val="22"/>
          <w:lang w:val="es-ES_tradnl"/>
        </w:rPr>
        <w:t xml:space="preserve">del </w:t>
      </w:r>
      <w:r>
        <w:rPr>
          <w:rFonts w:ascii="Book Antiqua" w:hAnsi="Book Antiqua" w:cstheme="majorHAnsi"/>
          <w:i/>
          <w:color w:val="auto"/>
          <w:sz w:val="22"/>
          <w:szCs w:val="22"/>
          <w:lang w:val="es-ES_tradnl"/>
        </w:rPr>
        <w:t xml:space="preserve">Encargado de Recursos Humanos donde solicita </w:t>
      </w:r>
      <w:r w:rsidR="00AD040E">
        <w:rPr>
          <w:rFonts w:ascii="Book Antiqua" w:hAnsi="Book Antiqua" w:cstheme="majorHAnsi"/>
          <w:i/>
          <w:color w:val="auto"/>
          <w:sz w:val="22"/>
          <w:szCs w:val="22"/>
          <w:lang w:val="es-ES_tradnl"/>
        </w:rPr>
        <w:t xml:space="preserve">trasladar </w:t>
      </w:r>
      <w:r w:rsidR="00AD040E" w:rsidRPr="00AD040E">
        <w:rPr>
          <w:rFonts w:ascii="Book Antiqua" w:hAnsi="Book Antiqua" w:cstheme="majorHAnsi"/>
          <w:i/>
          <w:color w:val="auto"/>
          <w:sz w:val="22"/>
          <w:szCs w:val="22"/>
          <w:lang w:val="es-ES_tradnl"/>
        </w:rPr>
        <w:t xml:space="preserve">al Sr. </w:t>
      </w:r>
      <w:r w:rsidR="002D4ACF">
        <w:rPr>
          <w:rFonts w:ascii="Book Antiqua" w:hAnsi="Book Antiqua" w:cstheme="majorHAnsi"/>
          <w:i/>
          <w:color w:val="auto"/>
          <w:sz w:val="22"/>
          <w:szCs w:val="22"/>
          <w:lang w:val="es-ES_tradnl"/>
        </w:rPr>
        <w:t>xxxx xxxx xxxx xxxx</w:t>
      </w:r>
      <w:r w:rsidR="00AD040E" w:rsidRPr="00AD040E">
        <w:rPr>
          <w:rFonts w:ascii="Book Antiqua" w:hAnsi="Book Antiqua" w:cstheme="majorHAnsi"/>
          <w:i/>
          <w:color w:val="auto"/>
          <w:sz w:val="22"/>
          <w:szCs w:val="22"/>
          <w:lang w:val="es-ES_tradnl"/>
        </w:rPr>
        <w:t xml:space="preserve"> a la Unidad de Servicios Generales, como Colaborador de Servicios Generales </w:t>
      </w:r>
      <w:r w:rsidR="00AD040E">
        <w:rPr>
          <w:rFonts w:ascii="Book Antiqua" w:hAnsi="Book Antiqua" w:cstheme="majorHAnsi"/>
          <w:i/>
          <w:color w:val="auto"/>
          <w:sz w:val="22"/>
          <w:szCs w:val="22"/>
          <w:lang w:val="es-ES_tradnl"/>
        </w:rPr>
        <w:t xml:space="preserve">para </w:t>
      </w:r>
      <w:r w:rsidRPr="00AD040E">
        <w:rPr>
          <w:rFonts w:ascii="Book Antiqua" w:hAnsi="Book Antiqua" w:cstheme="majorHAnsi"/>
          <w:i/>
          <w:color w:val="auto"/>
          <w:sz w:val="22"/>
          <w:szCs w:val="22"/>
          <w:lang w:val="es-ES_tradnl"/>
        </w:rPr>
        <w:t>reforzar la Unidad de Servicios Gen</w:t>
      </w:r>
      <w:r>
        <w:rPr>
          <w:rFonts w:ascii="Book Antiqua" w:hAnsi="Book Antiqua" w:cstheme="majorHAnsi"/>
          <w:i/>
          <w:color w:val="auto"/>
          <w:sz w:val="22"/>
          <w:szCs w:val="22"/>
          <w:lang w:val="es-ES_tradnl"/>
        </w:rPr>
        <w:t>erales debido a la gran demanda</w:t>
      </w:r>
      <w:r w:rsidR="001B2868">
        <w:rPr>
          <w:rFonts w:ascii="Book Antiqua" w:hAnsi="Book Antiqua" w:cstheme="majorHAnsi"/>
          <w:i/>
          <w:color w:val="auto"/>
          <w:sz w:val="22"/>
          <w:szCs w:val="22"/>
          <w:lang w:val="es-ES_tradnl"/>
        </w:rPr>
        <w:t xml:space="preserve"> de</w:t>
      </w:r>
      <w:r w:rsidR="00B840E7">
        <w:rPr>
          <w:rFonts w:ascii="Book Antiqua" w:hAnsi="Book Antiqua" w:cstheme="majorHAnsi"/>
          <w:i/>
          <w:color w:val="auto"/>
          <w:sz w:val="22"/>
          <w:szCs w:val="22"/>
          <w:lang w:val="es-ES_tradnl"/>
        </w:rPr>
        <w:t xml:space="preserve"> apoyo que la unidad requiere para funcionar.</w:t>
      </w:r>
    </w:p>
    <w:p w14:paraId="1BAA43E4" w14:textId="77777777" w:rsidR="00605D72" w:rsidRPr="007D5C8B" w:rsidRDefault="00605D72" w:rsidP="0033746F">
      <w:pPr>
        <w:spacing w:line="276" w:lineRule="auto"/>
        <w:jc w:val="both"/>
        <w:rPr>
          <w:rFonts w:ascii="Book Antiqua" w:hAnsi="Book Antiqua" w:cstheme="majorHAnsi"/>
          <w:i/>
          <w:color w:val="auto"/>
          <w:sz w:val="22"/>
          <w:szCs w:val="22"/>
          <w:lang w:val="es-ES_tradnl"/>
        </w:rPr>
      </w:pPr>
      <w:r w:rsidRPr="007D5C8B">
        <w:rPr>
          <w:rFonts w:ascii="Book Antiqua" w:hAnsi="Book Antiqua" w:cstheme="majorHAnsi"/>
          <w:b/>
          <w:i/>
          <w:color w:val="auto"/>
          <w:sz w:val="22"/>
          <w:szCs w:val="22"/>
          <w:lang w:val="es-ES_tradnl"/>
        </w:rPr>
        <w:lastRenderedPageBreak/>
        <w:t>POR TANTO,</w:t>
      </w:r>
      <w:r w:rsidRPr="007D5C8B">
        <w:rPr>
          <w:rFonts w:ascii="Book Antiqua" w:hAnsi="Book Antiqua" w:cstheme="majorHAnsi"/>
          <w:i/>
          <w:color w:val="auto"/>
          <w:sz w:val="22"/>
          <w:szCs w:val="22"/>
          <w:lang w:val="es-ES_tradnl"/>
        </w:rPr>
        <w:t xml:space="preserve"> </w:t>
      </w:r>
      <w:r w:rsidRPr="00F16283">
        <w:rPr>
          <w:rFonts w:ascii="Book Antiqua" w:hAnsi="Book Antiqua" w:cstheme="majorHAnsi"/>
          <w:i/>
          <w:color w:val="auto"/>
          <w:sz w:val="22"/>
          <w:szCs w:val="22"/>
          <w:lang w:val="es-ES_tradnl"/>
        </w:rPr>
        <w:t xml:space="preserve">en uso de las facultades que le confiere el Art. </w:t>
      </w:r>
      <w:r>
        <w:rPr>
          <w:rFonts w:ascii="Book Antiqua" w:hAnsi="Book Antiqua" w:cstheme="majorHAnsi"/>
          <w:i/>
          <w:color w:val="auto"/>
          <w:sz w:val="22"/>
          <w:szCs w:val="22"/>
          <w:lang w:val="es-ES_tradnl"/>
        </w:rPr>
        <w:t xml:space="preserve">203, 204 de la Constitución, el Art. 3 Código Municipal vigente, el Art. 40 de la Ley de la Carrera Administrativa Municipal y tomando las demás consideraciones, </w:t>
      </w:r>
      <w:r w:rsidRPr="007D5C8B">
        <w:rPr>
          <w:rFonts w:ascii="Book Antiqua" w:hAnsi="Book Antiqua" w:cstheme="majorHAnsi"/>
          <w:b/>
          <w:i/>
          <w:color w:val="auto"/>
          <w:sz w:val="22"/>
          <w:szCs w:val="22"/>
          <w:lang w:val="es-ES_tradnl"/>
        </w:rPr>
        <w:t>ACUERDA:</w:t>
      </w:r>
    </w:p>
    <w:p w14:paraId="6DFB3AC5" w14:textId="7828B375" w:rsidR="00605D72" w:rsidRPr="00B2790A" w:rsidRDefault="00605D72" w:rsidP="0033746F">
      <w:pPr>
        <w:pStyle w:val="Prrafodelista"/>
        <w:numPr>
          <w:ilvl w:val="0"/>
          <w:numId w:val="14"/>
        </w:numPr>
        <w:spacing w:line="276" w:lineRule="auto"/>
        <w:contextualSpacing w:val="0"/>
        <w:jc w:val="both"/>
        <w:rPr>
          <w:rFonts w:ascii="Book Antiqua" w:hAnsi="Book Antiqua" w:cstheme="majorHAnsi"/>
          <w:i/>
          <w:color w:val="auto"/>
          <w:sz w:val="22"/>
          <w:szCs w:val="22"/>
          <w:lang w:val="es-ES_tradnl"/>
        </w:rPr>
      </w:pPr>
      <w:r w:rsidRPr="00B2790A">
        <w:rPr>
          <w:rFonts w:ascii="Book Antiqua" w:hAnsi="Book Antiqua" w:cstheme="majorHAnsi"/>
          <w:i/>
          <w:color w:val="auto"/>
          <w:sz w:val="22"/>
          <w:szCs w:val="22"/>
          <w:lang w:val="es-ES_tradnl"/>
        </w:rPr>
        <w:t xml:space="preserve">Trasladar al </w:t>
      </w:r>
      <w:r w:rsidRPr="00B2790A">
        <w:rPr>
          <w:rFonts w:ascii="Book Antiqua" w:hAnsi="Book Antiqua" w:cstheme="majorHAnsi"/>
          <w:b/>
          <w:i/>
          <w:color w:val="auto"/>
          <w:sz w:val="22"/>
          <w:szCs w:val="22"/>
          <w:lang w:val="es-ES_tradnl"/>
        </w:rPr>
        <w:t xml:space="preserve">Sr. </w:t>
      </w:r>
      <w:r w:rsidR="002D4ACF">
        <w:rPr>
          <w:rFonts w:ascii="Book Antiqua" w:hAnsi="Book Antiqua" w:cstheme="majorHAnsi"/>
          <w:b/>
          <w:i/>
          <w:color w:val="auto"/>
          <w:sz w:val="22"/>
          <w:szCs w:val="22"/>
          <w:lang w:val="es-ES_tradnl"/>
        </w:rPr>
        <w:t>xxxx xxxx xxxx xxxx</w:t>
      </w:r>
      <w:r w:rsidR="008E48DC" w:rsidRPr="00B2790A">
        <w:rPr>
          <w:rFonts w:ascii="Book Antiqua" w:hAnsi="Book Antiqua" w:cstheme="majorHAnsi"/>
          <w:b/>
          <w:i/>
          <w:color w:val="auto"/>
          <w:sz w:val="22"/>
          <w:szCs w:val="22"/>
          <w:lang w:val="es-ES_tradnl"/>
        </w:rPr>
        <w:t xml:space="preserve"> </w:t>
      </w:r>
      <w:r w:rsidRPr="00B2790A">
        <w:rPr>
          <w:rFonts w:ascii="Book Antiqua" w:hAnsi="Book Antiqua" w:cstheme="majorHAnsi"/>
          <w:i/>
          <w:color w:val="auto"/>
          <w:sz w:val="22"/>
          <w:szCs w:val="22"/>
          <w:lang w:val="es-ES_tradnl"/>
        </w:rPr>
        <w:t xml:space="preserve">a la Unidad de Servicios Generales, como </w:t>
      </w:r>
      <w:r w:rsidR="00FE02C2" w:rsidRPr="00676FDE">
        <w:rPr>
          <w:rFonts w:ascii="Book Antiqua" w:hAnsi="Book Antiqua" w:cs="Calibri Light"/>
          <w:b/>
          <w:i/>
          <w:color w:val="auto"/>
          <w:sz w:val="22"/>
          <w:lang w:val="es-ES_tradnl"/>
        </w:rPr>
        <w:t xml:space="preserve">Colaborador de Servicios </w:t>
      </w:r>
      <w:r w:rsidR="00FE02C2" w:rsidRPr="00FE02C2">
        <w:rPr>
          <w:rFonts w:ascii="Book Antiqua" w:hAnsi="Book Antiqua" w:cs="Calibri Light"/>
          <w:b/>
          <w:i/>
          <w:color w:val="auto"/>
          <w:lang w:val="es-ES_tradnl"/>
        </w:rPr>
        <w:t>Públicos Municipal</w:t>
      </w:r>
      <w:r w:rsidR="00FE02C2" w:rsidRPr="00676FDE">
        <w:rPr>
          <w:rFonts w:ascii="Book Antiqua" w:hAnsi="Book Antiqua" w:cs="Calibri Light"/>
          <w:b/>
          <w:i/>
          <w:color w:val="auto"/>
          <w:sz w:val="22"/>
          <w:lang w:val="es-ES_tradnl"/>
        </w:rPr>
        <w:t>es</w:t>
      </w:r>
      <w:r w:rsidRPr="00B2790A">
        <w:rPr>
          <w:rFonts w:ascii="Book Antiqua" w:hAnsi="Book Antiqua" w:cstheme="majorHAnsi"/>
          <w:i/>
          <w:color w:val="auto"/>
          <w:sz w:val="22"/>
          <w:szCs w:val="22"/>
          <w:lang w:val="es-ES_tradnl"/>
        </w:rPr>
        <w:t xml:space="preserve">, a partir del 05 de julio de 2022, quien continuará devengando la cantidad de </w:t>
      </w:r>
      <w:r w:rsidR="008E48DC" w:rsidRPr="00B2790A">
        <w:rPr>
          <w:rFonts w:ascii="Book Antiqua" w:hAnsi="Book Antiqua" w:cstheme="majorHAnsi"/>
          <w:i/>
          <w:color w:val="auto"/>
          <w:sz w:val="22"/>
          <w:szCs w:val="22"/>
          <w:lang w:val="es-ES_tradnl"/>
        </w:rPr>
        <w:t>cuatrocientos cincuenta</w:t>
      </w:r>
      <w:r w:rsidRPr="00B2790A">
        <w:rPr>
          <w:rFonts w:ascii="Book Antiqua" w:hAnsi="Book Antiqua" w:cstheme="majorHAnsi"/>
          <w:i/>
          <w:color w:val="auto"/>
          <w:sz w:val="22"/>
          <w:szCs w:val="22"/>
          <w:lang w:val="es-ES_tradnl"/>
        </w:rPr>
        <w:t xml:space="preserve"> con 00/100 dólares Los Estados Unidos de América (US$</w:t>
      </w:r>
      <w:r w:rsidR="008E48DC" w:rsidRPr="00B2790A">
        <w:rPr>
          <w:rFonts w:ascii="Book Antiqua" w:hAnsi="Book Antiqua" w:cstheme="majorHAnsi"/>
          <w:i/>
          <w:color w:val="auto"/>
          <w:sz w:val="22"/>
          <w:szCs w:val="22"/>
          <w:lang w:val="es-ES_tradnl"/>
        </w:rPr>
        <w:t>450</w:t>
      </w:r>
      <w:r w:rsidRPr="00B2790A">
        <w:rPr>
          <w:rFonts w:ascii="Book Antiqua" w:hAnsi="Book Antiqua" w:cstheme="majorHAnsi"/>
          <w:i/>
          <w:color w:val="auto"/>
          <w:sz w:val="22"/>
          <w:szCs w:val="22"/>
          <w:lang w:val="es-ES_tradnl"/>
        </w:rPr>
        <w:t>.00).</w:t>
      </w:r>
    </w:p>
    <w:p w14:paraId="5A0A9991" w14:textId="77777777" w:rsidR="00605D72" w:rsidRPr="00B2790A" w:rsidRDefault="00605D72" w:rsidP="0033746F">
      <w:pPr>
        <w:pStyle w:val="Prrafodelista"/>
        <w:numPr>
          <w:ilvl w:val="0"/>
          <w:numId w:val="14"/>
        </w:numPr>
        <w:spacing w:line="276" w:lineRule="auto"/>
        <w:contextualSpacing w:val="0"/>
        <w:jc w:val="both"/>
        <w:rPr>
          <w:rFonts w:ascii="Book Antiqua" w:hAnsi="Book Antiqua" w:cstheme="majorHAnsi"/>
          <w:i/>
          <w:color w:val="auto"/>
          <w:sz w:val="22"/>
          <w:szCs w:val="22"/>
          <w:lang w:val="es-ES_tradnl"/>
        </w:rPr>
      </w:pPr>
      <w:r w:rsidRPr="00B2790A">
        <w:rPr>
          <w:rFonts w:ascii="Book Antiqua" w:hAnsi="Book Antiqua" w:cstheme="majorHAnsi"/>
          <w:i/>
          <w:color w:val="auto"/>
          <w:sz w:val="22"/>
          <w:szCs w:val="22"/>
          <w:lang w:val="es-ES_tradnl"/>
        </w:rPr>
        <w:t>Informa a la Unidad de Recurso Humanos para la correspondiente modificación en Planilla.</w:t>
      </w:r>
    </w:p>
    <w:p w14:paraId="63B22F35" w14:textId="77777777" w:rsidR="00605D72" w:rsidRPr="003E5FDD" w:rsidRDefault="00605D72" w:rsidP="0033746F">
      <w:pPr>
        <w:pStyle w:val="Prrafodelista"/>
        <w:numPr>
          <w:ilvl w:val="0"/>
          <w:numId w:val="14"/>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Ordenar a la Tesorería cancelar la </w:t>
      </w:r>
      <w:r w:rsidRPr="000908CE">
        <w:rPr>
          <w:rFonts w:ascii="Book Antiqua" w:hAnsi="Book Antiqua" w:cstheme="majorHAnsi"/>
          <w:i/>
          <w:color w:val="auto"/>
          <w:sz w:val="22"/>
          <w:szCs w:val="22"/>
          <w:lang w:val="es-ES_tradnl"/>
        </w:rPr>
        <w:t>remuneración</w:t>
      </w:r>
      <w:r>
        <w:rPr>
          <w:rFonts w:ascii="Book Antiqua" w:hAnsi="Book Antiqua" w:cstheme="majorHAnsi"/>
          <w:i/>
          <w:color w:val="auto"/>
          <w:sz w:val="22"/>
          <w:szCs w:val="22"/>
          <w:lang w:val="es-ES_tradnl"/>
        </w:rPr>
        <w:t xml:space="preserve"> </w:t>
      </w:r>
      <w:r w:rsidRPr="000908CE">
        <w:rPr>
          <w:rFonts w:ascii="Book Antiqua" w:hAnsi="Book Antiqua" w:cstheme="majorHAnsi"/>
          <w:i/>
          <w:color w:val="auto"/>
          <w:sz w:val="22"/>
          <w:szCs w:val="22"/>
          <w:lang w:val="es-ES_tradnl"/>
        </w:rPr>
        <w:t>corresponde</w:t>
      </w:r>
      <w:r>
        <w:rPr>
          <w:rFonts w:ascii="Book Antiqua" w:hAnsi="Book Antiqua" w:cstheme="majorHAnsi"/>
          <w:i/>
          <w:color w:val="auto"/>
          <w:sz w:val="22"/>
          <w:szCs w:val="22"/>
          <w:lang w:val="es-ES_tradnl"/>
        </w:rPr>
        <w:t xml:space="preserve"> a lo anterior dispuesto a partir de la fecha antes señalada.</w:t>
      </w:r>
    </w:p>
    <w:p w14:paraId="45C9F4CC" w14:textId="77777777" w:rsidR="00605D72" w:rsidRPr="00B40FA5" w:rsidRDefault="00605D72" w:rsidP="0033746F">
      <w:pPr>
        <w:pStyle w:val="Prrafodelista"/>
        <w:numPr>
          <w:ilvl w:val="0"/>
          <w:numId w:val="14"/>
        </w:numPr>
        <w:spacing w:line="276" w:lineRule="auto"/>
        <w:contextualSpacing w:val="0"/>
        <w:jc w:val="both"/>
        <w:rPr>
          <w:rFonts w:ascii="Book Antiqua" w:hAnsi="Book Antiqua" w:cstheme="majorHAnsi"/>
          <w:i/>
          <w:color w:val="auto"/>
          <w:sz w:val="22"/>
          <w:szCs w:val="22"/>
          <w:lang w:val="es-ES_tradnl"/>
        </w:rPr>
      </w:pPr>
      <w:r w:rsidRPr="006A3303">
        <w:rPr>
          <w:rFonts w:ascii="Book Antiqua" w:hAnsi="Book Antiqua" w:cstheme="majorHAnsi"/>
          <w:i/>
          <w:color w:val="auto"/>
          <w:sz w:val="22"/>
          <w:szCs w:val="22"/>
          <w:lang w:val="es-ES_tradnl"/>
        </w:rPr>
        <w:t xml:space="preserve">Autorizar </w:t>
      </w:r>
      <w:r>
        <w:rPr>
          <w:rFonts w:ascii="Book Antiqua" w:hAnsi="Book Antiqua" w:cstheme="majorHAnsi"/>
          <w:i/>
          <w:color w:val="auto"/>
          <w:sz w:val="22"/>
          <w:szCs w:val="22"/>
          <w:lang w:val="es-ES_tradnl"/>
        </w:rPr>
        <w:t>a la Unidad de Presupuesto</w:t>
      </w:r>
      <w:r w:rsidRPr="006A3303">
        <w:rPr>
          <w:rFonts w:ascii="Book Antiqua" w:hAnsi="Book Antiqua" w:cstheme="majorHAnsi"/>
          <w:i/>
          <w:color w:val="auto"/>
          <w:sz w:val="22"/>
          <w:szCs w:val="22"/>
          <w:lang w:val="es-ES_tradnl"/>
        </w:rPr>
        <w:t xml:space="preserve"> para descargar o modificar las</w:t>
      </w:r>
      <w:r>
        <w:rPr>
          <w:rFonts w:ascii="Book Antiqua" w:hAnsi="Book Antiqua" w:cstheme="majorHAnsi"/>
          <w:i/>
          <w:color w:val="auto"/>
          <w:sz w:val="22"/>
          <w:szCs w:val="22"/>
          <w:lang w:val="es-ES_tradnl"/>
        </w:rPr>
        <w:t xml:space="preserve"> cifras correspondientes en el Presupuesto Municipal vigente</w:t>
      </w:r>
      <w:r w:rsidRPr="00B40FA5">
        <w:rPr>
          <w:rFonts w:ascii="Book Antiqua" w:hAnsi="Book Antiqua" w:cstheme="majorHAnsi"/>
          <w:i/>
          <w:color w:val="auto"/>
          <w:sz w:val="22"/>
          <w:szCs w:val="22"/>
          <w:lang w:val="es-ES_tradnl"/>
        </w:rPr>
        <w:t>.</w:t>
      </w:r>
    </w:p>
    <w:p w14:paraId="6FC10934" w14:textId="77777777" w:rsidR="00EB60B2" w:rsidRPr="00EB60B2" w:rsidRDefault="00605D72" w:rsidP="0033746F">
      <w:pPr>
        <w:tabs>
          <w:tab w:val="left" w:pos="1290"/>
        </w:tabs>
        <w:spacing w:line="276" w:lineRule="auto"/>
        <w:jc w:val="both"/>
        <w:rPr>
          <w:rFonts w:ascii="Book Antiqua" w:hAnsi="Book Antiqua" w:cstheme="majorHAnsi"/>
          <w:i/>
          <w:color w:val="auto"/>
          <w:sz w:val="22"/>
          <w:szCs w:val="22"/>
          <w:lang w:val="es-ES_tradnl"/>
        </w:rPr>
      </w:pPr>
      <w:r w:rsidRPr="00DD2DEB">
        <w:rPr>
          <w:rFonts w:ascii="Book Antiqua" w:hAnsi="Book Antiqua" w:cstheme="majorHAnsi"/>
          <w:i/>
          <w:color w:val="auto"/>
          <w:sz w:val="22"/>
          <w:szCs w:val="22"/>
          <w:lang w:val="es-ES_tradnl"/>
        </w:rPr>
        <w:t xml:space="preserve">El cual fue aprobado por </w:t>
      </w:r>
      <w:r w:rsidR="00BA7FB1">
        <w:rPr>
          <w:rFonts w:ascii="Book Antiqua" w:hAnsi="Book Antiqua" w:cstheme="majorHAnsi"/>
          <w:i/>
          <w:color w:val="auto"/>
          <w:sz w:val="22"/>
          <w:szCs w:val="22"/>
          <w:lang w:val="es-ES_tradnl"/>
        </w:rPr>
        <w:t xml:space="preserve">mayoría </w:t>
      </w:r>
      <w:r w:rsidR="006702AB">
        <w:rPr>
          <w:rFonts w:ascii="Book Antiqua" w:hAnsi="Book Antiqua" w:cstheme="majorHAnsi"/>
          <w:i/>
          <w:color w:val="auto"/>
          <w:sz w:val="22"/>
          <w:szCs w:val="22"/>
          <w:lang w:val="es-ES_tradnl"/>
        </w:rPr>
        <w:t>calificada</w:t>
      </w:r>
      <w:r w:rsidR="00BA7FB1">
        <w:rPr>
          <w:rFonts w:ascii="Book Antiqua" w:hAnsi="Book Antiqua" w:cstheme="majorHAnsi"/>
          <w:i/>
          <w:color w:val="auto"/>
          <w:sz w:val="22"/>
          <w:szCs w:val="22"/>
          <w:lang w:val="es-ES_tradnl"/>
        </w:rPr>
        <w:t xml:space="preserve"> especial</w:t>
      </w:r>
      <w:r w:rsidR="006702AB">
        <w:rPr>
          <w:rFonts w:ascii="Book Antiqua" w:hAnsi="Book Antiqua" w:cstheme="majorHAnsi"/>
          <w:i/>
          <w:color w:val="auto"/>
          <w:sz w:val="22"/>
          <w:szCs w:val="22"/>
          <w:lang w:val="es-ES_tradnl"/>
        </w:rPr>
        <w:t>,</w:t>
      </w:r>
      <w:r w:rsidRPr="00DD2DEB">
        <w:rPr>
          <w:rFonts w:ascii="Book Antiqua" w:hAnsi="Book Antiqua" w:cstheme="majorHAnsi"/>
          <w:b/>
          <w:i/>
          <w:color w:val="auto"/>
          <w:sz w:val="22"/>
          <w:szCs w:val="22"/>
          <w:lang w:val="es-ES_tradnl"/>
        </w:rPr>
        <w:t xml:space="preserve"> </w:t>
      </w:r>
      <w:r w:rsidR="00C86B50" w:rsidRPr="00DA063B">
        <w:rPr>
          <w:rFonts w:ascii="Book Antiqua" w:hAnsi="Book Antiqua" w:cstheme="majorHAnsi"/>
          <w:i/>
          <w:color w:val="auto"/>
          <w:sz w:val="22"/>
          <w:szCs w:val="22"/>
          <w:lang w:val="es-ES_tradnl"/>
        </w:rPr>
        <w:t>y se hace constar que</w:t>
      </w:r>
      <w:r w:rsidR="00C86B50">
        <w:rPr>
          <w:rFonts w:ascii="Book Antiqua" w:hAnsi="Book Antiqua" w:cstheme="majorHAnsi"/>
          <w:i/>
          <w:color w:val="auto"/>
          <w:sz w:val="22"/>
          <w:szCs w:val="22"/>
          <w:lang w:val="es-ES_tradnl"/>
        </w:rPr>
        <w:t xml:space="preserve"> la </w:t>
      </w:r>
      <w:r w:rsidR="00C86B50" w:rsidRPr="00C86B50">
        <w:rPr>
          <w:rFonts w:ascii="Book Antiqua" w:hAnsi="Book Antiqua" w:cstheme="majorHAnsi"/>
          <w:i/>
          <w:color w:val="auto"/>
          <w:sz w:val="22"/>
          <w:szCs w:val="22"/>
          <w:lang w:val="es-ES_tradnl"/>
        </w:rPr>
        <w:t>Sra</w:t>
      </w:r>
      <w:r w:rsidR="00C86B50">
        <w:rPr>
          <w:rFonts w:ascii="Book Antiqua" w:hAnsi="Book Antiqua" w:cstheme="majorHAnsi"/>
          <w:i/>
          <w:color w:val="auto"/>
          <w:sz w:val="22"/>
          <w:szCs w:val="22"/>
          <w:lang w:val="es-ES_tradnl"/>
        </w:rPr>
        <w:t xml:space="preserve">. Delmy Jeanette González Deras, </w:t>
      </w:r>
      <w:r w:rsidR="00C86B50" w:rsidRPr="00C86B50">
        <w:rPr>
          <w:rFonts w:ascii="Book Antiqua" w:hAnsi="Book Antiqua" w:cstheme="majorHAnsi"/>
          <w:i/>
          <w:color w:val="auto"/>
          <w:sz w:val="22"/>
          <w:szCs w:val="22"/>
          <w:lang w:val="es-ES_tradnl"/>
        </w:rPr>
        <w:t>Segunda Regidora Propietaria</w:t>
      </w:r>
      <w:r w:rsidR="00C86B50" w:rsidRPr="00DA063B">
        <w:rPr>
          <w:rFonts w:ascii="Book Antiqua" w:hAnsi="Book Antiqua" w:cstheme="majorHAnsi"/>
          <w:i/>
          <w:color w:val="auto"/>
          <w:sz w:val="22"/>
          <w:szCs w:val="22"/>
          <w:lang w:val="es-ES_tradnl"/>
        </w:rPr>
        <w:t xml:space="preserve"> </w:t>
      </w:r>
      <w:r w:rsidR="00C86B50">
        <w:rPr>
          <w:rFonts w:ascii="Book Antiqua" w:hAnsi="Book Antiqua" w:cstheme="majorHAnsi"/>
          <w:i/>
          <w:color w:val="auto"/>
          <w:sz w:val="22"/>
          <w:szCs w:val="22"/>
          <w:lang w:val="es-ES_tradnl"/>
        </w:rPr>
        <w:t xml:space="preserve">salva su voto con </w:t>
      </w:r>
      <w:r w:rsidR="00C86B50" w:rsidRPr="00DA063B">
        <w:rPr>
          <w:rFonts w:ascii="Book Antiqua" w:hAnsi="Book Antiqua" w:cstheme="majorHAnsi"/>
          <w:i/>
          <w:color w:val="auto"/>
          <w:sz w:val="22"/>
          <w:szCs w:val="22"/>
          <w:lang w:val="es-ES_tradnl"/>
        </w:rPr>
        <w:t>base al Art. 45 del C</w:t>
      </w:r>
      <w:r w:rsidR="00C86B50">
        <w:rPr>
          <w:rFonts w:ascii="Book Antiqua" w:hAnsi="Book Antiqua" w:cstheme="majorHAnsi"/>
          <w:i/>
          <w:color w:val="auto"/>
          <w:sz w:val="22"/>
          <w:szCs w:val="22"/>
          <w:lang w:val="es-ES_tradnl"/>
        </w:rPr>
        <w:t xml:space="preserve">ódigo Municipal. Lo razona en el sentido que son parientes </w:t>
      </w:r>
      <w:r w:rsidR="00BA7FB1">
        <w:rPr>
          <w:rFonts w:ascii="Book Antiqua" w:hAnsi="Book Antiqua" w:cstheme="majorHAnsi"/>
          <w:i/>
          <w:color w:val="auto"/>
          <w:sz w:val="22"/>
          <w:szCs w:val="22"/>
          <w:lang w:val="es-ES_tradnl"/>
        </w:rPr>
        <w:t xml:space="preserve">con el Sr. Hernández Deras </w:t>
      </w:r>
      <w:r w:rsidR="00C86B50">
        <w:rPr>
          <w:rFonts w:ascii="Book Antiqua" w:hAnsi="Book Antiqua" w:cstheme="majorHAnsi"/>
          <w:i/>
          <w:color w:val="auto"/>
          <w:sz w:val="22"/>
          <w:szCs w:val="22"/>
          <w:lang w:val="es-ES_tradnl"/>
        </w:rPr>
        <w:t>en cuarto grado de consanguinidad y para evitar conflictos de interés.</w:t>
      </w:r>
      <w:r w:rsidR="00C86B50" w:rsidRPr="00DA063B">
        <w:rPr>
          <w:rFonts w:ascii="Book Antiqua" w:hAnsi="Book Antiqua" w:cstheme="majorHAnsi"/>
          <w:i/>
          <w:color w:val="auto"/>
          <w:sz w:val="22"/>
          <w:szCs w:val="22"/>
          <w:lang w:val="es-ES_tradnl"/>
        </w:rPr>
        <w:t xml:space="preserve"> </w:t>
      </w:r>
      <w:r w:rsidRPr="00DD2DEB">
        <w:rPr>
          <w:rFonts w:ascii="Book Antiqua" w:hAnsi="Book Antiqua" w:cstheme="majorHAnsi"/>
          <w:b/>
          <w:i/>
          <w:color w:val="auto"/>
          <w:sz w:val="22"/>
          <w:szCs w:val="22"/>
          <w:lang w:val="es-ES_tradnl"/>
        </w:rPr>
        <w:t>Certifíquese y comuníquese.</w:t>
      </w:r>
    </w:p>
    <w:p w14:paraId="5B8AFA96" w14:textId="77777777" w:rsidR="00941905" w:rsidRDefault="00941905" w:rsidP="0033746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OCHO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7DBC3F81" w14:textId="77777777" w:rsidR="00895823" w:rsidRPr="00895823" w:rsidRDefault="00895823" w:rsidP="0033746F">
      <w:pPr>
        <w:pStyle w:val="Prrafodelista"/>
        <w:numPr>
          <w:ilvl w:val="0"/>
          <w:numId w:val="15"/>
        </w:numPr>
        <w:spacing w:line="276" w:lineRule="auto"/>
        <w:contextualSpacing w:val="0"/>
        <w:jc w:val="both"/>
        <w:rPr>
          <w:rFonts w:ascii="Book Antiqua" w:hAnsi="Book Antiqua" w:cstheme="majorHAnsi"/>
          <w:i/>
          <w:color w:val="auto"/>
          <w:sz w:val="22"/>
          <w:szCs w:val="22"/>
          <w:lang w:val="es-ES_tradnl"/>
        </w:rPr>
      </w:pPr>
      <w:r w:rsidRPr="00895823">
        <w:rPr>
          <w:rFonts w:ascii="Book Antiqua" w:hAnsi="Book Antiqua" w:cstheme="majorHAnsi"/>
          <w:i/>
          <w:color w:val="auto"/>
          <w:sz w:val="22"/>
          <w:szCs w:val="22"/>
          <w:lang w:val="es-ES_tradnl"/>
        </w:rPr>
        <w:t>Que la Constitución de la República de El Salvador, establece la autonomía Municipal en lo económico, en lo técnico y en lo financiero (Art. 203 Cn).</w:t>
      </w:r>
    </w:p>
    <w:p w14:paraId="39DD3119" w14:textId="77777777" w:rsidR="00895823" w:rsidRDefault="00895823" w:rsidP="0033746F">
      <w:pPr>
        <w:pStyle w:val="Prrafodelista"/>
        <w:numPr>
          <w:ilvl w:val="0"/>
          <w:numId w:val="15"/>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nombrar y remover a los funcionarios y empleados de su dependencia (art. 204, numeral 4º</w:t>
      </w:r>
      <w:r>
        <w:rPr>
          <w:rFonts w:ascii="Book Antiqua" w:hAnsi="Book Antiqua" w:cstheme="majorHAnsi"/>
          <w:i/>
          <w:color w:val="auto"/>
          <w:sz w:val="22"/>
          <w:szCs w:val="22"/>
          <w:lang w:val="es-ES_tradnl"/>
        </w:rPr>
        <w:t xml:space="preserve"> Cn</w:t>
      </w:r>
      <w:r w:rsidRPr="005C34FA">
        <w:rPr>
          <w:rFonts w:ascii="Book Antiqua" w:hAnsi="Book Antiqua" w:cstheme="majorHAnsi"/>
          <w:i/>
          <w:color w:val="auto"/>
          <w:sz w:val="22"/>
          <w:szCs w:val="22"/>
          <w:lang w:val="es-ES_tradnl"/>
        </w:rPr>
        <w:t>).</w:t>
      </w:r>
    </w:p>
    <w:p w14:paraId="75B16206" w14:textId="77777777" w:rsidR="00003422" w:rsidRDefault="00895823" w:rsidP="0033746F">
      <w:pPr>
        <w:pStyle w:val="Prrafodelista"/>
        <w:numPr>
          <w:ilvl w:val="0"/>
          <w:numId w:val="15"/>
        </w:numPr>
        <w:spacing w:line="276" w:lineRule="auto"/>
        <w:contextualSpacing w:val="0"/>
        <w:jc w:val="both"/>
        <w:rPr>
          <w:rFonts w:ascii="Book Antiqua" w:hAnsi="Book Antiqua" w:cstheme="majorHAnsi"/>
          <w:i/>
          <w:color w:val="auto"/>
          <w:sz w:val="22"/>
          <w:szCs w:val="22"/>
          <w:lang w:val="es-ES_tradnl"/>
        </w:rPr>
      </w:pPr>
      <w:r w:rsidRPr="00707B0F">
        <w:rPr>
          <w:rFonts w:ascii="Book Antiqua" w:hAnsi="Book Antiqua" w:cstheme="majorHAnsi"/>
          <w:i/>
          <w:color w:val="auto"/>
          <w:sz w:val="22"/>
          <w:szCs w:val="22"/>
          <w:lang w:val="es-ES_tradnl"/>
        </w:rPr>
        <w:t>Que el Código Municipal establece que la autonomía del Municipio se extiende al nombramiento y remoción de los funcionarios y empleados de sus dependencias (Art. 3 CM).</w:t>
      </w:r>
    </w:p>
    <w:p w14:paraId="310A6722" w14:textId="77777777" w:rsidR="00895823" w:rsidRPr="00003422" w:rsidRDefault="00895823" w:rsidP="0033746F">
      <w:pPr>
        <w:spacing w:line="276" w:lineRule="auto"/>
        <w:jc w:val="both"/>
        <w:rPr>
          <w:rFonts w:ascii="Book Antiqua" w:hAnsi="Book Antiqua" w:cstheme="majorHAnsi"/>
          <w:i/>
          <w:color w:val="auto"/>
          <w:sz w:val="22"/>
          <w:szCs w:val="22"/>
          <w:lang w:val="es-ES_tradnl"/>
        </w:rPr>
      </w:pPr>
      <w:r w:rsidRPr="00003422">
        <w:rPr>
          <w:rFonts w:ascii="Book Antiqua" w:hAnsi="Book Antiqua" w:cstheme="majorHAnsi"/>
          <w:b/>
          <w:i/>
          <w:color w:val="auto"/>
          <w:sz w:val="22"/>
          <w:szCs w:val="22"/>
          <w:lang w:val="es-ES_tradnl"/>
        </w:rPr>
        <w:t>POR TANTO,</w:t>
      </w:r>
      <w:r w:rsidRPr="00003422">
        <w:rPr>
          <w:rFonts w:ascii="Book Antiqua" w:hAnsi="Book Antiqua" w:cstheme="majorHAnsi"/>
          <w:i/>
          <w:color w:val="auto"/>
          <w:sz w:val="22"/>
          <w:szCs w:val="22"/>
          <w:lang w:val="es-ES_tradnl"/>
        </w:rPr>
        <w:t xml:space="preserve"> en uso de las facultades que le confiere el Art. 203, 204 de la Constitución, el Art. 3 Código Municipal vigente, </w:t>
      </w:r>
      <w:r w:rsidRPr="00003422">
        <w:rPr>
          <w:rFonts w:ascii="Book Antiqua" w:hAnsi="Book Antiqua" w:cstheme="majorHAnsi"/>
          <w:b/>
          <w:i/>
          <w:color w:val="auto"/>
          <w:sz w:val="22"/>
          <w:szCs w:val="22"/>
          <w:lang w:val="es-ES_tradnl"/>
        </w:rPr>
        <w:t>ACUERDA:</w:t>
      </w:r>
    </w:p>
    <w:p w14:paraId="77234D01" w14:textId="77777777" w:rsidR="00177FF9" w:rsidRDefault="00104C3A" w:rsidP="0033746F">
      <w:pPr>
        <w:pStyle w:val="Prrafodelista"/>
        <w:numPr>
          <w:ilvl w:val="0"/>
          <w:numId w:val="16"/>
        </w:numPr>
        <w:spacing w:line="276" w:lineRule="auto"/>
        <w:contextualSpacing w:val="0"/>
        <w:jc w:val="both"/>
        <w:rPr>
          <w:rFonts w:ascii="Book Antiqua" w:hAnsi="Book Antiqua" w:cstheme="majorHAnsi"/>
          <w:i/>
          <w:color w:val="auto"/>
          <w:sz w:val="22"/>
          <w:szCs w:val="22"/>
          <w:lang w:val="es-ES_tradnl"/>
        </w:rPr>
      </w:pPr>
      <w:r w:rsidRPr="00707B0F">
        <w:rPr>
          <w:rFonts w:ascii="Book Antiqua" w:hAnsi="Book Antiqua" w:cstheme="majorHAnsi"/>
          <w:i/>
          <w:color w:val="auto"/>
          <w:sz w:val="22"/>
          <w:szCs w:val="22"/>
          <w:lang w:val="es-ES_tradnl"/>
        </w:rPr>
        <w:t xml:space="preserve">Nombrar al </w:t>
      </w:r>
      <w:r>
        <w:rPr>
          <w:rFonts w:ascii="Book Antiqua" w:hAnsi="Book Antiqua" w:cstheme="majorHAnsi"/>
          <w:i/>
          <w:color w:val="auto"/>
          <w:sz w:val="22"/>
          <w:szCs w:val="22"/>
          <w:lang w:val="es-ES_tradnl"/>
        </w:rPr>
        <w:t xml:space="preserve">Síndico Municipal </w:t>
      </w:r>
      <w:r w:rsidRPr="00707B0F">
        <w:rPr>
          <w:rFonts w:ascii="Book Antiqua" w:hAnsi="Book Antiqua" w:cstheme="majorHAnsi"/>
          <w:i/>
          <w:color w:val="auto"/>
          <w:sz w:val="22"/>
          <w:szCs w:val="22"/>
          <w:lang w:val="es-ES_tradnl"/>
        </w:rPr>
        <w:t xml:space="preserve">Lic. </w:t>
      </w:r>
      <w:r w:rsidRPr="00707B0F">
        <w:rPr>
          <w:rFonts w:ascii="Book Antiqua" w:hAnsi="Book Antiqua" w:cstheme="majorHAnsi"/>
          <w:b/>
          <w:i/>
          <w:color w:val="auto"/>
          <w:sz w:val="22"/>
          <w:szCs w:val="22"/>
          <w:lang w:val="es-ES_tradnl"/>
        </w:rPr>
        <w:t xml:space="preserve">José Gilberto Álvarez Pérez, </w:t>
      </w:r>
      <w:r w:rsidRPr="00707B0F">
        <w:rPr>
          <w:rFonts w:ascii="Book Antiqua" w:hAnsi="Book Antiqua" w:cstheme="majorHAnsi"/>
          <w:i/>
          <w:color w:val="auto"/>
          <w:sz w:val="22"/>
          <w:szCs w:val="22"/>
          <w:lang w:val="es-ES_tradnl"/>
        </w:rPr>
        <w:t xml:space="preserve"> como </w:t>
      </w:r>
      <w:r>
        <w:rPr>
          <w:rFonts w:ascii="Book Antiqua" w:hAnsi="Book Antiqua" w:cstheme="majorHAnsi"/>
          <w:b/>
          <w:i/>
          <w:color w:val="auto"/>
          <w:sz w:val="22"/>
          <w:szCs w:val="22"/>
          <w:lang w:val="es-ES_tradnl"/>
        </w:rPr>
        <w:t>Encargado de la Unidad de Proyección Social Ad-honorem</w:t>
      </w:r>
      <w:r w:rsidRPr="00707B0F">
        <w:rPr>
          <w:rFonts w:ascii="Book Antiqua" w:hAnsi="Book Antiqua" w:cstheme="majorHAnsi"/>
          <w:b/>
          <w:i/>
          <w:color w:val="auto"/>
          <w:sz w:val="22"/>
          <w:szCs w:val="22"/>
          <w:lang w:val="es-ES_tradnl"/>
        </w:rPr>
        <w:t xml:space="preserve">, </w:t>
      </w:r>
      <w:r w:rsidRPr="00707B0F">
        <w:rPr>
          <w:rFonts w:ascii="Book Antiqua" w:hAnsi="Book Antiqua" w:cstheme="majorHAnsi"/>
          <w:i/>
          <w:color w:val="auto"/>
          <w:sz w:val="22"/>
          <w:szCs w:val="22"/>
          <w:lang w:val="es-ES_tradnl"/>
        </w:rPr>
        <w:t xml:space="preserve">para el período comprendido del </w:t>
      </w:r>
      <w:r w:rsidR="00EC1907">
        <w:rPr>
          <w:rFonts w:ascii="Book Antiqua" w:hAnsi="Book Antiqua" w:cstheme="majorHAnsi"/>
          <w:i/>
          <w:color w:val="auto"/>
          <w:sz w:val="22"/>
          <w:szCs w:val="22"/>
          <w:lang w:val="es-ES_tradnl"/>
        </w:rPr>
        <w:t>04</w:t>
      </w:r>
      <w:r w:rsidRPr="00707B0F">
        <w:rPr>
          <w:rFonts w:ascii="Book Antiqua" w:hAnsi="Book Antiqua" w:cstheme="majorHAnsi"/>
          <w:i/>
          <w:color w:val="auto"/>
          <w:sz w:val="22"/>
          <w:szCs w:val="22"/>
          <w:lang w:val="es-ES_tradnl"/>
        </w:rPr>
        <w:t xml:space="preserve"> de ju</w:t>
      </w:r>
      <w:r w:rsidR="00EC1907">
        <w:rPr>
          <w:rFonts w:ascii="Book Antiqua" w:hAnsi="Book Antiqua" w:cstheme="majorHAnsi"/>
          <w:i/>
          <w:color w:val="auto"/>
          <w:sz w:val="22"/>
          <w:szCs w:val="22"/>
          <w:lang w:val="es-ES_tradnl"/>
        </w:rPr>
        <w:t>l</w:t>
      </w:r>
      <w:r w:rsidRPr="00707B0F">
        <w:rPr>
          <w:rFonts w:ascii="Book Antiqua" w:hAnsi="Book Antiqua" w:cstheme="majorHAnsi"/>
          <w:i/>
          <w:color w:val="auto"/>
          <w:sz w:val="22"/>
          <w:szCs w:val="22"/>
          <w:lang w:val="es-ES_tradnl"/>
        </w:rPr>
        <w:t xml:space="preserve">io al 31 de  diciembre de 2022. Quien continuará devengando un salario mensual de </w:t>
      </w:r>
      <w:r w:rsidRPr="00177FF9">
        <w:rPr>
          <w:rFonts w:ascii="Book Antiqua" w:hAnsi="Book Antiqua" w:cstheme="majorHAnsi"/>
          <w:i/>
          <w:color w:val="auto"/>
          <w:sz w:val="22"/>
          <w:szCs w:val="22"/>
          <w:lang w:val="es-ES_tradnl"/>
        </w:rPr>
        <w:t>un mil cincuenta con 00/100 dólares de Los Estados Unidos de América (US$1,050.00</w:t>
      </w:r>
      <w:r w:rsidR="00177FF9" w:rsidRPr="00177FF9">
        <w:rPr>
          <w:rFonts w:ascii="Book Antiqua" w:hAnsi="Book Antiqua" w:cstheme="majorHAnsi"/>
          <w:i/>
          <w:color w:val="auto"/>
          <w:sz w:val="22"/>
          <w:szCs w:val="22"/>
          <w:lang w:val="es-ES_tradnl"/>
        </w:rPr>
        <w:t>).</w:t>
      </w:r>
    </w:p>
    <w:p w14:paraId="204E0E69" w14:textId="77777777" w:rsidR="00177FF9" w:rsidRPr="00177FF9" w:rsidRDefault="00177FF9" w:rsidP="0033746F">
      <w:pPr>
        <w:pStyle w:val="Prrafodelista"/>
        <w:numPr>
          <w:ilvl w:val="0"/>
          <w:numId w:val="16"/>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Ordenar a la Sra. </w:t>
      </w:r>
      <w:r w:rsidRPr="00177FF9">
        <w:rPr>
          <w:rFonts w:ascii="Book Antiqua" w:hAnsi="Book Antiqua" w:cstheme="majorHAnsi"/>
          <w:i/>
          <w:color w:val="auto"/>
          <w:sz w:val="22"/>
          <w:szCs w:val="22"/>
          <w:lang w:val="es-ES_tradnl"/>
        </w:rPr>
        <w:t>Sra. Claudia del Carmen González González</w:t>
      </w:r>
      <w:r>
        <w:rPr>
          <w:rFonts w:ascii="Book Antiqua" w:hAnsi="Book Antiqua" w:cstheme="majorHAnsi"/>
          <w:i/>
          <w:color w:val="auto"/>
          <w:sz w:val="22"/>
          <w:szCs w:val="22"/>
          <w:lang w:val="es-ES_tradnl"/>
        </w:rPr>
        <w:t xml:space="preserve">, </w:t>
      </w:r>
      <w:r w:rsidRPr="00177FF9">
        <w:rPr>
          <w:rFonts w:ascii="Book Antiqua" w:hAnsi="Book Antiqua" w:cstheme="majorHAnsi"/>
          <w:i/>
          <w:color w:val="auto"/>
          <w:sz w:val="22"/>
          <w:szCs w:val="22"/>
          <w:lang w:val="es-ES_tradnl"/>
        </w:rPr>
        <w:t>Tercera Regidora Propietaria</w:t>
      </w:r>
      <w:r>
        <w:rPr>
          <w:rFonts w:ascii="Book Antiqua" w:hAnsi="Book Antiqua" w:cstheme="majorHAnsi"/>
          <w:i/>
          <w:color w:val="auto"/>
          <w:sz w:val="22"/>
          <w:szCs w:val="22"/>
          <w:lang w:val="es-ES_tradnl"/>
        </w:rPr>
        <w:t xml:space="preserve"> entregar la Unidad de Proyección Social.</w:t>
      </w:r>
    </w:p>
    <w:p w14:paraId="6D8B8D1C" w14:textId="77777777" w:rsidR="00895823" w:rsidRPr="00177FF9" w:rsidRDefault="00895823" w:rsidP="0033746F">
      <w:pPr>
        <w:spacing w:line="276" w:lineRule="auto"/>
        <w:jc w:val="both"/>
        <w:rPr>
          <w:rFonts w:ascii="Book Antiqua" w:hAnsi="Book Antiqua" w:cstheme="majorHAnsi"/>
          <w:i/>
          <w:color w:val="auto"/>
          <w:sz w:val="22"/>
          <w:szCs w:val="22"/>
          <w:lang w:val="es-ES_tradnl"/>
        </w:rPr>
      </w:pPr>
      <w:r w:rsidRPr="00177FF9">
        <w:rPr>
          <w:rFonts w:ascii="Book Antiqua" w:hAnsi="Book Antiqua" w:cstheme="majorHAnsi"/>
          <w:i/>
          <w:color w:val="auto"/>
          <w:sz w:val="22"/>
          <w:szCs w:val="22"/>
          <w:lang w:val="es-ES_tradnl"/>
        </w:rPr>
        <w:t>El cual fue aprobado por unanimidad,</w:t>
      </w:r>
      <w:r w:rsidRPr="00177FF9">
        <w:rPr>
          <w:rFonts w:ascii="Book Antiqua" w:hAnsi="Book Antiqua" w:cstheme="majorHAnsi"/>
          <w:b/>
          <w:i/>
          <w:color w:val="auto"/>
          <w:sz w:val="22"/>
          <w:szCs w:val="22"/>
          <w:lang w:val="es-ES_tradnl"/>
        </w:rPr>
        <w:t xml:space="preserve"> Certifíquese y comuníquese.</w:t>
      </w:r>
    </w:p>
    <w:p w14:paraId="1DB16981" w14:textId="77777777" w:rsidR="00C84518" w:rsidRDefault="00C84518" w:rsidP="0033746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NUEVE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3A2936EE" w14:textId="77777777" w:rsidR="00EC1907" w:rsidRPr="00EC1907" w:rsidRDefault="00EC1907" w:rsidP="0033746F">
      <w:pPr>
        <w:pStyle w:val="Prrafodelista"/>
        <w:numPr>
          <w:ilvl w:val="0"/>
          <w:numId w:val="17"/>
        </w:numPr>
        <w:spacing w:line="276" w:lineRule="auto"/>
        <w:contextualSpacing w:val="0"/>
        <w:jc w:val="both"/>
        <w:rPr>
          <w:rFonts w:ascii="Book Antiqua" w:hAnsi="Book Antiqua" w:cstheme="majorHAnsi"/>
          <w:i/>
          <w:color w:val="auto"/>
          <w:sz w:val="22"/>
          <w:szCs w:val="22"/>
          <w:lang w:val="es-ES_tradnl"/>
        </w:rPr>
      </w:pPr>
      <w:r w:rsidRPr="00EC1907">
        <w:rPr>
          <w:rFonts w:ascii="Book Antiqua" w:hAnsi="Book Antiqua" w:cstheme="majorHAnsi"/>
          <w:i/>
          <w:color w:val="auto"/>
          <w:sz w:val="22"/>
          <w:szCs w:val="22"/>
          <w:lang w:val="es-ES_tradnl"/>
        </w:rPr>
        <w:t>Que la Constitución de la República de El Salvador, establece la autonomía Municipal en lo económico, en lo técnico y en lo financiero (Art. 203 Cn).</w:t>
      </w:r>
    </w:p>
    <w:p w14:paraId="5A2D23B9" w14:textId="77777777" w:rsidR="00EC1907" w:rsidRPr="00EC1907" w:rsidRDefault="00EC1907" w:rsidP="0033746F">
      <w:pPr>
        <w:pStyle w:val="Prrafodelista"/>
        <w:numPr>
          <w:ilvl w:val="0"/>
          <w:numId w:val="17"/>
        </w:numPr>
        <w:spacing w:line="276" w:lineRule="auto"/>
        <w:contextualSpacing w:val="0"/>
        <w:jc w:val="both"/>
        <w:rPr>
          <w:rFonts w:ascii="Book Antiqua" w:hAnsi="Book Antiqua" w:cstheme="majorHAnsi"/>
          <w:i/>
          <w:color w:val="auto"/>
          <w:sz w:val="22"/>
          <w:szCs w:val="22"/>
          <w:lang w:val="es-ES_tradnl"/>
        </w:rPr>
      </w:pPr>
      <w:r w:rsidRPr="00EC1907">
        <w:rPr>
          <w:rFonts w:ascii="Book Antiqua" w:hAnsi="Book Antiqua" w:cstheme="majorHAnsi"/>
          <w:i/>
          <w:color w:val="auto"/>
          <w:sz w:val="22"/>
          <w:szCs w:val="22"/>
          <w:lang w:val="es-ES_tradnl"/>
        </w:rPr>
        <w:t>Que la autonomía del Municipio comprende</w:t>
      </w:r>
      <w:r>
        <w:t xml:space="preserve"> </w:t>
      </w:r>
      <w:r w:rsidRPr="00EC1907">
        <w:rPr>
          <w:rFonts w:ascii="Book Antiqua" w:hAnsi="Book Antiqua" w:cstheme="majorHAnsi"/>
          <w:i/>
          <w:color w:val="auto"/>
          <w:sz w:val="22"/>
          <w:szCs w:val="22"/>
          <w:lang w:val="es-ES_tradnl"/>
        </w:rPr>
        <w:t xml:space="preserve">nombrar y remover a los funcionarios </w:t>
      </w:r>
      <w:r w:rsidR="008F14D6">
        <w:rPr>
          <w:rFonts w:ascii="Book Antiqua" w:hAnsi="Book Antiqua" w:cstheme="majorHAnsi"/>
          <w:i/>
          <w:color w:val="auto"/>
          <w:sz w:val="22"/>
          <w:szCs w:val="22"/>
          <w:lang w:val="es-ES_tradnl"/>
        </w:rPr>
        <w:t>y empleados de su dependencia (A</w:t>
      </w:r>
      <w:r w:rsidRPr="00EC1907">
        <w:rPr>
          <w:rFonts w:ascii="Book Antiqua" w:hAnsi="Book Antiqua" w:cstheme="majorHAnsi"/>
          <w:i/>
          <w:color w:val="auto"/>
          <w:sz w:val="22"/>
          <w:szCs w:val="22"/>
          <w:lang w:val="es-ES_tradnl"/>
        </w:rPr>
        <w:t>rt. 204, numeral 4º Cn).</w:t>
      </w:r>
    </w:p>
    <w:p w14:paraId="10C05331" w14:textId="77777777" w:rsidR="00EC1907" w:rsidRDefault="00EC1907" w:rsidP="0033746F">
      <w:pPr>
        <w:pStyle w:val="Prrafodelista"/>
        <w:numPr>
          <w:ilvl w:val="0"/>
          <w:numId w:val="17"/>
        </w:numPr>
        <w:spacing w:line="276" w:lineRule="auto"/>
        <w:contextualSpacing w:val="0"/>
        <w:rPr>
          <w:rFonts w:ascii="Book Antiqua" w:hAnsi="Book Antiqua" w:cstheme="majorHAnsi"/>
          <w:i/>
          <w:color w:val="auto"/>
          <w:sz w:val="22"/>
          <w:szCs w:val="22"/>
          <w:lang w:val="es-ES_tradnl"/>
        </w:rPr>
      </w:pPr>
      <w:r w:rsidRPr="00707B0F">
        <w:rPr>
          <w:rFonts w:ascii="Book Antiqua" w:hAnsi="Book Antiqua" w:cstheme="majorHAnsi"/>
          <w:i/>
          <w:color w:val="auto"/>
          <w:sz w:val="22"/>
          <w:szCs w:val="22"/>
          <w:lang w:val="es-ES_tradnl"/>
        </w:rPr>
        <w:t>Que el Código Municipal establece que la autonomía del Municipio se extiende al nombramiento y remoción de los funcionarios y empleados de sus dependencias (Art. 3 CM).</w:t>
      </w:r>
    </w:p>
    <w:p w14:paraId="3D443041" w14:textId="77777777" w:rsidR="00AF2E1D" w:rsidRPr="00AF2E1D" w:rsidRDefault="00AF2E1D" w:rsidP="0033746F">
      <w:pPr>
        <w:pStyle w:val="Prrafodelista"/>
        <w:numPr>
          <w:ilvl w:val="0"/>
          <w:numId w:val="17"/>
        </w:numPr>
        <w:spacing w:line="276" w:lineRule="auto"/>
        <w:contextualSpacing w:val="0"/>
        <w:jc w:val="both"/>
        <w:rPr>
          <w:rFonts w:ascii="Book Antiqua" w:hAnsi="Book Antiqua" w:cstheme="majorHAnsi"/>
          <w:i/>
          <w:color w:val="auto"/>
          <w:sz w:val="22"/>
          <w:szCs w:val="22"/>
          <w:lang w:val="es-ES_tradnl"/>
        </w:rPr>
      </w:pPr>
      <w:r w:rsidRPr="00AF2E1D">
        <w:rPr>
          <w:rFonts w:ascii="Book Antiqua" w:hAnsi="Book Antiqua" w:cstheme="majorHAnsi"/>
          <w:i/>
          <w:color w:val="auto"/>
          <w:sz w:val="22"/>
          <w:szCs w:val="22"/>
          <w:lang w:val="es-ES_tradnl"/>
        </w:rPr>
        <w:lastRenderedPageBreak/>
        <w:t xml:space="preserve">Que vista la nota del Encargado de Recursos Humanos donde solicita </w:t>
      </w:r>
      <w:r>
        <w:rPr>
          <w:rFonts w:ascii="Book Antiqua" w:hAnsi="Book Antiqua" w:cstheme="majorHAnsi"/>
          <w:i/>
          <w:color w:val="auto"/>
          <w:sz w:val="22"/>
          <w:szCs w:val="22"/>
          <w:lang w:val="es-ES_tradnl"/>
        </w:rPr>
        <w:t>Nombrar</w:t>
      </w:r>
      <w:r w:rsidRPr="00AF2E1D">
        <w:rPr>
          <w:rFonts w:ascii="Book Antiqua" w:hAnsi="Book Antiqua" w:cstheme="majorHAnsi"/>
          <w:i/>
          <w:color w:val="auto"/>
          <w:sz w:val="22"/>
          <w:szCs w:val="22"/>
          <w:lang w:val="es-ES_tradnl"/>
        </w:rPr>
        <w:t xml:space="preserve"> a la Sta. Carmen Irene Avelino Abarca</w:t>
      </w:r>
      <w:r>
        <w:rPr>
          <w:rFonts w:ascii="Book Antiqua" w:hAnsi="Book Antiqua" w:cstheme="majorHAnsi"/>
          <w:i/>
          <w:color w:val="auto"/>
          <w:sz w:val="22"/>
          <w:szCs w:val="22"/>
          <w:lang w:val="es-ES_tradnl"/>
        </w:rPr>
        <w:t xml:space="preserve"> como</w:t>
      </w:r>
      <w:r w:rsidRPr="00AF2E1D">
        <w:rPr>
          <w:rFonts w:ascii="Book Antiqua" w:hAnsi="Book Antiqua" w:cstheme="majorHAnsi"/>
          <w:i/>
          <w:color w:val="auto"/>
          <w:sz w:val="22"/>
          <w:szCs w:val="22"/>
          <w:lang w:val="es-ES_tradnl"/>
        </w:rPr>
        <w:t xml:space="preserve"> Encargado de la Unidad de Recursos Humanos</w:t>
      </w:r>
      <w:r>
        <w:rPr>
          <w:rFonts w:ascii="Book Antiqua" w:hAnsi="Book Antiqua" w:cstheme="majorHAnsi"/>
          <w:i/>
          <w:color w:val="auto"/>
          <w:sz w:val="22"/>
          <w:szCs w:val="22"/>
          <w:lang w:val="es-ES_tradnl"/>
        </w:rPr>
        <w:t xml:space="preserve"> pues él solicita en la misma nota </w:t>
      </w:r>
      <w:r w:rsidRPr="00AF2E1D">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ser nombrado como Encargado de Proyección Social para dejar el Cargo de Encargado de Recursos Humanos.</w:t>
      </w:r>
    </w:p>
    <w:p w14:paraId="7BFC02F4" w14:textId="77777777" w:rsidR="00EC1907" w:rsidRDefault="00EC1907" w:rsidP="0033746F">
      <w:pPr>
        <w:spacing w:line="276" w:lineRule="auto"/>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203, 204 de la Constitución y Art. 3 </w:t>
      </w:r>
      <w:r w:rsidRPr="00F16283">
        <w:rPr>
          <w:rFonts w:ascii="Book Antiqua" w:hAnsi="Book Antiqua" w:cstheme="majorHAnsi"/>
          <w:i/>
          <w:color w:val="auto"/>
          <w:sz w:val="22"/>
          <w:szCs w:val="22"/>
          <w:lang w:val="es-ES_tradnl"/>
        </w:rPr>
        <w:t xml:space="preserve">Código Municipal vigente </w:t>
      </w:r>
      <w:r>
        <w:rPr>
          <w:rFonts w:ascii="Book Antiqua" w:hAnsi="Book Antiqua" w:cstheme="majorHAnsi"/>
          <w:i/>
          <w:color w:val="auto"/>
          <w:sz w:val="22"/>
          <w:szCs w:val="22"/>
          <w:lang w:val="es-ES_tradnl"/>
        </w:rPr>
        <w:t xml:space="preserve">y tomando las demás consideraciones </w:t>
      </w:r>
      <w:r w:rsidRPr="00F16283">
        <w:rPr>
          <w:rFonts w:ascii="Book Antiqua" w:hAnsi="Book Antiqua" w:cstheme="majorHAnsi"/>
          <w:b/>
          <w:i/>
          <w:color w:val="auto"/>
          <w:sz w:val="22"/>
          <w:szCs w:val="22"/>
          <w:lang w:val="es-ES_tradnl"/>
        </w:rPr>
        <w:t>ACUERDA:</w:t>
      </w:r>
    </w:p>
    <w:p w14:paraId="0E0A4693" w14:textId="61C558C7" w:rsidR="00EC1907" w:rsidRPr="00EC1907" w:rsidRDefault="00EC1907" w:rsidP="0033746F">
      <w:pPr>
        <w:pStyle w:val="Prrafodelista"/>
        <w:numPr>
          <w:ilvl w:val="0"/>
          <w:numId w:val="18"/>
        </w:numPr>
        <w:spacing w:line="276" w:lineRule="auto"/>
        <w:contextualSpacing w:val="0"/>
        <w:jc w:val="both"/>
        <w:rPr>
          <w:rFonts w:ascii="Book Antiqua" w:hAnsi="Book Antiqua" w:cstheme="majorHAnsi"/>
          <w:i/>
          <w:color w:val="auto"/>
          <w:sz w:val="22"/>
          <w:szCs w:val="22"/>
          <w:lang w:val="es-ES_tradnl"/>
        </w:rPr>
      </w:pPr>
      <w:r w:rsidRPr="00EC1907">
        <w:rPr>
          <w:rFonts w:ascii="Book Antiqua" w:hAnsi="Book Antiqua" w:cstheme="majorHAnsi"/>
          <w:i/>
          <w:color w:val="auto"/>
          <w:sz w:val="22"/>
          <w:szCs w:val="22"/>
          <w:lang w:val="es-ES_tradnl"/>
        </w:rPr>
        <w:t xml:space="preserve">Nombrar </w:t>
      </w:r>
      <w:r>
        <w:rPr>
          <w:rFonts w:ascii="Book Antiqua" w:hAnsi="Book Antiqua" w:cstheme="majorHAnsi"/>
          <w:i/>
          <w:color w:val="auto"/>
          <w:sz w:val="22"/>
          <w:szCs w:val="22"/>
          <w:lang w:val="es-ES_tradnl"/>
        </w:rPr>
        <w:t>a la</w:t>
      </w:r>
      <w:r w:rsidRPr="00EC1907">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Sta</w:t>
      </w:r>
      <w:r w:rsidRPr="00EC1907">
        <w:rPr>
          <w:rFonts w:ascii="Book Antiqua" w:hAnsi="Book Antiqua" w:cstheme="majorHAnsi"/>
          <w:i/>
          <w:color w:val="auto"/>
          <w:sz w:val="22"/>
          <w:szCs w:val="22"/>
          <w:lang w:val="es-ES_tradnl"/>
        </w:rPr>
        <w:t xml:space="preserve">. </w:t>
      </w:r>
      <w:r w:rsidR="002D4ACF">
        <w:rPr>
          <w:rFonts w:ascii="Book Antiqua" w:hAnsi="Book Antiqua" w:cstheme="majorHAnsi"/>
          <w:b/>
          <w:i/>
          <w:color w:val="auto"/>
          <w:sz w:val="22"/>
          <w:szCs w:val="22"/>
          <w:lang w:val="es-ES_tradnl"/>
        </w:rPr>
        <w:t>xxxx xxxx xxxx xxxx</w:t>
      </w:r>
      <w:r w:rsidR="008F14D6">
        <w:rPr>
          <w:rFonts w:ascii="Book Antiqua" w:hAnsi="Book Antiqua" w:cstheme="majorHAnsi"/>
          <w:b/>
          <w:i/>
          <w:color w:val="auto"/>
          <w:sz w:val="22"/>
          <w:szCs w:val="22"/>
          <w:lang w:val="es-ES_tradnl"/>
        </w:rPr>
        <w:t xml:space="preserve">, </w:t>
      </w:r>
      <w:r w:rsidRPr="00EC1907">
        <w:rPr>
          <w:rFonts w:ascii="Book Antiqua" w:hAnsi="Book Antiqua" w:cstheme="majorHAnsi"/>
          <w:i/>
          <w:color w:val="auto"/>
          <w:sz w:val="22"/>
          <w:szCs w:val="22"/>
          <w:lang w:val="es-ES_tradnl"/>
        </w:rPr>
        <w:t xml:space="preserve">como </w:t>
      </w:r>
      <w:r w:rsidRPr="00EC1907">
        <w:rPr>
          <w:rFonts w:ascii="Book Antiqua" w:hAnsi="Book Antiqua" w:cstheme="majorHAnsi"/>
          <w:b/>
          <w:i/>
          <w:color w:val="auto"/>
          <w:sz w:val="22"/>
          <w:szCs w:val="22"/>
          <w:lang w:val="es-ES_tradnl"/>
        </w:rPr>
        <w:t xml:space="preserve">Encargado de la Unidad de Recursos Humanos Ad-honorem, </w:t>
      </w:r>
      <w:r w:rsidRPr="00EC1907">
        <w:rPr>
          <w:rFonts w:ascii="Book Antiqua" w:hAnsi="Book Antiqua" w:cstheme="majorHAnsi"/>
          <w:i/>
          <w:color w:val="auto"/>
          <w:sz w:val="22"/>
          <w:szCs w:val="22"/>
          <w:lang w:val="es-ES_tradnl"/>
        </w:rPr>
        <w:t xml:space="preserve">para el período comprendido del </w:t>
      </w:r>
      <w:r>
        <w:rPr>
          <w:rFonts w:ascii="Book Antiqua" w:hAnsi="Book Antiqua" w:cstheme="majorHAnsi"/>
          <w:i/>
          <w:color w:val="auto"/>
          <w:sz w:val="22"/>
          <w:szCs w:val="22"/>
          <w:lang w:val="es-ES_tradnl"/>
        </w:rPr>
        <w:t>04</w:t>
      </w:r>
      <w:r w:rsidRPr="00EC1907">
        <w:rPr>
          <w:rFonts w:ascii="Book Antiqua" w:hAnsi="Book Antiqua" w:cstheme="majorHAnsi"/>
          <w:i/>
          <w:color w:val="auto"/>
          <w:sz w:val="22"/>
          <w:szCs w:val="22"/>
          <w:lang w:val="es-ES_tradnl"/>
        </w:rPr>
        <w:t xml:space="preserve"> de ju</w:t>
      </w:r>
      <w:r>
        <w:rPr>
          <w:rFonts w:ascii="Book Antiqua" w:hAnsi="Book Antiqua" w:cstheme="majorHAnsi"/>
          <w:i/>
          <w:color w:val="auto"/>
          <w:sz w:val="22"/>
          <w:szCs w:val="22"/>
          <w:lang w:val="es-ES_tradnl"/>
        </w:rPr>
        <w:t>l</w:t>
      </w:r>
      <w:r w:rsidRPr="00EC1907">
        <w:rPr>
          <w:rFonts w:ascii="Book Antiqua" w:hAnsi="Book Antiqua" w:cstheme="majorHAnsi"/>
          <w:i/>
          <w:color w:val="auto"/>
          <w:sz w:val="22"/>
          <w:szCs w:val="22"/>
          <w:lang w:val="es-ES_tradnl"/>
        </w:rPr>
        <w:t xml:space="preserve">io al 31 de  diciembre de 2022. Quien continuará devengando un salario mensual de seiscientos con 00/100 dólares de Los Estados Unidos de América (US$600.00). </w:t>
      </w:r>
    </w:p>
    <w:p w14:paraId="3B4239AA" w14:textId="2D37CD0E" w:rsidR="00EC1907" w:rsidRPr="00EC1907" w:rsidRDefault="00EC1907" w:rsidP="0033746F">
      <w:pPr>
        <w:pStyle w:val="Prrafodelista"/>
        <w:numPr>
          <w:ilvl w:val="0"/>
          <w:numId w:val="18"/>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Ordena</w:t>
      </w:r>
      <w:r w:rsidR="00DF5D42">
        <w:rPr>
          <w:rFonts w:ascii="Book Antiqua" w:hAnsi="Book Antiqua" w:cstheme="majorHAnsi"/>
          <w:i/>
          <w:color w:val="auto"/>
          <w:sz w:val="22"/>
          <w:szCs w:val="22"/>
          <w:lang w:val="es-ES_tradnl"/>
        </w:rPr>
        <w:t>r</w:t>
      </w:r>
      <w:r>
        <w:rPr>
          <w:rFonts w:ascii="Book Antiqua" w:hAnsi="Book Antiqua" w:cstheme="majorHAnsi"/>
          <w:i/>
          <w:color w:val="auto"/>
          <w:sz w:val="22"/>
          <w:szCs w:val="22"/>
          <w:lang w:val="es-ES_tradnl"/>
        </w:rPr>
        <w:t xml:space="preserve"> al </w:t>
      </w:r>
      <w:r w:rsidRPr="00707B0F">
        <w:rPr>
          <w:rFonts w:ascii="Book Antiqua" w:hAnsi="Book Antiqua" w:cstheme="majorHAnsi"/>
          <w:i/>
          <w:color w:val="auto"/>
          <w:sz w:val="22"/>
          <w:szCs w:val="22"/>
          <w:lang w:val="es-ES_tradnl"/>
        </w:rPr>
        <w:t xml:space="preserve">Lic. </w:t>
      </w:r>
      <w:r w:rsidRPr="00EC1907">
        <w:rPr>
          <w:rFonts w:ascii="Book Antiqua" w:hAnsi="Book Antiqua" w:cstheme="majorHAnsi"/>
          <w:i/>
          <w:color w:val="auto"/>
          <w:sz w:val="22"/>
          <w:szCs w:val="22"/>
          <w:lang w:val="es-ES_tradnl"/>
        </w:rPr>
        <w:t>José Gilberto Álvarez Pérez</w:t>
      </w:r>
      <w:r w:rsidRPr="00707B0F">
        <w:rPr>
          <w:rFonts w:ascii="Book Antiqua" w:hAnsi="Book Antiqua" w:cstheme="majorHAnsi"/>
          <w:b/>
          <w:i/>
          <w:color w:val="auto"/>
          <w:sz w:val="22"/>
          <w:szCs w:val="22"/>
          <w:lang w:val="es-ES_tradnl"/>
        </w:rPr>
        <w:t>,</w:t>
      </w:r>
      <w:r w:rsidRPr="00EC1907">
        <w:rPr>
          <w:rFonts w:ascii="Book Antiqua" w:hAnsi="Book Antiqua" w:cstheme="majorHAnsi"/>
          <w:b/>
          <w:i/>
          <w:color w:val="auto"/>
          <w:sz w:val="22"/>
          <w:szCs w:val="22"/>
          <w:lang w:val="es-ES_tradnl"/>
        </w:rPr>
        <w:t xml:space="preserve"> </w:t>
      </w:r>
      <w:r w:rsidRPr="00EC1907">
        <w:rPr>
          <w:rFonts w:ascii="Book Antiqua" w:hAnsi="Book Antiqua" w:cstheme="majorHAnsi"/>
          <w:i/>
          <w:color w:val="auto"/>
          <w:sz w:val="22"/>
          <w:szCs w:val="22"/>
          <w:lang w:val="es-ES_tradnl"/>
        </w:rPr>
        <w:t xml:space="preserve">para que haga entrega de la Unidad de Recursos Humanos, quien desde el </w:t>
      </w:r>
      <w:r>
        <w:rPr>
          <w:rFonts w:ascii="Book Antiqua" w:hAnsi="Book Antiqua" w:cstheme="majorHAnsi"/>
          <w:i/>
          <w:color w:val="auto"/>
          <w:sz w:val="22"/>
          <w:szCs w:val="22"/>
          <w:lang w:val="es-ES_tradnl"/>
        </w:rPr>
        <w:t>05</w:t>
      </w:r>
      <w:r w:rsidRPr="00EC1907">
        <w:rPr>
          <w:rFonts w:ascii="Book Antiqua" w:hAnsi="Book Antiqua" w:cstheme="majorHAnsi"/>
          <w:i/>
          <w:color w:val="auto"/>
          <w:sz w:val="22"/>
          <w:szCs w:val="22"/>
          <w:lang w:val="es-ES_tradnl"/>
        </w:rPr>
        <w:t xml:space="preserve"> de mayo del año en curso dejará de fungir como Encargado de la Unidad de Recursos Humanos Ad-honorem.</w:t>
      </w:r>
    </w:p>
    <w:p w14:paraId="76AAF470" w14:textId="77777777" w:rsidR="00EC1907" w:rsidRPr="00EC1907" w:rsidRDefault="00EC1907" w:rsidP="0033746F">
      <w:pPr>
        <w:pStyle w:val="Prrafodelista"/>
        <w:numPr>
          <w:ilvl w:val="0"/>
          <w:numId w:val="18"/>
        </w:numPr>
        <w:spacing w:line="276" w:lineRule="auto"/>
        <w:contextualSpacing w:val="0"/>
        <w:jc w:val="both"/>
        <w:rPr>
          <w:rFonts w:ascii="Book Antiqua" w:hAnsi="Book Antiqua" w:cstheme="majorHAnsi"/>
          <w:i/>
          <w:color w:val="auto"/>
          <w:sz w:val="22"/>
          <w:szCs w:val="22"/>
          <w:lang w:val="es-ES_tradnl"/>
        </w:rPr>
      </w:pPr>
      <w:r w:rsidRPr="00EC1907">
        <w:rPr>
          <w:rFonts w:ascii="Book Antiqua" w:hAnsi="Book Antiqua" w:cstheme="majorHAnsi"/>
          <w:i/>
          <w:color w:val="auto"/>
          <w:sz w:val="22"/>
          <w:szCs w:val="22"/>
          <w:lang w:val="es-ES_tradnl"/>
        </w:rPr>
        <w:t xml:space="preserve">Informar para </w:t>
      </w:r>
      <w:r w:rsidR="006E2455" w:rsidRPr="006E2455">
        <w:rPr>
          <w:rFonts w:ascii="Book Antiqua" w:hAnsi="Book Antiqua" w:cstheme="majorHAnsi"/>
          <w:i/>
          <w:color w:val="auto"/>
          <w:sz w:val="22"/>
          <w:szCs w:val="22"/>
          <w:lang w:val="es-ES_tradnl"/>
        </w:rPr>
        <w:t xml:space="preserve">Unidad de Recursos Humanos </w:t>
      </w:r>
      <w:r w:rsidRPr="00EC1907">
        <w:rPr>
          <w:rFonts w:ascii="Book Antiqua" w:hAnsi="Book Antiqua" w:cstheme="majorHAnsi"/>
          <w:i/>
          <w:color w:val="auto"/>
          <w:sz w:val="22"/>
          <w:szCs w:val="22"/>
          <w:lang w:val="es-ES_tradnl"/>
        </w:rPr>
        <w:t>realizar las correspondientes modificaciones en Planilla.</w:t>
      </w:r>
    </w:p>
    <w:p w14:paraId="17706A0C" w14:textId="691DBA10" w:rsidR="00EC1907" w:rsidRPr="00D4584B" w:rsidRDefault="00DF5D42" w:rsidP="0033746F">
      <w:pPr>
        <w:spacing w:line="276" w:lineRule="auto"/>
        <w:jc w:val="both"/>
        <w:rPr>
          <w:rFonts w:ascii="Book Antiqua" w:hAnsi="Book Antiqua" w:cstheme="majorHAnsi"/>
          <w:i/>
          <w:color w:val="auto"/>
          <w:sz w:val="22"/>
          <w:szCs w:val="22"/>
          <w:lang w:val="es-ES_tradnl"/>
        </w:rPr>
      </w:pPr>
      <w:r w:rsidRPr="00177FF9">
        <w:rPr>
          <w:rFonts w:ascii="Book Antiqua" w:hAnsi="Book Antiqua" w:cstheme="majorHAnsi"/>
          <w:i/>
          <w:color w:val="auto"/>
          <w:sz w:val="22"/>
          <w:szCs w:val="22"/>
          <w:lang w:val="es-ES_tradnl"/>
        </w:rPr>
        <w:t>El cual fue aprobado por unanimidad,</w:t>
      </w:r>
      <w:r w:rsidRPr="00177FF9">
        <w:rPr>
          <w:rFonts w:ascii="Book Antiqua" w:hAnsi="Book Antiqua" w:cstheme="majorHAnsi"/>
          <w:b/>
          <w:i/>
          <w:color w:val="auto"/>
          <w:sz w:val="22"/>
          <w:szCs w:val="22"/>
          <w:lang w:val="es-ES_tradnl"/>
        </w:rPr>
        <w:t xml:space="preserve"> Certifíquese y comuníquese</w:t>
      </w:r>
      <w:r>
        <w:rPr>
          <w:rFonts w:ascii="Book Antiqua" w:hAnsi="Book Antiqua" w:cstheme="majorHAnsi"/>
          <w:b/>
          <w:i/>
          <w:color w:val="auto"/>
          <w:sz w:val="22"/>
          <w:szCs w:val="22"/>
          <w:lang w:val="es-ES_tradnl"/>
        </w:rPr>
        <w:t>.</w:t>
      </w:r>
    </w:p>
    <w:p w14:paraId="4EA0FD7D" w14:textId="77777777" w:rsidR="00BE3536" w:rsidRDefault="00BE3536" w:rsidP="0033746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C84518" w:rsidRPr="0080060C">
        <w:rPr>
          <w:rFonts w:ascii="Book Antiqua" w:hAnsi="Book Antiqua" w:cstheme="majorHAnsi"/>
          <w:b/>
          <w:i/>
          <w:color w:val="auto"/>
          <w:sz w:val="22"/>
          <w:szCs w:val="22"/>
          <w:u w:val="single"/>
          <w:lang w:val="es-ES_tradnl"/>
        </w:rPr>
        <w:t>NÚMERO</w:t>
      </w:r>
      <w:r w:rsidR="00C84518">
        <w:rPr>
          <w:rFonts w:ascii="Book Antiqua" w:hAnsi="Book Antiqua" w:cstheme="majorHAnsi"/>
          <w:b/>
          <w:i/>
          <w:color w:val="auto"/>
          <w:sz w:val="22"/>
          <w:szCs w:val="22"/>
          <w:u w:val="single"/>
          <w:lang w:val="es-ES_tradnl"/>
        </w:rPr>
        <w:t xml:space="preserve"> DIEZ</w:t>
      </w:r>
      <w:r w:rsidR="00941905" w:rsidRPr="0080060C">
        <w:rPr>
          <w:rFonts w:ascii="Book Antiqua" w:hAnsi="Book Antiqua" w:cstheme="majorHAnsi"/>
          <w:b/>
          <w:i/>
          <w:color w:val="auto"/>
          <w:sz w:val="22"/>
          <w:szCs w:val="22"/>
          <w:u w:val="single"/>
          <w:lang w:val="es-ES_tradnl"/>
        </w:rPr>
        <w:t>.</w:t>
      </w:r>
      <w:r w:rsidR="00941905"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112987EB" w14:textId="77777777" w:rsidR="001F2AC3" w:rsidRPr="00EC1907" w:rsidRDefault="001F2AC3" w:rsidP="0033746F">
      <w:pPr>
        <w:pStyle w:val="Prrafodelista"/>
        <w:numPr>
          <w:ilvl w:val="0"/>
          <w:numId w:val="19"/>
        </w:numPr>
        <w:spacing w:line="276" w:lineRule="auto"/>
        <w:contextualSpacing w:val="0"/>
        <w:jc w:val="both"/>
        <w:rPr>
          <w:rFonts w:ascii="Book Antiqua" w:hAnsi="Book Antiqua" w:cstheme="majorHAnsi"/>
          <w:i/>
          <w:color w:val="auto"/>
          <w:sz w:val="22"/>
          <w:szCs w:val="22"/>
          <w:lang w:val="es-ES_tradnl"/>
        </w:rPr>
      </w:pPr>
      <w:r w:rsidRPr="00EC1907">
        <w:rPr>
          <w:rFonts w:ascii="Book Antiqua" w:hAnsi="Book Antiqua" w:cstheme="majorHAnsi"/>
          <w:i/>
          <w:color w:val="auto"/>
          <w:sz w:val="22"/>
          <w:szCs w:val="22"/>
          <w:lang w:val="es-ES_tradnl"/>
        </w:rPr>
        <w:t>Que la Constitución de la República de El Salvador, establece la autonomía Municipal en lo económico, en lo técnico y en lo financiero (Art. 203 Cn).</w:t>
      </w:r>
    </w:p>
    <w:p w14:paraId="014FFE3E" w14:textId="77777777" w:rsidR="001F2AC3" w:rsidRPr="005102F4" w:rsidRDefault="001F2AC3" w:rsidP="0033746F">
      <w:pPr>
        <w:pStyle w:val="Prrafodelista"/>
        <w:numPr>
          <w:ilvl w:val="0"/>
          <w:numId w:val="19"/>
        </w:numPr>
        <w:spacing w:line="276" w:lineRule="auto"/>
        <w:contextualSpacing w:val="0"/>
        <w:jc w:val="both"/>
        <w:rPr>
          <w:rFonts w:ascii="Book Antiqua" w:hAnsi="Book Antiqua" w:cstheme="majorHAnsi"/>
          <w:i/>
          <w:color w:val="auto"/>
          <w:sz w:val="22"/>
          <w:szCs w:val="22"/>
        </w:rPr>
      </w:pPr>
      <w:r w:rsidRPr="005102F4">
        <w:rPr>
          <w:rFonts w:ascii="Book Antiqua" w:hAnsi="Book Antiqua" w:cstheme="majorHAnsi"/>
          <w:i/>
          <w:color w:val="auto"/>
          <w:sz w:val="22"/>
          <w:szCs w:val="22"/>
        </w:rPr>
        <w:t>Que autonomía del Municipio comprende gestionar libremente en las materias de su competencia (Art. 204 Cn. Y Art. 3, Inc. 3 CM).</w:t>
      </w:r>
    </w:p>
    <w:p w14:paraId="74D94904" w14:textId="77777777" w:rsidR="001F2AC3" w:rsidRPr="00022BA8" w:rsidRDefault="002B6BBC" w:rsidP="0033746F">
      <w:pPr>
        <w:pStyle w:val="Prrafodelista"/>
        <w:numPr>
          <w:ilvl w:val="0"/>
          <w:numId w:val="19"/>
        </w:numPr>
        <w:spacing w:line="276" w:lineRule="auto"/>
        <w:contextualSpacing w:val="0"/>
        <w:jc w:val="both"/>
        <w:rPr>
          <w:rFonts w:ascii="Book Antiqua" w:hAnsi="Book Antiqua" w:cstheme="majorHAnsi"/>
          <w:b/>
          <w:i/>
          <w:color w:val="auto"/>
          <w:sz w:val="22"/>
          <w:szCs w:val="22"/>
          <w:lang w:val="es-ES_tradnl"/>
        </w:rPr>
      </w:pPr>
      <w:r w:rsidRPr="007E626A">
        <w:rPr>
          <w:rFonts w:ascii="Book Antiqua" w:hAnsi="Book Antiqua" w:cstheme="majorHAnsi"/>
          <w:i/>
          <w:color w:val="auto"/>
          <w:sz w:val="22"/>
          <w:szCs w:val="22"/>
          <w:lang w:val="es-ES_tradnl"/>
        </w:rPr>
        <w:t xml:space="preserve">Que el Decreto Legislativo N° </w:t>
      </w:r>
      <w:r>
        <w:rPr>
          <w:rFonts w:ascii="Book Antiqua" w:hAnsi="Book Antiqua" w:cstheme="majorHAnsi"/>
          <w:i/>
          <w:color w:val="auto"/>
          <w:sz w:val="22"/>
          <w:szCs w:val="22"/>
          <w:lang w:val="es-ES_tradnl"/>
        </w:rPr>
        <w:t>330</w:t>
      </w:r>
      <w:r w:rsidRPr="007E626A">
        <w:rPr>
          <w:rFonts w:ascii="Book Antiqua" w:hAnsi="Book Antiqua" w:cstheme="majorHAnsi"/>
          <w:i/>
          <w:color w:val="auto"/>
          <w:sz w:val="22"/>
          <w:szCs w:val="22"/>
          <w:lang w:val="es-ES_tradnl"/>
        </w:rPr>
        <w:t xml:space="preserve">, de fecha </w:t>
      </w:r>
      <w:r w:rsidR="00022BA8">
        <w:rPr>
          <w:rFonts w:ascii="Book Antiqua" w:hAnsi="Book Antiqua" w:cstheme="majorHAnsi"/>
          <w:i/>
          <w:color w:val="auto"/>
          <w:sz w:val="22"/>
          <w:szCs w:val="22"/>
          <w:lang w:val="es-ES_tradnl"/>
        </w:rPr>
        <w:t>20 de abril de 2016</w:t>
      </w:r>
      <w:r w:rsidRPr="00022BA8">
        <w:rPr>
          <w:rFonts w:ascii="Book Antiqua" w:hAnsi="Book Antiqua" w:cstheme="majorHAnsi"/>
          <w:i/>
          <w:color w:val="auto"/>
          <w:sz w:val="22"/>
          <w:szCs w:val="22"/>
          <w:lang w:val="es-ES_tradnl"/>
        </w:rPr>
        <w:t xml:space="preserve">, publicado en el Diario Oficial N° 82, Tomo 411, de fecha 04 de mayo de 2016 </w:t>
      </w:r>
      <w:r w:rsidR="00E92E50">
        <w:rPr>
          <w:rFonts w:ascii="Book Antiqua" w:hAnsi="Book Antiqua" w:cstheme="majorHAnsi"/>
          <w:i/>
          <w:color w:val="auto"/>
          <w:sz w:val="22"/>
          <w:szCs w:val="22"/>
          <w:lang w:val="es-ES_tradnl"/>
        </w:rPr>
        <w:t>fomenta</w:t>
      </w:r>
      <w:r w:rsidR="00E92E50" w:rsidRPr="00E92E50">
        <w:rPr>
          <w:rFonts w:ascii="Book Antiqua" w:hAnsi="Book Antiqua" w:cstheme="majorHAnsi"/>
          <w:i/>
          <w:color w:val="auto"/>
          <w:sz w:val="22"/>
          <w:szCs w:val="22"/>
          <w:lang w:val="es-ES_tradnl"/>
        </w:rPr>
        <w:t xml:space="preserve"> la responsabilidad de las personas para buscar</w:t>
      </w:r>
      <w:r w:rsidR="00E92E50">
        <w:rPr>
          <w:rFonts w:ascii="Book Antiqua" w:hAnsi="Book Antiqua" w:cstheme="majorHAnsi"/>
          <w:i/>
          <w:color w:val="auto"/>
          <w:sz w:val="22"/>
          <w:szCs w:val="22"/>
          <w:lang w:val="es-ES_tradnl"/>
        </w:rPr>
        <w:t xml:space="preserve"> </w:t>
      </w:r>
      <w:r w:rsidR="00E92E50" w:rsidRPr="00E92E50">
        <w:rPr>
          <w:rFonts w:ascii="Book Antiqua" w:hAnsi="Book Antiqua" w:cstheme="majorHAnsi"/>
          <w:i/>
          <w:color w:val="auto"/>
          <w:sz w:val="22"/>
          <w:szCs w:val="22"/>
          <w:lang w:val="es-ES_tradnl"/>
        </w:rPr>
        <w:t>el bienestar, buen cuido, manejo y control de los animales de compañía; además, procurará su protección</w:t>
      </w:r>
      <w:r w:rsidR="00E92E50">
        <w:rPr>
          <w:rFonts w:ascii="Book Antiqua" w:hAnsi="Book Antiqua" w:cstheme="majorHAnsi"/>
          <w:i/>
          <w:color w:val="auto"/>
          <w:sz w:val="22"/>
          <w:szCs w:val="22"/>
          <w:lang w:val="es-ES_tradnl"/>
        </w:rPr>
        <w:t xml:space="preserve"> </w:t>
      </w:r>
      <w:r w:rsidR="00E92E50" w:rsidRPr="00E92E50">
        <w:rPr>
          <w:rFonts w:ascii="Book Antiqua" w:hAnsi="Book Antiqua" w:cstheme="majorHAnsi"/>
          <w:i/>
          <w:color w:val="auto"/>
          <w:sz w:val="22"/>
          <w:szCs w:val="22"/>
          <w:lang w:val="es-ES_tradnl"/>
        </w:rPr>
        <w:t>integral contra todo acto de crueldad causado o permitido por las personas, directa o indirectamente, que</w:t>
      </w:r>
      <w:r w:rsidR="00E92E50">
        <w:rPr>
          <w:rFonts w:ascii="Book Antiqua" w:hAnsi="Book Antiqua" w:cstheme="majorHAnsi"/>
          <w:i/>
          <w:color w:val="auto"/>
          <w:sz w:val="22"/>
          <w:szCs w:val="22"/>
          <w:lang w:val="es-ES_tradnl"/>
        </w:rPr>
        <w:t xml:space="preserve"> </w:t>
      </w:r>
      <w:r w:rsidR="00E92E50" w:rsidRPr="00E92E50">
        <w:rPr>
          <w:rFonts w:ascii="Book Antiqua" w:hAnsi="Book Antiqua" w:cstheme="majorHAnsi"/>
          <w:i/>
          <w:color w:val="auto"/>
          <w:sz w:val="22"/>
          <w:szCs w:val="22"/>
          <w:lang w:val="es-ES_tradnl"/>
        </w:rPr>
        <w:t>les ocasione sufrimie</w:t>
      </w:r>
      <w:r w:rsidR="00E92E50">
        <w:rPr>
          <w:rFonts w:ascii="Book Antiqua" w:hAnsi="Book Antiqua" w:cstheme="majorHAnsi"/>
          <w:i/>
          <w:color w:val="auto"/>
          <w:sz w:val="22"/>
          <w:szCs w:val="22"/>
          <w:lang w:val="es-ES_tradnl"/>
        </w:rPr>
        <w:t xml:space="preserve">nto innecesario, lesión o muerte. Además, </w:t>
      </w:r>
      <w:r w:rsidR="00A4733B">
        <w:rPr>
          <w:rFonts w:ascii="Book Antiqua" w:hAnsi="Book Antiqua" w:cstheme="majorHAnsi"/>
          <w:i/>
          <w:color w:val="auto"/>
          <w:sz w:val="22"/>
          <w:szCs w:val="22"/>
          <w:lang w:val="es-ES_tradnl"/>
        </w:rPr>
        <w:t xml:space="preserve">en el artículo 5 </w:t>
      </w:r>
      <w:r w:rsidR="00E92E50">
        <w:rPr>
          <w:rFonts w:ascii="Book Antiqua" w:hAnsi="Book Antiqua" w:cstheme="majorHAnsi"/>
          <w:i/>
          <w:color w:val="auto"/>
          <w:sz w:val="22"/>
          <w:szCs w:val="22"/>
          <w:lang w:val="es-ES_tradnl"/>
        </w:rPr>
        <w:t xml:space="preserve">establece que las Municipalidades son una entidad responsable de hacer cumplir la </w:t>
      </w:r>
      <w:r w:rsidR="00A943DC">
        <w:rPr>
          <w:rFonts w:ascii="Book Antiqua" w:hAnsi="Book Antiqua" w:cstheme="majorHAnsi"/>
          <w:i/>
          <w:color w:val="auto"/>
          <w:sz w:val="22"/>
          <w:szCs w:val="22"/>
          <w:lang w:val="es-ES_tradnl"/>
        </w:rPr>
        <w:t>Ley d</w:t>
      </w:r>
      <w:r w:rsidR="00A943DC" w:rsidRPr="00E92E50">
        <w:rPr>
          <w:rFonts w:ascii="Book Antiqua" w:hAnsi="Book Antiqua" w:cstheme="majorHAnsi"/>
          <w:i/>
          <w:color w:val="auto"/>
          <w:sz w:val="22"/>
          <w:szCs w:val="22"/>
          <w:lang w:val="es-ES_tradnl"/>
        </w:rPr>
        <w:t xml:space="preserve">e Protección </w:t>
      </w:r>
      <w:r w:rsidR="00A943DC">
        <w:rPr>
          <w:rFonts w:ascii="Book Antiqua" w:hAnsi="Book Antiqua" w:cstheme="majorHAnsi"/>
          <w:i/>
          <w:color w:val="auto"/>
          <w:sz w:val="22"/>
          <w:szCs w:val="22"/>
          <w:lang w:val="es-ES_tradnl"/>
        </w:rPr>
        <w:t>y</w:t>
      </w:r>
      <w:r w:rsidR="00A943DC" w:rsidRPr="00E92E50">
        <w:rPr>
          <w:rFonts w:ascii="Book Antiqua" w:hAnsi="Book Antiqua" w:cstheme="majorHAnsi"/>
          <w:i/>
          <w:color w:val="auto"/>
          <w:sz w:val="22"/>
          <w:szCs w:val="22"/>
          <w:lang w:val="es-ES_tradnl"/>
        </w:rPr>
        <w:t xml:space="preserve"> Promoción </w:t>
      </w:r>
      <w:r w:rsidR="00A943DC">
        <w:rPr>
          <w:rFonts w:ascii="Book Antiqua" w:hAnsi="Book Antiqua" w:cstheme="majorHAnsi"/>
          <w:i/>
          <w:color w:val="auto"/>
          <w:sz w:val="22"/>
          <w:szCs w:val="22"/>
          <w:lang w:val="es-ES_tradnl"/>
        </w:rPr>
        <w:t>d</w:t>
      </w:r>
      <w:r w:rsidR="00A943DC" w:rsidRPr="00E92E50">
        <w:rPr>
          <w:rFonts w:ascii="Book Antiqua" w:hAnsi="Book Antiqua" w:cstheme="majorHAnsi"/>
          <w:i/>
          <w:color w:val="auto"/>
          <w:sz w:val="22"/>
          <w:szCs w:val="22"/>
          <w:lang w:val="es-ES_tradnl"/>
        </w:rPr>
        <w:t xml:space="preserve">el Bienestar </w:t>
      </w:r>
      <w:r w:rsidR="00A943DC">
        <w:rPr>
          <w:rFonts w:ascii="Book Antiqua" w:hAnsi="Book Antiqua" w:cstheme="majorHAnsi"/>
          <w:i/>
          <w:color w:val="auto"/>
          <w:sz w:val="22"/>
          <w:szCs w:val="22"/>
          <w:lang w:val="es-ES_tradnl"/>
        </w:rPr>
        <w:t>d</w:t>
      </w:r>
      <w:r w:rsidR="00A943DC" w:rsidRPr="00E92E50">
        <w:rPr>
          <w:rFonts w:ascii="Book Antiqua" w:hAnsi="Book Antiqua" w:cstheme="majorHAnsi"/>
          <w:i/>
          <w:color w:val="auto"/>
          <w:sz w:val="22"/>
          <w:szCs w:val="22"/>
          <w:lang w:val="es-ES_tradnl"/>
        </w:rPr>
        <w:t xml:space="preserve">e Animales </w:t>
      </w:r>
      <w:r w:rsidR="00A943DC">
        <w:rPr>
          <w:rFonts w:ascii="Book Antiqua" w:hAnsi="Book Antiqua" w:cstheme="majorHAnsi"/>
          <w:i/>
          <w:color w:val="auto"/>
          <w:sz w:val="22"/>
          <w:szCs w:val="22"/>
          <w:lang w:val="es-ES_tradnl"/>
        </w:rPr>
        <w:t>d</w:t>
      </w:r>
      <w:r w:rsidR="00A943DC" w:rsidRPr="00E92E50">
        <w:rPr>
          <w:rFonts w:ascii="Book Antiqua" w:hAnsi="Book Antiqua" w:cstheme="majorHAnsi"/>
          <w:i/>
          <w:color w:val="auto"/>
          <w:sz w:val="22"/>
          <w:szCs w:val="22"/>
          <w:lang w:val="es-ES_tradnl"/>
        </w:rPr>
        <w:t>e Compañía</w:t>
      </w:r>
      <w:r w:rsidR="008F14D6">
        <w:t>.</w:t>
      </w:r>
      <w:r w:rsidR="00A943DC">
        <w:rPr>
          <w:rFonts w:ascii="Book Antiqua" w:hAnsi="Book Antiqua" w:cstheme="majorHAnsi"/>
          <w:i/>
          <w:color w:val="auto"/>
          <w:sz w:val="22"/>
          <w:szCs w:val="22"/>
          <w:lang w:val="es-ES_tradnl"/>
        </w:rPr>
        <w:t xml:space="preserve"> </w:t>
      </w:r>
    </w:p>
    <w:p w14:paraId="4ED31D02" w14:textId="77777777" w:rsidR="001F2AC3" w:rsidRDefault="001F2AC3" w:rsidP="0033746F">
      <w:pPr>
        <w:spacing w:line="276" w:lineRule="auto"/>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203, 204 de la Constitución</w:t>
      </w:r>
      <w:r w:rsidR="00C922F1">
        <w:rPr>
          <w:rFonts w:ascii="Book Antiqua" w:hAnsi="Book Antiqua" w:cstheme="majorHAnsi"/>
          <w:i/>
          <w:color w:val="auto"/>
          <w:sz w:val="22"/>
          <w:szCs w:val="22"/>
          <w:lang w:val="es-ES_tradnl"/>
        </w:rPr>
        <w:t xml:space="preserve">, </w:t>
      </w:r>
      <w:r w:rsidRPr="00F16283">
        <w:rPr>
          <w:rFonts w:ascii="Book Antiqua" w:hAnsi="Book Antiqua" w:cstheme="majorHAnsi"/>
          <w:i/>
          <w:color w:val="auto"/>
          <w:sz w:val="22"/>
          <w:szCs w:val="22"/>
          <w:lang w:val="es-ES_tradnl"/>
        </w:rPr>
        <w:t xml:space="preserve">Código Municipal vigente </w:t>
      </w:r>
      <w:r>
        <w:rPr>
          <w:rFonts w:ascii="Book Antiqua" w:hAnsi="Book Antiqua" w:cstheme="majorHAnsi"/>
          <w:i/>
          <w:color w:val="auto"/>
          <w:sz w:val="22"/>
          <w:szCs w:val="22"/>
          <w:lang w:val="es-ES_tradnl"/>
        </w:rPr>
        <w:t xml:space="preserve">y tomando las demás consideraciones </w:t>
      </w:r>
      <w:r w:rsidRPr="00F16283">
        <w:rPr>
          <w:rFonts w:ascii="Book Antiqua" w:hAnsi="Book Antiqua" w:cstheme="majorHAnsi"/>
          <w:b/>
          <w:i/>
          <w:color w:val="auto"/>
          <w:sz w:val="22"/>
          <w:szCs w:val="22"/>
          <w:lang w:val="es-ES_tradnl"/>
        </w:rPr>
        <w:t>ACUERDA:</w:t>
      </w:r>
    </w:p>
    <w:p w14:paraId="140CB32A" w14:textId="77777777" w:rsidR="001F2AC3" w:rsidRDefault="001F2AC3" w:rsidP="0033746F">
      <w:pPr>
        <w:pStyle w:val="Prrafodelista"/>
        <w:numPr>
          <w:ilvl w:val="0"/>
          <w:numId w:val="20"/>
        </w:numPr>
        <w:spacing w:line="276" w:lineRule="auto"/>
        <w:contextualSpacing w:val="0"/>
        <w:jc w:val="both"/>
        <w:rPr>
          <w:rFonts w:ascii="Book Antiqua" w:hAnsi="Book Antiqua" w:cstheme="majorHAnsi"/>
          <w:i/>
          <w:color w:val="auto"/>
          <w:sz w:val="22"/>
          <w:szCs w:val="22"/>
          <w:lang w:val="es-ES_tradnl"/>
        </w:rPr>
      </w:pPr>
      <w:r w:rsidRPr="00AF63D6">
        <w:rPr>
          <w:rFonts w:ascii="Book Antiqua" w:hAnsi="Book Antiqua" w:cstheme="majorHAnsi"/>
          <w:b/>
          <w:i/>
          <w:color w:val="auto"/>
          <w:sz w:val="22"/>
          <w:szCs w:val="22"/>
          <w:lang w:val="es-ES_tradnl"/>
        </w:rPr>
        <w:t>Crear la Unidad de Bienestar Animal</w:t>
      </w:r>
      <w:r>
        <w:rPr>
          <w:rFonts w:ascii="Book Antiqua" w:hAnsi="Book Antiqua" w:cstheme="majorHAnsi"/>
          <w:i/>
          <w:color w:val="auto"/>
          <w:sz w:val="22"/>
          <w:szCs w:val="22"/>
          <w:lang w:val="es-ES_tradnl"/>
        </w:rPr>
        <w:t xml:space="preserve">, </w:t>
      </w:r>
      <w:r w:rsidR="00150108">
        <w:rPr>
          <w:rFonts w:ascii="Book Antiqua" w:hAnsi="Book Antiqua" w:cstheme="majorHAnsi"/>
          <w:i/>
          <w:color w:val="auto"/>
          <w:sz w:val="22"/>
          <w:szCs w:val="22"/>
          <w:lang w:val="es-ES_tradnl"/>
        </w:rPr>
        <w:t>cuya Dependencia será del Despacho Municipal y de Naturaleza Operativa. Tendrá como Objetivo</w:t>
      </w:r>
      <w:r w:rsidR="00C922F1">
        <w:rPr>
          <w:rFonts w:ascii="Book Antiqua" w:hAnsi="Book Antiqua" w:cstheme="majorHAnsi"/>
          <w:i/>
          <w:color w:val="auto"/>
          <w:sz w:val="22"/>
          <w:szCs w:val="22"/>
          <w:lang w:val="es-ES_tradnl"/>
        </w:rPr>
        <w:t xml:space="preserve"> regular la autorización, protección, tenencia, venta y cría de los animales domésticos y salvajes, en especial, las interrelaciones entre las personas y los amínales domésticos </w:t>
      </w:r>
      <w:r w:rsidR="00150108">
        <w:rPr>
          <w:rFonts w:ascii="Book Antiqua" w:hAnsi="Book Antiqua" w:cstheme="majorHAnsi"/>
          <w:i/>
          <w:color w:val="auto"/>
          <w:sz w:val="22"/>
          <w:szCs w:val="22"/>
          <w:lang w:val="es-ES_tradnl"/>
        </w:rPr>
        <w:t xml:space="preserve"> y cuyas Funciones serán: </w:t>
      </w:r>
      <w:r w:rsidR="00C922F1">
        <w:rPr>
          <w:rFonts w:ascii="Book Antiqua" w:hAnsi="Book Antiqua" w:cstheme="majorHAnsi"/>
          <w:i/>
          <w:color w:val="auto"/>
          <w:sz w:val="22"/>
          <w:szCs w:val="22"/>
          <w:lang w:val="es-ES_tradnl"/>
        </w:rPr>
        <w:t>1. Recibir,</w:t>
      </w:r>
      <w:r w:rsidR="00A4733B">
        <w:rPr>
          <w:rFonts w:ascii="Book Antiqua" w:hAnsi="Book Antiqua" w:cstheme="majorHAnsi"/>
          <w:i/>
          <w:color w:val="auto"/>
          <w:sz w:val="22"/>
          <w:szCs w:val="22"/>
          <w:lang w:val="es-ES_tradnl"/>
        </w:rPr>
        <w:t xml:space="preserve"> analizar y resolver denuncias;</w:t>
      </w:r>
      <w:r w:rsidR="00F01DEC">
        <w:rPr>
          <w:rFonts w:ascii="Book Antiqua" w:hAnsi="Book Antiqua" w:cstheme="majorHAnsi"/>
          <w:i/>
          <w:color w:val="auto"/>
          <w:sz w:val="22"/>
          <w:szCs w:val="22"/>
          <w:lang w:val="es-ES_tradnl"/>
        </w:rPr>
        <w:t xml:space="preserve"> 2. Iniciar el pro</w:t>
      </w:r>
      <w:r w:rsidR="00A4733B">
        <w:rPr>
          <w:rFonts w:ascii="Book Antiqua" w:hAnsi="Book Antiqua" w:cstheme="majorHAnsi"/>
          <w:i/>
          <w:color w:val="auto"/>
          <w:sz w:val="22"/>
          <w:szCs w:val="22"/>
          <w:lang w:val="es-ES_tradnl"/>
        </w:rPr>
        <w:t>ceso administrativo sancionador;</w:t>
      </w:r>
      <w:r w:rsidR="00F01DEC">
        <w:rPr>
          <w:rFonts w:ascii="Book Antiqua" w:hAnsi="Book Antiqua" w:cstheme="majorHAnsi"/>
          <w:i/>
          <w:color w:val="auto"/>
          <w:sz w:val="22"/>
          <w:szCs w:val="22"/>
          <w:lang w:val="es-ES_tradnl"/>
        </w:rPr>
        <w:t xml:space="preserve"> 3. Citar según sea el caso al denunciante o representante legar, 4. Indagar sobre los hechos denunciados, solicitar informes, peritajes y cualquier otro tipo de diligencias que contribuya a resolver la denuncia o co</w:t>
      </w:r>
      <w:r w:rsidR="00A4733B">
        <w:rPr>
          <w:rFonts w:ascii="Book Antiqua" w:hAnsi="Book Antiqua" w:cstheme="majorHAnsi"/>
          <w:i/>
          <w:color w:val="auto"/>
          <w:sz w:val="22"/>
          <w:szCs w:val="22"/>
          <w:lang w:val="es-ES_tradnl"/>
        </w:rPr>
        <w:t>nflicto; 5. Imponer sanciones;</w:t>
      </w:r>
      <w:r w:rsidR="00F01DEC">
        <w:rPr>
          <w:rFonts w:ascii="Book Antiqua" w:hAnsi="Book Antiqua" w:cstheme="majorHAnsi"/>
          <w:i/>
          <w:color w:val="auto"/>
          <w:sz w:val="22"/>
          <w:szCs w:val="22"/>
          <w:lang w:val="es-ES_tradnl"/>
        </w:rPr>
        <w:t xml:space="preserve"> 6. Todas las demás funciones que se establezcan en la Ordenanza que se creará para la Protección, Tenencia, Venta y</w:t>
      </w:r>
      <w:r w:rsidR="00F01DEC" w:rsidRPr="009E704B">
        <w:rPr>
          <w:rFonts w:ascii="Book Antiqua" w:hAnsi="Book Antiqua" w:cstheme="majorHAnsi"/>
          <w:i/>
          <w:color w:val="auto"/>
          <w:sz w:val="22"/>
          <w:szCs w:val="22"/>
          <w:lang w:val="es-ES_tradnl"/>
        </w:rPr>
        <w:t xml:space="preserve"> Cría</w:t>
      </w:r>
      <w:r w:rsidR="00F01DEC">
        <w:rPr>
          <w:rFonts w:ascii="Book Antiqua" w:hAnsi="Book Antiqua" w:cstheme="majorHAnsi"/>
          <w:i/>
          <w:color w:val="auto"/>
          <w:sz w:val="22"/>
          <w:szCs w:val="22"/>
          <w:lang w:val="es-ES_tradnl"/>
        </w:rPr>
        <w:t xml:space="preserve"> de Animales e</w:t>
      </w:r>
      <w:r w:rsidR="00F01DEC" w:rsidRPr="009E704B">
        <w:rPr>
          <w:rFonts w:ascii="Book Antiqua" w:hAnsi="Book Antiqua" w:cstheme="majorHAnsi"/>
          <w:i/>
          <w:color w:val="auto"/>
          <w:sz w:val="22"/>
          <w:szCs w:val="22"/>
          <w:lang w:val="es-ES_tradnl"/>
        </w:rPr>
        <w:t>n El Municipio</w:t>
      </w:r>
      <w:r w:rsidR="00DB522B">
        <w:rPr>
          <w:rFonts w:ascii="Book Antiqua" w:hAnsi="Book Antiqua" w:cstheme="majorHAnsi"/>
          <w:i/>
          <w:color w:val="auto"/>
          <w:sz w:val="22"/>
          <w:szCs w:val="22"/>
          <w:lang w:val="es-ES_tradnl"/>
        </w:rPr>
        <w:t xml:space="preserve"> y las que la </w:t>
      </w:r>
      <w:r w:rsidR="00DB522B" w:rsidRPr="00F01DEC">
        <w:rPr>
          <w:rFonts w:ascii="Book Antiqua" w:hAnsi="Book Antiqua" w:cstheme="majorHAnsi"/>
          <w:i/>
          <w:color w:val="auto"/>
          <w:sz w:val="22"/>
          <w:szCs w:val="22"/>
          <w:lang w:val="es-ES_tradnl"/>
        </w:rPr>
        <w:t xml:space="preserve">Comisión encargada de la Actualización de los Manuales </w:t>
      </w:r>
      <w:r w:rsidR="006A41A6">
        <w:rPr>
          <w:rFonts w:ascii="Book Antiqua" w:hAnsi="Book Antiqua" w:cstheme="majorHAnsi"/>
          <w:i/>
          <w:color w:val="auto"/>
          <w:sz w:val="22"/>
          <w:szCs w:val="22"/>
          <w:lang w:val="es-ES_tradnl"/>
        </w:rPr>
        <w:t xml:space="preserve">estime </w:t>
      </w:r>
      <w:r w:rsidR="006A41A6">
        <w:rPr>
          <w:rFonts w:ascii="Book Antiqua" w:hAnsi="Book Antiqua" w:cstheme="majorHAnsi"/>
          <w:i/>
          <w:color w:val="auto"/>
          <w:sz w:val="22"/>
          <w:szCs w:val="22"/>
          <w:lang w:val="es-ES_tradnl"/>
        </w:rPr>
        <w:lastRenderedPageBreak/>
        <w:t xml:space="preserve">necesarias </w:t>
      </w:r>
      <w:r w:rsidR="00DB522B">
        <w:rPr>
          <w:rFonts w:ascii="Book Antiqua" w:hAnsi="Book Antiqua" w:cstheme="majorHAnsi"/>
          <w:i/>
          <w:color w:val="auto"/>
          <w:sz w:val="22"/>
          <w:szCs w:val="22"/>
          <w:lang w:val="es-ES_tradnl"/>
        </w:rPr>
        <w:t xml:space="preserve"> incorporar en el </w:t>
      </w:r>
      <w:r w:rsidR="00DB522B" w:rsidRPr="00F01DEC">
        <w:rPr>
          <w:rFonts w:ascii="Book Antiqua" w:hAnsi="Book Antiqua" w:cstheme="majorHAnsi"/>
          <w:i/>
          <w:color w:val="auto"/>
          <w:sz w:val="22"/>
          <w:szCs w:val="22"/>
          <w:lang w:val="es-ES_tradnl"/>
        </w:rPr>
        <w:t xml:space="preserve">Manual de Organización y Funciones y </w:t>
      </w:r>
      <w:r w:rsidR="00A4733B">
        <w:rPr>
          <w:rFonts w:ascii="Book Antiqua" w:hAnsi="Book Antiqua" w:cstheme="majorHAnsi"/>
          <w:i/>
          <w:color w:val="auto"/>
          <w:sz w:val="22"/>
          <w:szCs w:val="22"/>
          <w:lang w:val="es-ES_tradnl"/>
        </w:rPr>
        <w:t xml:space="preserve">el Manual </w:t>
      </w:r>
      <w:r w:rsidR="00DB522B" w:rsidRPr="00F01DEC">
        <w:rPr>
          <w:rFonts w:ascii="Book Antiqua" w:hAnsi="Book Antiqua" w:cstheme="majorHAnsi"/>
          <w:i/>
          <w:color w:val="auto"/>
          <w:sz w:val="22"/>
          <w:szCs w:val="22"/>
          <w:lang w:val="es-ES_tradnl"/>
        </w:rPr>
        <w:t>Descriptor de Cargos y Categorías</w:t>
      </w:r>
      <w:r w:rsidR="00F01DEC">
        <w:rPr>
          <w:rFonts w:ascii="Book Antiqua" w:hAnsi="Book Antiqua" w:cstheme="majorHAnsi"/>
          <w:i/>
          <w:color w:val="auto"/>
          <w:sz w:val="22"/>
          <w:szCs w:val="22"/>
          <w:lang w:val="es-ES_tradnl"/>
        </w:rPr>
        <w:t>.</w:t>
      </w:r>
    </w:p>
    <w:p w14:paraId="46421924" w14:textId="77777777" w:rsidR="00717E15" w:rsidRPr="00717E15" w:rsidRDefault="00717E15" w:rsidP="0033746F">
      <w:pPr>
        <w:pStyle w:val="Prrafodelista"/>
        <w:numPr>
          <w:ilvl w:val="0"/>
          <w:numId w:val="20"/>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Nombrar</w:t>
      </w:r>
      <w:r w:rsidR="001F2AC3" w:rsidRPr="001F2AC3">
        <w:rPr>
          <w:rFonts w:ascii="Book Antiqua" w:hAnsi="Book Antiqua" w:cstheme="majorHAnsi"/>
          <w:i/>
          <w:color w:val="auto"/>
          <w:sz w:val="22"/>
          <w:szCs w:val="22"/>
          <w:lang w:val="es-ES_tradnl"/>
        </w:rPr>
        <w:t xml:space="preserve"> la Sr</w:t>
      </w:r>
      <w:r w:rsidRPr="00AF63D6">
        <w:rPr>
          <w:rFonts w:ascii="Book Antiqua" w:hAnsi="Book Antiqua" w:cstheme="majorHAnsi"/>
          <w:b/>
          <w:i/>
          <w:color w:val="auto"/>
          <w:sz w:val="22"/>
          <w:szCs w:val="22"/>
          <w:lang w:val="es-ES_tradnl"/>
        </w:rPr>
        <w:t xml:space="preserve">. </w:t>
      </w:r>
      <w:r w:rsidR="001F2AC3" w:rsidRPr="00AF63D6">
        <w:rPr>
          <w:rFonts w:ascii="Book Antiqua" w:hAnsi="Book Antiqua" w:cstheme="majorHAnsi"/>
          <w:b/>
          <w:i/>
          <w:color w:val="auto"/>
          <w:sz w:val="22"/>
          <w:szCs w:val="22"/>
          <w:lang w:val="es-ES_tradnl"/>
        </w:rPr>
        <w:t>Israel Antonio Pérez López</w:t>
      </w:r>
      <w:r w:rsidR="001F2AC3">
        <w:rPr>
          <w:rFonts w:ascii="Book Antiqua" w:hAnsi="Book Antiqua" w:cstheme="majorHAnsi"/>
          <w:i/>
          <w:color w:val="auto"/>
          <w:sz w:val="22"/>
          <w:szCs w:val="22"/>
          <w:lang w:val="es-ES_tradnl"/>
        </w:rPr>
        <w:t xml:space="preserve">, </w:t>
      </w:r>
      <w:r w:rsidR="001F2AC3" w:rsidRPr="001F2AC3">
        <w:rPr>
          <w:rFonts w:ascii="Book Antiqua" w:hAnsi="Book Antiqua" w:cstheme="majorHAnsi"/>
          <w:i/>
          <w:color w:val="auto"/>
          <w:sz w:val="22"/>
          <w:szCs w:val="22"/>
          <w:lang w:val="es-ES_tradnl"/>
        </w:rPr>
        <w:t>Primer Regidor Suplente</w:t>
      </w:r>
      <w:r w:rsidR="001F2AC3" w:rsidRPr="001F2AC3">
        <w:rPr>
          <w:rFonts w:ascii="Book Antiqua" w:hAnsi="Book Antiqua" w:cstheme="majorHAnsi"/>
          <w:b/>
          <w:i/>
          <w:color w:val="auto"/>
          <w:sz w:val="22"/>
          <w:szCs w:val="22"/>
          <w:lang w:val="es-ES_tradnl"/>
        </w:rPr>
        <w:t xml:space="preserve">, </w:t>
      </w:r>
      <w:r w:rsidR="001F2AC3">
        <w:rPr>
          <w:rFonts w:ascii="Book Antiqua" w:hAnsi="Book Antiqua" w:cstheme="majorHAnsi"/>
          <w:i/>
          <w:color w:val="auto"/>
          <w:sz w:val="22"/>
          <w:szCs w:val="22"/>
          <w:lang w:val="es-ES_tradnl"/>
        </w:rPr>
        <w:t xml:space="preserve"> como </w:t>
      </w:r>
      <w:r w:rsidR="001F2AC3" w:rsidRPr="001F2AC3">
        <w:rPr>
          <w:rFonts w:ascii="Book Antiqua" w:hAnsi="Book Antiqua" w:cstheme="majorHAnsi"/>
          <w:b/>
          <w:i/>
          <w:color w:val="auto"/>
          <w:sz w:val="22"/>
          <w:szCs w:val="22"/>
          <w:lang w:val="es-ES_tradnl"/>
        </w:rPr>
        <w:t xml:space="preserve">Encargado de la Unidad Bienestar Animal Ad-honorem, </w:t>
      </w:r>
      <w:r w:rsidR="001F2AC3" w:rsidRPr="001F2AC3">
        <w:rPr>
          <w:rFonts w:ascii="Book Antiqua" w:hAnsi="Book Antiqua" w:cstheme="majorHAnsi"/>
          <w:i/>
          <w:color w:val="auto"/>
          <w:sz w:val="22"/>
          <w:szCs w:val="22"/>
          <w:lang w:val="es-ES_tradnl"/>
        </w:rPr>
        <w:t>para el período comprendido del 04 de jul</w:t>
      </w:r>
      <w:r w:rsidR="001F2AC3">
        <w:rPr>
          <w:rFonts w:ascii="Book Antiqua" w:hAnsi="Book Antiqua" w:cstheme="majorHAnsi"/>
          <w:i/>
          <w:color w:val="auto"/>
          <w:sz w:val="22"/>
          <w:szCs w:val="22"/>
          <w:lang w:val="es-ES_tradnl"/>
        </w:rPr>
        <w:t>io al 31 de  diciembre de 2022.</w:t>
      </w:r>
      <w:r>
        <w:rPr>
          <w:rFonts w:ascii="Book Antiqua" w:hAnsi="Book Antiqua" w:cstheme="majorHAnsi"/>
          <w:i/>
          <w:color w:val="auto"/>
          <w:sz w:val="22"/>
          <w:szCs w:val="22"/>
          <w:lang w:val="es-ES_tradnl"/>
        </w:rPr>
        <w:t xml:space="preserve"> Quien deberá elaborar el Plan de Trabajo de la Unidad y trabajar en coordinación con la Asesora Jurídico la Propuesta de la </w:t>
      </w:r>
      <w:r w:rsidR="009E704B">
        <w:rPr>
          <w:rFonts w:ascii="Book Antiqua" w:hAnsi="Book Antiqua" w:cstheme="majorHAnsi"/>
          <w:i/>
          <w:color w:val="auto"/>
          <w:sz w:val="22"/>
          <w:szCs w:val="22"/>
          <w:lang w:val="es-ES_tradnl"/>
        </w:rPr>
        <w:t>Ordenanza para la Protección, Tenencia, Venta y</w:t>
      </w:r>
      <w:r w:rsidR="009E704B" w:rsidRPr="009E704B">
        <w:rPr>
          <w:rFonts w:ascii="Book Antiqua" w:hAnsi="Book Antiqua" w:cstheme="majorHAnsi"/>
          <w:i/>
          <w:color w:val="auto"/>
          <w:sz w:val="22"/>
          <w:szCs w:val="22"/>
          <w:lang w:val="es-ES_tradnl"/>
        </w:rPr>
        <w:t xml:space="preserve"> Cría</w:t>
      </w:r>
      <w:r w:rsidR="009E704B">
        <w:rPr>
          <w:rFonts w:ascii="Book Antiqua" w:hAnsi="Book Antiqua" w:cstheme="majorHAnsi"/>
          <w:i/>
          <w:color w:val="auto"/>
          <w:sz w:val="22"/>
          <w:szCs w:val="22"/>
          <w:lang w:val="es-ES_tradnl"/>
        </w:rPr>
        <w:t xml:space="preserve"> de Animales e</w:t>
      </w:r>
      <w:r w:rsidR="009E704B" w:rsidRPr="009E704B">
        <w:rPr>
          <w:rFonts w:ascii="Book Antiqua" w:hAnsi="Book Antiqua" w:cstheme="majorHAnsi"/>
          <w:i/>
          <w:color w:val="auto"/>
          <w:sz w:val="22"/>
          <w:szCs w:val="22"/>
          <w:lang w:val="es-ES_tradnl"/>
        </w:rPr>
        <w:t>n El Municipio</w:t>
      </w:r>
      <w:r>
        <w:rPr>
          <w:rFonts w:ascii="Book Antiqua" w:hAnsi="Book Antiqua" w:cstheme="majorHAnsi"/>
          <w:i/>
          <w:color w:val="auto"/>
          <w:sz w:val="22"/>
          <w:szCs w:val="22"/>
          <w:lang w:val="es-ES_tradnl"/>
        </w:rPr>
        <w:t>.</w:t>
      </w:r>
    </w:p>
    <w:p w14:paraId="70CB4D78" w14:textId="77777777" w:rsidR="001F2AC3" w:rsidRPr="00F01DEC" w:rsidRDefault="00717E15" w:rsidP="0033746F">
      <w:pPr>
        <w:pStyle w:val="Prrafodelista"/>
        <w:numPr>
          <w:ilvl w:val="0"/>
          <w:numId w:val="20"/>
        </w:numPr>
        <w:spacing w:line="276" w:lineRule="auto"/>
        <w:contextualSpacing w:val="0"/>
        <w:jc w:val="both"/>
        <w:rPr>
          <w:rFonts w:ascii="Book Antiqua" w:hAnsi="Book Antiqua" w:cstheme="majorHAnsi"/>
          <w:b/>
          <w:i/>
          <w:color w:val="auto"/>
          <w:sz w:val="22"/>
          <w:szCs w:val="22"/>
          <w:lang w:val="es-ES_tradnl"/>
        </w:rPr>
      </w:pPr>
      <w:r w:rsidRPr="00F01DEC">
        <w:rPr>
          <w:rFonts w:ascii="Book Antiqua" w:hAnsi="Book Antiqua" w:cstheme="majorHAnsi"/>
          <w:i/>
          <w:color w:val="auto"/>
          <w:sz w:val="22"/>
          <w:szCs w:val="22"/>
          <w:lang w:val="es-ES_tradnl"/>
        </w:rPr>
        <w:t xml:space="preserve">Informar a la Comisión encargada de la Actualización de los Manuales para su oportuna incorporación al Organigrama, al Manual de Organización y Funciones y </w:t>
      </w:r>
      <w:r w:rsidR="00A4733B">
        <w:rPr>
          <w:rFonts w:ascii="Book Antiqua" w:hAnsi="Book Antiqua" w:cstheme="majorHAnsi"/>
          <w:i/>
          <w:color w:val="auto"/>
          <w:sz w:val="22"/>
          <w:szCs w:val="22"/>
          <w:lang w:val="es-ES_tradnl"/>
        </w:rPr>
        <w:t xml:space="preserve">Manual </w:t>
      </w:r>
      <w:r w:rsidRPr="00F01DEC">
        <w:rPr>
          <w:rFonts w:ascii="Book Antiqua" w:hAnsi="Book Antiqua" w:cstheme="majorHAnsi"/>
          <w:i/>
          <w:color w:val="auto"/>
          <w:sz w:val="22"/>
          <w:szCs w:val="22"/>
          <w:lang w:val="es-ES_tradnl"/>
        </w:rPr>
        <w:t>Descriptor de Cargos y Categorías.</w:t>
      </w:r>
    </w:p>
    <w:p w14:paraId="4267FB2A" w14:textId="77777777" w:rsidR="00F01DEC" w:rsidRPr="00F01DEC" w:rsidRDefault="00F01DEC" w:rsidP="0033746F">
      <w:pPr>
        <w:spacing w:line="276" w:lineRule="auto"/>
        <w:jc w:val="both"/>
        <w:rPr>
          <w:rFonts w:ascii="Book Antiqua" w:hAnsi="Book Antiqua" w:cstheme="majorHAnsi"/>
          <w:i/>
          <w:color w:val="auto"/>
          <w:sz w:val="22"/>
          <w:szCs w:val="22"/>
          <w:lang w:val="es-ES_tradnl"/>
        </w:rPr>
      </w:pPr>
      <w:r w:rsidRPr="00F01DEC">
        <w:rPr>
          <w:rFonts w:ascii="Book Antiqua" w:hAnsi="Book Antiqua" w:cstheme="majorHAnsi"/>
          <w:i/>
          <w:color w:val="auto"/>
          <w:sz w:val="22"/>
          <w:szCs w:val="22"/>
          <w:lang w:val="es-ES_tradnl"/>
        </w:rPr>
        <w:t>El cual fue aprobado por unanimidad,</w:t>
      </w:r>
      <w:r w:rsidRPr="00F01DEC">
        <w:rPr>
          <w:rFonts w:ascii="Book Antiqua" w:hAnsi="Book Antiqua" w:cstheme="majorHAnsi"/>
          <w:b/>
          <w:i/>
          <w:color w:val="auto"/>
          <w:sz w:val="22"/>
          <w:szCs w:val="22"/>
          <w:lang w:val="es-ES_tradnl"/>
        </w:rPr>
        <w:t xml:space="preserve"> Certifíquese y comuníquese.</w:t>
      </w:r>
    </w:p>
    <w:p w14:paraId="2A1B5CCA" w14:textId="77777777" w:rsidR="00482912" w:rsidRDefault="00482912" w:rsidP="0033746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C84518" w:rsidRPr="0080060C">
        <w:rPr>
          <w:rFonts w:ascii="Book Antiqua" w:hAnsi="Book Antiqua" w:cstheme="majorHAnsi"/>
          <w:b/>
          <w:i/>
          <w:color w:val="auto"/>
          <w:sz w:val="22"/>
          <w:szCs w:val="22"/>
          <w:u w:val="single"/>
          <w:lang w:val="es-ES_tradnl"/>
        </w:rPr>
        <w:t>NÚMERO</w:t>
      </w:r>
      <w:r w:rsidR="00C84518">
        <w:rPr>
          <w:rFonts w:ascii="Book Antiqua" w:hAnsi="Book Antiqua" w:cstheme="majorHAnsi"/>
          <w:b/>
          <w:i/>
          <w:color w:val="auto"/>
          <w:sz w:val="22"/>
          <w:szCs w:val="22"/>
          <w:u w:val="single"/>
          <w:lang w:val="es-ES_tradnl"/>
        </w:rPr>
        <w:t xml:space="preserve"> ONCE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76C385C0" w14:textId="77777777" w:rsidR="00A84997" w:rsidRPr="00B1048C" w:rsidRDefault="00A84997" w:rsidP="00A84997">
      <w:pPr>
        <w:pStyle w:val="Prrafodelista"/>
        <w:numPr>
          <w:ilvl w:val="0"/>
          <w:numId w:val="25"/>
        </w:numPr>
        <w:spacing w:line="276" w:lineRule="auto"/>
        <w:jc w:val="both"/>
        <w:rPr>
          <w:rFonts w:ascii="Book Antiqua" w:hAnsi="Book Antiqua" w:cstheme="majorHAnsi"/>
          <w:i/>
          <w:color w:val="auto"/>
          <w:sz w:val="22"/>
          <w:szCs w:val="22"/>
        </w:rPr>
      </w:pPr>
      <w:r w:rsidRPr="00B1048C">
        <w:rPr>
          <w:rFonts w:ascii="Book Antiqua" w:hAnsi="Book Antiqua" w:cstheme="majorHAnsi"/>
          <w:i/>
          <w:color w:val="auto"/>
          <w:sz w:val="22"/>
          <w:szCs w:val="22"/>
        </w:rPr>
        <w:t>Que autonomía del Municipio comprende gestionar libremente en las materias de su competencia (Art. 204 Cn. Y Art. 3, Inc. 3 CM).</w:t>
      </w:r>
    </w:p>
    <w:p w14:paraId="45EF04D2" w14:textId="77777777" w:rsidR="00A84997" w:rsidRPr="0079374F" w:rsidRDefault="00A84997" w:rsidP="00A84997">
      <w:pPr>
        <w:pStyle w:val="Prrafodelista"/>
        <w:numPr>
          <w:ilvl w:val="0"/>
          <w:numId w:val="25"/>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Que compete a los m</w:t>
      </w:r>
      <w:r w:rsidRPr="0079374F">
        <w:rPr>
          <w:rFonts w:ascii="Book Antiqua" w:hAnsi="Book Antiqua" w:cstheme="majorHAnsi"/>
          <w:i/>
          <w:color w:val="auto"/>
          <w:sz w:val="22"/>
          <w:szCs w:val="22"/>
        </w:rPr>
        <w:t>unicipios</w:t>
      </w:r>
      <w:r w:rsidRPr="0079374F">
        <w:t xml:space="preserve"> </w:t>
      </w:r>
      <w:r>
        <w:rPr>
          <w:rFonts w:ascii="Book Antiqua" w:hAnsi="Book Antiqua" w:cstheme="majorHAnsi"/>
          <w:i/>
          <w:color w:val="auto"/>
          <w:sz w:val="22"/>
          <w:szCs w:val="22"/>
        </w:rPr>
        <w:t>l</w:t>
      </w:r>
      <w:r w:rsidRPr="0079374F">
        <w:rPr>
          <w:rFonts w:ascii="Book Antiqua" w:hAnsi="Book Antiqua" w:cstheme="majorHAnsi"/>
          <w:i/>
          <w:color w:val="auto"/>
          <w:sz w:val="22"/>
          <w:szCs w:val="22"/>
        </w:rPr>
        <w:t>a promoción y de la educación, la cultura, el deporte, la recreación, las ciencias y las</w:t>
      </w:r>
      <w:r>
        <w:rPr>
          <w:rFonts w:ascii="Book Antiqua" w:hAnsi="Book Antiqua" w:cstheme="majorHAnsi"/>
          <w:i/>
          <w:color w:val="auto"/>
          <w:sz w:val="22"/>
          <w:szCs w:val="22"/>
        </w:rPr>
        <w:t xml:space="preserve"> </w:t>
      </w:r>
      <w:r w:rsidRPr="0079374F">
        <w:rPr>
          <w:rFonts w:ascii="Book Antiqua" w:hAnsi="Book Antiqua" w:cstheme="majorHAnsi"/>
          <w:i/>
          <w:color w:val="auto"/>
          <w:sz w:val="22"/>
          <w:szCs w:val="22"/>
        </w:rPr>
        <w:t>artes</w:t>
      </w:r>
      <w:r>
        <w:rPr>
          <w:rFonts w:ascii="Book Antiqua" w:hAnsi="Book Antiqua" w:cstheme="majorHAnsi"/>
          <w:i/>
          <w:color w:val="auto"/>
          <w:sz w:val="22"/>
          <w:szCs w:val="22"/>
        </w:rPr>
        <w:t xml:space="preserve"> (Art. 4, Inc. 4 CM).</w:t>
      </w:r>
    </w:p>
    <w:p w14:paraId="7D98BFAE" w14:textId="77777777" w:rsidR="00A84997" w:rsidRPr="0079374F" w:rsidRDefault="00A84997" w:rsidP="00A84997">
      <w:pPr>
        <w:pStyle w:val="Prrafodelista"/>
        <w:numPr>
          <w:ilvl w:val="0"/>
          <w:numId w:val="25"/>
        </w:numPr>
        <w:spacing w:line="276" w:lineRule="auto"/>
        <w:contextualSpacing w:val="0"/>
        <w:jc w:val="both"/>
        <w:rPr>
          <w:rFonts w:ascii="Book Antiqua" w:hAnsi="Book Antiqua" w:cstheme="majorHAnsi"/>
          <w:i/>
          <w:color w:val="auto"/>
          <w:sz w:val="22"/>
          <w:szCs w:val="22"/>
        </w:rPr>
      </w:pPr>
      <w:r w:rsidRPr="0079374F">
        <w:rPr>
          <w:rFonts w:ascii="Book Antiqua" w:hAnsi="Book Antiqua" w:cstheme="majorHAnsi"/>
          <w:i/>
          <w:color w:val="auto"/>
          <w:sz w:val="22"/>
          <w:szCs w:val="22"/>
        </w:rPr>
        <w:t>Contribuir a la preservación de la salud y de los re</w:t>
      </w:r>
      <w:r w:rsidR="00FF1917">
        <w:rPr>
          <w:rFonts w:ascii="Book Antiqua" w:hAnsi="Book Antiqua" w:cstheme="majorHAnsi"/>
          <w:i/>
          <w:color w:val="auto"/>
          <w:sz w:val="22"/>
          <w:szCs w:val="22"/>
        </w:rPr>
        <w:t xml:space="preserve">cursos naturales, fomento de la </w:t>
      </w:r>
      <w:r w:rsidRPr="0079374F">
        <w:rPr>
          <w:rFonts w:ascii="Book Antiqua" w:hAnsi="Book Antiqua" w:cstheme="majorHAnsi"/>
          <w:i/>
          <w:color w:val="auto"/>
          <w:sz w:val="22"/>
          <w:szCs w:val="22"/>
        </w:rPr>
        <w:t>educación y la cultura, al mejoramiento económico</w:t>
      </w:r>
      <w:r w:rsidR="00FF1917">
        <w:rPr>
          <w:rFonts w:ascii="Book Antiqua" w:hAnsi="Book Antiqua" w:cstheme="majorHAnsi"/>
          <w:i/>
          <w:color w:val="auto"/>
          <w:sz w:val="22"/>
          <w:szCs w:val="22"/>
        </w:rPr>
        <w:t xml:space="preserve">-social y a la recreación de la </w:t>
      </w:r>
      <w:r>
        <w:rPr>
          <w:rFonts w:ascii="Book Antiqua" w:hAnsi="Book Antiqua" w:cstheme="majorHAnsi"/>
          <w:i/>
          <w:color w:val="auto"/>
          <w:sz w:val="22"/>
          <w:szCs w:val="22"/>
        </w:rPr>
        <w:t>comunidad (Art. 31, Inc. 6 CM).</w:t>
      </w:r>
    </w:p>
    <w:p w14:paraId="67FE7CC8" w14:textId="77777777" w:rsidR="00A84997" w:rsidRDefault="00A84997" w:rsidP="00A84997">
      <w:pPr>
        <w:pStyle w:val="Prrafodelista"/>
        <w:numPr>
          <w:ilvl w:val="0"/>
          <w:numId w:val="25"/>
        </w:numPr>
        <w:spacing w:line="276" w:lineRule="auto"/>
        <w:contextualSpacing w:val="0"/>
        <w:jc w:val="both"/>
        <w:rPr>
          <w:rFonts w:ascii="Book Antiqua" w:hAnsi="Book Antiqua" w:cstheme="majorHAnsi"/>
          <w:i/>
          <w:color w:val="auto"/>
          <w:sz w:val="22"/>
          <w:szCs w:val="22"/>
        </w:rPr>
      </w:pPr>
      <w:r w:rsidRPr="000C1CF7">
        <w:rPr>
          <w:rFonts w:ascii="Book Antiqua" w:hAnsi="Book Antiqua" w:cstheme="majorHAnsi"/>
          <w:i/>
          <w:color w:val="auto"/>
          <w:sz w:val="22"/>
          <w:szCs w:val="22"/>
        </w:rPr>
        <w:t>Que v</w:t>
      </w:r>
      <w:r>
        <w:rPr>
          <w:rFonts w:ascii="Book Antiqua" w:hAnsi="Book Antiqua" w:cstheme="majorHAnsi"/>
          <w:i/>
          <w:color w:val="auto"/>
          <w:sz w:val="22"/>
          <w:szCs w:val="22"/>
        </w:rPr>
        <w:t>isto la solicitud de fecha miércoles 30 de junio de 2022, realizada por el Equipo Pastoral N.S. Del Carmen donde solicitan $1,000.00 para comprar 1,000 marquesotes, $150 de cohetes de vara y 200 piezas de pollo frito; esto para compartir con los visitantes y hermanos de la Parroquia en el marco de las vísperas de la Santa Patrona del Municipio</w:t>
      </w:r>
      <w:r w:rsidRPr="000C1CF7">
        <w:rPr>
          <w:rFonts w:ascii="Book Antiqua" w:hAnsi="Book Antiqua" w:cstheme="majorHAnsi"/>
          <w:i/>
          <w:color w:val="auto"/>
          <w:sz w:val="22"/>
          <w:szCs w:val="22"/>
        </w:rPr>
        <w:t>.</w:t>
      </w:r>
    </w:p>
    <w:p w14:paraId="2905E730" w14:textId="77777777" w:rsidR="00A84997" w:rsidRPr="00645F14" w:rsidRDefault="00A84997" w:rsidP="00A84997">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6282F0CE" w14:textId="77777777" w:rsidR="00A84997" w:rsidRPr="00B1048C" w:rsidRDefault="00A84997" w:rsidP="00A84997">
      <w:pPr>
        <w:pStyle w:val="Prrafodelista"/>
        <w:numPr>
          <w:ilvl w:val="0"/>
          <w:numId w:val="2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Aprobar la solicitud </w:t>
      </w:r>
      <w:r w:rsidRPr="00B1048C">
        <w:rPr>
          <w:rFonts w:ascii="Book Antiqua" w:hAnsi="Book Antiqua" w:cstheme="majorHAnsi"/>
          <w:i/>
          <w:color w:val="auto"/>
          <w:sz w:val="22"/>
          <w:szCs w:val="22"/>
        </w:rPr>
        <w:t>del</w:t>
      </w:r>
      <w:r>
        <w:rPr>
          <w:rFonts w:ascii="Book Antiqua" w:hAnsi="Book Antiqua" w:cstheme="majorHAnsi"/>
          <w:i/>
          <w:color w:val="auto"/>
          <w:sz w:val="22"/>
          <w:szCs w:val="22"/>
        </w:rPr>
        <w:t xml:space="preserve"> Equipo Pastoral N.S. Del Carmen, por un monto de ochocientos con 00/100 dólares de Los Estados Unidos de América (US$800.00)</w:t>
      </w:r>
      <w:r w:rsidRPr="00B1048C">
        <w:rPr>
          <w:rFonts w:ascii="Book Antiqua" w:hAnsi="Book Antiqua" w:cstheme="majorHAnsi"/>
          <w:i/>
          <w:color w:val="auto"/>
          <w:sz w:val="22"/>
          <w:szCs w:val="22"/>
        </w:rPr>
        <w:t>;</w:t>
      </w:r>
      <w:r>
        <w:rPr>
          <w:rFonts w:ascii="Book Antiqua" w:hAnsi="Book Antiqua" w:cstheme="majorHAnsi"/>
          <w:i/>
          <w:color w:val="auto"/>
          <w:sz w:val="22"/>
          <w:szCs w:val="22"/>
        </w:rPr>
        <w:t xml:space="preserve"> los cuales serán entregados en un solo cheque por el equivalente y </w:t>
      </w:r>
      <w:r w:rsidRPr="00B1048C">
        <w:rPr>
          <w:rFonts w:ascii="Book Antiqua" w:hAnsi="Book Antiqua" w:cstheme="majorHAnsi"/>
          <w:i/>
          <w:color w:val="auto"/>
          <w:sz w:val="22"/>
          <w:szCs w:val="22"/>
        </w:rPr>
        <w:t>dich</w:t>
      </w:r>
      <w:r>
        <w:rPr>
          <w:rFonts w:ascii="Book Antiqua" w:hAnsi="Book Antiqua" w:cstheme="majorHAnsi"/>
          <w:i/>
          <w:color w:val="auto"/>
          <w:sz w:val="22"/>
          <w:szCs w:val="22"/>
        </w:rPr>
        <w:t>a erogación de</w:t>
      </w:r>
      <w:r w:rsidRPr="00B1048C">
        <w:rPr>
          <w:rFonts w:ascii="Book Antiqua" w:hAnsi="Book Antiqua" w:cstheme="majorHAnsi"/>
          <w:i/>
          <w:color w:val="auto"/>
          <w:sz w:val="22"/>
          <w:szCs w:val="22"/>
        </w:rPr>
        <w:t xml:space="preserve">berá ser </w:t>
      </w:r>
      <w:r>
        <w:rPr>
          <w:rFonts w:ascii="Book Antiqua" w:hAnsi="Book Antiqua" w:cstheme="majorHAnsi"/>
          <w:i/>
          <w:color w:val="auto"/>
          <w:sz w:val="22"/>
          <w:szCs w:val="22"/>
        </w:rPr>
        <w:t>realizada</w:t>
      </w:r>
      <w:r w:rsidRPr="00B1048C">
        <w:rPr>
          <w:rFonts w:ascii="Book Antiqua" w:hAnsi="Book Antiqua" w:cstheme="majorHAnsi"/>
          <w:i/>
          <w:color w:val="auto"/>
          <w:sz w:val="22"/>
          <w:szCs w:val="22"/>
        </w:rPr>
        <w:t xml:space="preserve"> de la cuenta corriente N°. 100-170-700218-2 ALCALDIA MUNICIPAL DE VILLA EL CARMEN, CUSCATLAN/FONDOS PROPIOS.</w:t>
      </w:r>
    </w:p>
    <w:p w14:paraId="545CFCE8" w14:textId="77777777" w:rsidR="00A84997" w:rsidRPr="00B1048C" w:rsidRDefault="00A84997" w:rsidP="00A84997">
      <w:pPr>
        <w:pStyle w:val="Prrafodelista"/>
        <w:numPr>
          <w:ilvl w:val="0"/>
          <w:numId w:val="26"/>
        </w:numPr>
        <w:spacing w:line="276" w:lineRule="auto"/>
        <w:jc w:val="both"/>
        <w:rPr>
          <w:rFonts w:ascii="Book Antiqua" w:hAnsi="Book Antiqua" w:cstheme="majorHAnsi"/>
          <w:i/>
          <w:color w:val="auto"/>
          <w:sz w:val="22"/>
          <w:szCs w:val="22"/>
        </w:rPr>
      </w:pPr>
      <w:r w:rsidRPr="00B1048C">
        <w:rPr>
          <w:rFonts w:ascii="Book Antiqua" w:hAnsi="Book Antiqua" w:cstheme="majorHAnsi"/>
          <w:i/>
          <w:color w:val="auto"/>
          <w:sz w:val="22"/>
          <w:szCs w:val="22"/>
          <w:lang w:val="es-ES_tradnl"/>
        </w:rPr>
        <w:t xml:space="preserve">Se autoriza a la Encargada de la UACI, continuar los procedimientos legales pertinentes para la adquisición del servicio acuerdo a lo requerido en lo descrito. </w:t>
      </w:r>
    </w:p>
    <w:p w14:paraId="0E5F239B" w14:textId="77777777" w:rsidR="00A84997" w:rsidRPr="00645F14" w:rsidRDefault="00A84997" w:rsidP="00A84997">
      <w:pPr>
        <w:pStyle w:val="Prrafodelista"/>
        <w:numPr>
          <w:ilvl w:val="0"/>
          <w:numId w:val="26"/>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2E5A42F" w14:textId="77777777" w:rsidR="00A84997" w:rsidRPr="00A84997" w:rsidRDefault="00A84997" w:rsidP="00A84997">
      <w:pPr>
        <w:pStyle w:val="Prrafodelista"/>
        <w:numPr>
          <w:ilvl w:val="0"/>
          <w:numId w:val="26"/>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 de ser necesario.</w:t>
      </w:r>
    </w:p>
    <w:p w14:paraId="6ED885B9" w14:textId="77777777" w:rsidR="00A84997" w:rsidRPr="00A84997" w:rsidRDefault="00A84997" w:rsidP="00A84997">
      <w:pPr>
        <w:spacing w:line="276" w:lineRule="auto"/>
        <w:jc w:val="both"/>
        <w:rPr>
          <w:rFonts w:ascii="Book Antiqua" w:hAnsi="Book Antiqua" w:cstheme="majorHAnsi"/>
          <w:i/>
          <w:color w:val="auto"/>
          <w:sz w:val="22"/>
          <w:szCs w:val="22"/>
          <w:lang w:val="es-ES_tradnl"/>
        </w:rPr>
      </w:pPr>
      <w:r w:rsidRPr="00A84997">
        <w:rPr>
          <w:rFonts w:ascii="Book Antiqua" w:hAnsi="Book Antiqua" w:cstheme="majorHAnsi"/>
          <w:i/>
          <w:color w:val="auto"/>
          <w:sz w:val="22"/>
          <w:szCs w:val="22"/>
          <w:lang w:val="es-ES_tradnl"/>
        </w:rPr>
        <w:t>El cual fue aprobado por unanimidad,</w:t>
      </w:r>
      <w:r w:rsidRPr="00A84997">
        <w:rPr>
          <w:rFonts w:ascii="Book Antiqua" w:hAnsi="Book Antiqua" w:cstheme="majorHAnsi"/>
          <w:b/>
          <w:i/>
          <w:color w:val="auto"/>
          <w:sz w:val="22"/>
          <w:szCs w:val="22"/>
          <w:lang w:val="es-ES_tradnl"/>
        </w:rPr>
        <w:t xml:space="preserve"> Certifíquese y comuníquese.</w:t>
      </w:r>
    </w:p>
    <w:p w14:paraId="038F04B8" w14:textId="77777777" w:rsidR="00B1048C" w:rsidRDefault="00B1048C" w:rsidP="00B1048C">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DOCE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20B4B9B9" w14:textId="77777777" w:rsidR="00A84997" w:rsidRDefault="00A84997" w:rsidP="00A84997">
      <w:pPr>
        <w:pStyle w:val="Prrafodelista"/>
        <w:numPr>
          <w:ilvl w:val="0"/>
          <w:numId w:val="7"/>
        </w:numPr>
        <w:spacing w:line="276" w:lineRule="auto"/>
        <w:contextualSpacing w:val="0"/>
        <w:jc w:val="both"/>
        <w:rPr>
          <w:rFonts w:ascii="Book Antiqua" w:hAnsi="Book Antiqua" w:cstheme="majorHAnsi"/>
          <w:i/>
          <w:color w:val="auto"/>
          <w:sz w:val="22"/>
          <w:szCs w:val="22"/>
        </w:rPr>
      </w:pPr>
      <w:r w:rsidRPr="005102F4">
        <w:rPr>
          <w:rFonts w:ascii="Book Antiqua" w:hAnsi="Book Antiqua" w:cstheme="majorHAnsi"/>
          <w:i/>
          <w:color w:val="auto"/>
          <w:sz w:val="22"/>
          <w:szCs w:val="22"/>
        </w:rPr>
        <w:t>Que autonomía del Municipio comprende gestionar libremente en las materias de su competencia (Art. 204 Cn. Y Art. 3, Inc. 3 CM).</w:t>
      </w:r>
    </w:p>
    <w:p w14:paraId="5045AE7F" w14:textId="77777777" w:rsidR="00A84997" w:rsidRPr="0079374F" w:rsidRDefault="00A84997" w:rsidP="00A84997">
      <w:pPr>
        <w:pStyle w:val="Prrafodelista"/>
        <w:numPr>
          <w:ilvl w:val="0"/>
          <w:numId w:val="7"/>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lastRenderedPageBreak/>
        <w:t>Que compete a los m</w:t>
      </w:r>
      <w:r w:rsidRPr="0079374F">
        <w:rPr>
          <w:rFonts w:ascii="Book Antiqua" w:hAnsi="Book Antiqua" w:cstheme="majorHAnsi"/>
          <w:i/>
          <w:color w:val="auto"/>
          <w:sz w:val="22"/>
          <w:szCs w:val="22"/>
        </w:rPr>
        <w:t>unicipios</w:t>
      </w:r>
      <w:r w:rsidRPr="0079374F">
        <w:t xml:space="preserve"> </w:t>
      </w:r>
      <w:r>
        <w:rPr>
          <w:rFonts w:ascii="Book Antiqua" w:hAnsi="Book Antiqua" w:cstheme="majorHAnsi"/>
          <w:i/>
          <w:color w:val="auto"/>
          <w:sz w:val="22"/>
          <w:szCs w:val="22"/>
        </w:rPr>
        <w:t>l</w:t>
      </w:r>
      <w:r w:rsidRPr="0079374F">
        <w:rPr>
          <w:rFonts w:ascii="Book Antiqua" w:hAnsi="Book Antiqua" w:cstheme="majorHAnsi"/>
          <w:i/>
          <w:color w:val="auto"/>
          <w:sz w:val="22"/>
          <w:szCs w:val="22"/>
        </w:rPr>
        <w:t>a promoción y de la educación, la cultura, el deporte, la recreación, las ciencias y las</w:t>
      </w:r>
      <w:r>
        <w:rPr>
          <w:rFonts w:ascii="Book Antiqua" w:hAnsi="Book Antiqua" w:cstheme="majorHAnsi"/>
          <w:i/>
          <w:color w:val="auto"/>
          <w:sz w:val="22"/>
          <w:szCs w:val="22"/>
        </w:rPr>
        <w:t xml:space="preserve"> </w:t>
      </w:r>
      <w:r w:rsidRPr="0079374F">
        <w:rPr>
          <w:rFonts w:ascii="Book Antiqua" w:hAnsi="Book Antiqua" w:cstheme="majorHAnsi"/>
          <w:i/>
          <w:color w:val="auto"/>
          <w:sz w:val="22"/>
          <w:szCs w:val="22"/>
        </w:rPr>
        <w:t>artes</w:t>
      </w:r>
      <w:r>
        <w:rPr>
          <w:rFonts w:ascii="Book Antiqua" w:hAnsi="Book Antiqua" w:cstheme="majorHAnsi"/>
          <w:i/>
          <w:color w:val="auto"/>
          <w:sz w:val="22"/>
          <w:szCs w:val="22"/>
        </w:rPr>
        <w:t xml:space="preserve"> (Art. 4, Inc. 4 CM).</w:t>
      </w:r>
    </w:p>
    <w:p w14:paraId="1C441222" w14:textId="77777777" w:rsidR="00A84997" w:rsidRPr="0079374F" w:rsidRDefault="00A84997" w:rsidP="00A84997">
      <w:pPr>
        <w:pStyle w:val="Prrafodelista"/>
        <w:numPr>
          <w:ilvl w:val="0"/>
          <w:numId w:val="7"/>
        </w:numPr>
        <w:spacing w:line="276" w:lineRule="auto"/>
        <w:contextualSpacing w:val="0"/>
        <w:jc w:val="both"/>
        <w:rPr>
          <w:rFonts w:ascii="Book Antiqua" w:hAnsi="Book Antiqua" w:cstheme="majorHAnsi"/>
          <w:i/>
          <w:color w:val="auto"/>
          <w:sz w:val="22"/>
          <w:szCs w:val="22"/>
        </w:rPr>
      </w:pPr>
      <w:r w:rsidRPr="0079374F">
        <w:rPr>
          <w:rFonts w:ascii="Book Antiqua" w:hAnsi="Book Antiqua" w:cstheme="majorHAnsi"/>
          <w:i/>
          <w:color w:val="auto"/>
          <w:sz w:val="22"/>
          <w:szCs w:val="22"/>
        </w:rPr>
        <w:t>Contribuir a la preservación de la salud y de los recursos</w:t>
      </w:r>
      <w:r w:rsidR="00FF1917">
        <w:rPr>
          <w:rFonts w:ascii="Book Antiqua" w:hAnsi="Book Antiqua" w:cstheme="majorHAnsi"/>
          <w:i/>
          <w:color w:val="auto"/>
          <w:sz w:val="22"/>
          <w:szCs w:val="22"/>
        </w:rPr>
        <w:t xml:space="preserve"> naturales, fomento de la </w:t>
      </w:r>
      <w:r w:rsidRPr="0079374F">
        <w:rPr>
          <w:rFonts w:ascii="Book Antiqua" w:hAnsi="Book Antiqua" w:cstheme="majorHAnsi"/>
          <w:i/>
          <w:color w:val="auto"/>
          <w:sz w:val="22"/>
          <w:szCs w:val="22"/>
        </w:rPr>
        <w:t>educación y la cultura, al mejoramiento económico</w:t>
      </w:r>
      <w:r w:rsidR="00FF1917">
        <w:rPr>
          <w:rFonts w:ascii="Book Antiqua" w:hAnsi="Book Antiqua" w:cstheme="majorHAnsi"/>
          <w:i/>
          <w:color w:val="auto"/>
          <w:sz w:val="22"/>
          <w:szCs w:val="22"/>
        </w:rPr>
        <w:t xml:space="preserve">-social y a la recreación de la </w:t>
      </w:r>
      <w:r>
        <w:rPr>
          <w:rFonts w:ascii="Book Antiqua" w:hAnsi="Book Antiqua" w:cstheme="majorHAnsi"/>
          <w:i/>
          <w:color w:val="auto"/>
          <w:sz w:val="22"/>
          <w:szCs w:val="22"/>
        </w:rPr>
        <w:t>comunidad (Art. 31, Inc. 6 CM).</w:t>
      </w:r>
    </w:p>
    <w:p w14:paraId="7A786D94" w14:textId="77777777" w:rsidR="009B0612" w:rsidRDefault="00A84997" w:rsidP="00A84997">
      <w:pPr>
        <w:pStyle w:val="Prrafodelista"/>
        <w:numPr>
          <w:ilvl w:val="0"/>
          <w:numId w:val="7"/>
        </w:numPr>
        <w:spacing w:line="276" w:lineRule="auto"/>
        <w:contextualSpacing w:val="0"/>
        <w:jc w:val="both"/>
        <w:rPr>
          <w:rFonts w:ascii="Book Antiqua" w:hAnsi="Book Antiqua" w:cstheme="majorHAnsi"/>
          <w:i/>
          <w:color w:val="auto"/>
          <w:sz w:val="22"/>
          <w:szCs w:val="22"/>
        </w:rPr>
      </w:pPr>
      <w:r w:rsidRPr="000C1CF7">
        <w:rPr>
          <w:rFonts w:ascii="Book Antiqua" w:hAnsi="Book Antiqua" w:cstheme="majorHAnsi"/>
          <w:i/>
          <w:color w:val="auto"/>
          <w:sz w:val="22"/>
          <w:szCs w:val="22"/>
        </w:rPr>
        <w:t>Que v</w:t>
      </w:r>
      <w:r>
        <w:rPr>
          <w:rFonts w:ascii="Book Antiqua" w:hAnsi="Book Antiqua" w:cstheme="majorHAnsi"/>
          <w:i/>
          <w:color w:val="auto"/>
          <w:sz w:val="22"/>
          <w:szCs w:val="22"/>
        </w:rPr>
        <w:t xml:space="preserve">isto </w:t>
      </w:r>
      <w:r w:rsidR="009B0612">
        <w:rPr>
          <w:rFonts w:ascii="Book Antiqua" w:hAnsi="Book Antiqua" w:cstheme="majorHAnsi"/>
          <w:i/>
          <w:color w:val="auto"/>
          <w:sz w:val="22"/>
          <w:szCs w:val="22"/>
        </w:rPr>
        <w:t xml:space="preserve">los </w:t>
      </w:r>
      <w:r>
        <w:rPr>
          <w:rFonts w:ascii="Book Antiqua" w:hAnsi="Book Antiqua" w:cstheme="majorHAnsi"/>
          <w:i/>
          <w:color w:val="auto"/>
          <w:sz w:val="22"/>
          <w:szCs w:val="22"/>
        </w:rPr>
        <w:t>requerimiento</w:t>
      </w:r>
      <w:r w:rsidR="009B0612">
        <w:rPr>
          <w:rFonts w:ascii="Book Antiqua" w:hAnsi="Book Antiqua" w:cstheme="majorHAnsi"/>
          <w:i/>
          <w:color w:val="auto"/>
          <w:sz w:val="22"/>
          <w:szCs w:val="22"/>
        </w:rPr>
        <w:t>s</w:t>
      </w:r>
      <w:r>
        <w:rPr>
          <w:rFonts w:ascii="Book Antiqua" w:hAnsi="Book Antiqua" w:cstheme="majorHAnsi"/>
          <w:i/>
          <w:color w:val="auto"/>
          <w:sz w:val="22"/>
          <w:szCs w:val="22"/>
        </w:rPr>
        <w:t xml:space="preserve"> </w:t>
      </w:r>
      <w:r w:rsidR="009B0612">
        <w:rPr>
          <w:rFonts w:ascii="Book Antiqua" w:hAnsi="Book Antiqua" w:cstheme="majorHAnsi"/>
          <w:i/>
          <w:color w:val="auto"/>
          <w:sz w:val="22"/>
          <w:szCs w:val="22"/>
        </w:rPr>
        <w:t>siguiente</w:t>
      </w:r>
      <w:r w:rsidR="00AC4242">
        <w:rPr>
          <w:rFonts w:ascii="Book Antiqua" w:hAnsi="Book Antiqua" w:cstheme="majorHAnsi"/>
          <w:i/>
          <w:color w:val="auto"/>
          <w:sz w:val="22"/>
          <w:szCs w:val="22"/>
        </w:rPr>
        <w:t>s</w:t>
      </w:r>
      <w:r w:rsidR="009B0612">
        <w:rPr>
          <w:rFonts w:ascii="Book Antiqua" w:hAnsi="Book Antiqua" w:cstheme="majorHAnsi"/>
          <w:i/>
          <w:color w:val="auto"/>
          <w:sz w:val="22"/>
          <w:szCs w:val="22"/>
        </w:rPr>
        <w:t>:</w:t>
      </w:r>
    </w:p>
    <w:p w14:paraId="7910AEB0" w14:textId="77777777" w:rsidR="009B0612" w:rsidRPr="009B0612" w:rsidRDefault="009B0612" w:rsidP="000D5F1E">
      <w:pPr>
        <w:pStyle w:val="Prrafodelista"/>
        <w:numPr>
          <w:ilvl w:val="0"/>
          <w:numId w:val="30"/>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Requerimiento d</w:t>
      </w:r>
      <w:r w:rsidR="00A84997" w:rsidRPr="009B0612">
        <w:rPr>
          <w:rFonts w:ascii="Book Antiqua" w:hAnsi="Book Antiqua" w:cstheme="majorHAnsi"/>
          <w:i/>
          <w:color w:val="auto"/>
          <w:sz w:val="22"/>
          <w:szCs w:val="22"/>
        </w:rPr>
        <w:t xml:space="preserve">e fecha 01 de julio de 2022 por el Coordinador del Comité de Festejos Patronales, donde </w:t>
      </w:r>
      <w:r w:rsidR="000D5F1E" w:rsidRPr="000D5F1E">
        <w:rPr>
          <w:rFonts w:ascii="Book Antiqua" w:hAnsi="Book Antiqua" w:cstheme="majorHAnsi"/>
          <w:i/>
          <w:color w:val="auto"/>
          <w:sz w:val="22"/>
          <w:szCs w:val="22"/>
        </w:rPr>
        <w:t xml:space="preserve">solicita servicio de alimentación para señoritas candidatas durante su preparación como aspirantes a reinas y para personal de seguridad miembros de PNC, </w:t>
      </w:r>
      <w:r w:rsidR="000D5F1E">
        <w:rPr>
          <w:rFonts w:ascii="Book Antiqua" w:hAnsi="Book Antiqua" w:cstheme="majorHAnsi"/>
          <w:i/>
          <w:color w:val="auto"/>
          <w:sz w:val="22"/>
          <w:szCs w:val="22"/>
        </w:rPr>
        <w:t>U</w:t>
      </w:r>
      <w:r w:rsidR="000D5F1E" w:rsidRPr="000D5F1E">
        <w:rPr>
          <w:rFonts w:ascii="Book Antiqua" w:hAnsi="Book Antiqua" w:cstheme="majorHAnsi"/>
          <w:i/>
          <w:color w:val="auto"/>
          <w:sz w:val="22"/>
          <w:szCs w:val="22"/>
        </w:rPr>
        <w:t xml:space="preserve">nidad de </w:t>
      </w:r>
      <w:r w:rsidR="000D5F1E">
        <w:rPr>
          <w:rFonts w:ascii="Book Antiqua" w:hAnsi="Book Antiqua" w:cstheme="majorHAnsi"/>
          <w:i/>
          <w:color w:val="auto"/>
          <w:sz w:val="22"/>
          <w:szCs w:val="22"/>
        </w:rPr>
        <w:t>T</w:t>
      </w:r>
      <w:r w:rsidR="000D5F1E" w:rsidRPr="000D5F1E">
        <w:rPr>
          <w:rFonts w:ascii="Book Antiqua" w:hAnsi="Book Antiqua" w:cstheme="majorHAnsi"/>
          <w:i/>
          <w:color w:val="auto"/>
          <w:sz w:val="22"/>
          <w:szCs w:val="22"/>
        </w:rPr>
        <w:t>ránsito</w:t>
      </w:r>
      <w:r w:rsidR="000D5F1E">
        <w:rPr>
          <w:rFonts w:ascii="Book Antiqua" w:hAnsi="Book Antiqua" w:cstheme="majorHAnsi"/>
          <w:i/>
          <w:color w:val="auto"/>
          <w:sz w:val="22"/>
          <w:szCs w:val="22"/>
        </w:rPr>
        <w:t xml:space="preserve"> y Fuerza A</w:t>
      </w:r>
      <w:r w:rsidR="000D5F1E" w:rsidRPr="000D5F1E">
        <w:rPr>
          <w:rFonts w:ascii="Book Antiqua" w:hAnsi="Book Antiqua" w:cstheme="majorHAnsi"/>
          <w:i/>
          <w:color w:val="auto"/>
          <w:sz w:val="22"/>
          <w:szCs w:val="22"/>
        </w:rPr>
        <w:t>rmada que colabora en actividades proporcionando seguridad durante las fiestas patronales, se solicita además la alimentación para el personal de la municipalidad que apoyara en la logística de las diferentes actividades planteadas en el marco de las fiestas patronales para el periodo del 04 al 17 de ju</w:t>
      </w:r>
      <w:r w:rsidR="000D5F1E">
        <w:rPr>
          <w:rFonts w:ascii="Book Antiqua" w:hAnsi="Book Antiqua" w:cstheme="majorHAnsi"/>
          <w:i/>
          <w:color w:val="auto"/>
          <w:sz w:val="22"/>
          <w:szCs w:val="22"/>
        </w:rPr>
        <w:t xml:space="preserve">lio 2022, tal como se detalla en </w:t>
      </w:r>
      <w:r w:rsidRPr="009B0612">
        <w:rPr>
          <w:rFonts w:ascii="Book Antiqua" w:hAnsi="Book Antiqua" w:cstheme="majorHAnsi"/>
          <w:i/>
          <w:color w:val="auto"/>
          <w:sz w:val="22"/>
          <w:szCs w:val="22"/>
        </w:rPr>
        <w:t>lo siguiente:</w:t>
      </w:r>
    </w:p>
    <w:p w14:paraId="100A93BF" w14:textId="20605CE6" w:rsidR="00A84997" w:rsidRDefault="00217537" w:rsidP="009B0612">
      <w:pPr>
        <w:pStyle w:val="Prrafodelista"/>
        <w:spacing w:line="276" w:lineRule="auto"/>
        <w:ind w:left="851"/>
        <w:contextualSpacing w:val="0"/>
        <w:jc w:val="right"/>
        <w:rPr>
          <w:rFonts w:ascii="Book Antiqua" w:hAnsi="Book Antiqua" w:cstheme="majorHAnsi"/>
          <w:i/>
          <w:color w:val="auto"/>
          <w:sz w:val="22"/>
          <w:szCs w:val="22"/>
        </w:rPr>
      </w:pPr>
      <w:r w:rsidRPr="00217537">
        <w:rPr>
          <w:noProof/>
          <w:lang w:eastAsia="es-SV"/>
        </w:rPr>
        <w:drawing>
          <wp:inline distT="0" distB="0" distL="0" distR="0" wp14:anchorId="6ED17F30" wp14:editId="329958B6">
            <wp:extent cx="4896000" cy="292594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6000" cy="2925943"/>
                    </a:xfrm>
                    <a:prstGeom prst="rect">
                      <a:avLst/>
                    </a:prstGeom>
                    <a:noFill/>
                    <a:ln>
                      <a:noFill/>
                    </a:ln>
                  </pic:spPr>
                </pic:pic>
              </a:graphicData>
            </a:graphic>
          </wp:inline>
        </w:drawing>
      </w:r>
    </w:p>
    <w:p w14:paraId="693A7596" w14:textId="77777777" w:rsidR="00217537" w:rsidRPr="00217537" w:rsidRDefault="009B0612" w:rsidP="00656B0C">
      <w:pPr>
        <w:pStyle w:val="Prrafodelista"/>
        <w:numPr>
          <w:ilvl w:val="0"/>
          <w:numId w:val="30"/>
        </w:numPr>
        <w:spacing w:line="276" w:lineRule="auto"/>
        <w:jc w:val="both"/>
        <w:rPr>
          <w:rFonts w:ascii="Book Antiqua" w:hAnsi="Book Antiqua" w:cstheme="majorHAnsi"/>
          <w:i/>
          <w:color w:val="auto"/>
          <w:sz w:val="22"/>
          <w:szCs w:val="22"/>
        </w:rPr>
      </w:pPr>
      <w:r w:rsidRPr="009B0612">
        <w:rPr>
          <w:rFonts w:ascii="Book Antiqua" w:hAnsi="Book Antiqua" w:cstheme="majorHAnsi"/>
          <w:i/>
          <w:color w:val="auto"/>
          <w:sz w:val="22"/>
          <w:szCs w:val="22"/>
        </w:rPr>
        <w:t xml:space="preserve">Requerimiento de fecha 01 de julio de 2022 por el Coordinador del Comité de Festejos Patronales, donde </w:t>
      </w:r>
      <w:r w:rsidR="00B9581D">
        <w:rPr>
          <w:rFonts w:ascii="Book Antiqua" w:hAnsi="Book Antiqua" w:cstheme="majorHAnsi"/>
          <w:i/>
          <w:color w:val="auto"/>
          <w:sz w:val="22"/>
          <w:szCs w:val="22"/>
        </w:rPr>
        <w:t xml:space="preserve">solicita </w:t>
      </w:r>
      <w:r w:rsidR="00B9581D" w:rsidRPr="00656B0C">
        <w:rPr>
          <w:rFonts w:ascii="Book Antiqua" w:hAnsi="Book Antiqua" w:cstheme="majorHAnsi"/>
          <w:i/>
          <w:color w:val="auto"/>
          <w:sz w:val="22"/>
          <w:szCs w:val="22"/>
        </w:rPr>
        <w:t>para el desarrollo de actividades de sano esparcimiento y fomento de las costumbres y trad</w:t>
      </w:r>
      <w:r w:rsidR="00B9581D">
        <w:rPr>
          <w:rFonts w:ascii="Book Antiqua" w:hAnsi="Book Antiqua" w:cstheme="majorHAnsi"/>
          <w:i/>
          <w:color w:val="auto"/>
          <w:sz w:val="22"/>
          <w:szCs w:val="22"/>
        </w:rPr>
        <w:t>iciones del municipio de villa E</w:t>
      </w:r>
      <w:r w:rsidR="00B9581D" w:rsidRPr="00656B0C">
        <w:rPr>
          <w:rFonts w:ascii="Book Antiqua" w:hAnsi="Book Antiqua" w:cstheme="majorHAnsi"/>
          <w:i/>
          <w:color w:val="auto"/>
          <w:sz w:val="22"/>
          <w:szCs w:val="22"/>
        </w:rPr>
        <w:t xml:space="preserve">l Carmen, Cuscatlán en conmemoración a los 150 años de fundación del municipio en el que se </w:t>
      </w:r>
      <w:r w:rsidR="00B9581D">
        <w:rPr>
          <w:rFonts w:ascii="Book Antiqua" w:hAnsi="Book Antiqua" w:cstheme="majorHAnsi"/>
          <w:i/>
          <w:color w:val="auto"/>
          <w:sz w:val="22"/>
          <w:szCs w:val="22"/>
        </w:rPr>
        <w:t>promueve la identidad de villa E</w:t>
      </w:r>
      <w:r w:rsidR="00B9581D" w:rsidRPr="00656B0C">
        <w:rPr>
          <w:rFonts w:ascii="Book Antiqua" w:hAnsi="Book Antiqua" w:cstheme="majorHAnsi"/>
          <w:i/>
          <w:color w:val="auto"/>
          <w:sz w:val="22"/>
          <w:szCs w:val="22"/>
        </w:rPr>
        <w:t xml:space="preserve">l Carmen en el marco de las fiestas patronales 2022 en honor a nuestra señora virgen del Carmen. se anexa programación de las </w:t>
      </w:r>
      <w:r w:rsidR="00B9581D">
        <w:rPr>
          <w:rFonts w:ascii="Book Antiqua" w:hAnsi="Book Antiqua" w:cstheme="majorHAnsi"/>
          <w:i/>
          <w:color w:val="auto"/>
          <w:sz w:val="22"/>
          <w:szCs w:val="22"/>
        </w:rPr>
        <w:t xml:space="preserve">fiestas, </w:t>
      </w:r>
      <w:r w:rsidRPr="009B0612">
        <w:rPr>
          <w:rFonts w:ascii="Book Antiqua" w:hAnsi="Book Antiqua" w:cstheme="majorHAnsi"/>
          <w:i/>
          <w:color w:val="auto"/>
          <w:sz w:val="22"/>
          <w:szCs w:val="22"/>
        </w:rPr>
        <w:t xml:space="preserve"> </w:t>
      </w:r>
      <w:r w:rsidR="00B9581D">
        <w:rPr>
          <w:rFonts w:ascii="Book Antiqua" w:hAnsi="Book Antiqua" w:cstheme="majorHAnsi"/>
          <w:i/>
          <w:color w:val="auto"/>
          <w:sz w:val="22"/>
          <w:szCs w:val="22"/>
        </w:rPr>
        <w:t xml:space="preserve">tal como se detalla en </w:t>
      </w:r>
      <w:r w:rsidR="00B9581D" w:rsidRPr="009B0612">
        <w:rPr>
          <w:rFonts w:ascii="Book Antiqua" w:hAnsi="Book Antiqua" w:cstheme="majorHAnsi"/>
          <w:i/>
          <w:color w:val="auto"/>
          <w:sz w:val="22"/>
          <w:szCs w:val="22"/>
        </w:rPr>
        <w:t>lo siguiente:</w:t>
      </w:r>
      <w:r w:rsidR="00217537" w:rsidRPr="00217537">
        <w:t xml:space="preserve"> </w:t>
      </w:r>
    </w:p>
    <w:p w14:paraId="2F0EA683" w14:textId="3AF551C0" w:rsidR="009B0612" w:rsidRDefault="00217537" w:rsidP="00B9581D">
      <w:pPr>
        <w:spacing w:line="276" w:lineRule="auto"/>
        <w:ind w:left="1080"/>
        <w:jc w:val="right"/>
        <w:rPr>
          <w:rFonts w:ascii="Book Antiqua" w:hAnsi="Book Antiqua" w:cstheme="majorHAnsi"/>
          <w:i/>
          <w:color w:val="auto"/>
          <w:sz w:val="22"/>
          <w:szCs w:val="22"/>
        </w:rPr>
      </w:pPr>
      <w:r w:rsidRPr="00217537">
        <w:rPr>
          <w:noProof/>
          <w:lang w:eastAsia="es-SV"/>
        </w:rPr>
        <w:drawing>
          <wp:inline distT="0" distB="0" distL="0" distR="0" wp14:anchorId="65F3613A" wp14:editId="7E6E5CE1">
            <wp:extent cx="4894888" cy="96202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6621"/>
                    <a:stretch/>
                  </pic:blipFill>
                  <pic:spPr bwMode="auto">
                    <a:xfrm>
                      <a:off x="0" y="0"/>
                      <a:ext cx="4896000" cy="962243"/>
                    </a:xfrm>
                    <a:prstGeom prst="rect">
                      <a:avLst/>
                    </a:prstGeom>
                    <a:noFill/>
                    <a:ln>
                      <a:noFill/>
                    </a:ln>
                    <a:extLst>
                      <a:ext uri="{53640926-AAD7-44D8-BBD7-CCE9431645EC}">
                        <a14:shadowObscured xmlns:a14="http://schemas.microsoft.com/office/drawing/2010/main"/>
                      </a:ext>
                    </a:extLst>
                  </pic:spPr>
                </pic:pic>
              </a:graphicData>
            </a:graphic>
          </wp:inline>
        </w:drawing>
      </w:r>
    </w:p>
    <w:p w14:paraId="6AEE29A2" w14:textId="238BBE63" w:rsidR="00217537" w:rsidRDefault="00217537" w:rsidP="00B9581D">
      <w:pPr>
        <w:spacing w:line="276" w:lineRule="auto"/>
        <w:ind w:left="1080"/>
        <w:jc w:val="right"/>
        <w:rPr>
          <w:rFonts w:ascii="Book Antiqua" w:hAnsi="Book Antiqua" w:cstheme="majorHAnsi"/>
          <w:i/>
          <w:color w:val="auto"/>
          <w:sz w:val="22"/>
          <w:szCs w:val="22"/>
        </w:rPr>
      </w:pPr>
      <w:r w:rsidRPr="00217537">
        <w:rPr>
          <w:noProof/>
          <w:lang w:eastAsia="es-SV"/>
        </w:rPr>
        <w:lastRenderedPageBreak/>
        <w:drawing>
          <wp:inline distT="0" distB="0" distL="0" distR="0" wp14:anchorId="7B854033" wp14:editId="1918A071">
            <wp:extent cx="4896000" cy="2867657"/>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6000" cy="2867657"/>
                    </a:xfrm>
                    <a:prstGeom prst="rect">
                      <a:avLst/>
                    </a:prstGeom>
                    <a:noFill/>
                    <a:ln>
                      <a:noFill/>
                    </a:ln>
                  </pic:spPr>
                </pic:pic>
              </a:graphicData>
            </a:graphic>
          </wp:inline>
        </w:drawing>
      </w:r>
    </w:p>
    <w:p w14:paraId="6016ADB4" w14:textId="77777777" w:rsidR="009B0612" w:rsidRPr="00B9581D" w:rsidRDefault="009B0612" w:rsidP="00B9581D">
      <w:pPr>
        <w:pStyle w:val="Prrafodelista"/>
        <w:numPr>
          <w:ilvl w:val="0"/>
          <w:numId w:val="30"/>
        </w:numPr>
        <w:spacing w:line="276" w:lineRule="auto"/>
        <w:jc w:val="both"/>
        <w:rPr>
          <w:rFonts w:ascii="Book Antiqua" w:hAnsi="Book Antiqua" w:cstheme="majorHAnsi"/>
          <w:i/>
          <w:color w:val="auto"/>
          <w:sz w:val="22"/>
          <w:szCs w:val="22"/>
        </w:rPr>
      </w:pPr>
      <w:r w:rsidRPr="009B0612">
        <w:rPr>
          <w:rFonts w:ascii="Book Antiqua" w:hAnsi="Book Antiqua" w:cstheme="majorHAnsi"/>
          <w:i/>
          <w:color w:val="auto"/>
          <w:sz w:val="22"/>
          <w:szCs w:val="22"/>
        </w:rPr>
        <w:t xml:space="preserve">Requerimiento de fecha 01 de julio de 2022 por el Coordinador del Comité de Festejos Patronales, donde </w:t>
      </w:r>
      <w:r w:rsidR="00B9581D" w:rsidRPr="00B9581D">
        <w:rPr>
          <w:rFonts w:ascii="Book Antiqua" w:hAnsi="Book Antiqua" w:cstheme="majorHAnsi"/>
          <w:i/>
          <w:color w:val="auto"/>
          <w:sz w:val="22"/>
          <w:szCs w:val="22"/>
        </w:rPr>
        <w:t xml:space="preserve">se requiere </w:t>
      </w:r>
      <w:r w:rsidR="00B9581D">
        <w:rPr>
          <w:rFonts w:ascii="Book Antiqua" w:hAnsi="Book Antiqua" w:cstheme="majorHAnsi"/>
          <w:i/>
          <w:color w:val="auto"/>
          <w:sz w:val="22"/>
          <w:szCs w:val="22"/>
        </w:rPr>
        <w:t xml:space="preserve">para </w:t>
      </w:r>
      <w:r w:rsidR="00B9581D" w:rsidRPr="00B9581D">
        <w:rPr>
          <w:rFonts w:ascii="Book Antiqua" w:hAnsi="Book Antiqua" w:cstheme="majorHAnsi"/>
          <w:i/>
          <w:color w:val="auto"/>
          <w:sz w:val="22"/>
          <w:szCs w:val="22"/>
        </w:rPr>
        <w:t>adaptación</w:t>
      </w:r>
      <w:r w:rsidR="00B9581D">
        <w:rPr>
          <w:rFonts w:ascii="Book Antiqua" w:hAnsi="Book Antiqua" w:cstheme="majorHAnsi"/>
          <w:i/>
          <w:color w:val="auto"/>
          <w:sz w:val="22"/>
          <w:szCs w:val="22"/>
        </w:rPr>
        <w:t xml:space="preserve"> de enrejado de cancha Polideportivo M</w:t>
      </w:r>
      <w:r w:rsidR="00B9581D" w:rsidRPr="00B9581D">
        <w:rPr>
          <w:rFonts w:ascii="Book Antiqua" w:hAnsi="Book Antiqua" w:cstheme="majorHAnsi"/>
          <w:i/>
          <w:color w:val="auto"/>
          <w:sz w:val="22"/>
          <w:szCs w:val="22"/>
        </w:rPr>
        <w:t>unicipal para el acceso de camiones que transportan ganado y adecuación de espacio para realizar rodeo el 17/07/2022</w:t>
      </w:r>
      <w:r w:rsidR="00B9581D">
        <w:rPr>
          <w:rFonts w:ascii="Book Antiqua" w:hAnsi="Book Antiqua" w:cstheme="majorHAnsi"/>
          <w:i/>
          <w:color w:val="auto"/>
          <w:sz w:val="22"/>
          <w:szCs w:val="22"/>
        </w:rPr>
        <w:t xml:space="preserve">, tal como se detalla en </w:t>
      </w:r>
      <w:r w:rsidR="00B9581D" w:rsidRPr="009B0612">
        <w:rPr>
          <w:rFonts w:ascii="Book Antiqua" w:hAnsi="Book Antiqua" w:cstheme="majorHAnsi"/>
          <w:i/>
          <w:color w:val="auto"/>
          <w:sz w:val="22"/>
          <w:szCs w:val="22"/>
        </w:rPr>
        <w:t>lo siguiente:</w:t>
      </w:r>
    </w:p>
    <w:p w14:paraId="6112CDFC" w14:textId="77777777" w:rsidR="009B0612" w:rsidRPr="009B0612" w:rsidRDefault="000D5F1E" w:rsidP="009B0612">
      <w:pPr>
        <w:spacing w:line="276" w:lineRule="auto"/>
        <w:ind w:left="1080"/>
        <w:rPr>
          <w:rFonts w:ascii="Book Antiqua" w:hAnsi="Book Antiqua" w:cstheme="majorHAnsi"/>
          <w:i/>
          <w:color w:val="auto"/>
          <w:sz w:val="22"/>
          <w:szCs w:val="22"/>
        </w:rPr>
      </w:pPr>
      <w:r w:rsidRPr="000D5F1E">
        <w:rPr>
          <w:noProof/>
          <w:lang w:eastAsia="es-SV"/>
        </w:rPr>
        <w:drawing>
          <wp:inline distT="0" distB="0" distL="0" distR="0" wp14:anchorId="5C220488" wp14:editId="2014BC96">
            <wp:extent cx="4896000" cy="2451321"/>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6000" cy="2451321"/>
                    </a:xfrm>
                    <a:prstGeom prst="rect">
                      <a:avLst/>
                    </a:prstGeom>
                    <a:noFill/>
                    <a:ln>
                      <a:noFill/>
                    </a:ln>
                  </pic:spPr>
                </pic:pic>
              </a:graphicData>
            </a:graphic>
          </wp:inline>
        </w:drawing>
      </w:r>
    </w:p>
    <w:p w14:paraId="29751ACF" w14:textId="77777777" w:rsidR="00A84997" w:rsidRPr="00645F14" w:rsidRDefault="00A84997" w:rsidP="00A84997">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204 de la Constitución y el </w:t>
      </w:r>
      <w:r w:rsidR="003C1C58">
        <w:rPr>
          <w:rFonts w:ascii="Book Antiqua" w:hAnsi="Book Antiqua" w:cstheme="majorHAnsi"/>
          <w:i/>
          <w:color w:val="auto"/>
          <w:sz w:val="22"/>
          <w:szCs w:val="22"/>
          <w:lang w:val="es-ES_tradnl"/>
        </w:rPr>
        <w:t>Art. 4 y 31 del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0C923E03" w14:textId="77777777" w:rsidR="00A84997" w:rsidRPr="005102F4" w:rsidRDefault="00A84997" w:rsidP="00A84997">
      <w:pPr>
        <w:pStyle w:val="Prrafodelista"/>
        <w:numPr>
          <w:ilvl w:val="0"/>
          <w:numId w:val="8"/>
        </w:numPr>
        <w:spacing w:line="276" w:lineRule="auto"/>
        <w:contextualSpacing w:val="0"/>
        <w:jc w:val="both"/>
        <w:rPr>
          <w:rFonts w:ascii="Book Antiqua" w:hAnsi="Book Antiqua" w:cstheme="majorHAnsi"/>
          <w:i/>
          <w:color w:val="auto"/>
          <w:sz w:val="22"/>
          <w:szCs w:val="22"/>
        </w:rPr>
      </w:pPr>
      <w:r w:rsidRPr="005102F4">
        <w:rPr>
          <w:rFonts w:ascii="Book Antiqua" w:hAnsi="Book Antiqua" w:cstheme="majorHAnsi"/>
          <w:i/>
          <w:color w:val="auto"/>
          <w:sz w:val="22"/>
          <w:szCs w:val="22"/>
        </w:rPr>
        <w:t xml:space="preserve">Aprobar </w:t>
      </w:r>
      <w:r w:rsidR="009B0612">
        <w:rPr>
          <w:rFonts w:ascii="Book Antiqua" w:hAnsi="Book Antiqua" w:cstheme="majorHAnsi"/>
          <w:i/>
          <w:color w:val="auto"/>
          <w:sz w:val="22"/>
          <w:szCs w:val="22"/>
        </w:rPr>
        <w:t>los tres</w:t>
      </w:r>
      <w:r w:rsidRPr="005102F4">
        <w:rPr>
          <w:rFonts w:ascii="Book Antiqua" w:hAnsi="Book Antiqua" w:cstheme="majorHAnsi"/>
          <w:i/>
          <w:color w:val="auto"/>
          <w:sz w:val="22"/>
          <w:szCs w:val="22"/>
        </w:rPr>
        <w:t xml:space="preserve"> </w:t>
      </w:r>
      <w:r w:rsidR="000D5F1E" w:rsidRPr="005102F4">
        <w:rPr>
          <w:rFonts w:ascii="Book Antiqua" w:hAnsi="Book Antiqua" w:cstheme="majorHAnsi"/>
          <w:i/>
          <w:color w:val="auto"/>
          <w:sz w:val="22"/>
          <w:szCs w:val="22"/>
        </w:rPr>
        <w:t>requerimientos</w:t>
      </w:r>
      <w:r w:rsidRPr="005102F4">
        <w:rPr>
          <w:rFonts w:ascii="Book Antiqua" w:hAnsi="Book Antiqua" w:cstheme="majorHAnsi"/>
          <w:i/>
          <w:color w:val="auto"/>
          <w:sz w:val="22"/>
          <w:szCs w:val="22"/>
        </w:rPr>
        <w:t xml:space="preserve"> del</w:t>
      </w:r>
      <w:r>
        <w:rPr>
          <w:rFonts w:ascii="Book Antiqua" w:hAnsi="Book Antiqua" w:cstheme="majorHAnsi"/>
          <w:i/>
          <w:color w:val="auto"/>
          <w:sz w:val="22"/>
          <w:szCs w:val="22"/>
        </w:rPr>
        <w:t xml:space="preserve"> Coordinador del Comité de Festejos Patronales</w:t>
      </w:r>
      <w:r w:rsidRPr="005102F4">
        <w:rPr>
          <w:rFonts w:ascii="Book Antiqua" w:hAnsi="Book Antiqua" w:cstheme="majorHAnsi"/>
          <w:i/>
          <w:color w:val="auto"/>
          <w:sz w:val="22"/>
          <w:szCs w:val="22"/>
        </w:rPr>
        <w:t>; dicho</w:t>
      </w:r>
      <w:r>
        <w:rPr>
          <w:rFonts w:ascii="Book Antiqua" w:hAnsi="Book Antiqua" w:cstheme="majorHAnsi"/>
          <w:i/>
          <w:color w:val="auto"/>
          <w:sz w:val="22"/>
          <w:szCs w:val="22"/>
        </w:rPr>
        <w:t>s servicios</w:t>
      </w:r>
      <w:r w:rsidRPr="005102F4">
        <w:rPr>
          <w:rFonts w:ascii="Book Antiqua" w:hAnsi="Book Antiqua" w:cstheme="majorHAnsi"/>
          <w:i/>
          <w:color w:val="auto"/>
          <w:sz w:val="22"/>
          <w:szCs w:val="22"/>
        </w:rPr>
        <w:t xml:space="preserve"> deberá ser cancelado de la cuenta corriente</w:t>
      </w:r>
      <w:r>
        <w:rPr>
          <w:rFonts w:ascii="Book Antiqua" w:hAnsi="Book Antiqua" w:cstheme="majorHAnsi"/>
          <w:i/>
          <w:color w:val="auto"/>
          <w:sz w:val="22"/>
          <w:szCs w:val="22"/>
        </w:rPr>
        <w:t xml:space="preserve"> N°.</w:t>
      </w:r>
      <w:r w:rsidRPr="005102F4">
        <w:rPr>
          <w:rFonts w:ascii="Book Antiqua" w:hAnsi="Book Antiqua" w:cstheme="majorHAnsi"/>
          <w:i/>
          <w:color w:val="auto"/>
          <w:sz w:val="22"/>
          <w:szCs w:val="22"/>
        </w:rPr>
        <w:t xml:space="preserve"> 100-170-700218-2 ALCALDIA MUNICIPAL DE VILLA EL CARMEN, CUSCATLAN/FONDOS PROPIOS.</w:t>
      </w:r>
    </w:p>
    <w:p w14:paraId="61619F27" w14:textId="77777777" w:rsidR="00A84997" w:rsidRPr="008076A1" w:rsidRDefault="00A84997" w:rsidP="00A84997">
      <w:pPr>
        <w:pStyle w:val="Prrafodelista"/>
        <w:numPr>
          <w:ilvl w:val="0"/>
          <w:numId w:val="8"/>
        </w:numPr>
        <w:spacing w:line="276" w:lineRule="auto"/>
        <w:contextualSpacing w:val="0"/>
        <w:jc w:val="both"/>
        <w:rPr>
          <w:rFonts w:ascii="Book Antiqua" w:hAnsi="Book Antiqua" w:cstheme="majorHAnsi"/>
          <w:i/>
          <w:color w:val="auto"/>
          <w:sz w:val="22"/>
          <w:szCs w:val="22"/>
        </w:rPr>
      </w:pPr>
      <w:r w:rsidRPr="008076A1">
        <w:rPr>
          <w:rFonts w:ascii="Book Antiqua" w:hAnsi="Book Antiqua" w:cstheme="majorHAnsi"/>
          <w:i/>
          <w:color w:val="auto"/>
          <w:sz w:val="22"/>
          <w:szCs w:val="22"/>
          <w:lang w:val="es-ES_tradnl"/>
        </w:rPr>
        <w:t xml:space="preserve">Se autoriza a la Encargada de la UACI, continuar los procedimientos legales pertinentes para la adquisición del </w:t>
      </w:r>
      <w:r>
        <w:rPr>
          <w:rFonts w:ascii="Book Antiqua" w:hAnsi="Book Antiqua" w:cstheme="majorHAnsi"/>
          <w:i/>
          <w:color w:val="auto"/>
          <w:sz w:val="22"/>
          <w:szCs w:val="22"/>
          <w:lang w:val="es-ES_tradnl"/>
        </w:rPr>
        <w:t>servicio</w:t>
      </w:r>
      <w:r w:rsidRPr="008076A1">
        <w:rPr>
          <w:rFonts w:ascii="Book Antiqua" w:hAnsi="Book Antiqua" w:cstheme="majorHAnsi"/>
          <w:i/>
          <w:color w:val="auto"/>
          <w:sz w:val="22"/>
          <w:szCs w:val="22"/>
          <w:lang w:val="es-ES_tradnl"/>
        </w:rPr>
        <w:t xml:space="preserve"> acuerdo a lo requerido en lo descrito. </w:t>
      </w:r>
    </w:p>
    <w:p w14:paraId="79237F7E" w14:textId="77777777" w:rsidR="00A84997" w:rsidRPr="00645F14" w:rsidRDefault="00A84997" w:rsidP="00A84997">
      <w:pPr>
        <w:pStyle w:val="Prrafodelista"/>
        <w:numPr>
          <w:ilvl w:val="0"/>
          <w:numId w:val="8"/>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61DF0D4B" w14:textId="77777777" w:rsidR="00A84997" w:rsidRPr="00645F14" w:rsidRDefault="00A84997" w:rsidP="00A84997">
      <w:pPr>
        <w:pStyle w:val="Prrafodelista"/>
        <w:numPr>
          <w:ilvl w:val="0"/>
          <w:numId w:val="8"/>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lastRenderedPageBreak/>
        <w:t xml:space="preserve">Se le ordena a la </w:t>
      </w:r>
      <w:r>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w:t>
      </w:r>
      <w:r>
        <w:rPr>
          <w:rFonts w:ascii="Book Antiqua" w:hAnsi="Book Antiqua" w:cstheme="majorHAnsi"/>
          <w:i/>
          <w:color w:val="auto"/>
          <w:sz w:val="22"/>
          <w:szCs w:val="22"/>
          <w:lang w:val="es-ES_tradnl"/>
        </w:rPr>
        <w:t xml:space="preserve"> correspondiente</w:t>
      </w:r>
      <w:r w:rsidRPr="00645F14">
        <w:rPr>
          <w:rFonts w:ascii="Book Antiqua" w:hAnsi="Book Antiqua" w:cstheme="majorHAnsi"/>
          <w:i/>
          <w:color w:val="auto"/>
          <w:sz w:val="22"/>
          <w:szCs w:val="22"/>
          <w:lang w:val="es-ES_tradnl"/>
        </w:rPr>
        <w:t>.</w:t>
      </w:r>
    </w:p>
    <w:p w14:paraId="450DCE49" w14:textId="77777777" w:rsidR="00A84997" w:rsidRPr="00A84997" w:rsidRDefault="00A84997" w:rsidP="00A84997">
      <w:pPr>
        <w:tabs>
          <w:tab w:val="left" w:pos="1290"/>
        </w:tabs>
        <w:spacing w:line="276" w:lineRule="auto"/>
        <w:jc w:val="both"/>
        <w:rPr>
          <w:rFonts w:ascii="Book Antiqua" w:hAnsi="Book Antiqua" w:cstheme="majorHAnsi"/>
          <w:i/>
          <w:color w:val="auto"/>
          <w:sz w:val="22"/>
          <w:szCs w:val="22"/>
        </w:rPr>
      </w:pPr>
      <w:r w:rsidRPr="00DA063B">
        <w:rPr>
          <w:rFonts w:ascii="Book Antiqua" w:hAnsi="Book Antiqua" w:cstheme="majorHAnsi"/>
          <w:i/>
          <w:color w:val="auto"/>
          <w:sz w:val="22"/>
          <w:szCs w:val="22"/>
          <w:lang w:val="es-ES_tradnl"/>
        </w:rPr>
        <w:t>El cual fue aprobado por mayoría simple y se hace constar que las Regidores Margarita Reyna Pérez Jirón</w:t>
      </w:r>
      <w:r>
        <w:rPr>
          <w:rFonts w:ascii="Book Antiqua" w:hAnsi="Book Antiqua" w:cstheme="majorHAnsi"/>
          <w:i/>
          <w:color w:val="auto"/>
          <w:sz w:val="22"/>
          <w:szCs w:val="22"/>
          <w:lang w:val="es-ES_tradnl"/>
        </w:rPr>
        <w:t xml:space="preserve">, Cuarta Regidora Propietaria; </w:t>
      </w:r>
      <w:r w:rsidRPr="00DA063B">
        <w:rPr>
          <w:rFonts w:ascii="Book Antiqua" w:hAnsi="Book Antiqua" w:cstheme="majorHAnsi"/>
          <w:i/>
          <w:color w:val="auto"/>
          <w:sz w:val="22"/>
          <w:szCs w:val="22"/>
          <w:lang w:val="es-ES_tradnl"/>
        </w:rPr>
        <w:t>Alba Maritza Juárez Torres, Quinta Regidora Propietaria; Maritza del Carmen Lovos Crespín, Sexta Regidora Propietaria salvan su voto con base al Art. 45 del C</w:t>
      </w:r>
      <w:r>
        <w:rPr>
          <w:rFonts w:ascii="Book Antiqua" w:hAnsi="Book Antiqua" w:cstheme="majorHAnsi"/>
          <w:i/>
          <w:color w:val="auto"/>
          <w:sz w:val="22"/>
          <w:szCs w:val="22"/>
          <w:lang w:val="es-ES_tradnl"/>
        </w:rPr>
        <w:t xml:space="preserve">ódigo Municipal. Lo razona en el sentido </w:t>
      </w:r>
      <w:r w:rsidRPr="00DA063B">
        <w:rPr>
          <w:rFonts w:ascii="Book Antiqua" w:hAnsi="Book Antiqua" w:cstheme="majorHAnsi"/>
          <w:i/>
          <w:color w:val="auto"/>
          <w:sz w:val="22"/>
          <w:szCs w:val="22"/>
          <w:lang w:val="es-ES_tradnl"/>
        </w:rPr>
        <w:t xml:space="preserve">que </w:t>
      </w:r>
      <w:r>
        <w:rPr>
          <w:rFonts w:ascii="Book Antiqua" w:hAnsi="Book Antiqua" w:cstheme="majorHAnsi"/>
          <w:i/>
          <w:color w:val="auto"/>
          <w:sz w:val="22"/>
          <w:szCs w:val="22"/>
          <w:lang w:val="es-ES_tradnl"/>
        </w:rPr>
        <w:t xml:space="preserve">no hay un monto determinado y se desconoce el monto </w:t>
      </w:r>
      <w:r w:rsidR="009B0612">
        <w:rPr>
          <w:rFonts w:ascii="Book Antiqua" w:hAnsi="Book Antiqua" w:cstheme="majorHAnsi"/>
          <w:i/>
          <w:color w:val="auto"/>
          <w:sz w:val="22"/>
          <w:szCs w:val="22"/>
          <w:lang w:val="es-ES_tradnl"/>
        </w:rPr>
        <w:t xml:space="preserve">total </w:t>
      </w:r>
      <w:r>
        <w:rPr>
          <w:rFonts w:ascii="Book Antiqua" w:hAnsi="Book Antiqua" w:cstheme="majorHAnsi"/>
          <w:i/>
          <w:color w:val="auto"/>
          <w:sz w:val="22"/>
          <w:szCs w:val="22"/>
          <w:lang w:val="es-ES_tradnl"/>
        </w:rPr>
        <w:t xml:space="preserve">del gasto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14:paraId="7C37D4B8" w14:textId="728D0E0B" w:rsidR="00217537" w:rsidRDefault="00217537" w:rsidP="00217537">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w:t>
      </w:r>
      <w:r w:rsidR="00E873CE">
        <w:rPr>
          <w:rFonts w:ascii="Book Antiqua" w:hAnsi="Book Antiqua" w:cstheme="majorHAnsi"/>
          <w:b/>
          <w:i/>
          <w:color w:val="auto"/>
          <w:sz w:val="22"/>
          <w:szCs w:val="22"/>
          <w:u w:val="single"/>
          <w:lang w:val="es-ES_tradnl"/>
        </w:rPr>
        <w:t>TRE</w:t>
      </w:r>
      <w:r>
        <w:rPr>
          <w:rFonts w:ascii="Book Antiqua" w:hAnsi="Book Antiqua" w:cstheme="majorHAnsi"/>
          <w:b/>
          <w:i/>
          <w:color w:val="auto"/>
          <w:sz w:val="22"/>
          <w:szCs w:val="22"/>
          <w:u w:val="single"/>
          <w:lang w:val="es-ES_tradnl"/>
        </w:rPr>
        <w:t>CE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04E880CC" w14:textId="77777777" w:rsidR="00217537" w:rsidRDefault="00217537" w:rsidP="00217537">
      <w:pPr>
        <w:pStyle w:val="Prrafodelista"/>
        <w:numPr>
          <w:ilvl w:val="0"/>
          <w:numId w:val="32"/>
        </w:numPr>
        <w:spacing w:line="276" w:lineRule="auto"/>
        <w:contextualSpacing w:val="0"/>
        <w:jc w:val="both"/>
        <w:rPr>
          <w:rFonts w:ascii="Book Antiqua" w:hAnsi="Book Antiqua" w:cstheme="majorHAnsi"/>
          <w:i/>
          <w:color w:val="auto"/>
          <w:sz w:val="22"/>
          <w:szCs w:val="22"/>
        </w:rPr>
      </w:pPr>
      <w:r w:rsidRPr="005102F4">
        <w:rPr>
          <w:rFonts w:ascii="Book Antiqua" w:hAnsi="Book Antiqua" w:cstheme="majorHAnsi"/>
          <w:i/>
          <w:color w:val="auto"/>
          <w:sz w:val="22"/>
          <w:szCs w:val="22"/>
        </w:rPr>
        <w:t>Que autonomía del Municipio comprende gestionar libremente en las materias de su competencia (Art. 204 Cn. Y Art. 3, Inc. 3 CM).</w:t>
      </w:r>
    </w:p>
    <w:p w14:paraId="66A1BF97" w14:textId="77777777" w:rsidR="00217537" w:rsidRPr="0079374F" w:rsidRDefault="00217537" w:rsidP="00217537">
      <w:pPr>
        <w:pStyle w:val="Prrafodelista"/>
        <w:numPr>
          <w:ilvl w:val="0"/>
          <w:numId w:val="32"/>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Que compete a los m</w:t>
      </w:r>
      <w:r w:rsidRPr="0079374F">
        <w:rPr>
          <w:rFonts w:ascii="Book Antiqua" w:hAnsi="Book Antiqua" w:cstheme="majorHAnsi"/>
          <w:i/>
          <w:color w:val="auto"/>
          <w:sz w:val="22"/>
          <w:szCs w:val="22"/>
        </w:rPr>
        <w:t>unicipios</w:t>
      </w:r>
      <w:r w:rsidRPr="0079374F">
        <w:t xml:space="preserve"> </w:t>
      </w:r>
      <w:r>
        <w:rPr>
          <w:rFonts w:ascii="Book Antiqua" w:hAnsi="Book Antiqua" w:cstheme="majorHAnsi"/>
          <w:i/>
          <w:color w:val="auto"/>
          <w:sz w:val="22"/>
          <w:szCs w:val="22"/>
        </w:rPr>
        <w:t>l</w:t>
      </w:r>
      <w:r w:rsidRPr="0079374F">
        <w:rPr>
          <w:rFonts w:ascii="Book Antiqua" w:hAnsi="Book Antiqua" w:cstheme="majorHAnsi"/>
          <w:i/>
          <w:color w:val="auto"/>
          <w:sz w:val="22"/>
          <w:szCs w:val="22"/>
        </w:rPr>
        <w:t>a promoción y de la educación, la cultura, el deporte, la recreación, las ciencias y las</w:t>
      </w:r>
      <w:r>
        <w:rPr>
          <w:rFonts w:ascii="Book Antiqua" w:hAnsi="Book Antiqua" w:cstheme="majorHAnsi"/>
          <w:i/>
          <w:color w:val="auto"/>
          <w:sz w:val="22"/>
          <w:szCs w:val="22"/>
        </w:rPr>
        <w:t xml:space="preserve"> </w:t>
      </w:r>
      <w:r w:rsidRPr="0079374F">
        <w:rPr>
          <w:rFonts w:ascii="Book Antiqua" w:hAnsi="Book Antiqua" w:cstheme="majorHAnsi"/>
          <w:i/>
          <w:color w:val="auto"/>
          <w:sz w:val="22"/>
          <w:szCs w:val="22"/>
        </w:rPr>
        <w:t>artes</w:t>
      </w:r>
      <w:r>
        <w:rPr>
          <w:rFonts w:ascii="Book Antiqua" w:hAnsi="Book Antiqua" w:cstheme="majorHAnsi"/>
          <w:i/>
          <w:color w:val="auto"/>
          <w:sz w:val="22"/>
          <w:szCs w:val="22"/>
        </w:rPr>
        <w:t xml:space="preserve"> (Art. 4, Inc. 4 CM).</w:t>
      </w:r>
    </w:p>
    <w:p w14:paraId="663FE782" w14:textId="77777777" w:rsidR="00217537" w:rsidRPr="0079374F" w:rsidRDefault="00217537" w:rsidP="00217537">
      <w:pPr>
        <w:pStyle w:val="Prrafodelista"/>
        <w:numPr>
          <w:ilvl w:val="0"/>
          <w:numId w:val="32"/>
        </w:numPr>
        <w:spacing w:line="276" w:lineRule="auto"/>
        <w:contextualSpacing w:val="0"/>
        <w:jc w:val="both"/>
        <w:rPr>
          <w:rFonts w:ascii="Book Antiqua" w:hAnsi="Book Antiqua" w:cstheme="majorHAnsi"/>
          <w:i/>
          <w:color w:val="auto"/>
          <w:sz w:val="22"/>
          <w:szCs w:val="22"/>
        </w:rPr>
      </w:pPr>
      <w:r w:rsidRPr="0079374F">
        <w:rPr>
          <w:rFonts w:ascii="Book Antiqua" w:hAnsi="Book Antiqua" w:cstheme="majorHAnsi"/>
          <w:i/>
          <w:color w:val="auto"/>
          <w:sz w:val="22"/>
          <w:szCs w:val="22"/>
        </w:rPr>
        <w:t>Contribuir a la preservación de la salud y de los recursos</w:t>
      </w:r>
      <w:r>
        <w:rPr>
          <w:rFonts w:ascii="Book Antiqua" w:hAnsi="Book Antiqua" w:cstheme="majorHAnsi"/>
          <w:i/>
          <w:color w:val="auto"/>
          <w:sz w:val="22"/>
          <w:szCs w:val="22"/>
        </w:rPr>
        <w:t xml:space="preserve"> naturales, fomento de la </w:t>
      </w:r>
      <w:r w:rsidRPr="0079374F">
        <w:rPr>
          <w:rFonts w:ascii="Book Antiqua" w:hAnsi="Book Antiqua" w:cstheme="majorHAnsi"/>
          <w:i/>
          <w:color w:val="auto"/>
          <w:sz w:val="22"/>
          <w:szCs w:val="22"/>
        </w:rPr>
        <w:t>educación y la cultura, al mejoramiento económico</w:t>
      </w:r>
      <w:r>
        <w:rPr>
          <w:rFonts w:ascii="Book Antiqua" w:hAnsi="Book Antiqua" w:cstheme="majorHAnsi"/>
          <w:i/>
          <w:color w:val="auto"/>
          <w:sz w:val="22"/>
          <w:szCs w:val="22"/>
        </w:rPr>
        <w:t>-social y a la recreación de la comunidad (Art. 31, Inc. 6 CM).</w:t>
      </w:r>
    </w:p>
    <w:p w14:paraId="51A73D53" w14:textId="6439F003" w:rsidR="00217537" w:rsidRPr="00E83C9D" w:rsidRDefault="00217537" w:rsidP="00E83C9D">
      <w:pPr>
        <w:pStyle w:val="Prrafodelista"/>
        <w:numPr>
          <w:ilvl w:val="0"/>
          <w:numId w:val="32"/>
        </w:numPr>
        <w:spacing w:line="276" w:lineRule="auto"/>
        <w:contextualSpacing w:val="0"/>
        <w:jc w:val="both"/>
        <w:rPr>
          <w:rFonts w:ascii="Book Antiqua" w:hAnsi="Book Antiqua" w:cstheme="majorHAnsi"/>
          <w:i/>
          <w:color w:val="auto"/>
          <w:sz w:val="22"/>
          <w:szCs w:val="22"/>
        </w:rPr>
      </w:pPr>
      <w:r w:rsidRPr="000C1CF7">
        <w:rPr>
          <w:rFonts w:ascii="Book Antiqua" w:hAnsi="Book Antiqua" w:cstheme="majorHAnsi"/>
          <w:i/>
          <w:color w:val="auto"/>
          <w:sz w:val="22"/>
          <w:szCs w:val="22"/>
        </w:rPr>
        <w:t>Que v</w:t>
      </w:r>
      <w:r>
        <w:rPr>
          <w:rFonts w:ascii="Book Antiqua" w:hAnsi="Book Antiqua" w:cstheme="majorHAnsi"/>
          <w:i/>
          <w:color w:val="auto"/>
          <w:sz w:val="22"/>
          <w:szCs w:val="22"/>
        </w:rPr>
        <w:t>ist</w:t>
      </w:r>
      <w:r w:rsidR="00E83C9D">
        <w:rPr>
          <w:rFonts w:ascii="Book Antiqua" w:hAnsi="Book Antiqua" w:cstheme="majorHAnsi"/>
          <w:i/>
          <w:color w:val="auto"/>
          <w:sz w:val="22"/>
          <w:szCs w:val="22"/>
        </w:rPr>
        <w:t xml:space="preserve">o los requerimiento </w:t>
      </w:r>
      <w:r w:rsidRPr="00E83C9D">
        <w:rPr>
          <w:rFonts w:ascii="Book Antiqua" w:hAnsi="Book Antiqua" w:cstheme="majorHAnsi"/>
          <w:i/>
          <w:color w:val="auto"/>
          <w:sz w:val="22"/>
          <w:szCs w:val="22"/>
        </w:rPr>
        <w:t xml:space="preserve">de fecha 01 de julio de 2022 por el Coordinador del Comité de Festejos Patronales, donde solicita </w:t>
      </w:r>
      <w:r w:rsidR="00E83C9D" w:rsidRPr="00E83C9D">
        <w:rPr>
          <w:rFonts w:ascii="Book Antiqua" w:hAnsi="Book Antiqua" w:cstheme="majorHAnsi"/>
          <w:i/>
          <w:color w:val="auto"/>
          <w:sz w:val="22"/>
          <w:szCs w:val="22"/>
        </w:rPr>
        <w:t xml:space="preserve">Servicio profesional </w:t>
      </w:r>
      <w:r w:rsidR="00E83C9D">
        <w:rPr>
          <w:rFonts w:ascii="Book Antiqua" w:hAnsi="Book Antiqua" w:cstheme="majorHAnsi"/>
          <w:i/>
          <w:color w:val="auto"/>
          <w:sz w:val="22"/>
          <w:szCs w:val="22"/>
        </w:rPr>
        <w:t>de</w:t>
      </w:r>
      <w:r w:rsidR="007A3388">
        <w:rPr>
          <w:rFonts w:ascii="Book Antiqua" w:hAnsi="Book Antiqua" w:cstheme="majorHAnsi"/>
          <w:i/>
          <w:color w:val="auto"/>
          <w:sz w:val="22"/>
          <w:szCs w:val="22"/>
        </w:rPr>
        <w:t xml:space="preserve"> Banda de P</w:t>
      </w:r>
      <w:r w:rsidR="00E83C9D" w:rsidRPr="00E83C9D">
        <w:rPr>
          <w:rFonts w:ascii="Book Antiqua" w:hAnsi="Book Antiqua" w:cstheme="majorHAnsi"/>
          <w:i/>
          <w:color w:val="auto"/>
          <w:sz w:val="22"/>
          <w:szCs w:val="22"/>
        </w:rPr>
        <w:t>az</w:t>
      </w:r>
      <w:r w:rsidR="00E83C9D">
        <w:rPr>
          <w:rFonts w:ascii="Book Antiqua" w:hAnsi="Book Antiqua" w:cstheme="majorHAnsi"/>
          <w:i/>
          <w:color w:val="auto"/>
          <w:sz w:val="22"/>
          <w:szCs w:val="22"/>
        </w:rPr>
        <w:t xml:space="preserve"> para </w:t>
      </w:r>
      <w:r w:rsidR="00E83C9D" w:rsidRPr="00E83C9D">
        <w:rPr>
          <w:rFonts w:ascii="Book Antiqua" w:hAnsi="Book Antiqua" w:cstheme="majorHAnsi"/>
          <w:i/>
          <w:color w:val="auto"/>
          <w:sz w:val="22"/>
          <w:szCs w:val="22"/>
        </w:rPr>
        <w:t xml:space="preserve"> serenata</w:t>
      </w:r>
      <w:r w:rsidR="007A3388">
        <w:rPr>
          <w:rFonts w:ascii="Book Antiqua" w:hAnsi="Book Antiqua" w:cstheme="majorHAnsi"/>
          <w:i/>
          <w:color w:val="auto"/>
          <w:sz w:val="22"/>
          <w:szCs w:val="22"/>
        </w:rPr>
        <w:t xml:space="preserve"> a la Virgen del Carmen</w:t>
      </w:r>
      <w:r w:rsidR="00E83C9D" w:rsidRPr="00E83C9D">
        <w:rPr>
          <w:rFonts w:ascii="Book Antiqua" w:hAnsi="Book Antiqua" w:cstheme="majorHAnsi"/>
          <w:i/>
          <w:color w:val="auto"/>
          <w:sz w:val="22"/>
          <w:szCs w:val="22"/>
        </w:rPr>
        <w:t xml:space="preserve"> para día 08/07/2022 a partir de las 5:30</w:t>
      </w:r>
      <w:r w:rsidR="00E83C9D">
        <w:rPr>
          <w:rFonts w:ascii="Book Antiqua" w:hAnsi="Book Antiqua" w:cstheme="majorHAnsi"/>
          <w:i/>
          <w:color w:val="auto"/>
          <w:sz w:val="22"/>
          <w:szCs w:val="22"/>
        </w:rPr>
        <w:t xml:space="preserve"> </w:t>
      </w:r>
      <w:r w:rsidR="00E83C9D" w:rsidRPr="00E83C9D">
        <w:rPr>
          <w:rFonts w:ascii="Book Antiqua" w:hAnsi="Book Antiqua" w:cstheme="majorHAnsi"/>
          <w:i/>
          <w:color w:val="auto"/>
          <w:sz w:val="22"/>
          <w:szCs w:val="22"/>
        </w:rPr>
        <w:t>a</w:t>
      </w:r>
      <w:r w:rsidR="00E83C9D">
        <w:rPr>
          <w:rFonts w:ascii="Book Antiqua" w:hAnsi="Book Antiqua" w:cstheme="majorHAnsi"/>
          <w:i/>
          <w:color w:val="auto"/>
          <w:sz w:val="22"/>
          <w:szCs w:val="22"/>
        </w:rPr>
        <w:t>.</w:t>
      </w:r>
      <w:r w:rsidR="00E83C9D" w:rsidRPr="00E83C9D">
        <w:rPr>
          <w:rFonts w:ascii="Book Antiqua" w:hAnsi="Book Antiqua" w:cstheme="majorHAnsi"/>
          <w:i/>
          <w:color w:val="auto"/>
          <w:sz w:val="22"/>
          <w:szCs w:val="22"/>
        </w:rPr>
        <w:t>m</w:t>
      </w:r>
      <w:r w:rsidR="00E83C9D">
        <w:rPr>
          <w:rFonts w:ascii="Book Antiqua" w:hAnsi="Book Antiqua" w:cstheme="majorHAnsi"/>
          <w:i/>
          <w:color w:val="auto"/>
          <w:sz w:val="22"/>
          <w:szCs w:val="22"/>
        </w:rPr>
        <w:t>.</w:t>
      </w:r>
    </w:p>
    <w:p w14:paraId="5C0413DA" w14:textId="77777777" w:rsidR="00217537" w:rsidRPr="00645F14" w:rsidRDefault="00217537" w:rsidP="00217537">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Art. 4 y 31 del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237A8B82" w14:textId="43A42D91" w:rsidR="00217537" w:rsidRPr="005102F4" w:rsidRDefault="00217537" w:rsidP="0023624E">
      <w:pPr>
        <w:pStyle w:val="Prrafodelista"/>
        <w:numPr>
          <w:ilvl w:val="0"/>
          <w:numId w:val="33"/>
        </w:numPr>
        <w:spacing w:line="276" w:lineRule="auto"/>
        <w:contextualSpacing w:val="0"/>
        <w:jc w:val="both"/>
        <w:rPr>
          <w:rFonts w:ascii="Book Antiqua" w:hAnsi="Book Antiqua" w:cstheme="majorHAnsi"/>
          <w:i/>
          <w:color w:val="auto"/>
          <w:sz w:val="22"/>
          <w:szCs w:val="22"/>
        </w:rPr>
      </w:pPr>
      <w:r w:rsidRPr="005102F4">
        <w:rPr>
          <w:rFonts w:ascii="Book Antiqua" w:hAnsi="Book Antiqua" w:cstheme="majorHAnsi"/>
          <w:i/>
          <w:color w:val="auto"/>
          <w:sz w:val="22"/>
          <w:szCs w:val="22"/>
        </w:rPr>
        <w:t xml:space="preserve">Aprobar </w:t>
      </w:r>
      <w:r w:rsidR="00E83C9D">
        <w:rPr>
          <w:rFonts w:ascii="Book Antiqua" w:hAnsi="Book Antiqua" w:cstheme="majorHAnsi"/>
          <w:i/>
          <w:color w:val="auto"/>
          <w:sz w:val="22"/>
          <w:szCs w:val="22"/>
        </w:rPr>
        <w:t>el</w:t>
      </w:r>
      <w:r w:rsidRPr="005102F4">
        <w:rPr>
          <w:rFonts w:ascii="Book Antiqua" w:hAnsi="Book Antiqua" w:cstheme="majorHAnsi"/>
          <w:i/>
          <w:color w:val="auto"/>
          <w:sz w:val="22"/>
          <w:szCs w:val="22"/>
        </w:rPr>
        <w:t xml:space="preserve"> requerimiento del</w:t>
      </w:r>
      <w:r>
        <w:rPr>
          <w:rFonts w:ascii="Book Antiqua" w:hAnsi="Book Antiqua" w:cstheme="majorHAnsi"/>
          <w:i/>
          <w:color w:val="auto"/>
          <w:sz w:val="22"/>
          <w:szCs w:val="22"/>
        </w:rPr>
        <w:t xml:space="preserve"> Coordinador del Comité de Festejos Patronales</w:t>
      </w:r>
      <w:r w:rsidRPr="005102F4">
        <w:rPr>
          <w:rFonts w:ascii="Book Antiqua" w:hAnsi="Book Antiqua" w:cstheme="majorHAnsi"/>
          <w:i/>
          <w:color w:val="auto"/>
          <w:sz w:val="22"/>
          <w:szCs w:val="22"/>
        </w:rPr>
        <w:t>; dicho</w:t>
      </w:r>
      <w:r>
        <w:rPr>
          <w:rFonts w:ascii="Book Antiqua" w:hAnsi="Book Antiqua" w:cstheme="majorHAnsi"/>
          <w:i/>
          <w:color w:val="auto"/>
          <w:sz w:val="22"/>
          <w:szCs w:val="22"/>
        </w:rPr>
        <w:t>s servicios</w:t>
      </w:r>
      <w:r w:rsidRPr="005102F4">
        <w:rPr>
          <w:rFonts w:ascii="Book Antiqua" w:hAnsi="Book Antiqua" w:cstheme="majorHAnsi"/>
          <w:i/>
          <w:color w:val="auto"/>
          <w:sz w:val="22"/>
          <w:szCs w:val="22"/>
        </w:rPr>
        <w:t xml:space="preserve"> deberá ser cancelado de la cuenta corriente</w:t>
      </w:r>
      <w:r>
        <w:rPr>
          <w:rFonts w:ascii="Book Antiqua" w:hAnsi="Book Antiqua" w:cstheme="majorHAnsi"/>
          <w:i/>
          <w:color w:val="auto"/>
          <w:sz w:val="22"/>
          <w:szCs w:val="22"/>
        </w:rPr>
        <w:t xml:space="preserve"> N°.</w:t>
      </w:r>
      <w:r w:rsidRPr="005102F4">
        <w:rPr>
          <w:rFonts w:ascii="Book Antiqua" w:hAnsi="Book Antiqua" w:cstheme="majorHAnsi"/>
          <w:i/>
          <w:color w:val="auto"/>
          <w:sz w:val="22"/>
          <w:szCs w:val="22"/>
        </w:rPr>
        <w:t xml:space="preserve"> </w:t>
      </w:r>
      <w:r w:rsidR="0023624E">
        <w:rPr>
          <w:rFonts w:ascii="Book Antiqua" w:hAnsi="Book Antiqua" w:cstheme="majorHAnsi"/>
          <w:i/>
          <w:color w:val="auto"/>
          <w:sz w:val="22"/>
          <w:szCs w:val="22"/>
        </w:rPr>
        <w:t xml:space="preserve">100-170-700633-1 </w:t>
      </w:r>
      <w:r w:rsidR="0023624E" w:rsidRPr="0023624E">
        <w:rPr>
          <w:rFonts w:ascii="Book Antiqua" w:hAnsi="Book Antiqua" w:cstheme="majorHAnsi"/>
          <w:i/>
          <w:color w:val="auto"/>
          <w:sz w:val="22"/>
          <w:szCs w:val="22"/>
        </w:rPr>
        <w:t>ALCALDIA MUNICIPAL DE VILLA EL CARMEN, CUSCATLAN/5% FIESTAS PATRONALES FONDOS PROPIOS</w:t>
      </w:r>
      <w:r w:rsidRPr="005102F4">
        <w:rPr>
          <w:rFonts w:ascii="Book Antiqua" w:hAnsi="Book Antiqua" w:cstheme="majorHAnsi"/>
          <w:i/>
          <w:color w:val="auto"/>
          <w:sz w:val="22"/>
          <w:szCs w:val="22"/>
        </w:rPr>
        <w:t>.</w:t>
      </w:r>
    </w:p>
    <w:p w14:paraId="2F46B0A0" w14:textId="77777777" w:rsidR="00217537" w:rsidRPr="008076A1" w:rsidRDefault="00217537" w:rsidP="00217537">
      <w:pPr>
        <w:pStyle w:val="Prrafodelista"/>
        <w:numPr>
          <w:ilvl w:val="0"/>
          <w:numId w:val="33"/>
        </w:numPr>
        <w:spacing w:line="276" w:lineRule="auto"/>
        <w:contextualSpacing w:val="0"/>
        <w:jc w:val="both"/>
        <w:rPr>
          <w:rFonts w:ascii="Book Antiqua" w:hAnsi="Book Antiqua" w:cstheme="majorHAnsi"/>
          <w:i/>
          <w:color w:val="auto"/>
          <w:sz w:val="22"/>
          <w:szCs w:val="22"/>
        </w:rPr>
      </w:pPr>
      <w:r w:rsidRPr="008076A1">
        <w:rPr>
          <w:rFonts w:ascii="Book Antiqua" w:hAnsi="Book Antiqua" w:cstheme="majorHAnsi"/>
          <w:i/>
          <w:color w:val="auto"/>
          <w:sz w:val="22"/>
          <w:szCs w:val="22"/>
          <w:lang w:val="es-ES_tradnl"/>
        </w:rPr>
        <w:t xml:space="preserve">Se autoriza a la Encargada de la UACI, continuar los procedimientos legales pertinentes para la adquisición del </w:t>
      </w:r>
      <w:r>
        <w:rPr>
          <w:rFonts w:ascii="Book Antiqua" w:hAnsi="Book Antiqua" w:cstheme="majorHAnsi"/>
          <w:i/>
          <w:color w:val="auto"/>
          <w:sz w:val="22"/>
          <w:szCs w:val="22"/>
          <w:lang w:val="es-ES_tradnl"/>
        </w:rPr>
        <w:t>servicio</w:t>
      </w:r>
      <w:r w:rsidRPr="008076A1">
        <w:rPr>
          <w:rFonts w:ascii="Book Antiqua" w:hAnsi="Book Antiqua" w:cstheme="majorHAnsi"/>
          <w:i/>
          <w:color w:val="auto"/>
          <w:sz w:val="22"/>
          <w:szCs w:val="22"/>
          <w:lang w:val="es-ES_tradnl"/>
        </w:rPr>
        <w:t xml:space="preserve"> acuerdo a lo requerido en lo descrito. </w:t>
      </w:r>
    </w:p>
    <w:p w14:paraId="45F2BF05" w14:textId="77777777" w:rsidR="00217537" w:rsidRPr="00645F14" w:rsidRDefault="00217537" w:rsidP="00217537">
      <w:pPr>
        <w:pStyle w:val="Prrafodelista"/>
        <w:numPr>
          <w:ilvl w:val="0"/>
          <w:numId w:val="33"/>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0C96F4F1" w14:textId="77777777" w:rsidR="00217537" w:rsidRPr="00645F14" w:rsidRDefault="00217537" w:rsidP="00217537">
      <w:pPr>
        <w:pStyle w:val="Prrafodelista"/>
        <w:numPr>
          <w:ilvl w:val="0"/>
          <w:numId w:val="33"/>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w:t>
      </w:r>
      <w:r>
        <w:rPr>
          <w:rFonts w:ascii="Book Antiqua" w:hAnsi="Book Antiqua" w:cstheme="majorHAnsi"/>
          <w:i/>
          <w:color w:val="auto"/>
          <w:sz w:val="22"/>
          <w:szCs w:val="22"/>
          <w:lang w:val="es-ES_tradnl"/>
        </w:rPr>
        <w:t xml:space="preserve"> correspondiente</w:t>
      </w:r>
      <w:r w:rsidRPr="00645F14">
        <w:rPr>
          <w:rFonts w:ascii="Book Antiqua" w:hAnsi="Book Antiqua" w:cstheme="majorHAnsi"/>
          <w:i/>
          <w:color w:val="auto"/>
          <w:sz w:val="22"/>
          <w:szCs w:val="22"/>
          <w:lang w:val="es-ES_tradnl"/>
        </w:rPr>
        <w:t>.</w:t>
      </w:r>
    </w:p>
    <w:p w14:paraId="181D3EC6" w14:textId="4FB6156B" w:rsidR="00FF1917" w:rsidRDefault="00217537" w:rsidP="00217537">
      <w:pPr>
        <w:tabs>
          <w:tab w:val="left" w:pos="1290"/>
        </w:tabs>
        <w:spacing w:line="276" w:lineRule="auto"/>
        <w:jc w:val="both"/>
        <w:rPr>
          <w:rFonts w:ascii="Book Antiqua" w:hAnsi="Book Antiqua" w:cstheme="majorHAnsi"/>
          <w:b/>
          <w:i/>
          <w:color w:val="auto"/>
          <w:sz w:val="22"/>
          <w:szCs w:val="22"/>
          <w:lang w:val="es-ES_tradnl"/>
        </w:rPr>
      </w:pPr>
      <w:r w:rsidRPr="00DA063B">
        <w:rPr>
          <w:rFonts w:ascii="Book Antiqua" w:hAnsi="Book Antiqua" w:cstheme="majorHAnsi"/>
          <w:i/>
          <w:color w:val="auto"/>
          <w:sz w:val="22"/>
          <w:szCs w:val="22"/>
          <w:lang w:val="es-ES_tradnl"/>
        </w:rPr>
        <w:t>El cual fue aprobado por mayoría simple y se hace constar que las Regidores Margarita Reyna Pérez Jirón</w:t>
      </w:r>
      <w:r>
        <w:rPr>
          <w:rFonts w:ascii="Book Antiqua" w:hAnsi="Book Antiqua" w:cstheme="majorHAnsi"/>
          <w:i/>
          <w:color w:val="auto"/>
          <w:sz w:val="22"/>
          <w:szCs w:val="22"/>
          <w:lang w:val="es-ES_tradnl"/>
        </w:rPr>
        <w:t xml:space="preserve">, Cuarta Regidora Propietaria; </w:t>
      </w:r>
      <w:r w:rsidRPr="00DA063B">
        <w:rPr>
          <w:rFonts w:ascii="Book Antiqua" w:hAnsi="Book Antiqua" w:cstheme="majorHAnsi"/>
          <w:i/>
          <w:color w:val="auto"/>
          <w:sz w:val="22"/>
          <w:szCs w:val="22"/>
          <w:lang w:val="es-ES_tradnl"/>
        </w:rPr>
        <w:t>Alba Maritza Juárez Torres, Quinta Regidora Propietaria; Maritza del Carmen Lovos Crespín, Sexta Regidora Propietaria salvan su voto con base al Art. 45 del C</w:t>
      </w:r>
      <w:r>
        <w:rPr>
          <w:rFonts w:ascii="Book Antiqua" w:hAnsi="Book Antiqua" w:cstheme="majorHAnsi"/>
          <w:i/>
          <w:color w:val="auto"/>
          <w:sz w:val="22"/>
          <w:szCs w:val="22"/>
          <w:lang w:val="es-ES_tradnl"/>
        </w:rPr>
        <w:t xml:space="preserve">ódigo Municipal. Lo razona en el sentido </w:t>
      </w:r>
      <w:r w:rsidRPr="00DA063B">
        <w:rPr>
          <w:rFonts w:ascii="Book Antiqua" w:hAnsi="Book Antiqua" w:cstheme="majorHAnsi"/>
          <w:i/>
          <w:color w:val="auto"/>
          <w:sz w:val="22"/>
          <w:szCs w:val="22"/>
          <w:lang w:val="es-ES_tradnl"/>
        </w:rPr>
        <w:t xml:space="preserve">que </w:t>
      </w:r>
      <w:r>
        <w:rPr>
          <w:rFonts w:ascii="Book Antiqua" w:hAnsi="Book Antiqua" w:cstheme="majorHAnsi"/>
          <w:i/>
          <w:color w:val="auto"/>
          <w:sz w:val="22"/>
          <w:szCs w:val="22"/>
          <w:lang w:val="es-ES_tradnl"/>
        </w:rPr>
        <w:t xml:space="preserve">no hay un monto determinado y se desconoce el monto total del gasto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14:paraId="0C74DD1C" w14:textId="77777777" w:rsidR="0023624E" w:rsidRPr="00A84997" w:rsidRDefault="0023624E" w:rsidP="00217537">
      <w:pPr>
        <w:tabs>
          <w:tab w:val="left" w:pos="1290"/>
        </w:tabs>
        <w:spacing w:line="276" w:lineRule="auto"/>
        <w:jc w:val="both"/>
        <w:rPr>
          <w:rFonts w:ascii="Book Antiqua" w:hAnsi="Book Antiqua" w:cstheme="majorHAnsi"/>
          <w:i/>
          <w:color w:val="auto"/>
          <w:sz w:val="22"/>
          <w:szCs w:val="22"/>
        </w:rPr>
      </w:pPr>
    </w:p>
    <w:p w14:paraId="34FDF72A" w14:textId="77777777" w:rsidR="003B6876" w:rsidRPr="003B6876" w:rsidRDefault="003B6876" w:rsidP="0033746F">
      <w:pPr>
        <w:spacing w:line="276" w:lineRule="auto"/>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6876" w14:paraId="5154E554" w14:textId="77777777" w:rsidTr="003B6876">
        <w:tc>
          <w:tcPr>
            <w:tcW w:w="4414" w:type="dxa"/>
            <w:vAlign w:val="bottom"/>
          </w:tcPr>
          <w:p w14:paraId="0DFFD9CE" w14:textId="77777777" w:rsidR="007257A3" w:rsidRDefault="007257A3" w:rsidP="0023624E">
            <w:pPr>
              <w:spacing w:line="276" w:lineRule="auto"/>
              <w:jc w:val="center"/>
              <w:rPr>
                <w:rFonts w:ascii="Book Antiqua" w:hAnsi="Book Antiqua" w:cstheme="majorHAnsi"/>
                <w:i/>
                <w:color w:val="auto"/>
                <w:sz w:val="22"/>
                <w:szCs w:val="22"/>
                <w:lang w:val="es-ES_tradnl"/>
              </w:rPr>
            </w:pPr>
          </w:p>
          <w:p w14:paraId="4ED0D30E" w14:textId="77777777" w:rsidR="00FF4B93" w:rsidRDefault="00FF4B93" w:rsidP="0023624E">
            <w:pPr>
              <w:spacing w:line="276" w:lineRule="auto"/>
              <w:jc w:val="center"/>
              <w:rPr>
                <w:rFonts w:ascii="Book Antiqua" w:hAnsi="Book Antiqua" w:cstheme="majorHAnsi"/>
                <w:i/>
                <w:color w:val="auto"/>
                <w:sz w:val="22"/>
                <w:szCs w:val="22"/>
                <w:lang w:val="es-ES_tradnl"/>
              </w:rPr>
            </w:pPr>
          </w:p>
          <w:p w14:paraId="3C3DA71D" w14:textId="77777777" w:rsidR="006F5913" w:rsidRDefault="006F5913" w:rsidP="0023624E">
            <w:pPr>
              <w:spacing w:line="276" w:lineRule="auto"/>
              <w:jc w:val="center"/>
              <w:rPr>
                <w:rFonts w:ascii="Book Antiqua" w:hAnsi="Book Antiqua" w:cstheme="majorHAnsi"/>
                <w:i/>
                <w:color w:val="auto"/>
                <w:sz w:val="22"/>
                <w:szCs w:val="22"/>
                <w:lang w:val="es-ES_tradnl"/>
              </w:rPr>
            </w:pPr>
          </w:p>
          <w:p w14:paraId="2440D403" w14:textId="77777777" w:rsidR="003B6876" w:rsidRDefault="003B6876" w:rsidP="0023624E">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Sr. Omar Josué Pineda Rodríguez</w:t>
            </w:r>
          </w:p>
          <w:p w14:paraId="66122DB6" w14:textId="77777777" w:rsidR="003B6876" w:rsidRDefault="003B6876" w:rsidP="0023624E">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Alcalde Municipal</w:t>
            </w:r>
          </w:p>
        </w:tc>
        <w:tc>
          <w:tcPr>
            <w:tcW w:w="4414" w:type="dxa"/>
            <w:vAlign w:val="bottom"/>
          </w:tcPr>
          <w:p w14:paraId="71D180F2" w14:textId="77777777" w:rsidR="003B6876" w:rsidRDefault="003B6876" w:rsidP="0023624E">
            <w:pPr>
              <w:spacing w:line="276" w:lineRule="auto"/>
              <w:jc w:val="center"/>
              <w:rPr>
                <w:rFonts w:ascii="Book Antiqua" w:hAnsi="Book Antiqua" w:cstheme="majorHAnsi"/>
                <w:i/>
                <w:color w:val="auto"/>
                <w:sz w:val="22"/>
                <w:szCs w:val="22"/>
                <w:lang w:val="es-ES_tradnl"/>
              </w:rPr>
            </w:pPr>
          </w:p>
          <w:p w14:paraId="0D4CBB94" w14:textId="77777777" w:rsidR="00FF4B93" w:rsidRDefault="00FF4B93" w:rsidP="0023624E">
            <w:pPr>
              <w:spacing w:line="276" w:lineRule="auto"/>
              <w:jc w:val="center"/>
              <w:rPr>
                <w:rFonts w:ascii="Book Antiqua" w:hAnsi="Book Antiqua" w:cstheme="majorHAnsi"/>
                <w:i/>
                <w:color w:val="auto"/>
                <w:sz w:val="22"/>
                <w:szCs w:val="22"/>
                <w:lang w:val="es-ES_tradnl"/>
              </w:rPr>
            </w:pPr>
          </w:p>
          <w:p w14:paraId="53C4D363" w14:textId="77777777" w:rsidR="003B6876" w:rsidRDefault="003B6876" w:rsidP="0023624E">
            <w:pPr>
              <w:spacing w:line="276" w:lineRule="auto"/>
              <w:jc w:val="center"/>
              <w:rPr>
                <w:rFonts w:ascii="Book Antiqua" w:hAnsi="Book Antiqua" w:cstheme="majorHAnsi"/>
                <w:i/>
                <w:color w:val="auto"/>
                <w:sz w:val="22"/>
                <w:szCs w:val="22"/>
                <w:lang w:val="es-ES_tradnl"/>
              </w:rPr>
            </w:pPr>
          </w:p>
          <w:p w14:paraId="40EE66C4" w14:textId="77777777" w:rsidR="003B6876" w:rsidRDefault="003B6876" w:rsidP="0023624E">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w:t>
            </w:r>
            <w:r>
              <w:rPr>
                <w:rFonts w:ascii="Book Antiqua" w:hAnsi="Book Antiqua" w:cstheme="majorHAnsi"/>
                <w:i/>
                <w:color w:val="auto"/>
                <w:sz w:val="22"/>
                <w:szCs w:val="22"/>
                <w:lang w:val="es-ES_tradnl"/>
              </w:rPr>
              <w:t>ic. José Gilberto Álvarez Pérez</w:t>
            </w:r>
          </w:p>
          <w:p w14:paraId="14E932F7" w14:textId="77777777" w:rsidR="003B6876" w:rsidRDefault="003B6876" w:rsidP="0023624E">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Síndico Municipal</w:t>
            </w:r>
          </w:p>
        </w:tc>
      </w:tr>
      <w:tr w:rsidR="003B6876" w14:paraId="06875D6C" w14:textId="77777777" w:rsidTr="003B6876">
        <w:tc>
          <w:tcPr>
            <w:tcW w:w="4414" w:type="dxa"/>
            <w:vAlign w:val="bottom"/>
          </w:tcPr>
          <w:p w14:paraId="0698A23B" w14:textId="77777777" w:rsidR="00E83C9D" w:rsidRDefault="00E83C9D" w:rsidP="00E83C9D">
            <w:pPr>
              <w:spacing w:line="276" w:lineRule="auto"/>
              <w:rPr>
                <w:rFonts w:ascii="Book Antiqua" w:hAnsi="Book Antiqua" w:cstheme="majorHAnsi"/>
                <w:i/>
                <w:color w:val="auto"/>
                <w:sz w:val="22"/>
                <w:szCs w:val="22"/>
                <w:lang w:val="es-ES_tradnl"/>
              </w:rPr>
            </w:pPr>
          </w:p>
          <w:p w14:paraId="1351BEEE"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42165EEB"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6F442886"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24D37DA4"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Víctor Manuel Ramírez Martínez</w:t>
            </w:r>
          </w:p>
          <w:p w14:paraId="6087B1DA"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Propietario</w:t>
            </w:r>
          </w:p>
        </w:tc>
        <w:tc>
          <w:tcPr>
            <w:tcW w:w="4414" w:type="dxa"/>
            <w:vAlign w:val="bottom"/>
          </w:tcPr>
          <w:p w14:paraId="0E55A49C" w14:textId="77777777" w:rsidR="00E83C9D" w:rsidRDefault="00E83C9D" w:rsidP="0033746F">
            <w:pPr>
              <w:spacing w:line="276" w:lineRule="auto"/>
              <w:jc w:val="center"/>
              <w:rPr>
                <w:rFonts w:ascii="Book Antiqua" w:hAnsi="Book Antiqua" w:cstheme="majorHAnsi"/>
                <w:i/>
                <w:color w:val="auto"/>
                <w:sz w:val="22"/>
                <w:szCs w:val="22"/>
                <w:lang w:val="es-ES_tradnl"/>
              </w:rPr>
            </w:pPr>
          </w:p>
          <w:p w14:paraId="289475B2" w14:textId="77777777" w:rsidR="00E83C9D" w:rsidRDefault="00E83C9D" w:rsidP="0033746F">
            <w:pPr>
              <w:spacing w:line="276" w:lineRule="auto"/>
              <w:jc w:val="center"/>
              <w:rPr>
                <w:rFonts w:ascii="Book Antiqua" w:hAnsi="Book Antiqua" w:cstheme="majorHAnsi"/>
                <w:i/>
                <w:color w:val="auto"/>
                <w:sz w:val="22"/>
                <w:szCs w:val="22"/>
                <w:lang w:val="es-ES_tradnl"/>
              </w:rPr>
            </w:pPr>
          </w:p>
          <w:p w14:paraId="72E3E673"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2C0CAC29"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Delmy Jeanette González Deras</w:t>
            </w:r>
          </w:p>
          <w:p w14:paraId="7D3572F0"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Segunda Regidora Propietaria</w:t>
            </w:r>
          </w:p>
        </w:tc>
      </w:tr>
      <w:tr w:rsidR="003B6876" w14:paraId="58AF9779" w14:textId="77777777" w:rsidTr="003B6876">
        <w:tc>
          <w:tcPr>
            <w:tcW w:w="4414" w:type="dxa"/>
            <w:vAlign w:val="bottom"/>
          </w:tcPr>
          <w:p w14:paraId="1217B202"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3214ABED" w14:textId="77777777" w:rsidR="007257A3" w:rsidRDefault="007257A3" w:rsidP="0033746F">
            <w:pPr>
              <w:spacing w:line="276" w:lineRule="auto"/>
              <w:jc w:val="center"/>
              <w:rPr>
                <w:rFonts w:ascii="Book Antiqua" w:hAnsi="Book Antiqua" w:cstheme="majorHAnsi"/>
                <w:i/>
                <w:color w:val="auto"/>
                <w:sz w:val="22"/>
                <w:szCs w:val="22"/>
                <w:lang w:val="es-ES_tradnl"/>
              </w:rPr>
            </w:pPr>
          </w:p>
          <w:p w14:paraId="5E147B96"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52D61730" w14:textId="77777777" w:rsidR="007257A3" w:rsidRDefault="007257A3" w:rsidP="0033746F">
            <w:pPr>
              <w:spacing w:line="276" w:lineRule="auto"/>
              <w:jc w:val="center"/>
              <w:rPr>
                <w:rFonts w:ascii="Book Antiqua" w:hAnsi="Book Antiqua" w:cstheme="majorHAnsi"/>
                <w:i/>
                <w:color w:val="auto"/>
                <w:sz w:val="22"/>
                <w:szCs w:val="22"/>
                <w:lang w:val="es-ES_tradnl"/>
              </w:rPr>
            </w:pPr>
          </w:p>
          <w:p w14:paraId="7A446347"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Claudia del Carmen González González</w:t>
            </w:r>
          </w:p>
          <w:p w14:paraId="2CA188A4"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Tercera Regidora Propietaria</w:t>
            </w:r>
          </w:p>
        </w:tc>
        <w:tc>
          <w:tcPr>
            <w:tcW w:w="4414" w:type="dxa"/>
            <w:vAlign w:val="bottom"/>
          </w:tcPr>
          <w:p w14:paraId="4C03BA25"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4608EA9E"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5F1D8CAF"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0BAAF4E3" w14:textId="77777777" w:rsidR="007257A3" w:rsidRDefault="007257A3" w:rsidP="0033746F">
            <w:pPr>
              <w:spacing w:line="276" w:lineRule="auto"/>
              <w:jc w:val="center"/>
              <w:rPr>
                <w:rFonts w:ascii="Book Antiqua" w:hAnsi="Book Antiqua" w:cstheme="majorHAnsi"/>
                <w:i/>
                <w:color w:val="auto"/>
                <w:sz w:val="22"/>
                <w:szCs w:val="22"/>
                <w:lang w:val="es-ES_tradnl"/>
              </w:rPr>
            </w:pPr>
          </w:p>
          <w:p w14:paraId="38815DBD"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Margarita Reyna Pérez Jirón</w:t>
            </w:r>
          </w:p>
          <w:p w14:paraId="55F5FB1E"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Cuarta Regidora Propietaria</w:t>
            </w:r>
          </w:p>
        </w:tc>
      </w:tr>
      <w:tr w:rsidR="003B6876" w14:paraId="1E62C4F8" w14:textId="77777777" w:rsidTr="003B6876">
        <w:tc>
          <w:tcPr>
            <w:tcW w:w="4414" w:type="dxa"/>
            <w:vAlign w:val="bottom"/>
          </w:tcPr>
          <w:p w14:paraId="6352D42C"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7BA2864E"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250754E0"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254FD6A4" w14:textId="77777777" w:rsidR="007257A3" w:rsidRDefault="007257A3" w:rsidP="0033746F">
            <w:pPr>
              <w:spacing w:line="276" w:lineRule="auto"/>
              <w:jc w:val="center"/>
              <w:rPr>
                <w:rFonts w:ascii="Book Antiqua" w:hAnsi="Book Antiqua" w:cstheme="majorHAnsi"/>
                <w:i/>
                <w:color w:val="auto"/>
                <w:sz w:val="22"/>
                <w:szCs w:val="22"/>
                <w:lang w:val="es-ES_tradnl"/>
              </w:rPr>
            </w:pPr>
          </w:p>
          <w:p w14:paraId="02EA0D13"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Alba Maritza Juárez Torres</w:t>
            </w:r>
          </w:p>
          <w:p w14:paraId="68044DEB"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Quinta Regidora Propietaria</w:t>
            </w:r>
          </w:p>
        </w:tc>
        <w:tc>
          <w:tcPr>
            <w:tcW w:w="4414" w:type="dxa"/>
            <w:vAlign w:val="bottom"/>
          </w:tcPr>
          <w:p w14:paraId="082E1D2C" w14:textId="77777777" w:rsidR="007257A3" w:rsidRDefault="007257A3" w:rsidP="0033746F">
            <w:pPr>
              <w:spacing w:line="276" w:lineRule="auto"/>
              <w:jc w:val="center"/>
              <w:rPr>
                <w:rFonts w:ascii="Book Antiqua" w:hAnsi="Book Antiqua" w:cstheme="majorHAnsi"/>
                <w:i/>
                <w:color w:val="auto"/>
                <w:sz w:val="22"/>
                <w:szCs w:val="22"/>
                <w:lang w:val="es-ES_tradnl"/>
              </w:rPr>
            </w:pPr>
          </w:p>
          <w:p w14:paraId="6C21E192" w14:textId="77777777" w:rsidR="007257A3" w:rsidRDefault="007257A3" w:rsidP="0033746F">
            <w:pPr>
              <w:spacing w:line="276" w:lineRule="auto"/>
              <w:jc w:val="center"/>
              <w:rPr>
                <w:rFonts w:ascii="Book Antiqua" w:hAnsi="Book Antiqua" w:cstheme="majorHAnsi"/>
                <w:i/>
                <w:color w:val="auto"/>
                <w:sz w:val="22"/>
                <w:szCs w:val="22"/>
                <w:lang w:val="es-ES_tradnl"/>
              </w:rPr>
            </w:pPr>
          </w:p>
          <w:p w14:paraId="6AD78DE8"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6A6BDE76"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47424556"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Maritza del Carmen Lovos Crespín</w:t>
            </w:r>
          </w:p>
          <w:p w14:paraId="546AC05E"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Sexta Regidora Propietaria</w:t>
            </w:r>
          </w:p>
        </w:tc>
      </w:tr>
      <w:tr w:rsidR="003B6876" w14:paraId="731608F2" w14:textId="77777777" w:rsidTr="003B6876">
        <w:tc>
          <w:tcPr>
            <w:tcW w:w="4414" w:type="dxa"/>
            <w:vAlign w:val="bottom"/>
          </w:tcPr>
          <w:p w14:paraId="4E2B2A5F"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690554E7" w14:textId="77777777" w:rsidR="007D4EF5" w:rsidRDefault="007D4EF5" w:rsidP="0033746F">
            <w:pPr>
              <w:spacing w:line="276" w:lineRule="auto"/>
              <w:jc w:val="center"/>
              <w:rPr>
                <w:rFonts w:ascii="Book Antiqua" w:hAnsi="Book Antiqua" w:cstheme="majorHAnsi"/>
                <w:i/>
                <w:color w:val="auto"/>
                <w:sz w:val="22"/>
                <w:szCs w:val="22"/>
                <w:lang w:val="es-ES_tradnl"/>
              </w:rPr>
            </w:pPr>
          </w:p>
          <w:p w14:paraId="0C970C52"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19C05692" w14:textId="77777777" w:rsidR="007D4EF5" w:rsidRDefault="007D4EF5" w:rsidP="0033746F">
            <w:pPr>
              <w:spacing w:line="276" w:lineRule="auto"/>
              <w:jc w:val="center"/>
              <w:rPr>
                <w:rFonts w:ascii="Book Antiqua" w:hAnsi="Book Antiqua" w:cstheme="majorHAnsi"/>
                <w:i/>
                <w:color w:val="auto"/>
                <w:sz w:val="22"/>
                <w:szCs w:val="22"/>
                <w:lang w:val="es-ES_tradnl"/>
              </w:rPr>
            </w:pPr>
          </w:p>
          <w:p w14:paraId="02C5DC09"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Israel Antonio Pérez López</w:t>
            </w:r>
          </w:p>
          <w:p w14:paraId="7B96F333"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Suplente</w:t>
            </w:r>
          </w:p>
        </w:tc>
        <w:tc>
          <w:tcPr>
            <w:tcW w:w="4414" w:type="dxa"/>
            <w:vAlign w:val="bottom"/>
          </w:tcPr>
          <w:p w14:paraId="68FCD2A1"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46295902" w14:textId="77777777" w:rsidR="007D4EF5" w:rsidRDefault="007D4EF5" w:rsidP="0033746F">
            <w:pPr>
              <w:spacing w:line="276" w:lineRule="auto"/>
              <w:jc w:val="center"/>
              <w:rPr>
                <w:rFonts w:ascii="Book Antiqua" w:hAnsi="Book Antiqua" w:cstheme="majorHAnsi"/>
                <w:i/>
                <w:color w:val="auto"/>
                <w:sz w:val="22"/>
                <w:szCs w:val="22"/>
                <w:lang w:val="es-ES_tradnl"/>
              </w:rPr>
            </w:pPr>
          </w:p>
          <w:p w14:paraId="3B48787E" w14:textId="77777777" w:rsidR="007D4EF5" w:rsidRDefault="007D4EF5" w:rsidP="0033746F">
            <w:pPr>
              <w:spacing w:line="276" w:lineRule="auto"/>
              <w:jc w:val="center"/>
              <w:rPr>
                <w:rFonts w:ascii="Book Antiqua" w:hAnsi="Book Antiqua" w:cstheme="majorHAnsi"/>
                <w:i/>
                <w:color w:val="auto"/>
                <w:sz w:val="22"/>
                <w:szCs w:val="22"/>
                <w:lang w:val="es-ES_tradnl"/>
              </w:rPr>
            </w:pPr>
          </w:p>
          <w:p w14:paraId="664360A6"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41DFA934"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Sarbelio Valentín Callejas Monge</w:t>
            </w:r>
          </w:p>
          <w:p w14:paraId="3C6B151F"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Segundo Regidor Suplente</w:t>
            </w:r>
          </w:p>
        </w:tc>
      </w:tr>
      <w:tr w:rsidR="003B6876" w14:paraId="085F9014" w14:textId="77777777" w:rsidTr="003B6876">
        <w:tc>
          <w:tcPr>
            <w:tcW w:w="4414" w:type="dxa"/>
            <w:vAlign w:val="bottom"/>
          </w:tcPr>
          <w:p w14:paraId="2F621F15"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624F2325"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11043D54"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6AB16ECB" w14:textId="77777777" w:rsidR="007257A3" w:rsidRDefault="007257A3" w:rsidP="0033746F">
            <w:pPr>
              <w:spacing w:line="276" w:lineRule="auto"/>
              <w:jc w:val="center"/>
              <w:rPr>
                <w:rFonts w:ascii="Book Antiqua" w:hAnsi="Book Antiqua" w:cstheme="majorHAnsi"/>
                <w:i/>
                <w:color w:val="auto"/>
                <w:sz w:val="22"/>
                <w:szCs w:val="22"/>
                <w:lang w:val="es-ES_tradnl"/>
              </w:rPr>
            </w:pPr>
          </w:p>
          <w:p w14:paraId="33F45330"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José Tomas Sánchez García</w:t>
            </w:r>
          </w:p>
          <w:p w14:paraId="3F28326D"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 Regidor Suplente</w:t>
            </w:r>
          </w:p>
        </w:tc>
        <w:tc>
          <w:tcPr>
            <w:tcW w:w="4414" w:type="dxa"/>
            <w:vAlign w:val="bottom"/>
          </w:tcPr>
          <w:p w14:paraId="04235F36"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5C084566"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445B4F64" w14:textId="77777777" w:rsidR="007257A3" w:rsidRDefault="007257A3" w:rsidP="0033746F">
            <w:pPr>
              <w:spacing w:line="276" w:lineRule="auto"/>
              <w:jc w:val="center"/>
              <w:rPr>
                <w:rFonts w:ascii="Book Antiqua" w:hAnsi="Book Antiqua" w:cstheme="majorHAnsi"/>
                <w:i/>
                <w:color w:val="auto"/>
                <w:sz w:val="22"/>
                <w:szCs w:val="22"/>
                <w:lang w:val="es-ES_tradnl"/>
              </w:rPr>
            </w:pPr>
          </w:p>
          <w:p w14:paraId="7E019A66"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1E8D2A8D"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Lic. Oscar Armando Díaz</w:t>
            </w:r>
          </w:p>
          <w:p w14:paraId="28A6217D" w14:textId="77777777" w:rsidR="003B6876" w:rsidRDefault="003B6876" w:rsidP="0033746F">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Cuarto Regidor Suplente</w:t>
            </w:r>
          </w:p>
        </w:tc>
      </w:tr>
    </w:tbl>
    <w:p w14:paraId="552716AC"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579DA24B" w14:textId="77777777" w:rsidR="007257A3" w:rsidRPr="003B6876" w:rsidRDefault="007257A3" w:rsidP="0033746F">
      <w:pPr>
        <w:spacing w:line="276" w:lineRule="auto"/>
        <w:jc w:val="center"/>
        <w:rPr>
          <w:rFonts w:ascii="Book Antiqua" w:hAnsi="Book Antiqua" w:cstheme="majorHAnsi"/>
          <w:i/>
          <w:color w:val="auto"/>
          <w:sz w:val="22"/>
          <w:szCs w:val="22"/>
          <w:lang w:val="es-ES_tradnl"/>
        </w:rPr>
      </w:pPr>
    </w:p>
    <w:p w14:paraId="556800F8" w14:textId="77777777" w:rsidR="003B6876" w:rsidRDefault="003B6876" w:rsidP="0033746F">
      <w:pPr>
        <w:spacing w:line="276" w:lineRule="auto"/>
        <w:jc w:val="center"/>
        <w:rPr>
          <w:rFonts w:ascii="Book Antiqua" w:hAnsi="Book Antiqua" w:cstheme="majorHAnsi"/>
          <w:i/>
          <w:color w:val="auto"/>
          <w:sz w:val="22"/>
          <w:szCs w:val="22"/>
          <w:lang w:val="es-ES_tradnl"/>
        </w:rPr>
      </w:pPr>
    </w:p>
    <w:p w14:paraId="11FA0F40"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4127C5F8" w14:textId="77777777" w:rsidR="001844EF" w:rsidRDefault="001844EF" w:rsidP="0033746F">
      <w:pPr>
        <w:spacing w:line="276" w:lineRule="auto"/>
        <w:jc w:val="center"/>
        <w:rPr>
          <w:rFonts w:ascii="Book Antiqua" w:hAnsi="Book Antiqua" w:cstheme="majorHAnsi"/>
          <w:i/>
          <w:color w:val="auto"/>
          <w:sz w:val="22"/>
          <w:szCs w:val="22"/>
          <w:lang w:val="es-ES_tradnl"/>
        </w:rPr>
      </w:pPr>
    </w:p>
    <w:p w14:paraId="2DE28C05" w14:textId="704EB821" w:rsidR="00847394" w:rsidRDefault="004D36CC" w:rsidP="0033746F">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Lic. </w:t>
      </w:r>
      <w:r w:rsidR="002D4ACF">
        <w:rPr>
          <w:rFonts w:ascii="Book Antiqua" w:hAnsi="Book Antiqua" w:cstheme="majorHAnsi"/>
          <w:i/>
          <w:color w:val="auto"/>
          <w:sz w:val="22"/>
          <w:szCs w:val="22"/>
          <w:lang w:val="es-ES_tradnl"/>
        </w:rPr>
        <w:t>xxxx xxxx xxxx xxxx</w:t>
      </w:r>
      <w:bookmarkStart w:id="0" w:name="_GoBack"/>
      <w:bookmarkEnd w:id="0"/>
    </w:p>
    <w:p w14:paraId="672255E2" w14:textId="77777777" w:rsidR="004D36CC" w:rsidRDefault="004D36CC" w:rsidP="0033746F">
      <w:pPr>
        <w:spacing w:line="276" w:lineRule="auto"/>
        <w:jc w:val="center"/>
      </w:pPr>
      <w:r>
        <w:rPr>
          <w:rFonts w:ascii="Book Antiqua" w:hAnsi="Book Antiqua" w:cstheme="majorHAnsi"/>
          <w:i/>
          <w:color w:val="auto"/>
          <w:sz w:val="22"/>
          <w:szCs w:val="22"/>
          <w:lang w:val="es-ES_tradnl"/>
        </w:rPr>
        <w:t>Secretario Municipal Ad-honorem</w:t>
      </w:r>
    </w:p>
    <w:sectPr w:rsidR="004D36CC" w:rsidSect="00316301">
      <w:headerReference w:type="default" r:id="rId13"/>
      <w:pgSz w:w="12240" w:h="15840" w:code="1"/>
      <w:pgMar w:top="1417" w:right="1701" w:bottom="1417" w:left="1701" w:header="709" w:footer="709" w:gutter="0"/>
      <w:pgNumType w:start="2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4EE4" w14:textId="77777777" w:rsidR="008811E3" w:rsidRDefault="008811E3" w:rsidP="003E5FDD">
      <w:r>
        <w:separator/>
      </w:r>
    </w:p>
  </w:endnote>
  <w:endnote w:type="continuationSeparator" w:id="0">
    <w:p w14:paraId="71B6AA67" w14:textId="77777777" w:rsidR="008811E3" w:rsidRDefault="008811E3"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9B3A2" w14:textId="77777777" w:rsidR="008811E3" w:rsidRDefault="008811E3" w:rsidP="003E5FDD">
      <w:r>
        <w:separator/>
      </w:r>
    </w:p>
  </w:footnote>
  <w:footnote w:type="continuationSeparator" w:id="0">
    <w:p w14:paraId="6777544D" w14:textId="77777777" w:rsidR="008811E3" w:rsidRDefault="008811E3" w:rsidP="003E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46492"/>
      <w:docPartObj>
        <w:docPartGallery w:val="Page Numbers (Top of Page)"/>
        <w:docPartUnique/>
      </w:docPartObj>
    </w:sdtPr>
    <w:sdtEndPr>
      <w:rPr>
        <w:b/>
        <w:noProof/>
        <w:sz w:val="32"/>
        <w:lang w:val="es-ES"/>
      </w:rPr>
    </w:sdtEndPr>
    <w:sdtContent>
      <w:p w14:paraId="1DDB00E0" w14:textId="77777777" w:rsidR="00217537" w:rsidRPr="003E5FDD" w:rsidRDefault="00217537">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2D4ACF">
          <w:rPr>
            <w:b/>
            <w:noProof/>
            <w:sz w:val="32"/>
            <w:lang w:val="es-ES"/>
          </w:rPr>
          <w:t>227</w:t>
        </w:r>
        <w:r w:rsidRPr="003E5FDD">
          <w:rPr>
            <w:b/>
            <w:noProof/>
            <w:sz w:val="32"/>
            <w:lang w:val="es-ES"/>
          </w:rPr>
          <w:fldChar w:fldCharType="end"/>
        </w:r>
      </w:p>
    </w:sdtContent>
  </w:sdt>
  <w:p w14:paraId="75BD5C13" w14:textId="77777777" w:rsidR="00217537" w:rsidRDefault="002175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168"/>
    <w:multiLevelType w:val="hybridMultilevel"/>
    <w:tmpl w:val="108ABB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FA273B"/>
    <w:multiLevelType w:val="hybridMultilevel"/>
    <w:tmpl w:val="E9CE0454"/>
    <w:lvl w:ilvl="0" w:tplc="5A980D6C">
      <w:start w:val="1"/>
      <w:numFmt w:val="decimal"/>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FA30E02"/>
    <w:multiLevelType w:val="hybridMultilevel"/>
    <w:tmpl w:val="084CC642"/>
    <w:lvl w:ilvl="0" w:tplc="0B7839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42F7765"/>
    <w:multiLevelType w:val="hybridMultilevel"/>
    <w:tmpl w:val="DB5E311C"/>
    <w:lvl w:ilvl="0" w:tplc="255821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4541F26"/>
    <w:multiLevelType w:val="hybridMultilevel"/>
    <w:tmpl w:val="16DC3E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45773F0"/>
    <w:multiLevelType w:val="hybridMultilevel"/>
    <w:tmpl w:val="5CDC01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5256704"/>
    <w:multiLevelType w:val="hybridMultilevel"/>
    <w:tmpl w:val="636A36D0"/>
    <w:lvl w:ilvl="0" w:tplc="7C4A83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5E5175A"/>
    <w:multiLevelType w:val="hybridMultilevel"/>
    <w:tmpl w:val="ED4E4A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A057920"/>
    <w:multiLevelType w:val="hybridMultilevel"/>
    <w:tmpl w:val="B5146C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EC5546"/>
    <w:multiLevelType w:val="hybridMultilevel"/>
    <w:tmpl w:val="9AD8DF90"/>
    <w:lvl w:ilvl="0" w:tplc="B09CF0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53C1AC4"/>
    <w:multiLevelType w:val="hybridMultilevel"/>
    <w:tmpl w:val="E5C67608"/>
    <w:lvl w:ilvl="0" w:tplc="AF0AB20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27A10B34"/>
    <w:multiLevelType w:val="hybridMultilevel"/>
    <w:tmpl w:val="5D7CBA7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7223A2"/>
    <w:multiLevelType w:val="hybridMultilevel"/>
    <w:tmpl w:val="E5C67608"/>
    <w:lvl w:ilvl="0" w:tplc="AF0AB20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2B3C628A"/>
    <w:multiLevelType w:val="hybridMultilevel"/>
    <w:tmpl w:val="DF2E8A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D0C6D76"/>
    <w:multiLevelType w:val="hybridMultilevel"/>
    <w:tmpl w:val="CCC071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56144F"/>
    <w:multiLevelType w:val="hybridMultilevel"/>
    <w:tmpl w:val="79AE8E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B334BFE"/>
    <w:multiLevelType w:val="hybridMultilevel"/>
    <w:tmpl w:val="66D8FEE2"/>
    <w:lvl w:ilvl="0" w:tplc="E7AA0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7025CE1"/>
    <w:multiLevelType w:val="hybridMultilevel"/>
    <w:tmpl w:val="79F8905E"/>
    <w:lvl w:ilvl="0" w:tplc="E7AA02A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9B26ACF"/>
    <w:multiLevelType w:val="hybridMultilevel"/>
    <w:tmpl w:val="A4246564"/>
    <w:lvl w:ilvl="0" w:tplc="327E73F4">
      <w:start w:val="1"/>
      <w:numFmt w:val="decimal"/>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C8D7CA2"/>
    <w:multiLevelType w:val="hybridMultilevel"/>
    <w:tmpl w:val="9AD8DF90"/>
    <w:lvl w:ilvl="0" w:tplc="B09CF0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1AE544F"/>
    <w:multiLevelType w:val="hybridMultilevel"/>
    <w:tmpl w:val="20387162"/>
    <w:lvl w:ilvl="0" w:tplc="19EE0A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2431E78"/>
    <w:multiLevelType w:val="hybridMultilevel"/>
    <w:tmpl w:val="12EAF4B2"/>
    <w:lvl w:ilvl="0" w:tplc="2D661F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6717AB5"/>
    <w:multiLevelType w:val="hybridMultilevel"/>
    <w:tmpl w:val="DAE2BDCA"/>
    <w:lvl w:ilvl="0" w:tplc="A63CE274">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A523F4C"/>
    <w:multiLevelType w:val="hybridMultilevel"/>
    <w:tmpl w:val="24124ECE"/>
    <w:lvl w:ilvl="0" w:tplc="BB7ACDF2">
      <w:start w:val="1"/>
      <w:numFmt w:val="upperRoman"/>
      <w:lvlText w:val="%1."/>
      <w:lvlJc w:val="left"/>
      <w:pPr>
        <w:ind w:left="1080" w:hanging="720"/>
      </w:pPr>
      <w:rPr>
        <w:rFonts w:ascii="Book Antiqua" w:eastAsia="Times New Roman" w:hAnsi="Book Antiqua" w:cstheme="majorHAnsi"/>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BE105FD"/>
    <w:multiLevelType w:val="hybridMultilevel"/>
    <w:tmpl w:val="51A6BAF0"/>
    <w:lvl w:ilvl="0" w:tplc="A51A58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C7D7D11"/>
    <w:multiLevelType w:val="hybridMultilevel"/>
    <w:tmpl w:val="DAE2BDCA"/>
    <w:lvl w:ilvl="0" w:tplc="A63CE274">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CC77B84"/>
    <w:multiLevelType w:val="hybridMultilevel"/>
    <w:tmpl w:val="F290078C"/>
    <w:lvl w:ilvl="0" w:tplc="D4F8B2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E2E4CD4"/>
    <w:multiLevelType w:val="hybridMultilevel"/>
    <w:tmpl w:val="C38EA694"/>
    <w:lvl w:ilvl="0" w:tplc="4A5E774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061299E"/>
    <w:multiLevelType w:val="hybridMultilevel"/>
    <w:tmpl w:val="9AD8DF90"/>
    <w:lvl w:ilvl="0" w:tplc="B09CF0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0A739EC"/>
    <w:multiLevelType w:val="hybridMultilevel"/>
    <w:tmpl w:val="1F5450A6"/>
    <w:lvl w:ilvl="0" w:tplc="CF1CE9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C4E28CD"/>
    <w:multiLevelType w:val="hybridMultilevel"/>
    <w:tmpl w:val="79AE8E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E6907F8"/>
    <w:multiLevelType w:val="hybridMultilevel"/>
    <w:tmpl w:val="D2CC6F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C617038"/>
    <w:multiLevelType w:val="hybridMultilevel"/>
    <w:tmpl w:val="DB5E311C"/>
    <w:lvl w:ilvl="0" w:tplc="255821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4"/>
  </w:num>
  <w:num w:numId="3">
    <w:abstractNumId w:val="26"/>
  </w:num>
  <w:num w:numId="4">
    <w:abstractNumId w:val="11"/>
  </w:num>
  <w:num w:numId="5">
    <w:abstractNumId w:val="0"/>
  </w:num>
  <w:num w:numId="6">
    <w:abstractNumId w:val="23"/>
  </w:num>
  <w:num w:numId="7">
    <w:abstractNumId w:val="3"/>
  </w:num>
  <w:num w:numId="8">
    <w:abstractNumId w:val="19"/>
  </w:num>
  <w:num w:numId="9">
    <w:abstractNumId w:val="18"/>
  </w:num>
  <w:num w:numId="10">
    <w:abstractNumId w:val="7"/>
  </w:num>
  <w:num w:numId="11">
    <w:abstractNumId w:val="31"/>
  </w:num>
  <w:num w:numId="12">
    <w:abstractNumId w:val="25"/>
  </w:num>
  <w:num w:numId="13">
    <w:abstractNumId w:val="20"/>
  </w:num>
  <w:num w:numId="14">
    <w:abstractNumId w:val="13"/>
  </w:num>
  <w:num w:numId="15">
    <w:abstractNumId w:val="21"/>
  </w:num>
  <w:num w:numId="16">
    <w:abstractNumId w:val="14"/>
  </w:num>
  <w:num w:numId="17">
    <w:abstractNumId w:val="24"/>
  </w:num>
  <w:num w:numId="18">
    <w:abstractNumId w:val="15"/>
  </w:num>
  <w:num w:numId="19">
    <w:abstractNumId w:val="17"/>
  </w:num>
  <w:num w:numId="20">
    <w:abstractNumId w:val="30"/>
  </w:num>
  <w:num w:numId="21">
    <w:abstractNumId w:val="6"/>
  </w:num>
  <w:num w:numId="22">
    <w:abstractNumId w:val="5"/>
  </w:num>
  <w:num w:numId="23">
    <w:abstractNumId w:val="1"/>
  </w:num>
  <w:num w:numId="24">
    <w:abstractNumId w:val="16"/>
  </w:num>
  <w:num w:numId="25">
    <w:abstractNumId w:val="29"/>
  </w:num>
  <w:num w:numId="26">
    <w:abstractNumId w:val="8"/>
  </w:num>
  <w:num w:numId="27">
    <w:abstractNumId w:val="27"/>
  </w:num>
  <w:num w:numId="28">
    <w:abstractNumId w:val="2"/>
  </w:num>
  <w:num w:numId="29">
    <w:abstractNumId w:val="28"/>
  </w:num>
  <w:num w:numId="30">
    <w:abstractNumId w:val="12"/>
  </w:num>
  <w:num w:numId="31">
    <w:abstractNumId w:val="10"/>
  </w:num>
  <w:num w:numId="32">
    <w:abstractNumId w:val="32"/>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2"/>
    <w:rsid w:val="00003422"/>
    <w:rsid w:val="00003C76"/>
    <w:rsid w:val="00013802"/>
    <w:rsid w:val="000163BD"/>
    <w:rsid w:val="00022BA8"/>
    <w:rsid w:val="00023057"/>
    <w:rsid w:val="00023549"/>
    <w:rsid w:val="00024777"/>
    <w:rsid w:val="00026471"/>
    <w:rsid w:val="00030767"/>
    <w:rsid w:val="0003249A"/>
    <w:rsid w:val="00045DAC"/>
    <w:rsid w:val="0005197F"/>
    <w:rsid w:val="00061A60"/>
    <w:rsid w:val="00064974"/>
    <w:rsid w:val="00065963"/>
    <w:rsid w:val="00066F62"/>
    <w:rsid w:val="00077405"/>
    <w:rsid w:val="000832DC"/>
    <w:rsid w:val="000A3961"/>
    <w:rsid w:val="000A776B"/>
    <w:rsid w:val="000B5914"/>
    <w:rsid w:val="000C1CF7"/>
    <w:rsid w:val="000C3243"/>
    <w:rsid w:val="000D5F1E"/>
    <w:rsid w:val="000D78EC"/>
    <w:rsid w:val="000E01F9"/>
    <w:rsid w:val="000E084C"/>
    <w:rsid w:val="000E08FB"/>
    <w:rsid w:val="000E0F24"/>
    <w:rsid w:val="000F5C1D"/>
    <w:rsid w:val="00100064"/>
    <w:rsid w:val="00103324"/>
    <w:rsid w:val="0010413B"/>
    <w:rsid w:val="00104C3A"/>
    <w:rsid w:val="00105F19"/>
    <w:rsid w:val="00106B98"/>
    <w:rsid w:val="00107842"/>
    <w:rsid w:val="0011556E"/>
    <w:rsid w:val="00117BB2"/>
    <w:rsid w:val="00124031"/>
    <w:rsid w:val="001369F7"/>
    <w:rsid w:val="00140EB8"/>
    <w:rsid w:val="001435E0"/>
    <w:rsid w:val="00150108"/>
    <w:rsid w:val="00152B44"/>
    <w:rsid w:val="001567BD"/>
    <w:rsid w:val="00161D59"/>
    <w:rsid w:val="00166306"/>
    <w:rsid w:val="00167997"/>
    <w:rsid w:val="00177FF9"/>
    <w:rsid w:val="001844EF"/>
    <w:rsid w:val="00185A07"/>
    <w:rsid w:val="00194C97"/>
    <w:rsid w:val="001A07ED"/>
    <w:rsid w:val="001A3814"/>
    <w:rsid w:val="001B2868"/>
    <w:rsid w:val="001B40AC"/>
    <w:rsid w:val="001B411A"/>
    <w:rsid w:val="001B6B8D"/>
    <w:rsid w:val="001C151D"/>
    <w:rsid w:val="001C56C8"/>
    <w:rsid w:val="001D5603"/>
    <w:rsid w:val="001E2115"/>
    <w:rsid w:val="001F2AC3"/>
    <w:rsid w:val="001F4EA5"/>
    <w:rsid w:val="001F7991"/>
    <w:rsid w:val="00202667"/>
    <w:rsid w:val="00202EFA"/>
    <w:rsid w:val="0020388C"/>
    <w:rsid w:val="00217537"/>
    <w:rsid w:val="00220310"/>
    <w:rsid w:val="0022629F"/>
    <w:rsid w:val="00231CF3"/>
    <w:rsid w:val="0023624E"/>
    <w:rsid w:val="00236F34"/>
    <w:rsid w:val="002533B4"/>
    <w:rsid w:val="00253FB7"/>
    <w:rsid w:val="0025750E"/>
    <w:rsid w:val="00257D1F"/>
    <w:rsid w:val="0026512B"/>
    <w:rsid w:val="0026546C"/>
    <w:rsid w:val="0028221D"/>
    <w:rsid w:val="002826ED"/>
    <w:rsid w:val="0029075F"/>
    <w:rsid w:val="002A42CC"/>
    <w:rsid w:val="002A5DDE"/>
    <w:rsid w:val="002B1A5E"/>
    <w:rsid w:val="002B40EA"/>
    <w:rsid w:val="002B6BBC"/>
    <w:rsid w:val="002C4251"/>
    <w:rsid w:val="002D2CF4"/>
    <w:rsid w:val="002D4ACF"/>
    <w:rsid w:val="002E42CB"/>
    <w:rsid w:val="002F1A52"/>
    <w:rsid w:val="0030442E"/>
    <w:rsid w:val="00305A3A"/>
    <w:rsid w:val="00316301"/>
    <w:rsid w:val="00332283"/>
    <w:rsid w:val="00333320"/>
    <w:rsid w:val="00334AF3"/>
    <w:rsid w:val="00334EBD"/>
    <w:rsid w:val="0033746F"/>
    <w:rsid w:val="00344611"/>
    <w:rsid w:val="003459EE"/>
    <w:rsid w:val="00347DA0"/>
    <w:rsid w:val="003535CA"/>
    <w:rsid w:val="00362CD9"/>
    <w:rsid w:val="0038046F"/>
    <w:rsid w:val="00385C20"/>
    <w:rsid w:val="00385DE8"/>
    <w:rsid w:val="0038759B"/>
    <w:rsid w:val="003915D5"/>
    <w:rsid w:val="00396F9F"/>
    <w:rsid w:val="003A313C"/>
    <w:rsid w:val="003B65A3"/>
    <w:rsid w:val="003B6876"/>
    <w:rsid w:val="003B735D"/>
    <w:rsid w:val="003C1C58"/>
    <w:rsid w:val="003C6E7D"/>
    <w:rsid w:val="003D6C67"/>
    <w:rsid w:val="003D7B00"/>
    <w:rsid w:val="003D7EEF"/>
    <w:rsid w:val="003E03B2"/>
    <w:rsid w:val="003E1845"/>
    <w:rsid w:val="003E32B7"/>
    <w:rsid w:val="003E5FDD"/>
    <w:rsid w:val="003F23C6"/>
    <w:rsid w:val="003F4A52"/>
    <w:rsid w:val="004033C8"/>
    <w:rsid w:val="0041165F"/>
    <w:rsid w:val="00415E10"/>
    <w:rsid w:val="00416950"/>
    <w:rsid w:val="004176B5"/>
    <w:rsid w:val="0042575B"/>
    <w:rsid w:val="00426ABB"/>
    <w:rsid w:val="00427533"/>
    <w:rsid w:val="0043560A"/>
    <w:rsid w:val="00440328"/>
    <w:rsid w:val="00460118"/>
    <w:rsid w:val="004634DA"/>
    <w:rsid w:val="00464876"/>
    <w:rsid w:val="00473F5D"/>
    <w:rsid w:val="00482912"/>
    <w:rsid w:val="004852E5"/>
    <w:rsid w:val="0048557A"/>
    <w:rsid w:val="004876D6"/>
    <w:rsid w:val="00494B52"/>
    <w:rsid w:val="004A00EA"/>
    <w:rsid w:val="004A316C"/>
    <w:rsid w:val="004B00BE"/>
    <w:rsid w:val="004B0548"/>
    <w:rsid w:val="004B26DC"/>
    <w:rsid w:val="004C37E9"/>
    <w:rsid w:val="004D36CC"/>
    <w:rsid w:val="004D3D1C"/>
    <w:rsid w:val="004D4612"/>
    <w:rsid w:val="004D5677"/>
    <w:rsid w:val="004E796C"/>
    <w:rsid w:val="004F42F4"/>
    <w:rsid w:val="004F45CC"/>
    <w:rsid w:val="005008C5"/>
    <w:rsid w:val="00504CBE"/>
    <w:rsid w:val="005102F4"/>
    <w:rsid w:val="00520482"/>
    <w:rsid w:val="0052120C"/>
    <w:rsid w:val="00522EBB"/>
    <w:rsid w:val="00531E0A"/>
    <w:rsid w:val="00533317"/>
    <w:rsid w:val="0053447F"/>
    <w:rsid w:val="005508C0"/>
    <w:rsid w:val="00556CDD"/>
    <w:rsid w:val="005608E1"/>
    <w:rsid w:val="00562143"/>
    <w:rsid w:val="00565B37"/>
    <w:rsid w:val="00570E0F"/>
    <w:rsid w:val="0059047E"/>
    <w:rsid w:val="00592BB0"/>
    <w:rsid w:val="005A1015"/>
    <w:rsid w:val="005A1376"/>
    <w:rsid w:val="005B129B"/>
    <w:rsid w:val="005B132A"/>
    <w:rsid w:val="005B1A94"/>
    <w:rsid w:val="005B5676"/>
    <w:rsid w:val="005B630E"/>
    <w:rsid w:val="005C0BA0"/>
    <w:rsid w:val="005C10F8"/>
    <w:rsid w:val="005C3CD5"/>
    <w:rsid w:val="005D2F3D"/>
    <w:rsid w:val="005D2FF1"/>
    <w:rsid w:val="005D4F4C"/>
    <w:rsid w:val="005E506B"/>
    <w:rsid w:val="005E52D5"/>
    <w:rsid w:val="005E56DB"/>
    <w:rsid w:val="005E654C"/>
    <w:rsid w:val="005E69EF"/>
    <w:rsid w:val="005F035E"/>
    <w:rsid w:val="005F0D1F"/>
    <w:rsid w:val="005F2431"/>
    <w:rsid w:val="005F4891"/>
    <w:rsid w:val="005F50D2"/>
    <w:rsid w:val="005F6C64"/>
    <w:rsid w:val="006020B3"/>
    <w:rsid w:val="00605BD0"/>
    <w:rsid w:val="00605D72"/>
    <w:rsid w:val="00612FA0"/>
    <w:rsid w:val="006204B5"/>
    <w:rsid w:val="0062096D"/>
    <w:rsid w:val="00623DBC"/>
    <w:rsid w:val="00625F29"/>
    <w:rsid w:val="00634841"/>
    <w:rsid w:val="00640896"/>
    <w:rsid w:val="00642B9E"/>
    <w:rsid w:val="00644733"/>
    <w:rsid w:val="00645F14"/>
    <w:rsid w:val="00656B0C"/>
    <w:rsid w:val="00661DB5"/>
    <w:rsid w:val="00663C6B"/>
    <w:rsid w:val="00665B27"/>
    <w:rsid w:val="00666F90"/>
    <w:rsid w:val="006702AB"/>
    <w:rsid w:val="00670D57"/>
    <w:rsid w:val="00680825"/>
    <w:rsid w:val="006828AC"/>
    <w:rsid w:val="0068376C"/>
    <w:rsid w:val="00691779"/>
    <w:rsid w:val="00695D30"/>
    <w:rsid w:val="0069616B"/>
    <w:rsid w:val="006A41A6"/>
    <w:rsid w:val="006A43DA"/>
    <w:rsid w:val="006A733B"/>
    <w:rsid w:val="006B5C71"/>
    <w:rsid w:val="006D700B"/>
    <w:rsid w:val="006E2455"/>
    <w:rsid w:val="006E3804"/>
    <w:rsid w:val="006F39A7"/>
    <w:rsid w:val="006F4411"/>
    <w:rsid w:val="006F4B8C"/>
    <w:rsid w:val="006F5913"/>
    <w:rsid w:val="006F60AF"/>
    <w:rsid w:val="00704828"/>
    <w:rsid w:val="00706C24"/>
    <w:rsid w:val="00707B0F"/>
    <w:rsid w:val="007108BE"/>
    <w:rsid w:val="00712A24"/>
    <w:rsid w:val="007149CA"/>
    <w:rsid w:val="007157BE"/>
    <w:rsid w:val="007166B0"/>
    <w:rsid w:val="00717E15"/>
    <w:rsid w:val="007257A3"/>
    <w:rsid w:val="00725D17"/>
    <w:rsid w:val="007413BD"/>
    <w:rsid w:val="007424CE"/>
    <w:rsid w:val="00744794"/>
    <w:rsid w:val="00752009"/>
    <w:rsid w:val="00753E6D"/>
    <w:rsid w:val="00765AA3"/>
    <w:rsid w:val="00782D2B"/>
    <w:rsid w:val="007861C2"/>
    <w:rsid w:val="00790524"/>
    <w:rsid w:val="0079374F"/>
    <w:rsid w:val="007948B7"/>
    <w:rsid w:val="007A0D8B"/>
    <w:rsid w:val="007A1785"/>
    <w:rsid w:val="007A2A46"/>
    <w:rsid w:val="007A3388"/>
    <w:rsid w:val="007A4374"/>
    <w:rsid w:val="007A7006"/>
    <w:rsid w:val="007A799E"/>
    <w:rsid w:val="007B2515"/>
    <w:rsid w:val="007B729D"/>
    <w:rsid w:val="007D4EF5"/>
    <w:rsid w:val="007D5C8B"/>
    <w:rsid w:val="007E1652"/>
    <w:rsid w:val="007E26B3"/>
    <w:rsid w:val="007E4CB1"/>
    <w:rsid w:val="007E4E60"/>
    <w:rsid w:val="007E53C7"/>
    <w:rsid w:val="007E5C70"/>
    <w:rsid w:val="007E626A"/>
    <w:rsid w:val="007F164C"/>
    <w:rsid w:val="0080392C"/>
    <w:rsid w:val="00803F1A"/>
    <w:rsid w:val="008076A1"/>
    <w:rsid w:val="0081195F"/>
    <w:rsid w:val="00812A24"/>
    <w:rsid w:val="0081410D"/>
    <w:rsid w:val="0081714B"/>
    <w:rsid w:val="008223A3"/>
    <w:rsid w:val="008304D5"/>
    <w:rsid w:val="008304FB"/>
    <w:rsid w:val="00831DB6"/>
    <w:rsid w:val="00833466"/>
    <w:rsid w:val="008428B8"/>
    <w:rsid w:val="00843055"/>
    <w:rsid w:val="00845476"/>
    <w:rsid w:val="00847394"/>
    <w:rsid w:val="00864957"/>
    <w:rsid w:val="00865019"/>
    <w:rsid w:val="008715EB"/>
    <w:rsid w:val="00872919"/>
    <w:rsid w:val="00874D3B"/>
    <w:rsid w:val="008811E3"/>
    <w:rsid w:val="008826A8"/>
    <w:rsid w:val="00890755"/>
    <w:rsid w:val="00890BD6"/>
    <w:rsid w:val="0089234A"/>
    <w:rsid w:val="00895690"/>
    <w:rsid w:val="00895823"/>
    <w:rsid w:val="00896219"/>
    <w:rsid w:val="008A2AA2"/>
    <w:rsid w:val="008A2BA4"/>
    <w:rsid w:val="008A517E"/>
    <w:rsid w:val="008B32B6"/>
    <w:rsid w:val="008B4A41"/>
    <w:rsid w:val="008B5CDD"/>
    <w:rsid w:val="008B6FD9"/>
    <w:rsid w:val="008B7DB2"/>
    <w:rsid w:val="008C022A"/>
    <w:rsid w:val="008C38E7"/>
    <w:rsid w:val="008C59A3"/>
    <w:rsid w:val="008D74F6"/>
    <w:rsid w:val="008D7D86"/>
    <w:rsid w:val="008E42A4"/>
    <w:rsid w:val="008E48DC"/>
    <w:rsid w:val="008E5A13"/>
    <w:rsid w:val="008F14D6"/>
    <w:rsid w:val="008F1D6D"/>
    <w:rsid w:val="009328A2"/>
    <w:rsid w:val="009331A6"/>
    <w:rsid w:val="00941905"/>
    <w:rsid w:val="00943DC8"/>
    <w:rsid w:val="009453AD"/>
    <w:rsid w:val="00957FFA"/>
    <w:rsid w:val="009646F4"/>
    <w:rsid w:val="009773A6"/>
    <w:rsid w:val="009966D5"/>
    <w:rsid w:val="009A0DED"/>
    <w:rsid w:val="009A1E2B"/>
    <w:rsid w:val="009A4035"/>
    <w:rsid w:val="009A4322"/>
    <w:rsid w:val="009B0612"/>
    <w:rsid w:val="009B0646"/>
    <w:rsid w:val="009B69D6"/>
    <w:rsid w:val="009B71A0"/>
    <w:rsid w:val="009D5EC7"/>
    <w:rsid w:val="009D6E68"/>
    <w:rsid w:val="009E2915"/>
    <w:rsid w:val="009E2C05"/>
    <w:rsid w:val="009E67F5"/>
    <w:rsid w:val="009E684F"/>
    <w:rsid w:val="009E6A5D"/>
    <w:rsid w:val="009E704B"/>
    <w:rsid w:val="009F091E"/>
    <w:rsid w:val="009F42B5"/>
    <w:rsid w:val="00A01E2D"/>
    <w:rsid w:val="00A202D6"/>
    <w:rsid w:val="00A20A04"/>
    <w:rsid w:val="00A315B5"/>
    <w:rsid w:val="00A35DF0"/>
    <w:rsid w:val="00A36CFE"/>
    <w:rsid w:val="00A4076A"/>
    <w:rsid w:val="00A420F6"/>
    <w:rsid w:val="00A4733B"/>
    <w:rsid w:val="00A51C77"/>
    <w:rsid w:val="00A75828"/>
    <w:rsid w:val="00A77AD1"/>
    <w:rsid w:val="00A77D34"/>
    <w:rsid w:val="00A820DF"/>
    <w:rsid w:val="00A84997"/>
    <w:rsid w:val="00A855A8"/>
    <w:rsid w:val="00A943DC"/>
    <w:rsid w:val="00AA1087"/>
    <w:rsid w:val="00AA3D79"/>
    <w:rsid w:val="00AB0220"/>
    <w:rsid w:val="00AB2A5B"/>
    <w:rsid w:val="00AC00ED"/>
    <w:rsid w:val="00AC0234"/>
    <w:rsid w:val="00AC27E9"/>
    <w:rsid w:val="00AC4242"/>
    <w:rsid w:val="00AC71A6"/>
    <w:rsid w:val="00AD040E"/>
    <w:rsid w:val="00AD0D65"/>
    <w:rsid w:val="00AD1A3C"/>
    <w:rsid w:val="00AD1F26"/>
    <w:rsid w:val="00AD3646"/>
    <w:rsid w:val="00AD7925"/>
    <w:rsid w:val="00AE3B84"/>
    <w:rsid w:val="00AF1953"/>
    <w:rsid w:val="00AF2E1D"/>
    <w:rsid w:val="00AF3C96"/>
    <w:rsid w:val="00AF63D6"/>
    <w:rsid w:val="00B031A6"/>
    <w:rsid w:val="00B03F46"/>
    <w:rsid w:val="00B103CE"/>
    <w:rsid w:val="00B1048C"/>
    <w:rsid w:val="00B233E2"/>
    <w:rsid w:val="00B2790A"/>
    <w:rsid w:val="00B31F24"/>
    <w:rsid w:val="00B329B2"/>
    <w:rsid w:val="00B3426D"/>
    <w:rsid w:val="00B40FA5"/>
    <w:rsid w:val="00B46187"/>
    <w:rsid w:val="00B4799D"/>
    <w:rsid w:val="00B501DB"/>
    <w:rsid w:val="00B553F7"/>
    <w:rsid w:val="00B64BD3"/>
    <w:rsid w:val="00B65862"/>
    <w:rsid w:val="00B700A3"/>
    <w:rsid w:val="00B70599"/>
    <w:rsid w:val="00B71072"/>
    <w:rsid w:val="00B7163A"/>
    <w:rsid w:val="00B71782"/>
    <w:rsid w:val="00B753FB"/>
    <w:rsid w:val="00B76721"/>
    <w:rsid w:val="00B77A18"/>
    <w:rsid w:val="00B83DCF"/>
    <w:rsid w:val="00B840E7"/>
    <w:rsid w:val="00B86A99"/>
    <w:rsid w:val="00B945A5"/>
    <w:rsid w:val="00B9581D"/>
    <w:rsid w:val="00BA49CD"/>
    <w:rsid w:val="00BA624B"/>
    <w:rsid w:val="00BA6838"/>
    <w:rsid w:val="00BA687E"/>
    <w:rsid w:val="00BA7FB1"/>
    <w:rsid w:val="00BC03FD"/>
    <w:rsid w:val="00BC3759"/>
    <w:rsid w:val="00BD01E0"/>
    <w:rsid w:val="00BE3536"/>
    <w:rsid w:val="00BE3697"/>
    <w:rsid w:val="00BE5E6F"/>
    <w:rsid w:val="00BE7C91"/>
    <w:rsid w:val="00BF4831"/>
    <w:rsid w:val="00C10093"/>
    <w:rsid w:val="00C113E0"/>
    <w:rsid w:val="00C22E93"/>
    <w:rsid w:val="00C31542"/>
    <w:rsid w:val="00C31CED"/>
    <w:rsid w:val="00C357DF"/>
    <w:rsid w:val="00C37D86"/>
    <w:rsid w:val="00C512CB"/>
    <w:rsid w:val="00C5427E"/>
    <w:rsid w:val="00C554C4"/>
    <w:rsid w:val="00C619F5"/>
    <w:rsid w:val="00C62240"/>
    <w:rsid w:val="00C626F2"/>
    <w:rsid w:val="00C62B7F"/>
    <w:rsid w:val="00C6600F"/>
    <w:rsid w:val="00C66871"/>
    <w:rsid w:val="00C70494"/>
    <w:rsid w:val="00C753BE"/>
    <w:rsid w:val="00C81B92"/>
    <w:rsid w:val="00C84518"/>
    <w:rsid w:val="00C84D3E"/>
    <w:rsid w:val="00C855B1"/>
    <w:rsid w:val="00C858EB"/>
    <w:rsid w:val="00C85C01"/>
    <w:rsid w:val="00C86B50"/>
    <w:rsid w:val="00C922F1"/>
    <w:rsid w:val="00CA34B7"/>
    <w:rsid w:val="00CB47BD"/>
    <w:rsid w:val="00CC6996"/>
    <w:rsid w:val="00CC6DA3"/>
    <w:rsid w:val="00CD08FB"/>
    <w:rsid w:val="00CD582A"/>
    <w:rsid w:val="00CF01E4"/>
    <w:rsid w:val="00CF0EAB"/>
    <w:rsid w:val="00CF398D"/>
    <w:rsid w:val="00CF6247"/>
    <w:rsid w:val="00CF64BD"/>
    <w:rsid w:val="00D01B5D"/>
    <w:rsid w:val="00D03182"/>
    <w:rsid w:val="00D0452F"/>
    <w:rsid w:val="00D063F3"/>
    <w:rsid w:val="00D07017"/>
    <w:rsid w:val="00D30C1D"/>
    <w:rsid w:val="00D4584B"/>
    <w:rsid w:val="00D51770"/>
    <w:rsid w:val="00D53FF9"/>
    <w:rsid w:val="00D62386"/>
    <w:rsid w:val="00D62595"/>
    <w:rsid w:val="00D63EC9"/>
    <w:rsid w:val="00D648EB"/>
    <w:rsid w:val="00D7378F"/>
    <w:rsid w:val="00D76A6C"/>
    <w:rsid w:val="00D77824"/>
    <w:rsid w:val="00D81181"/>
    <w:rsid w:val="00D9048F"/>
    <w:rsid w:val="00D95FAE"/>
    <w:rsid w:val="00D96131"/>
    <w:rsid w:val="00D9655C"/>
    <w:rsid w:val="00DA063B"/>
    <w:rsid w:val="00DA3E3D"/>
    <w:rsid w:val="00DB0559"/>
    <w:rsid w:val="00DB421C"/>
    <w:rsid w:val="00DB4EB0"/>
    <w:rsid w:val="00DB522B"/>
    <w:rsid w:val="00DB56E9"/>
    <w:rsid w:val="00DC57FE"/>
    <w:rsid w:val="00DD15C8"/>
    <w:rsid w:val="00DD2DEB"/>
    <w:rsid w:val="00DD32A5"/>
    <w:rsid w:val="00DD6A9B"/>
    <w:rsid w:val="00DD71AF"/>
    <w:rsid w:val="00DE0DA4"/>
    <w:rsid w:val="00DE430E"/>
    <w:rsid w:val="00DE5A73"/>
    <w:rsid w:val="00DF09F5"/>
    <w:rsid w:val="00DF5D42"/>
    <w:rsid w:val="00DF7478"/>
    <w:rsid w:val="00E03645"/>
    <w:rsid w:val="00E04250"/>
    <w:rsid w:val="00E14B31"/>
    <w:rsid w:val="00E273E7"/>
    <w:rsid w:val="00E27AF4"/>
    <w:rsid w:val="00E330C9"/>
    <w:rsid w:val="00E4005B"/>
    <w:rsid w:val="00E4038E"/>
    <w:rsid w:val="00E457B7"/>
    <w:rsid w:val="00E473E0"/>
    <w:rsid w:val="00E47431"/>
    <w:rsid w:val="00E551C8"/>
    <w:rsid w:val="00E5525D"/>
    <w:rsid w:val="00E60A90"/>
    <w:rsid w:val="00E60AFC"/>
    <w:rsid w:val="00E63290"/>
    <w:rsid w:val="00E67D8D"/>
    <w:rsid w:val="00E7329C"/>
    <w:rsid w:val="00E7422B"/>
    <w:rsid w:val="00E756F7"/>
    <w:rsid w:val="00E80EE7"/>
    <w:rsid w:val="00E83C9D"/>
    <w:rsid w:val="00E84E82"/>
    <w:rsid w:val="00E84F3B"/>
    <w:rsid w:val="00E85095"/>
    <w:rsid w:val="00E873CE"/>
    <w:rsid w:val="00E92E50"/>
    <w:rsid w:val="00EA18B5"/>
    <w:rsid w:val="00EA4802"/>
    <w:rsid w:val="00EA4926"/>
    <w:rsid w:val="00EA5143"/>
    <w:rsid w:val="00EB3269"/>
    <w:rsid w:val="00EB345A"/>
    <w:rsid w:val="00EB4E8C"/>
    <w:rsid w:val="00EB60B2"/>
    <w:rsid w:val="00EC1907"/>
    <w:rsid w:val="00EC3A22"/>
    <w:rsid w:val="00EC66D0"/>
    <w:rsid w:val="00EC6E7D"/>
    <w:rsid w:val="00ED3444"/>
    <w:rsid w:val="00ED757D"/>
    <w:rsid w:val="00EE10EA"/>
    <w:rsid w:val="00EF067E"/>
    <w:rsid w:val="00EF6E81"/>
    <w:rsid w:val="00F01951"/>
    <w:rsid w:val="00F01DEC"/>
    <w:rsid w:val="00F11362"/>
    <w:rsid w:val="00F12DF3"/>
    <w:rsid w:val="00F269E6"/>
    <w:rsid w:val="00F33ACA"/>
    <w:rsid w:val="00F40600"/>
    <w:rsid w:val="00F412F3"/>
    <w:rsid w:val="00F45A4E"/>
    <w:rsid w:val="00F534B3"/>
    <w:rsid w:val="00F55CED"/>
    <w:rsid w:val="00F62C79"/>
    <w:rsid w:val="00F64FAA"/>
    <w:rsid w:val="00F67F45"/>
    <w:rsid w:val="00F70D42"/>
    <w:rsid w:val="00F75574"/>
    <w:rsid w:val="00F867DB"/>
    <w:rsid w:val="00F90921"/>
    <w:rsid w:val="00F915B7"/>
    <w:rsid w:val="00FA2925"/>
    <w:rsid w:val="00FA60FD"/>
    <w:rsid w:val="00FA6A69"/>
    <w:rsid w:val="00FA6EBD"/>
    <w:rsid w:val="00FB4E19"/>
    <w:rsid w:val="00FC2C4F"/>
    <w:rsid w:val="00FC394C"/>
    <w:rsid w:val="00FC52C2"/>
    <w:rsid w:val="00FC57CB"/>
    <w:rsid w:val="00FD4B48"/>
    <w:rsid w:val="00FE02C2"/>
    <w:rsid w:val="00FE45F4"/>
    <w:rsid w:val="00FF1917"/>
    <w:rsid w:val="00FF4B93"/>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0064A08A-8A53-4223-B52C-E23BDA6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8C"/>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AA68-BD17-4A37-8DF7-B54CBCC1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8188</TotalTime>
  <Pages>17</Pages>
  <Words>6902</Words>
  <Characters>37964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Rixiery Moz</cp:lastModifiedBy>
  <cp:revision>327</cp:revision>
  <cp:lastPrinted>2022-07-20T21:39:00Z</cp:lastPrinted>
  <dcterms:created xsi:type="dcterms:W3CDTF">2022-05-30T14:43:00Z</dcterms:created>
  <dcterms:modified xsi:type="dcterms:W3CDTF">2022-08-08T22:00:00Z</dcterms:modified>
</cp:coreProperties>
</file>