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3015" w14:textId="4E4E898E" w:rsidR="00542162" w:rsidRDefault="00542162" w:rsidP="003967DA">
      <w:pPr>
        <w:pStyle w:val="Style"/>
        <w:shd w:val="clear" w:color="auto" w:fill="FFFEFF"/>
        <w:tabs>
          <w:tab w:val="left" w:pos="1444"/>
          <w:tab w:val="left" w:pos="2601"/>
          <w:tab w:val="left" w:pos="3220"/>
          <w:tab w:val="left" w:pos="3883"/>
          <w:tab w:val="left" w:pos="4996"/>
          <w:tab w:val="left" w:pos="6345"/>
          <w:tab w:val="left" w:pos="7540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 w:rsidRPr="00542162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ACTA NUMERO CUATRO :</w:t>
      </w:r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Sesión Ordinaria Celebrada en la Municipalidad de Villa El Carmen, Departamento de Cuscatlán a las Catorce horas del día Treinta y Uno de Enero del año dos mil Dieciocho, convocados y presidida por la Alcaldesa Municipal, Licda. Leticia de Jesús Hernández Sánchez, contando con la presencia de la </w:t>
      </w:r>
      <w:proofErr w:type="spellStart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Sindico</w:t>
      </w:r>
      <w:proofErr w:type="spellEnd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Municipal Sra. Rosa Argelia González </w:t>
      </w:r>
      <w:proofErr w:type="spellStart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Arevalo</w:t>
      </w:r>
      <w:proofErr w:type="spellEnd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, Regidores Propietarios en su orden: </w:t>
      </w:r>
      <w:proofErr w:type="spellStart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Trancito</w:t>
      </w:r>
      <w:proofErr w:type="spellEnd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Portillo Mejía, Margarita Reyna Pérez Jirón, Alba Maritza Juárez de Torres, Resalía Maritza López de Cornejo. José Fernando Cruz Acátales, María Isabel Cardona Valladares y Regidores Suplentes: Domingo Ascencio Vásquez, José Tomas Sánchez, Luz de María Herrera López, José Silverio Vásquez y Secretaria de actuaciones. Carla Trinidad Abarca de </w:t>
      </w:r>
      <w:proofErr w:type="spellStart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Arevalo</w:t>
      </w:r>
      <w:proofErr w:type="spellEnd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4) Otros, S. ) Acuerdos: de lo anterior se tomaron los siguientes Acuerdos: </w:t>
      </w:r>
      <w:r w:rsidRPr="00542162">
        <w:rPr>
          <w:rFonts w:ascii="Century Gothic" w:eastAsiaTheme="minorHAnsi" w:hAnsi="Century Gothic" w:cstheme="minorBidi"/>
          <w:b/>
          <w:sz w:val="22"/>
          <w:szCs w:val="22"/>
          <w:lang w:val="es-SV" w:eastAsia="en-US"/>
        </w:rPr>
        <w:t>ACUERDO NUMERO UNO:</w:t>
      </w:r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El Concejo Municipal en uso de las facultades legales que le confiere el código Municipal vigente: ACUERDA: Autorizar a la tesorería para que solicite al Banco de Fomento Agropecuario, agencia Cojutepeque, la apertura de las siguientes cuentas: ALCALDIA MUNICIPAL DE VILLA EL CARMEN, CUSCATLAN/ RECOLECCION, TRANSPORTE Y DISPOSICION FINAL DE LOS DESECHOS SOLIDOS DEL MUNICIPIO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2018 / FODES, Con Mil Doscientos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Dolares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($ 1,200.00) </w:t>
      </w:r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y ALCALDIA MUNICIPAL DE VILLA EL CARMEN, CUSCATLAN/ 5% PREINVERSION FODES, Con Cuatrocientos Dólares, ($ 400.00). Y se nombran como refrendarías a las señoras: Alba Maritza Juárez de Torres y Margarita Reyna Pérez Jirón siendo indispensable para toda operación firma, sello de Tesorería y una firma de una de las refrendaría. Y para efectos de ley comuníquese. ACUERDO NUMERO DOS: Autorizar a la tesorería para que solicite al Banco de Fomento Agropecuario, agencia Cojutepeque, la apertura de las siguientes cuentas: 1) ALCALDIA MUNICIPAL DE VILLA EL CARMEN, CUSCATLAN/ AMPLIACION Y MEJORAS DE AGUAS POTABLE EN DIFERENTES SECTORES DEL MUNICIPIO 2018/FODES, Con Cuatro Mil Quinientos Dólares, ($ 4,500.00). 2) ALCALDIA MUNICIPAL DE VILLA EL CARMEN, CUSCATLAN/ ADQUISICION DE EQUIPO INFORMATICO Y DE OFICINA 2018/ FODES, Con Doscientos Cincuenta Dólares, ($ 250.00). 3) ALCALDIA MUNICIPAL DE VILLA EL CARMEN, CUSCATLAN/ FOR</w:t>
      </w:r>
      <w:r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TALECIMIENTO A LA EDUCACION 201</w:t>
      </w:r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8/ FODES, Con Tres </w:t>
      </w:r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lastRenderedPageBreak/>
        <w:t xml:space="preserve">Mil Dólares, ($ 3,000.00). 2) ALCALDIA MUNICIPAL DE VILLA EL CARMEN, CUSCATLAN/ ESCUELA DE FUTBOL MUNICIPAL Y APOYO AL DEPORTE 2018/ FODES, Con Dos Mil Dólares, ($ 2,000.00).Y se nombran como refrendarías a las señoras: Alba Maritza Juárez de Torres y Margarita Reyna Pérez Jirón siendo indispensable para toda operación firma, sello de Tesorería y una firma de una de las refrendaría. Y para efectos de ley comuníquese. Y no habiendo </w:t>
      </w:r>
      <w:proofErr w:type="spellStart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>mas</w:t>
      </w:r>
      <w:proofErr w:type="spellEnd"/>
      <w:r w:rsidRPr="00542162">
        <w:rPr>
          <w:rFonts w:ascii="Century Gothic" w:eastAsiaTheme="minorHAnsi" w:hAnsi="Century Gothic" w:cstheme="minorBidi"/>
          <w:sz w:val="22"/>
          <w:szCs w:val="22"/>
          <w:lang w:val="es-SV" w:eastAsia="en-US"/>
        </w:rPr>
        <w:t xml:space="preserve"> que hacer constar damos por terminada la presente acta la cual firmamos.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07CF" w:rsidRPr="00B24F5F" w14:paraId="404052AF" w14:textId="77777777" w:rsidTr="00B24F5F">
        <w:trPr>
          <w:jc w:val="center"/>
        </w:trPr>
        <w:tc>
          <w:tcPr>
            <w:tcW w:w="4414" w:type="dxa"/>
          </w:tcPr>
          <w:p w14:paraId="08D5848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24A923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1D88AB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7BF5CCB5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FBB45D9" w14:textId="77777777" w:rsidR="00306043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5B18415" w14:textId="77777777" w:rsidR="00EC07C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6B4E91E8" w14:textId="6FC1E186" w:rsidR="00306043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Sindico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Municipal</w:t>
            </w:r>
          </w:p>
        </w:tc>
      </w:tr>
      <w:tr w:rsidR="00EC07CF" w:rsidRPr="00B24F5F" w14:paraId="3FE4B4EA" w14:textId="77777777" w:rsidTr="00B24F5F">
        <w:trPr>
          <w:jc w:val="center"/>
        </w:trPr>
        <w:tc>
          <w:tcPr>
            <w:tcW w:w="4414" w:type="dxa"/>
          </w:tcPr>
          <w:p w14:paraId="7EB0DB03" w14:textId="77777777" w:rsid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CF0151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D726ABF" w14:textId="4DD9B833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Trancito</w:t>
            </w:r>
            <w:proofErr w:type="spellEnd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 Portillo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Mejia</w:t>
            </w:r>
            <w:proofErr w:type="spellEnd"/>
          </w:p>
          <w:p w14:paraId="1280A037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32799BC8" w14:textId="77777777" w:rsidR="00D75975" w:rsidRPr="00B24F5F" w:rsidRDefault="00D75975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9CF573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0811ABE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B24F5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ra. Margarita Reyna Pérez Jirón</w:t>
            </w:r>
          </w:p>
          <w:p w14:paraId="43EB95F5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EC07CF" w:rsidRPr="00B24F5F" w14:paraId="0496A5C9" w14:textId="77777777" w:rsidTr="00B24F5F">
        <w:trPr>
          <w:jc w:val="center"/>
        </w:trPr>
        <w:tc>
          <w:tcPr>
            <w:tcW w:w="4414" w:type="dxa"/>
          </w:tcPr>
          <w:p w14:paraId="43FD57D7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91F9CFC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CD64D21" w14:textId="768E582D" w:rsidR="00B24F5F" w:rsidRPr="00B24F5F" w:rsidRDefault="00306043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47DFF123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7532ACAB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4171DF9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5E5AB0D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6E00A83" w14:textId="77777777" w:rsidR="00EC07CF" w:rsidRPr="00B24F5F" w:rsidRDefault="00EC07C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5BFFEF92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EC07CF" w:rsidRPr="00B24F5F" w14:paraId="1E911FA8" w14:textId="77777777" w:rsidTr="00B24F5F">
        <w:trPr>
          <w:jc w:val="center"/>
        </w:trPr>
        <w:tc>
          <w:tcPr>
            <w:tcW w:w="4414" w:type="dxa"/>
          </w:tcPr>
          <w:p w14:paraId="406602A8" w14:textId="148B97C1" w:rsidR="00B24F5F" w:rsidRPr="00B24F5F" w:rsidRDefault="00D3670C" w:rsidP="00D3670C">
            <w:pPr>
              <w:pStyle w:val="Style"/>
              <w:tabs>
                <w:tab w:val="left" w:pos="3081"/>
              </w:tabs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ab/>
            </w:r>
          </w:p>
          <w:p w14:paraId="2480B9AE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23A18D9" w14:textId="77777777" w:rsidR="00306043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 w:rsidR="00306043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79600918" w14:textId="360F4670" w:rsidR="00EC07CF" w:rsidRPr="00B24F5F" w:rsidRDefault="00EC07CF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7449E97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21D9A48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B47A33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AC0B94B" w14:textId="77777777" w:rsidR="00EC07C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</w:t>
            </w:r>
            <w:r w:rsidR="00EC07CF"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exta Regidora Propietaria</w:t>
            </w:r>
          </w:p>
        </w:tc>
      </w:tr>
      <w:tr w:rsidR="00EC07CF" w:rsidRPr="00B24F5F" w14:paraId="2C705743" w14:textId="77777777" w:rsidTr="00B24F5F">
        <w:trPr>
          <w:jc w:val="center"/>
        </w:trPr>
        <w:tc>
          <w:tcPr>
            <w:tcW w:w="4414" w:type="dxa"/>
          </w:tcPr>
          <w:p w14:paraId="4078265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CD11FCB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DBD64D8" w14:textId="718F62ED" w:rsidR="00EC07CF" w:rsidRPr="00B24F5F" w:rsidRDefault="001019B2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5D291D9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A323ACD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E13E025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C46F3E" w14:textId="77777777" w:rsidR="00306043" w:rsidRPr="00B24F5F" w:rsidRDefault="00306043" w:rsidP="00306043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6A93354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EC07CF" w:rsidRPr="00B24F5F" w14:paraId="6A1805D7" w14:textId="77777777" w:rsidTr="00B24F5F">
        <w:trPr>
          <w:jc w:val="center"/>
        </w:trPr>
        <w:tc>
          <w:tcPr>
            <w:tcW w:w="4414" w:type="dxa"/>
          </w:tcPr>
          <w:p w14:paraId="1475675A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0AB1F2" w14:textId="77777777" w:rsidR="00B24F5F" w:rsidRPr="00B24F5F" w:rsidRDefault="00B24F5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299D55" w14:textId="77777777" w:rsidR="00B24F5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5285A0EA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B7B2572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FBF11C4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0196A9D" w14:textId="3E96C681" w:rsidR="00EC07CF" w:rsidRPr="00B24F5F" w:rsidRDefault="001019B2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Sr. José Silverio </w:t>
            </w:r>
            <w:proofErr w:type="spellStart"/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Vásque</w:t>
            </w:r>
            <w:proofErr w:type="spellEnd"/>
          </w:p>
          <w:p w14:paraId="0A1BDDC8" w14:textId="77777777" w:rsidR="00EC07CF" w:rsidRPr="00B24F5F" w:rsidRDefault="00EC07CF" w:rsidP="00B24F5F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B24F5F" w:rsidRPr="00B24F5F" w14:paraId="745282F6" w14:textId="77777777" w:rsidTr="00B24F5F">
        <w:trPr>
          <w:jc w:val="center"/>
        </w:trPr>
        <w:tc>
          <w:tcPr>
            <w:tcW w:w="8828" w:type="dxa"/>
            <w:gridSpan w:val="2"/>
          </w:tcPr>
          <w:p w14:paraId="36A4EE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0525C2F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2A7727C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CDFB8D2" w14:textId="77777777" w:rsidR="00B24F5F" w:rsidRPr="00B24F5F" w:rsidRDefault="00B24F5F" w:rsidP="00B24F5F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DC2057C" w14:textId="77777777" w:rsidR="00B24F5F" w:rsidRPr="00B24F5F" w:rsidRDefault="00B24F5F" w:rsidP="005D344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="005D344F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75964E7" w14:textId="77777777" w:rsidR="00B24F5F" w:rsidRPr="00B24F5F" w:rsidRDefault="00B24F5F" w:rsidP="00B24F5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B24F5F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5B80B953" w14:textId="77777777" w:rsidR="00B24F5F" w:rsidRPr="00B24F5F" w:rsidRDefault="00B24F5F" w:rsidP="00B24F5F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1C770118" w14:textId="4E3328D3" w:rsidR="00B24F5F" w:rsidRDefault="00B24F5F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p w14:paraId="1BB1FDCC" w14:textId="1662381B" w:rsidR="00F27969" w:rsidRDefault="00F27969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p w14:paraId="510F11BD" w14:textId="4A2866C3" w:rsidR="00F27969" w:rsidRDefault="00F27969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p w14:paraId="0AFB1E49" w14:textId="77777777" w:rsidR="00F27969" w:rsidRDefault="00F27969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p w14:paraId="2C4AD752" w14:textId="77777777" w:rsidR="00F27969" w:rsidRDefault="00F27969" w:rsidP="00F27969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57ACC3AE" w14:textId="77777777" w:rsidR="00F27969" w:rsidRPr="00412463" w:rsidRDefault="00F27969" w:rsidP="00F576A7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</w:p>
    <w:sectPr w:rsidR="00F27969" w:rsidRPr="00412463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73CB1"/>
    <w:rsid w:val="001019B2"/>
    <w:rsid w:val="0012090C"/>
    <w:rsid w:val="00182648"/>
    <w:rsid w:val="001A1891"/>
    <w:rsid w:val="001C483E"/>
    <w:rsid w:val="00246C60"/>
    <w:rsid w:val="002555E9"/>
    <w:rsid w:val="00263D11"/>
    <w:rsid w:val="00291CED"/>
    <w:rsid w:val="002C655C"/>
    <w:rsid w:val="00306043"/>
    <w:rsid w:val="00376143"/>
    <w:rsid w:val="003967DA"/>
    <w:rsid w:val="003A25CA"/>
    <w:rsid w:val="003B66F6"/>
    <w:rsid w:val="003D3971"/>
    <w:rsid w:val="003F52DD"/>
    <w:rsid w:val="00412463"/>
    <w:rsid w:val="00414A73"/>
    <w:rsid w:val="004305A2"/>
    <w:rsid w:val="004B475E"/>
    <w:rsid w:val="00502DC3"/>
    <w:rsid w:val="0050412B"/>
    <w:rsid w:val="00542162"/>
    <w:rsid w:val="005D344F"/>
    <w:rsid w:val="005D58F4"/>
    <w:rsid w:val="006C0319"/>
    <w:rsid w:val="007543A2"/>
    <w:rsid w:val="00762D6E"/>
    <w:rsid w:val="007B1228"/>
    <w:rsid w:val="007B22C0"/>
    <w:rsid w:val="007C3108"/>
    <w:rsid w:val="007E7B8A"/>
    <w:rsid w:val="00847394"/>
    <w:rsid w:val="008A7892"/>
    <w:rsid w:val="008C022A"/>
    <w:rsid w:val="009148AA"/>
    <w:rsid w:val="00915D74"/>
    <w:rsid w:val="00965DC6"/>
    <w:rsid w:val="0097728F"/>
    <w:rsid w:val="00981CAA"/>
    <w:rsid w:val="00984D45"/>
    <w:rsid w:val="00A67D5D"/>
    <w:rsid w:val="00AB2133"/>
    <w:rsid w:val="00AB7783"/>
    <w:rsid w:val="00B24F5F"/>
    <w:rsid w:val="00B36AAB"/>
    <w:rsid w:val="00B41594"/>
    <w:rsid w:val="00B65796"/>
    <w:rsid w:val="00B706EE"/>
    <w:rsid w:val="00BC6047"/>
    <w:rsid w:val="00BD3BE3"/>
    <w:rsid w:val="00C1714D"/>
    <w:rsid w:val="00C31CED"/>
    <w:rsid w:val="00C6472A"/>
    <w:rsid w:val="00C65A74"/>
    <w:rsid w:val="00C9000F"/>
    <w:rsid w:val="00C9019B"/>
    <w:rsid w:val="00CC2B49"/>
    <w:rsid w:val="00CE0DEE"/>
    <w:rsid w:val="00CE46AE"/>
    <w:rsid w:val="00D055D0"/>
    <w:rsid w:val="00D07CED"/>
    <w:rsid w:val="00D274BF"/>
    <w:rsid w:val="00D3670C"/>
    <w:rsid w:val="00D75975"/>
    <w:rsid w:val="00DC133C"/>
    <w:rsid w:val="00E010A3"/>
    <w:rsid w:val="00E31523"/>
    <w:rsid w:val="00E52877"/>
    <w:rsid w:val="00E87274"/>
    <w:rsid w:val="00EC07CF"/>
    <w:rsid w:val="00F23C61"/>
    <w:rsid w:val="00F24168"/>
    <w:rsid w:val="00F27969"/>
    <w:rsid w:val="00F576A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29</cp:revision>
  <dcterms:created xsi:type="dcterms:W3CDTF">2022-08-10T21:49:00Z</dcterms:created>
  <dcterms:modified xsi:type="dcterms:W3CDTF">2022-11-08T15:15:00Z</dcterms:modified>
</cp:coreProperties>
</file>