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0C" w:rsidRPr="00EB39AE" w:rsidRDefault="00E7110C" w:rsidP="00E7110C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B35198">
        <w:rPr>
          <w:rFonts w:ascii="Times New Roman" w:hAnsi="Times New Roman" w:cs="Times New Roman"/>
          <w:b/>
          <w:sz w:val="24"/>
          <w:szCs w:val="24"/>
        </w:rPr>
        <w:t>CONVENIOS DE COOPERACIÓN INTERINSTITUCIO</w:t>
      </w:r>
      <w:r>
        <w:rPr>
          <w:rFonts w:ascii="Times New Roman" w:hAnsi="Times New Roman" w:cs="Times New Roman"/>
          <w:b/>
          <w:sz w:val="24"/>
          <w:szCs w:val="24"/>
        </w:rPr>
        <w:t>NALES Y CARTAS DE ENTENDIMIENTO</w:t>
      </w:r>
      <w:r w:rsidRPr="00B35198">
        <w:rPr>
          <w:rFonts w:ascii="Times New Roman" w:hAnsi="Times New Roman" w:cs="Times New Roman"/>
          <w:b/>
          <w:sz w:val="24"/>
          <w:szCs w:val="24"/>
        </w:rPr>
        <w:t>, SUSCRITOS P</w:t>
      </w:r>
      <w:r>
        <w:rPr>
          <w:rFonts w:ascii="Times New Roman" w:hAnsi="Times New Roman" w:cs="Times New Roman"/>
          <w:b/>
          <w:sz w:val="24"/>
          <w:szCs w:val="24"/>
        </w:rPr>
        <w:t xml:space="preserve">OR EL MUNICIPIO DE ZACATECOLUCA 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CUARTO </w:t>
      </w:r>
      <w:r w:rsidRPr="00EB39AE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TRIMESTRE 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OCTUBRE –</w:t>
      </w:r>
      <w:r w:rsidRPr="00EB39AE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DICIEMBRE </w:t>
      </w:r>
      <w:r w:rsidRPr="00EB39AE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201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8</w:t>
      </w:r>
    </w:p>
    <w:tbl>
      <w:tblPr>
        <w:tblStyle w:val="Tablaconcuadrcula"/>
        <w:tblpPr w:leftFromText="141" w:rightFromText="141" w:vertAnchor="page" w:horzAnchor="margin" w:tblpY="2513"/>
        <w:tblW w:w="13495" w:type="dxa"/>
        <w:tblLayout w:type="fixed"/>
        <w:tblLook w:val="04A0" w:firstRow="1" w:lastRow="0" w:firstColumn="1" w:lastColumn="0" w:noHBand="0" w:noVBand="1"/>
      </w:tblPr>
      <w:tblGrid>
        <w:gridCol w:w="625"/>
        <w:gridCol w:w="1890"/>
        <w:gridCol w:w="7381"/>
        <w:gridCol w:w="1889"/>
        <w:gridCol w:w="1710"/>
      </w:tblGrid>
      <w:tr w:rsidR="00E7110C" w:rsidRPr="00B35198" w:rsidTr="00A80B5A">
        <w:trPr>
          <w:trHeight w:val="530"/>
        </w:trPr>
        <w:tc>
          <w:tcPr>
            <w:tcW w:w="625" w:type="dxa"/>
            <w:vAlign w:val="center"/>
          </w:tcPr>
          <w:p w:rsidR="00E7110C" w:rsidRPr="00B35198" w:rsidRDefault="00E7110C" w:rsidP="00A80B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98"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1890" w:type="dxa"/>
            <w:vAlign w:val="center"/>
          </w:tcPr>
          <w:p w:rsidR="00E7110C" w:rsidRPr="00B35198" w:rsidRDefault="00E7110C" w:rsidP="00A80B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98">
              <w:rPr>
                <w:rFonts w:ascii="Times New Roman" w:hAnsi="Times New Roman" w:cs="Times New Roman"/>
                <w:b/>
                <w:sz w:val="24"/>
                <w:szCs w:val="24"/>
              </w:rPr>
              <w:t>INSTITUCIÓN</w:t>
            </w:r>
          </w:p>
        </w:tc>
        <w:tc>
          <w:tcPr>
            <w:tcW w:w="7381" w:type="dxa"/>
            <w:vAlign w:val="center"/>
          </w:tcPr>
          <w:p w:rsidR="00E7110C" w:rsidRPr="00B35198" w:rsidRDefault="00E7110C" w:rsidP="00A80B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98">
              <w:rPr>
                <w:rFonts w:ascii="Times New Roman" w:hAnsi="Times New Roman" w:cs="Times New Roman"/>
                <w:b/>
                <w:sz w:val="24"/>
                <w:szCs w:val="24"/>
              </w:rPr>
              <w:t>TÍTULO DEL CONVENIO /CARTAS DE ENTENDIMIENTO</w:t>
            </w:r>
          </w:p>
        </w:tc>
        <w:tc>
          <w:tcPr>
            <w:tcW w:w="18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110C" w:rsidRPr="00B35198" w:rsidRDefault="00E7110C" w:rsidP="00A80B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98">
              <w:rPr>
                <w:rFonts w:ascii="Times New Roman" w:hAnsi="Times New Roman" w:cs="Times New Roman"/>
                <w:b/>
                <w:sz w:val="24"/>
                <w:szCs w:val="24"/>
              </w:rPr>
              <w:t>SUSCRIPCIÓN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110C" w:rsidRPr="00B35198" w:rsidRDefault="00E7110C" w:rsidP="00A80B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98">
              <w:rPr>
                <w:rFonts w:ascii="Times New Roman" w:hAnsi="Times New Roman" w:cs="Times New Roman"/>
                <w:b/>
                <w:sz w:val="24"/>
                <w:szCs w:val="24"/>
              </w:rPr>
              <w:t>VIGENCIA</w:t>
            </w:r>
          </w:p>
        </w:tc>
      </w:tr>
      <w:tr w:rsidR="00E7110C" w:rsidRPr="00B35198" w:rsidTr="00A80B5A">
        <w:tc>
          <w:tcPr>
            <w:tcW w:w="13495" w:type="dxa"/>
            <w:gridSpan w:val="5"/>
            <w:shd w:val="clear" w:color="auto" w:fill="D5DCE4" w:themeFill="text2" w:themeFillTint="33"/>
            <w:vAlign w:val="bottom"/>
          </w:tcPr>
          <w:p w:rsidR="00E7110C" w:rsidRPr="00B35198" w:rsidRDefault="00E7110C" w:rsidP="00A80B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10C" w:rsidRPr="00B35198" w:rsidTr="00A80B5A">
        <w:tc>
          <w:tcPr>
            <w:tcW w:w="625" w:type="dxa"/>
            <w:vAlign w:val="bottom"/>
          </w:tcPr>
          <w:p w:rsidR="00E7110C" w:rsidRPr="003E0A9E" w:rsidRDefault="003F0B09" w:rsidP="00A80B5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90" w:type="dxa"/>
            <w:vAlign w:val="center"/>
          </w:tcPr>
          <w:p w:rsidR="00E7110C" w:rsidRPr="00EB39AE" w:rsidRDefault="00E7110C" w:rsidP="00A80B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FISDL</w:t>
            </w:r>
          </w:p>
        </w:tc>
        <w:tc>
          <w:tcPr>
            <w:tcW w:w="7381" w:type="dxa"/>
            <w:vAlign w:val="center"/>
          </w:tcPr>
          <w:p w:rsidR="00E7110C" w:rsidRPr="00EB39AE" w:rsidRDefault="00E7110C" w:rsidP="00A80B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CONVENIO DE EJECUCION ENTRES FISDL Y AMZ REMODELACION DE ESTADIO ANTONIO TOLEDO VALLE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vAlign w:val="center"/>
          </w:tcPr>
          <w:p w:rsidR="00E7110C" w:rsidRPr="00EB39AE" w:rsidRDefault="00E7110C" w:rsidP="00A80B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17/12/2018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E7110C" w:rsidRPr="00EB39AE" w:rsidRDefault="00E7110C" w:rsidP="00A80B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17/12/2019</w:t>
            </w:r>
          </w:p>
        </w:tc>
      </w:tr>
      <w:tr w:rsidR="00E7110C" w:rsidRPr="00B35198" w:rsidTr="00A80B5A">
        <w:tc>
          <w:tcPr>
            <w:tcW w:w="625" w:type="dxa"/>
            <w:vAlign w:val="bottom"/>
          </w:tcPr>
          <w:p w:rsidR="00E7110C" w:rsidRPr="003E0A9E" w:rsidRDefault="003F0B09" w:rsidP="00A80B5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90" w:type="dxa"/>
            <w:vAlign w:val="center"/>
          </w:tcPr>
          <w:p w:rsidR="00E7110C" w:rsidRPr="00EB39AE" w:rsidRDefault="00E7110C" w:rsidP="00A80B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FISDL</w:t>
            </w:r>
          </w:p>
        </w:tc>
        <w:tc>
          <w:tcPr>
            <w:tcW w:w="7381" w:type="dxa"/>
            <w:vAlign w:val="center"/>
          </w:tcPr>
          <w:p w:rsidR="00E7110C" w:rsidRPr="00EB39AE" w:rsidRDefault="00E7110C" w:rsidP="00A80B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CONVENIO DE EJECUCION FASE DOS DEL SUB COMPONENTE FORMACION LABORAL Y EMPLEABILIDAD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vAlign w:val="center"/>
          </w:tcPr>
          <w:p w:rsidR="00E7110C" w:rsidRPr="00EB39AE" w:rsidRDefault="00E7110C" w:rsidP="00A80B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31/10/2018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E7110C" w:rsidRPr="00EB39AE" w:rsidRDefault="00E7110C" w:rsidP="00A80B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01/10/2019</w:t>
            </w:r>
          </w:p>
        </w:tc>
      </w:tr>
      <w:tr w:rsidR="00E7110C" w:rsidRPr="00B35198" w:rsidTr="00A80B5A">
        <w:tc>
          <w:tcPr>
            <w:tcW w:w="625" w:type="dxa"/>
            <w:vAlign w:val="bottom"/>
          </w:tcPr>
          <w:p w:rsidR="00E7110C" w:rsidRPr="003E0A9E" w:rsidRDefault="003F0B09" w:rsidP="00A80B5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90" w:type="dxa"/>
            <w:vAlign w:val="center"/>
          </w:tcPr>
          <w:p w:rsidR="00E7110C" w:rsidRPr="00EB39AE" w:rsidRDefault="00E7110C" w:rsidP="00A80B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FISDL</w:t>
            </w:r>
          </w:p>
        </w:tc>
        <w:tc>
          <w:tcPr>
            <w:tcW w:w="7381" w:type="dxa"/>
            <w:vAlign w:val="center"/>
          </w:tcPr>
          <w:p w:rsidR="00E7110C" w:rsidRPr="00EB39AE" w:rsidRDefault="00E7110C" w:rsidP="00A80B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CONVENIO DE EJECUCION EMPRENDIMIENTO SOLIDARIO-AMZ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vAlign w:val="center"/>
          </w:tcPr>
          <w:p w:rsidR="00E7110C" w:rsidRPr="00EB39AE" w:rsidRDefault="00E7110C" w:rsidP="00A80B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31/10/2018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E7110C" w:rsidRPr="00EB39AE" w:rsidRDefault="00E7110C" w:rsidP="00A80B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31/10/2019</w:t>
            </w:r>
          </w:p>
        </w:tc>
      </w:tr>
      <w:tr w:rsidR="00E7110C" w:rsidRPr="00B35198" w:rsidTr="00A80B5A">
        <w:tc>
          <w:tcPr>
            <w:tcW w:w="625" w:type="dxa"/>
            <w:vAlign w:val="bottom"/>
          </w:tcPr>
          <w:p w:rsidR="00E7110C" w:rsidRPr="003E0A9E" w:rsidRDefault="003F0B09" w:rsidP="00A80B5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90" w:type="dxa"/>
            <w:vAlign w:val="center"/>
          </w:tcPr>
          <w:p w:rsidR="00E7110C" w:rsidRPr="00EB39AE" w:rsidRDefault="00E7110C" w:rsidP="00A80B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FISDL</w:t>
            </w:r>
          </w:p>
        </w:tc>
        <w:tc>
          <w:tcPr>
            <w:tcW w:w="7381" w:type="dxa"/>
            <w:vAlign w:val="center"/>
          </w:tcPr>
          <w:p w:rsidR="00E7110C" w:rsidRPr="00EB39AE" w:rsidRDefault="00E7110C" w:rsidP="00A80B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CONVENIO DE EJECUCION PARA MODALIDAD DE EJECUCION CENTRALIZADA CAPACITACION Y EQUIPAMIENTO CONVIVIR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vAlign w:val="center"/>
          </w:tcPr>
          <w:p w:rsidR="00E7110C" w:rsidRPr="00EB39AE" w:rsidRDefault="00E7110C" w:rsidP="00A80B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17/12/2018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E7110C" w:rsidRPr="00EB39AE" w:rsidRDefault="00E7110C" w:rsidP="00A80B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HASTA QUE SE LIQUIDEN FONDOS</w:t>
            </w:r>
          </w:p>
        </w:tc>
      </w:tr>
      <w:tr w:rsidR="00E7110C" w:rsidRPr="00B35198" w:rsidTr="00A80B5A">
        <w:tc>
          <w:tcPr>
            <w:tcW w:w="625" w:type="dxa"/>
            <w:vAlign w:val="bottom"/>
          </w:tcPr>
          <w:p w:rsidR="00E7110C" w:rsidRPr="003E0A9E" w:rsidRDefault="003F0B09" w:rsidP="00A80B5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890" w:type="dxa"/>
            <w:vAlign w:val="center"/>
          </w:tcPr>
          <w:p w:rsidR="00E7110C" w:rsidRPr="00EB39AE" w:rsidRDefault="00E7110C" w:rsidP="00A80B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FISDL</w:t>
            </w:r>
          </w:p>
        </w:tc>
        <w:tc>
          <w:tcPr>
            <w:tcW w:w="7381" w:type="dxa"/>
            <w:vAlign w:val="center"/>
          </w:tcPr>
          <w:p w:rsidR="00E7110C" w:rsidRPr="00EB39AE" w:rsidRDefault="00E7110C" w:rsidP="00A80B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CONVENIO TRIPARTITO COMINIDAD BARRIO SAN JOSE -AMZ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vAlign w:val="center"/>
          </w:tcPr>
          <w:p w:rsidR="00E7110C" w:rsidRPr="00EB39AE" w:rsidRDefault="00E7110C" w:rsidP="00A80B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19/12/2018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E7110C" w:rsidRPr="00EB39AE" w:rsidRDefault="00E7110C" w:rsidP="00A80B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HASTA QUE SE RECIBA LA OBRA</w:t>
            </w:r>
          </w:p>
        </w:tc>
      </w:tr>
      <w:tr w:rsidR="00E7110C" w:rsidRPr="00B35198" w:rsidTr="00A80B5A">
        <w:tc>
          <w:tcPr>
            <w:tcW w:w="625" w:type="dxa"/>
            <w:vAlign w:val="bottom"/>
          </w:tcPr>
          <w:p w:rsidR="00E7110C" w:rsidRPr="003E0A9E" w:rsidRDefault="003F0B09" w:rsidP="00A80B5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890" w:type="dxa"/>
            <w:vAlign w:val="center"/>
          </w:tcPr>
          <w:p w:rsidR="00E7110C" w:rsidRPr="00EB39AE" w:rsidRDefault="00E7110C" w:rsidP="00A80B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AGUA VIV</w:t>
            </w:r>
          </w:p>
        </w:tc>
        <w:tc>
          <w:tcPr>
            <w:tcW w:w="7381" w:type="dxa"/>
            <w:vAlign w:val="center"/>
          </w:tcPr>
          <w:p w:rsidR="00E7110C" w:rsidRPr="00EB39AE" w:rsidRDefault="00E7110C" w:rsidP="00A80B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CONVENIO DE COOPERACION Y ASOCIACION AGUA VIVA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vAlign w:val="center"/>
          </w:tcPr>
          <w:p w:rsidR="00E7110C" w:rsidRPr="00EB39AE" w:rsidRDefault="00E7110C" w:rsidP="00A80B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21/10/2018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E7110C" w:rsidRPr="00EB39AE" w:rsidRDefault="00E7110C" w:rsidP="00A80B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31/12/2018</w:t>
            </w:r>
          </w:p>
        </w:tc>
      </w:tr>
      <w:tr w:rsidR="00E7110C" w:rsidRPr="00B35198" w:rsidTr="00A80B5A">
        <w:tc>
          <w:tcPr>
            <w:tcW w:w="625" w:type="dxa"/>
            <w:vAlign w:val="bottom"/>
          </w:tcPr>
          <w:p w:rsidR="00E7110C" w:rsidRPr="003E0A9E" w:rsidRDefault="003F0B09" w:rsidP="00A80B5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890" w:type="dxa"/>
            <w:vAlign w:val="center"/>
          </w:tcPr>
          <w:p w:rsidR="00E7110C" w:rsidRPr="00EB39AE" w:rsidRDefault="00E7110C" w:rsidP="00A80B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CLUB DEPORTIVO VENCEDOR </w:t>
            </w:r>
          </w:p>
        </w:tc>
        <w:tc>
          <w:tcPr>
            <w:tcW w:w="7381" w:type="dxa"/>
            <w:vAlign w:val="center"/>
          </w:tcPr>
          <w:p w:rsidR="00E7110C" w:rsidRPr="00EB39AE" w:rsidRDefault="00E7110C" w:rsidP="00A80B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CONVENIO DE COOPERACION ENTRE AMZ Y CLUB DEPORTIVO VENCEDOR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vAlign w:val="center"/>
          </w:tcPr>
          <w:p w:rsidR="00E7110C" w:rsidRPr="00EB39AE" w:rsidRDefault="00E7110C" w:rsidP="00A80B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01/10/2018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E7110C" w:rsidRPr="00EB39AE" w:rsidRDefault="00E7110C" w:rsidP="00A80B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31/12/2018</w:t>
            </w:r>
          </w:p>
        </w:tc>
      </w:tr>
      <w:tr w:rsidR="00E7110C" w:rsidRPr="00B35198" w:rsidTr="00A80B5A">
        <w:tc>
          <w:tcPr>
            <w:tcW w:w="625" w:type="dxa"/>
            <w:vAlign w:val="bottom"/>
          </w:tcPr>
          <w:p w:rsidR="00E7110C" w:rsidRPr="003E0A9E" w:rsidRDefault="003F0B09" w:rsidP="00A80B5A">
            <w:pPr>
              <w:spacing w:line="360" w:lineRule="auto"/>
              <w:jc w:val="center"/>
            </w:pPr>
            <w:r>
              <w:lastRenderedPageBreak/>
              <w:t>8</w:t>
            </w:r>
          </w:p>
        </w:tc>
        <w:tc>
          <w:tcPr>
            <w:tcW w:w="1890" w:type="dxa"/>
            <w:vAlign w:val="center"/>
          </w:tcPr>
          <w:p w:rsidR="00E7110C" w:rsidRPr="00EB39AE" w:rsidRDefault="00E7110C" w:rsidP="00A80B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MOP</w:t>
            </w:r>
          </w:p>
        </w:tc>
        <w:tc>
          <w:tcPr>
            <w:tcW w:w="7381" w:type="dxa"/>
            <w:vAlign w:val="center"/>
          </w:tcPr>
          <w:p w:rsidR="00E7110C" w:rsidRPr="00EB39AE" w:rsidRDefault="00E7110C" w:rsidP="00A80B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CONVENIO DE COOPERACIÓN INTERINSTITUCIONAL PARA LA EJECUCIÓN DEL PROYECTO : «BALSTADO DE CALLE DE CANTÓN LIÉVANO»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vAlign w:val="center"/>
          </w:tcPr>
          <w:p w:rsidR="00E7110C" w:rsidRPr="00EB39AE" w:rsidRDefault="00E7110C" w:rsidP="00A80B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01/10/2018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bottom"/>
          </w:tcPr>
          <w:p w:rsidR="00E7110C" w:rsidRPr="00EB39AE" w:rsidRDefault="00E7110C" w:rsidP="00A80B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 xml:space="preserve">21 DÍAS CALENDARIO A PARTIR DE LA FECHA </w:t>
            </w:r>
          </w:p>
        </w:tc>
      </w:tr>
      <w:tr w:rsidR="00E7110C" w:rsidRPr="00B35198" w:rsidTr="00A80B5A">
        <w:tc>
          <w:tcPr>
            <w:tcW w:w="625" w:type="dxa"/>
            <w:vAlign w:val="bottom"/>
          </w:tcPr>
          <w:p w:rsidR="00E7110C" w:rsidRPr="003E0A9E" w:rsidRDefault="003F0B09" w:rsidP="00A80B5A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890" w:type="dxa"/>
            <w:vAlign w:val="center"/>
          </w:tcPr>
          <w:p w:rsidR="00E7110C" w:rsidRDefault="00E7110C" w:rsidP="00A80B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MOP, MOPTVDU, VMVDU - AMZ</w:t>
            </w:r>
          </w:p>
        </w:tc>
        <w:tc>
          <w:tcPr>
            <w:tcW w:w="7381" w:type="dxa"/>
            <w:vAlign w:val="center"/>
          </w:tcPr>
          <w:p w:rsidR="00E7110C" w:rsidRDefault="00E7110C" w:rsidP="00A80B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CONVENIO DE COOPERACION TECNICA ENTRE EL MINISTERIO DE OBRAS PUBLICAS, TRANSPORTE Y DE VIVIENDA Y DESARROLLO URBANO A TRAVES DEL VICEMINISTERIO DE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VIVIENDA Y LA ALCALDIA DE ZACATECOLUCA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vAlign w:val="center"/>
          </w:tcPr>
          <w:p w:rsidR="00E7110C" w:rsidRDefault="00E7110C" w:rsidP="00A80B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22/10/2018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E7110C" w:rsidRDefault="00E7110C" w:rsidP="00A80B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22/102019</w:t>
            </w:r>
          </w:p>
        </w:tc>
      </w:tr>
      <w:tr w:rsidR="00E7110C" w:rsidRPr="00B35198" w:rsidTr="00A80B5A">
        <w:tc>
          <w:tcPr>
            <w:tcW w:w="625" w:type="dxa"/>
            <w:vAlign w:val="bottom"/>
          </w:tcPr>
          <w:p w:rsidR="00E7110C" w:rsidRPr="003E0A9E" w:rsidRDefault="003F0B09" w:rsidP="00A80B5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890" w:type="dxa"/>
            <w:vAlign w:val="center"/>
          </w:tcPr>
          <w:p w:rsidR="00E7110C" w:rsidRDefault="00E7110C" w:rsidP="00A80B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FISDL </w:t>
            </w:r>
          </w:p>
        </w:tc>
        <w:tc>
          <w:tcPr>
            <w:tcW w:w="7381" w:type="dxa"/>
            <w:vAlign w:val="center"/>
          </w:tcPr>
          <w:p w:rsidR="00E7110C" w:rsidRDefault="00E7110C" w:rsidP="00A80B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CONVENIO DE EJECUCION FASE UNO SUB COMPONENTE FORTALECIMIENTO DE HABILIDADES SOCIALES DE JOVENES (FOHS)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vAlign w:val="center"/>
          </w:tcPr>
          <w:p w:rsidR="00E7110C" w:rsidRDefault="00E7110C" w:rsidP="00A80B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10/12/2018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E7110C" w:rsidRDefault="00E7110C" w:rsidP="00A80B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10/12/2019</w:t>
            </w:r>
          </w:p>
        </w:tc>
      </w:tr>
    </w:tbl>
    <w:p w:rsidR="00E7110C" w:rsidRDefault="00E7110C" w:rsidP="00E711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3927" w:rsidRDefault="005D3927"/>
    <w:sectPr w:rsidR="005D3927" w:rsidSect="005B14BD">
      <w:pgSz w:w="15840" w:h="12240" w:orient="landscape"/>
      <w:pgMar w:top="1701" w:right="1417" w:bottom="170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0C"/>
    <w:rsid w:val="003F0B09"/>
    <w:rsid w:val="005D3927"/>
    <w:rsid w:val="009436AE"/>
    <w:rsid w:val="00B60722"/>
    <w:rsid w:val="00E7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23557"/>
  <w15:chartTrackingRefBased/>
  <w15:docId w15:val="{DBEAD28F-8848-4A7F-899E-4C13D31D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10C"/>
    <w:pPr>
      <w:spacing w:after="200" w:line="27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110C"/>
    <w:pPr>
      <w:spacing w:after="0" w:line="240" w:lineRule="auto"/>
    </w:pPr>
    <w:rPr>
      <w:lang w:val="es-S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3</cp:revision>
  <dcterms:created xsi:type="dcterms:W3CDTF">2019-04-05T13:20:00Z</dcterms:created>
  <dcterms:modified xsi:type="dcterms:W3CDTF">2019-04-05T13:34:00Z</dcterms:modified>
</cp:coreProperties>
</file>