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1C3820" w14:textId="791A06CA" w:rsidR="00072183" w:rsidRPr="00072183" w:rsidRDefault="00CB61F3" w:rsidP="00072183">
      <w:pPr>
        <w:spacing w:line="360" w:lineRule="auto"/>
        <w:jc w:val="both"/>
        <w:rPr>
          <w:rFonts w:ascii="Times New Roman" w:hAnsi="Times New Roman" w:cs="Times New Roman"/>
          <w:b/>
        </w:rPr>
      </w:pPr>
      <w:r>
        <w:rPr>
          <w:rFonts w:ascii="Times New Roman" w:hAnsi="Times New Roman" w:cs="Times New Roman"/>
          <w:b/>
        </w:rPr>
        <w:t xml:space="preserve">DECRETO Nº </w:t>
      </w:r>
      <w:r w:rsidR="003B0948">
        <w:rPr>
          <w:rFonts w:ascii="Times New Roman" w:hAnsi="Times New Roman" w:cs="Times New Roman"/>
          <w:b/>
        </w:rPr>
        <w:t>2</w:t>
      </w:r>
      <w:r w:rsidR="00072183" w:rsidRPr="00072183">
        <w:rPr>
          <w:rFonts w:ascii="Times New Roman" w:hAnsi="Times New Roman" w:cs="Times New Roman"/>
          <w:b/>
        </w:rPr>
        <w:t>-2020</w:t>
      </w:r>
    </w:p>
    <w:p w14:paraId="28A212D2" w14:textId="77777777" w:rsidR="00072183" w:rsidRPr="00072183" w:rsidRDefault="00072183" w:rsidP="00072183">
      <w:pPr>
        <w:spacing w:line="360" w:lineRule="auto"/>
        <w:jc w:val="both"/>
        <w:rPr>
          <w:rFonts w:ascii="Times New Roman" w:hAnsi="Times New Roman" w:cs="Times New Roman"/>
          <w:b/>
        </w:rPr>
      </w:pPr>
      <w:r w:rsidRPr="00072183">
        <w:rPr>
          <w:rFonts w:ascii="Times New Roman" w:hAnsi="Times New Roman" w:cs="Times New Roman"/>
          <w:b/>
        </w:rPr>
        <w:t>EL CONCEJO MUNICIPAL DE LA CIUDAD DE ZACATECOLUCA, DEPARTAMENTO DE LA PAZ.-</w:t>
      </w:r>
    </w:p>
    <w:p w14:paraId="6CB8CB0B" w14:textId="77777777" w:rsidR="00072183" w:rsidRPr="00072183" w:rsidRDefault="00072183" w:rsidP="00072183">
      <w:pPr>
        <w:spacing w:line="360" w:lineRule="auto"/>
        <w:jc w:val="both"/>
        <w:rPr>
          <w:rFonts w:ascii="Times New Roman" w:hAnsi="Times New Roman" w:cs="Times New Roman"/>
          <w:b/>
        </w:rPr>
      </w:pPr>
      <w:r w:rsidRPr="00072183">
        <w:rPr>
          <w:rFonts w:ascii="Times New Roman" w:hAnsi="Times New Roman" w:cs="Times New Roman"/>
          <w:b/>
        </w:rPr>
        <w:t>CONSIDERANDO:</w:t>
      </w:r>
    </w:p>
    <w:p w14:paraId="08524D26" w14:textId="77777777" w:rsidR="00072183" w:rsidRPr="00072183" w:rsidRDefault="00072183" w:rsidP="00072183">
      <w:pPr>
        <w:spacing w:line="360" w:lineRule="auto"/>
        <w:jc w:val="both"/>
        <w:rPr>
          <w:rFonts w:ascii="Times New Roman" w:hAnsi="Times New Roman" w:cs="Times New Roman"/>
        </w:rPr>
      </w:pPr>
      <w:r w:rsidRPr="00072183">
        <w:rPr>
          <w:rFonts w:ascii="Times New Roman" w:hAnsi="Times New Roman" w:cs="Times New Roman"/>
          <w:b/>
        </w:rPr>
        <w:t>I</w:t>
      </w:r>
      <w:r w:rsidRPr="00072183">
        <w:rPr>
          <w:rFonts w:ascii="Times New Roman" w:hAnsi="Times New Roman" w:cs="Times New Roman"/>
        </w:rPr>
        <w:t>. Que la Ordenanza Reguladora de las Tasas por Servicios Municipales de la Ciudad de Zacatecoluca, Departamento de La Paz, emitida en Decreto Municipal número dos, de fecha ocho de julio de dos mil tres, publicada en el Diario Oficial N° 134, Tomo 360 del 21 de julio de 2003, requiere de algunas modificaciones, a efecto de regularizar rubros que no están acordes a la realidad para la aplicación de los mismos;</w:t>
      </w:r>
    </w:p>
    <w:p w14:paraId="586670DD" w14:textId="631E7C28" w:rsidR="00072183" w:rsidRDefault="00072183" w:rsidP="00072183">
      <w:pPr>
        <w:spacing w:line="360" w:lineRule="auto"/>
        <w:jc w:val="both"/>
        <w:rPr>
          <w:rFonts w:ascii="Times New Roman" w:hAnsi="Times New Roman" w:cs="Times New Roman"/>
        </w:rPr>
      </w:pPr>
      <w:r w:rsidRPr="00072183">
        <w:rPr>
          <w:rFonts w:ascii="Times New Roman" w:hAnsi="Times New Roman" w:cs="Times New Roman"/>
          <w:b/>
        </w:rPr>
        <w:t>II.</w:t>
      </w:r>
      <w:r w:rsidRPr="00072183">
        <w:rPr>
          <w:rFonts w:ascii="Times New Roman" w:hAnsi="Times New Roman" w:cs="Times New Roman"/>
        </w:rPr>
        <w:t xml:space="preserve"> Que es competencia del Concejo Municipal, crear, modificar o suprimir tasas y contribuciones especiales, mediante la emisión de la ordenanza respectiva, todo en virtud de la facultad consagrada en el Art. 204 ordinal 1° de la Constitución de la República y de conformidad a la Ley General T</w:t>
      </w:r>
      <w:r w:rsidR="00D81255">
        <w:rPr>
          <w:rFonts w:ascii="Times New Roman" w:hAnsi="Times New Roman" w:cs="Times New Roman"/>
        </w:rPr>
        <w:t>ributaria Municipal</w:t>
      </w:r>
      <w:r w:rsidR="003B0948">
        <w:rPr>
          <w:rFonts w:ascii="Times New Roman" w:hAnsi="Times New Roman" w:cs="Times New Roman"/>
        </w:rPr>
        <w:t>; y,</w:t>
      </w:r>
    </w:p>
    <w:p w14:paraId="6D04A1C1" w14:textId="77777777" w:rsidR="00D81255" w:rsidRPr="00D81255" w:rsidRDefault="00D81255" w:rsidP="00072183">
      <w:pPr>
        <w:spacing w:line="360" w:lineRule="auto"/>
        <w:jc w:val="both"/>
        <w:rPr>
          <w:rFonts w:ascii="Times New Roman" w:hAnsi="Times New Roman" w:cs="Times New Roman"/>
        </w:rPr>
      </w:pPr>
      <w:r>
        <w:rPr>
          <w:rFonts w:ascii="Times New Roman" w:hAnsi="Times New Roman" w:cs="Times New Roman"/>
          <w:b/>
        </w:rPr>
        <w:t xml:space="preserve">III. </w:t>
      </w:r>
      <w:r>
        <w:rPr>
          <w:rFonts w:ascii="Times New Roman" w:hAnsi="Times New Roman" w:cs="Times New Roman"/>
        </w:rPr>
        <w:t xml:space="preserve">Que el Concejo municipal reconoce el esfuerzo de los comerciantes y la contribución que hacen al municipio mediante el cumplimiento de sus obligaciones tributarias, por lo que </w:t>
      </w:r>
      <w:r w:rsidR="00C7088B">
        <w:rPr>
          <w:rFonts w:ascii="Times New Roman" w:hAnsi="Times New Roman" w:cs="Times New Roman"/>
        </w:rPr>
        <w:t>es su intención implementar acciones que dinamicen l</w:t>
      </w:r>
      <w:r w:rsidR="00AF5AE3">
        <w:rPr>
          <w:rFonts w:ascii="Times New Roman" w:hAnsi="Times New Roman" w:cs="Times New Roman"/>
        </w:rPr>
        <w:t>a economía dentro del municipio.</w:t>
      </w:r>
    </w:p>
    <w:p w14:paraId="65BE504A" w14:textId="77777777" w:rsidR="00072183" w:rsidRPr="00072183" w:rsidRDefault="00072183" w:rsidP="00072183">
      <w:pPr>
        <w:spacing w:line="360" w:lineRule="auto"/>
        <w:jc w:val="both"/>
        <w:rPr>
          <w:rFonts w:ascii="Times New Roman" w:hAnsi="Times New Roman" w:cs="Times New Roman"/>
        </w:rPr>
      </w:pPr>
      <w:r w:rsidRPr="00072183">
        <w:rPr>
          <w:rFonts w:ascii="Times New Roman" w:hAnsi="Times New Roman" w:cs="Times New Roman"/>
          <w:b/>
        </w:rPr>
        <w:t>POR TANTO</w:t>
      </w:r>
      <w:r w:rsidRPr="00072183">
        <w:rPr>
          <w:rFonts w:ascii="Times New Roman" w:hAnsi="Times New Roman" w:cs="Times New Roman"/>
        </w:rPr>
        <w:t xml:space="preserve">, en uso de las facultades que le confiere los artículos: 204 ordinales 1º y 5º de la Constitución de la República; </w:t>
      </w:r>
      <w:r w:rsidR="00C7088B">
        <w:rPr>
          <w:rFonts w:ascii="Times New Roman" w:hAnsi="Times New Roman" w:cs="Times New Roman"/>
        </w:rPr>
        <w:t xml:space="preserve">Art. </w:t>
      </w:r>
      <w:r w:rsidRPr="00072183">
        <w:rPr>
          <w:rFonts w:ascii="Times New Roman" w:hAnsi="Times New Roman" w:cs="Times New Roman"/>
        </w:rPr>
        <w:t xml:space="preserve">3 numerales 1 y 5, </w:t>
      </w:r>
      <w:r w:rsidR="00C7088B">
        <w:rPr>
          <w:rFonts w:ascii="Times New Roman" w:hAnsi="Times New Roman" w:cs="Times New Roman"/>
        </w:rPr>
        <w:t xml:space="preserve">Art. </w:t>
      </w:r>
      <w:r w:rsidRPr="00072183">
        <w:rPr>
          <w:rFonts w:ascii="Times New Roman" w:hAnsi="Times New Roman" w:cs="Times New Roman"/>
        </w:rPr>
        <w:t xml:space="preserve">30 numeral 4 del Código </w:t>
      </w:r>
      <w:r w:rsidR="00C7088B">
        <w:rPr>
          <w:rFonts w:ascii="Times New Roman" w:hAnsi="Times New Roman" w:cs="Times New Roman"/>
        </w:rPr>
        <w:t xml:space="preserve">Municipal; y artículos </w:t>
      </w:r>
      <w:r w:rsidRPr="00072183">
        <w:rPr>
          <w:rFonts w:ascii="Times New Roman" w:hAnsi="Times New Roman" w:cs="Times New Roman"/>
        </w:rPr>
        <w:t>2, 5, 7 inciso 2 y</w:t>
      </w:r>
      <w:r w:rsidR="00C7088B">
        <w:rPr>
          <w:rFonts w:ascii="Times New Roman" w:hAnsi="Times New Roman" w:cs="Times New Roman"/>
        </w:rPr>
        <w:t xml:space="preserve"> Art.</w:t>
      </w:r>
      <w:r w:rsidRPr="00072183">
        <w:rPr>
          <w:rFonts w:ascii="Times New Roman" w:hAnsi="Times New Roman" w:cs="Times New Roman"/>
        </w:rPr>
        <w:t xml:space="preserve"> 77 de la Ley General Tributaria Municipal.-</w:t>
      </w:r>
    </w:p>
    <w:p w14:paraId="511B055E" w14:textId="77777777" w:rsidR="00072183" w:rsidRPr="00072183" w:rsidRDefault="00072183" w:rsidP="00072183">
      <w:pPr>
        <w:spacing w:line="360" w:lineRule="auto"/>
        <w:jc w:val="both"/>
        <w:rPr>
          <w:rFonts w:ascii="Times New Roman" w:hAnsi="Times New Roman" w:cs="Times New Roman"/>
        </w:rPr>
      </w:pPr>
      <w:r w:rsidRPr="00072183">
        <w:rPr>
          <w:rFonts w:ascii="Times New Roman" w:hAnsi="Times New Roman" w:cs="Times New Roman"/>
          <w:b/>
        </w:rPr>
        <w:t>DECRETA</w:t>
      </w:r>
      <w:r w:rsidRPr="00072183">
        <w:rPr>
          <w:rFonts w:ascii="Times New Roman" w:hAnsi="Times New Roman" w:cs="Times New Roman"/>
        </w:rPr>
        <w:t xml:space="preserve"> la siguiente:</w:t>
      </w:r>
    </w:p>
    <w:p w14:paraId="14A9C2DD" w14:textId="77777777" w:rsidR="00072183" w:rsidRPr="00072183" w:rsidRDefault="00072183" w:rsidP="00DD2B7B">
      <w:pPr>
        <w:spacing w:line="360" w:lineRule="auto"/>
        <w:jc w:val="center"/>
        <w:rPr>
          <w:rFonts w:ascii="Times New Roman" w:hAnsi="Times New Roman" w:cs="Times New Roman"/>
          <w:b/>
        </w:rPr>
      </w:pPr>
      <w:r w:rsidRPr="00072183">
        <w:rPr>
          <w:rFonts w:ascii="Times New Roman" w:hAnsi="Times New Roman" w:cs="Times New Roman"/>
          <w:b/>
        </w:rPr>
        <w:t>REFORMA A LA ORDENANZA REGULADORA DE TASAS POR SERVICIOS DE LA CIUDAD DE ZACATECOLUCA, DEPARTAMENTO DE LA PAZ</w:t>
      </w:r>
    </w:p>
    <w:p w14:paraId="4FA55859" w14:textId="77777777" w:rsidR="00072183" w:rsidRPr="00072183" w:rsidRDefault="00C7088B" w:rsidP="00092C79">
      <w:pPr>
        <w:spacing w:line="360" w:lineRule="auto"/>
        <w:ind w:firstLine="708"/>
        <w:jc w:val="both"/>
        <w:rPr>
          <w:rFonts w:ascii="Times New Roman" w:hAnsi="Times New Roman" w:cs="Times New Roman"/>
        </w:rPr>
      </w:pPr>
      <w:r w:rsidRPr="003B0948">
        <w:rPr>
          <w:rFonts w:ascii="Times New Roman" w:hAnsi="Times New Roman" w:cs="Times New Roman"/>
          <w:b/>
        </w:rPr>
        <w:t>Art. 1.-</w:t>
      </w:r>
      <w:r>
        <w:rPr>
          <w:rFonts w:ascii="Times New Roman" w:hAnsi="Times New Roman" w:cs="Times New Roman"/>
        </w:rPr>
        <w:t xml:space="preserve"> Reformase el numeral 09, del numeral 06- Matriculas</w:t>
      </w:r>
      <w:r w:rsidR="00DD2B7B">
        <w:rPr>
          <w:rFonts w:ascii="Times New Roman" w:hAnsi="Times New Roman" w:cs="Times New Roman"/>
        </w:rPr>
        <w:t>, del numeral 1130-</w:t>
      </w:r>
      <w:r w:rsidR="00072183" w:rsidRPr="00072183">
        <w:rPr>
          <w:rFonts w:ascii="Times New Roman" w:hAnsi="Times New Roman" w:cs="Times New Roman"/>
        </w:rPr>
        <w:t>SERVICIOS ADMINISTRATIVOS, del Art. 9, así:</w:t>
      </w:r>
    </w:p>
    <w:p w14:paraId="153B33CA" w14:textId="79750BED" w:rsidR="00072183" w:rsidRDefault="00DD2B7B" w:rsidP="00DD2B7B">
      <w:pPr>
        <w:spacing w:line="360" w:lineRule="auto"/>
        <w:jc w:val="both"/>
        <w:rPr>
          <w:rFonts w:ascii="Times New Roman" w:hAnsi="Times New Roman" w:cs="Times New Roman"/>
        </w:rPr>
      </w:pPr>
      <w:r>
        <w:rPr>
          <w:rFonts w:ascii="Times New Roman" w:hAnsi="Times New Roman" w:cs="Times New Roman"/>
        </w:rPr>
        <w:t>09</w:t>
      </w:r>
      <w:r w:rsidR="00072183" w:rsidRPr="00072183">
        <w:rPr>
          <w:rFonts w:ascii="Times New Roman" w:hAnsi="Times New Roman" w:cs="Times New Roman"/>
        </w:rPr>
        <w:t xml:space="preserve">- </w:t>
      </w:r>
      <w:r>
        <w:rPr>
          <w:rFonts w:ascii="Times New Roman" w:hAnsi="Times New Roman" w:cs="Times New Roman"/>
        </w:rPr>
        <w:t>Para la instalación de aparatos eléctricos o electrónicos que funcionen mediante el depósito de monedas denominados PING BALL o similares, que permitan obtener premio</w:t>
      </w:r>
      <w:r w:rsidR="00654B53">
        <w:rPr>
          <w:rFonts w:ascii="Times New Roman" w:hAnsi="Times New Roman" w:cs="Times New Roman"/>
        </w:rPr>
        <w:t>s</w:t>
      </w:r>
      <w:r>
        <w:rPr>
          <w:rFonts w:ascii="Times New Roman" w:hAnsi="Times New Roman" w:cs="Times New Roman"/>
        </w:rPr>
        <w:t xml:space="preserve"> distintos a dinero, cada uno al año…</w:t>
      </w:r>
      <w:r w:rsidR="00072183" w:rsidRPr="00072183">
        <w:rPr>
          <w:rFonts w:ascii="Times New Roman" w:hAnsi="Times New Roman" w:cs="Times New Roman"/>
        </w:rPr>
        <w:t>…</w:t>
      </w:r>
      <w:r>
        <w:rPr>
          <w:rFonts w:ascii="Times New Roman" w:hAnsi="Times New Roman" w:cs="Times New Roman"/>
        </w:rPr>
        <w:t>…………………………………………………………………</w:t>
      </w:r>
      <w:r w:rsidR="00064337">
        <w:rPr>
          <w:rFonts w:ascii="Times New Roman" w:hAnsi="Times New Roman" w:cs="Times New Roman"/>
        </w:rPr>
        <w:t>………..$ 120</w:t>
      </w:r>
      <w:r w:rsidR="00072183" w:rsidRPr="00072183">
        <w:rPr>
          <w:rFonts w:ascii="Times New Roman" w:hAnsi="Times New Roman" w:cs="Times New Roman"/>
        </w:rPr>
        <w:t>.00</w:t>
      </w:r>
    </w:p>
    <w:p w14:paraId="1B3E7D9D" w14:textId="70E6D8F7" w:rsidR="00072183" w:rsidRPr="00072183" w:rsidRDefault="00DD2B7B" w:rsidP="00072183">
      <w:pPr>
        <w:spacing w:line="360" w:lineRule="auto"/>
        <w:jc w:val="both"/>
        <w:rPr>
          <w:rFonts w:ascii="Times New Roman" w:hAnsi="Times New Roman" w:cs="Times New Roman"/>
        </w:rPr>
      </w:pPr>
      <w:r w:rsidRPr="00DD2B7B">
        <w:rPr>
          <w:rFonts w:ascii="Times New Roman" w:hAnsi="Times New Roman" w:cs="Times New Roman"/>
        </w:rPr>
        <w:t>Se establece</w:t>
      </w:r>
      <w:r w:rsidR="003B0948">
        <w:rPr>
          <w:rFonts w:ascii="Times New Roman" w:hAnsi="Times New Roman" w:cs="Times New Roman"/>
        </w:rPr>
        <w:t xml:space="preserve"> que, para el pago de esta matrí</w:t>
      </w:r>
      <w:r w:rsidRPr="00DD2B7B">
        <w:rPr>
          <w:rFonts w:ascii="Times New Roman" w:hAnsi="Times New Roman" w:cs="Times New Roman"/>
        </w:rPr>
        <w:t>cula, podrá pagarse en cuotas mensuales de</w:t>
      </w:r>
      <w:r>
        <w:rPr>
          <w:rFonts w:ascii="Times New Roman" w:hAnsi="Times New Roman" w:cs="Times New Roman"/>
        </w:rPr>
        <w:t xml:space="preserve"> </w:t>
      </w:r>
      <w:r w:rsidRPr="00DD2B7B">
        <w:rPr>
          <w:rFonts w:ascii="Times New Roman" w:hAnsi="Times New Roman" w:cs="Times New Roman"/>
        </w:rPr>
        <w:t>$</w:t>
      </w:r>
      <w:r>
        <w:rPr>
          <w:rFonts w:ascii="Times New Roman" w:hAnsi="Times New Roman" w:cs="Times New Roman"/>
        </w:rPr>
        <w:t xml:space="preserve"> </w:t>
      </w:r>
      <w:r w:rsidR="00CB61F3">
        <w:rPr>
          <w:rFonts w:ascii="Times New Roman" w:hAnsi="Times New Roman" w:cs="Times New Roman"/>
        </w:rPr>
        <w:t>10</w:t>
      </w:r>
      <w:r w:rsidRPr="00DD2B7B">
        <w:rPr>
          <w:rFonts w:ascii="Times New Roman" w:hAnsi="Times New Roman" w:cs="Times New Roman"/>
        </w:rPr>
        <w:t>.00 Dólares por cada aparato al mes.</w:t>
      </w:r>
    </w:p>
    <w:p w14:paraId="4765B079" w14:textId="77777777" w:rsidR="00072183" w:rsidRPr="00072183" w:rsidRDefault="00CB61F3" w:rsidP="00092C79">
      <w:pPr>
        <w:spacing w:line="360" w:lineRule="auto"/>
        <w:ind w:firstLine="708"/>
        <w:jc w:val="both"/>
        <w:rPr>
          <w:rFonts w:ascii="Times New Roman" w:hAnsi="Times New Roman" w:cs="Times New Roman"/>
        </w:rPr>
      </w:pPr>
      <w:r w:rsidRPr="00092C79">
        <w:rPr>
          <w:rFonts w:ascii="Times New Roman" w:hAnsi="Times New Roman" w:cs="Times New Roman"/>
          <w:b/>
        </w:rPr>
        <w:lastRenderedPageBreak/>
        <w:t>Art. 2</w:t>
      </w:r>
      <w:r w:rsidR="00072183" w:rsidRPr="00092C79">
        <w:rPr>
          <w:rFonts w:ascii="Times New Roman" w:hAnsi="Times New Roman" w:cs="Times New Roman"/>
          <w:b/>
        </w:rPr>
        <w:t>.-</w:t>
      </w:r>
      <w:r w:rsidR="00072183" w:rsidRPr="00072183">
        <w:rPr>
          <w:rFonts w:ascii="Times New Roman" w:hAnsi="Times New Roman" w:cs="Times New Roman"/>
        </w:rPr>
        <w:t xml:space="preserve"> El Presente Decreto entrará en vigencia ocho días </w:t>
      </w:r>
      <w:r w:rsidR="002042B4">
        <w:rPr>
          <w:rFonts w:ascii="Times New Roman" w:hAnsi="Times New Roman" w:cs="Times New Roman"/>
        </w:rPr>
        <w:t xml:space="preserve">después de su publicación en el </w:t>
      </w:r>
      <w:r w:rsidR="00072183" w:rsidRPr="00072183">
        <w:rPr>
          <w:rFonts w:ascii="Times New Roman" w:hAnsi="Times New Roman" w:cs="Times New Roman"/>
        </w:rPr>
        <w:t>Diario Oficial.</w:t>
      </w:r>
    </w:p>
    <w:p w14:paraId="232FF3E4" w14:textId="34ABE60C" w:rsidR="00072183" w:rsidRDefault="00B52B58" w:rsidP="00092C79">
      <w:pPr>
        <w:spacing w:line="360" w:lineRule="auto"/>
        <w:ind w:firstLine="708"/>
        <w:jc w:val="both"/>
        <w:rPr>
          <w:rFonts w:ascii="Times New Roman" w:hAnsi="Times New Roman" w:cs="Times New Roman"/>
        </w:rPr>
      </w:pPr>
      <w:bookmarkStart w:id="0" w:name="_GoBack"/>
      <w:r w:rsidRPr="00B52B58">
        <w:rPr>
          <w:rFonts w:ascii="Times New Roman" w:hAnsi="Times New Roman" w:cs="Times New Roman"/>
          <w:noProof/>
          <w:kern w:val="2"/>
          <w:sz w:val="20"/>
          <w:szCs w:val="20"/>
          <w:lang w:val="es-US" w:eastAsia="es-US"/>
        </w:rPr>
        <w:drawing>
          <wp:anchor distT="0" distB="0" distL="114300" distR="114300" simplePos="0" relativeHeight="251658240" behindDoc="0" locked="0" layoutInCell="1" allowOverlap="1" wp14:anchorId="0C68EDFD" wp14:editId="2B0AA95A">
            <wp:simplePos x="0" y="0"/>
            <wp:positionH relativeFrom="margin">
              <wp:posOffset>-415117</wp:posOffset>
            </wp:positionH>
            <wp:positionV relativeFrom="paragraph">
              <wp:posOffset>404817</wp:posOffset>
            </wp:positionV>
            <wp:extent cx="6436110" cy="7874948"/>
            <wp:effectExtent l="0" t="0" r="3175" b="0"/>
            <wp:wrapNone/>
            <wp:docPr id="1" name="Imagen 1" descr="C:\Users\PC01\Documents\img20200221_15183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01\Documents\img20200221_15183664.jpg"/>
                    <pic:cNvPicPr>
                      <a:picLocks noChangeAspect="1" noChangeArrowheads="1"/>
                    </pic:cNvPicPr>
                  </pic:nvPicPr>
                  <pic:blipFill rotWithShape="1">
                    <a:blip r:embed="rId4" cstate="print">
                      <a:extLst>
                        <a:ext uri="{BEBA8EAE-BF5A-486C-A8C5-ECC9F3942E4B}">
                          <a14:imgProps xmlns:a14="http://schemas.microsoft.com/office/drawing/2010/main">
                            <a14:imgLayer r:embed="rId5">
                              <a14:imgEffect>
                                <a14:brightnessContrast contrast="20000"/>
                              </a14:imgEffect>
                            </a14:imgLayer>
                          </a14:imgProps>
                        </a:ext>
                        <a:ext uri="{28A0092B-C50C-407E-A947-70E740481C1C}">
                          <a14:useLocalDpi xmlns:a14="http://schemas.microsoft.com/office/drawing/2010/main" val="0"/>
                        </a:ext>
                      </a:extLst>
                    </a:blip>
                    <a:srcRect l="7287" t="17621" r="9971" b="8822"/>
                    <a:stretch/>
                  </pic:blipFill>
                  <pic:spPr bwMode="auto">
                    <a:xfrm>
                      <a:off x="0" y="0"/>
                      <a:ext cx="6436426" cy="78753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00072183" w:rsidRPr="00072183">
        <w:rPr>
          <w:rFonts w:ascii="Times New Roman" w:hAnsi="Times New Roman" w:cs="Times New Roman"/>
        </w:rPr>
        <w:t>DADO EN LA ALCALDÍA MUNICIPAL DE ZACATEC</w:t>
      </w:r>
      <w:r w:rsidR="002042B4">
        <w:rPr>
          <w:rFonts w:ascii="Times New Roman" w:hAnsi="Times New Roman" w:cs="Times New Roman"/>
        </w:rPr>
        <w:t xml:space="preserve">OLUCA, a los </w:t>
      </w:r>
      <w:r w:rsidR="00654B53">
        <w:rPr>
          <w:rFonts w:ascii="Times New Roman" w:hAnsi="Times New Roman" w:cs="Times New Roman"/>
        </w:rPr>
        <w:t xml:space="preserve">veinticuatro </w:t>
      </w:r>
      <w:r w:rsidR="002042B4">
        <w:rPr>
          <w:rFonts w:ascii="Times New Roman" w:hAnsi="Times New Roman" w:cs="Times New Roman"/>
        </w:rPr>
        <w:t>días del mes de enero de dos mil veinte</w:t>
      </w:r>
      <w:r w:rsidR="00072183" w:rsidRPr="00072183">
        <w:rPr>
          <w:rFonts w:ascii="Times New Roman" w:hAnsi="Times New Roman" w:cs="Times New Roman"/>
        </w:rPr>
        <w:t>.</w:t>
      </w:r>
    </w:p>
    <w:p w14:paraId="01AC34D1" w14:textId="1A867E67" w:rsidR="002042B4" w:rsidRDefault="002042B4" w:rsidP="00072183">
      <w:pPr>
        <w:spacing w:line="360" w:lineRule="auto"/>
        <w:jc w:val="both"/>
        <w:rPr>
          <w:rFonts w:ascii="Times New Roman" w:hAnsi="Times New Roman" w:cs="Times New Roman"/>
        </w:rPr>
      </w:pPr>
    </w:p>
    <w:p w14:paraId="50FF77AE" w14:textId="77777777" w:rsidR="004F4E21" w:rsidRDefault="004F4E21" w:rsidP="004F4E21">
      <w:pPr>
        <w:spacing w:line="240" w:lineRule="auto"/>
        <w:jc w:val="both"/>
        <w:rPr>
          <w:rFonts w:ascii="Times New Roman" w:hAnsi="Times New Roman" w:cs="Times New Roman"/>
        </w:rPr>
      </w:pPr>
    </w:p>
    <w:p w14:paraId="20E1662E" w14:textId="77777777" w:rsidR="004F4E21" w:rsidRDefault="004F4E21" w:rsidP="004F4E21">
      <w:pPr>
        <w:tabs>
          <w:tab w:val="left" w:pos="5040"/>
          <w:tab w:val="left" w:pos="5220"/>
        </w:tabs>
        <w:suppressAutoHyphens/>
        <w:spacing w:after="0" w:line="240" w:lineRule="auto"/>
        <w:jc w:val="center"/>
        <w:rPr>
          <w:rFonts w:ascii="Times New Roman" w:hAnsi="Times New Roman" w:cs="Times New Roman"/>
          <w:kern w:val="2"/>
          <w:sz w:val="20"/>
          <w:szCs w:val="20"/>
          <w:lang w:eastAsia="ar-SA"/>
        </w:rPr>
      </w:pPr>
      <w:r>
        <w:rPr>
          <w:rFonts w:ascii="Times New Roman" w:hAnsi="Times New Roman" w:cs="Times New Roman"/>
          <w:kern w:val="2"/>
          <w:sz w:val="20"/>
          <w:szCs w:val="20"/>
          <w:lang w:eastAsia="ar-SA"/>
        </w:rPr>
        <w:t>FRANCISCO SALVADOR HIREZI MORATAYA</w:t>
      </w:r>
    </w:p>
    <w:p w14:paraId="0219A464" w14:textId="77777777" w:rsidR="004F4E21" w:rsidRDefault="004F4E21" w:rsidP="004F4E21">
      <w:pPr>
        <w:tabs>
          <w:tab w:val="left" w:pos="5040"/>
          <w:tab w:val="left" w:pos="5220"/>
        </w:tabs>
        <w:suppressAutoHyphens/>
        <w:spacing w:after="0" w:line="240" w:lineRule="auto"/>
        <w:jc w:val="center"/>
        <w:rPr>
          <w:rFonts w:ascii="Times New Roman" w:hAnsi="Times New Roman" w:cs="Times New Roman"/>
          <w:kern w:val="2"/>
          <w:sz w:val="20"/>
          <w:szCs w:val="20"/>
          <w:lang w:eastAsia="ar-SA"/>
        </w:rPr>
      </w:pPr>
      <w:r>
        <w:rPr>
          <w:rFonts w:ascii="Times New Roman" w:hAnsi="Times New Roman" w:cs="Times New Roman"/>
          <w:kern w:val="2"/>
          <w:sz w:val="20"/>
          <w:szCs w:val="20"/>
          <w:lang w:eastAsia="ar-SA"/>
        </w:rPr>
        <w:t>Alcalde Municipal</w:t>
      </w:r>
    </w:p>
    <w:p w14:paraId="2CC45437" w14:textId="77777777" w:rsidR="004F4E21" w:rsidRDefault="004F4E21" w:rsidP="004F4E21">
      <w:pPr>
        <w:tabs>
          <w:tab w:val="left" w:pos="5040"/>
          <w:tab w:val="left" w:pos="5220"/>
        </w:tabs>
        <w:suppressAutoHyphens/>
        <w:jc w:val="center"/>
        <w:rPr>
          <w:rFonts w:ascii="Times New Roman" w:hAnsi="Times New Roman" w:cs="Times New Roman"/>
          <w:kern w:val="2"/>
          <w:sz w:val="20"/>
          <w:szCs w:val="20"/>
          <w:lang w:eastAsia="ar-SA"/>
        </w:rPr>
      </w:pPr>
    </w:p>
    <w:p w14:paraId="10062112" w14:textId="77777777" w:rsidR="004F4E21" w:rsidRDefault="004F4E21" w:rsidP="004F4E21">
      <w:pPr>
        <w:tabs>
          <w:tab w:val="left" w:pos="5040"/>
          <w:tab w:val="left" w:pos="5220"/>
        </w:tabs>
        <w:suppressAutoHyphens/>
        <w:jc w:val="center"/>
        <w:rPr>
          <w:rFonts w:ascii="Times New Roman" w:hAnsi="Times New Roman" w:cs="Times New Roman"/>
          <w:kern w:val="2"/>
          <w:sz w:val="20"/>
          <w:szCs w:val="20"/>
          <w:lang w:eastAsia="ar-SA"/>
        </w:rPr>
      </w:pPr>
    </w:p>
    <w:p w14:paraId="02DF8B31" w14:textId="77777777" w:rsidR="004F4E21" w:rsidRDefault="004F4E21" w:rsidP="004F4E21">
      <w:pPr>
        <w:tabs>
          <w:tab w:val="left" w:pos="5040"/>
          <w:tab w:val="left" w:pos="5220"/>
        </w:tabs>
        <w:suppressAutoHyphens/>
        <w:jc w:val="center"/>
        <w:rPr>
          <w:rFonts w:ascii="Times New Roman" w:hAnsi="Times New Roman" w:cs="Times New Roman"/>
          <w:kern w:val="2"/>
          <w:sz w:val="20"/>
          <w:szCs w:val="20"/>
          <w:lang w:eastAsia="ar-SA"/>
        </w:rPr>
      </w:pPr>
    </w:p>
    <w:p w14:paraId="3EA0DD20" w14:textId="77777777" w:rsidR="004F4E21" w:rsidRDefault="004F4E21" w:rsidP="004F4E21">
      <w:pPr>
        <w:tabs>
          <w:tab w:val="left" w:pos="5040"/>
          <w:tab w:val="left" w:pos="5220"/>
        </w:tabs>
        <w:suppressAutoHyphens/>
        <w:spacing w:after="0"/>
        <w:jc w:val="center"/>
        <w:rPr>
          <w:rFonts w:ascii="Times New Roman" w:hAnsi="Times New Roman" w:cs="Times New Roman"/>
          <w:kern w:val="2"/>
          <w:sz w:val="20"/>
          <w:szCs w:val="20"/>
          <w:lang w:eastAsia="ar-SA"/>
        </w:rPr>
      </w:pPr>
      <w:r>
        <w:rPr>
          <w:rFonts w:ascii="Times New Roman" w:hAnsi="Times New Roman" w:cs="Times New Roman"/>
          <w:kern w:val="2"/>
          <w:sz w:val="20"/>
          <w:szCs w:val="20"/>
          <w:lang w:eastAsia="ar-SA"/>
        </w:rPr>
        <w:t xml:space="preserve">    VILMA JEANNETTE HENRÍQUEZ ORANTES                 JOSÉ DENIS CÓRDOVA ELIZONDO</w:t>
      </w:r>
    </w:p>
    <w:p w14:paraId="3C4FE5C6" w14:textId="181756FA" w:rsidR="004F4E21" w:rsidRDefault="004F4E21" w:rsidP="004F4E21">
      <w:pPr>
        <w:tabs>
          <w:tab w:val="left" w:pos="5040"/>
          <w:tab w:val="left" w:pos="5220"/>
        </w:tabs>
        <w:suppressAutoHyphens/>
        <w:spacing w:after="0"/>
        <w:jc w:val="center"/>
        <w:rPr>
          <w:rFonts w:ascii="Times New Roman" w:eastAsia="Batang" w:hAnsi="Times New Roman" w:cs="Times New Roman"/>
          <w:kern w:val="2"/>
          <w:lang w:eastAsia="ar-SA"/>
        </w:rPr>
      </w:pPr>
      <w:r>
        <w:rPr>
          <w:rFonts w:ascii="Times New Roman" w:hAnsi="Times New Roman" w:cs="Times New Roman"/>
          <w:kern w:val="2"/>
          <w:sz w:val="20"/>
          <w:szCs w:val="20"/>
          <w:lang w:eastAsia="ar-SA"/>
        </w:rPr>
        <w:t xml:space="preserve">                    Síndico Municipal                                                  Primer Regidor Propietario</w:t>
      </w:r>
    </w:p>
    <w:p w14:paraId="602EABE7" w14:textId="77777777" w:rsidR="004F4E21" w:rsidRDefault="004F4E21" w:rsidP="004F4E21">
      <w:pPr>
        <w:tabs>
          <w:tab w:val="left" w:pos="5040"/>
          <w:tab w:val="left" w:pos="5220"/>
        </w:tabs>
        <w:suppressAutoHyphens/>
        <w:spacing w:after="120" w:line="360" w:lineRule="auto"/>
        <w:rPr>
          <w:rFonts w:ascii="Times New Roman" w:eastAsia="Batang" w:hAnsi="Times New Roman" w:cs="Times New Roman"/>
          <w:kern w:val="2"/>
          <w:lang w:eastAsia="ar-SA"/>
        </w:rPr>
      </w:pPr>
      <w:r>
        <w:rPr>
          <w:rFonts w:ascii="Times New Roman" w:eastAsia="Batang" w:hAnsi="Times New Roman" w:cs="Times New Roman"/>
          <w:kern w:val="2"/>
          <w:lang w:eastAsia="ar-SA"/>
        </w:rPr>
        <w:t xml:space="preserve"> </w:t>
      </w:r>
    </w:p>
    <w:p w14:paraId="300B1F3F" w14:textId="77777777" w:rsidR="004F4E21" w:rsidRDefault="004F4E21" w:rsidP="004F4E21">
      <w:pPr>
        <w:tabs>
          <w:tab w:val="left" w:pos="5040"/>
          <w:tab w:val="left" w:pos="5220"/>
        </w:tabs>
        <w:suppressAutoHyphens/>
        <w:spacing w:after="120" w:line="240" w:lineRule="auto"/>
        <w:rPr>
          <w:rFonts w:ascii="Times New Roman" w:eastAsia="Batang" w:hAnsi="Times New Roman" w:cs="Times New Roman"/>
          <w:kern w:val="2"/>
          <w:sz w:val="24"/>
          <w:szCs w:val="24"/>
          <w:lang w:eastAsia="ar-SA"/>
        </w:rPr>
      </w:pPr>
    </w:p>
    <w:p w14:paraId="178A8468" w14:textId="00CBAF79" w:rsidR="004F4E21" w:rsidRDefault="004F4E21" w:rsidP="004F4E21">
      <w:pPr>
        <w:tabs>
          <w:tab w:val="left" w:pos="5040"/>
          <w:tab w:val="left" w:pos="5220"/>
        </w:tabs>
        <w:suppressAutoHyphens/>
        <w:spacing w:after="0"/>
        <w:jc w:val="center"/>
        <w:rPr>
          <w:rFonts w:ascii="Times New Roman" w:eastAsia="Times New Roman" w:hAnsi="Times New Roman" w:cs="Times New Roman"/>
          <w:kern w:val="2"/>
          <w:sz w:val="20"/>
          <w:szCs w:val="20"/>
          <w:lang w:eastAsia="ar-SA"/>
        </w:rPr>
      </w:pPr>
      <w:r>
        <w:rPr>
          <w:rFonts w:ascii="Times New Roman" w:hAnsi="Times New Roman" w:cs="Times New Roman"/>
          <w:kern w:val="2"/>
          <w:sz w:val="20"/>
          <w:szCs w:val="20"/>
          <w:lang w:eastAsia="ar-SA"/>
        </w:rPr>
        <w:t xml:space="preserve">    ZORINA ESTHER MASFERRER ESCOBAR                      </w:t>
      </w:r>
      <w:r w:rsidR="00756AAC">
        <w:rPr>
          <w:rFonts w:ascii="Times New Roman" w:hAnsi="Times New Roman" w:cs="Times New Roman"/>
          <w:kern w:val="2"/>
          <w:sz w:val="20"/>
          <w:szCs w:val="20"/>
          <w:lang w:eastAsia="ar-SA"/>
        </w:rPr>
        <w:t xml:space="preserve"> </w:t>
      </w:r>
      <w:r>
        <w:rPr>
          <w:rFonts w:ascii="Times New Roman" w:hAnsi="Times New Roman" w:cs="Times New Roman"/>
          <w:kern w:val="2"/>
          <w:sz w:val="20"/>
          <w:szCs w:val="20"/>
          <w:lang w:eastAsia="ar-SA"/>
        </w:rPr>
        <w:t>SANTOS PORTILLO GONZÁLEZ</w:t>
      </w:r>
    </w:p>
    <w:p w14:paraId="3806480C" w14:textId="1AD772F2" w:rsidR="004F4E21" w:rsidRDefault="004F4E21" w:rsidP="004F4E21">
      <w:pPr>
        <w:tabs>
          <w:tab w:val="left" w:pos="5040"/>
          <w:tab w:val="left" w:pos="5220"/>
        </w:tabs>
        <w:suppressAutoHyphens/>
        <w:spacing w:after="0"/>
        <w:rPr>
          <w:rFonts w:ascii="Times New Roman" w:hAnsi="Times New Roman" w:cs="Times New Roman"/>
          <w:kern w:val="2"/>
          <w:sz w:val="20"/>
          <w:szCs w:val="20"/>
          <w:lang w:eastAsia="ar-SA"/>
        </w:rPr>
      </w:pPr>
      <w:r>
        <w:rPr>
          <w:rFonts w:ascii="Times New Roman" w:hAnsi="Times New Roman" w:cs="Times New Roman"/>
          <w:kern w:val="2"/>
          <w:sz w:val="20"/>
          <w:szCs w:val="20"/>
          <w:lang w:eastAsia="ar-SA"/>
        </w:rPr>
        <w:t xml:space="preserve">                             Segunda Regidora Propietaria                  </w:t>
      </w:r>
      <w:r w:rsidR="00756AAC">
        <w:rPr>
          <w:rFonts w:ascii="Times New Roman" w:hAnsi="Times New Roman" w:cs="Times New Roman"/>
          <w:kern w:val="2"/>
          <w:sz w:val="20"/>
          <w:szCs w:val="20"/>
          <w:lang w:eastAsia="ar-SA"/>
        </w:rPr>
        <w:t xml:space="preserve">                       </w:t>
      </w:r>
      <w:r>
        <w:rPr>
          <w:rFonts w:ascii="Times New Roman" w:hAnsi="Times New Roman" w:cs="Times New Roman"/>
          <w:kern w:val="2"/>
          <w:sz w:val="20"/>
          <w:szCs w:val="20"/>
          <w:lang w:eastAsia="ar-SA"/>
        </w:rPr>
        <w:t>Tercer Regidor Propietario</w:t>
      </w:r>
    </w:p>
    <w:p w14:paraId="6406CC06" w14:textId="77777777" w:rsidR="004F4E21" w:rsidRDefault="004F4E21" w:rsidP="004F4E21">
      <w:pPr>
        <w:suppressAutoHyphens/>
        <w:spacing w:line="360" w:lineRule="auto"/>
        <w:rPr>
          <w:rFonts w:ascii="Times New Roman" w:eastAsia="Batang" w:hAnsi="Times New Roman" w:cs="Times New Roman"/>
          <w:kern w:val="2"/>
          <w:sz w:val="24"/>
          <w:szCs w:val="24"/>
          <w:lang w:eastAsia="ar-SA"/>
        </w:rPr>
      </w:pPr>
    </w:p>
    <w:p w14:paraId="35BA6E1B" w14:textId="77777777" w:rsidR="004F4E21" w:rsidRDefault="004F4E21" w:rsidP="004F4E21">
      <w:pPr>
        <w:suppressAutoHyphens/>
        <w:spacing w:line="240" w:lineRule="auto"/>
        <w:rPr>
          <w:rFonts w:ascii="Times New Roman" w:eastAsia="Batang" w:hAnsi="Times New Roman" w:cs="Times New Roman"/>
          <w:kern w:val="2"/>
          <w:sz w:val="24"/>
          <w:szCs w:val="24"/>
          <w:lang w:eastAsia="ar-SA"/>
        </w:rPr>
      </w:pPr>
    </w:p>
    <w:p w14:paraId="13CB04B8" w14:textId="77777777" w:rsidR="004F4E21" w:rsidRDefault="004F4E21" w:rsidP="004F4E21">
      <w:pPr>
        <w:tabs>
          <w:tab w:val="left" w:pos="5040"/>
          <w:tab w:val="left" w:pos="5220"/>
        </w:tabs>
        <w:suppressAutoHyphens/>
        <w:spacing w:after="0"/>
        <w:jc w:val="center"/>
        <w:rPr>
          <w:rFonts w:ascii="Times New Roman" w:hAnsi="Times New Roman" w:cs="Times New Roman"/>
          <w:kern w:val="2"/>
          <w:sz w:val="20"/>
          <w:szCs w:val="20"/>
          <w:lang w:eastAsia="ar-SA"/>
        </w:rPr>
      </w:pPr>
      <w:r>
        <w:rPr>
          <w:rFonts w:ascii="Times New Roman" w:hAnsi="Times New Roman" w:cs="Times New Roman"/>
          <w:kern w:val="2"/>
          <w:sz w:val="20"/>
          <w:szCs w:val="20"/>
          <w:lang w:eastAsia="ar-SA"/>
        </w:rPr>
        <w:t xml:space="preserve">         EVER STANLEY HENRÍQUEZ CRUZ                 MERCEDES HENRÍQUEZ DE RODRÍGUEZ</w:t>
      </w:r>
    </w:p>
    <w:p w14:paraId="6E80C5A2" w14:textId="77777777" w:rsidR="004F4E21" w:rsidRDefault="004F4E21" w:rsidP="004F4E21">
      <w:pPr>
        <w:tabs>
          <w:tab w:val="left" w:pos="5040"/>
          <w:tab w:val="left" w:pos="5220"/>
        </w:tabs>
        <w:suppressAutoHyphens/>
        <w:spacing w:after="0"/>
        <w:jc w:val="center"/>
        <w:rPr>
          <w:rFonts w:ascii="Times New Roman" w:hAnsi="Times New Roman" w:cs="Times New Roman"/>
          <w:kern w:val="2"/>
          <w:sz w:val="20"/>
          <w:szCs w:val="20"/>
          <w:lang w:eastAsia="ar-SA"/>
        </w:rPr>
      </w:pPr>
      <w:r>
        <w:rPr>
          <w:rFonts w:ascii="Times New Roman" w:hAnsi="Times New Roman" w:cs="Times New Roman"/>
          <w:kern w:val="2"/>
          <w:sz w:val="20"/>
          <w:szCs w:val="20"/>
          <w:lang w:eastAsia="ar-SA"/>
        </w:rPr>
        <w:t xml:space="preserve">        Cuarto Regidor Propietario                                         Quinta Regidora Propietaria</w:t>
      </w:r>
    </w:p>
    <w:p w14:paraId="5D2AB9EE" w14:textId="77777777" w:rsidR="004F4E21" w:rsidRDefault="004F4E21" w:rsidP="004F4E21">
      <w:pPr>
        <w:tabs>
          <w:tab w:val="left" w:pos="5040"/>
          <w:tab w:val="left" w:pos="5220"/>
        </w:tabs>
        <w:suppressAutoHyphens/>
        <w:spacing w:after="120" w:line="360" w:lineRule="auto"/>
        <w:rPr>
          <w:rFonts w:ascii="Times New Roman" w:eastAsia="Batang" w:hAnsi="Times New Roman" w:cs="Times New Roman"/>
          <w:kern w:val="2"/>
          <w:sz w:val="24"/>
          <w:szCs w:val="24"/>
          <w:lang w:eastAsia="ar-SA"/>
        </w:rPr>
      </w:pPr>
    </w:p>
    <w:p w14:paraId="4B2BD6D2" w14:textId="77777777" w:rsidR="004F4E21" w:rsidRDefault="004F4E21" w:rsidP="004F4E21">
      <w:pPr>
        <w:tabs>
          <w:tab w:val="left" w:pos="5040"/>
          <w:tab w:val="left" w:pos="5220"/>
        </w:tabs>
        <w:suppressAutoHyphens/>
        <w:spacing w:after="120" w:line="240" w:lineRule="auto"/>
        <w:rPr>
          <w:rFonts w:ascii="Times New Roman" w:eastAsia="Batang" w:hAnsi="Times New Roman" w:cs="Times New Roman"/>
          <w:kern w:val="2"/>
          <w:lang w:eastAsia="ar-SA"/>
        </w:rPr>
      </w:pPr>
    </w:p>
    <w:p w14:paraId="6BDD1DB0" w14:textId="77777777" w:rsidR="004F4E21" w:rsidRDefault="004F4E21" w:rsidP="004F4E21">
      <w:pPr>
        <w:tabs>
          <w:tab w:val="left" w:pos="5040"/>
          <w:tab w:val="left" w:pos="5220"/>
        </w:tabs>
        <w:suppressAutoHyphens/>
        <w:spacing w:after="0"/>
        <w:jc w:val="center"/>
        <w:rPr>
          <w:rFonts w:ascii="Times New Roman" w:eastAsia="Times New Roman" w:hAnsi="Times New Roman" w:cs="Times New Roman"/>
          <w:kern w:val="2"/>
          <w:sz w:val="20"/>
          <w:szCs w:val="20"/>
          <w:lang w:eastAsia="ar-SA"/>
        </w:rPr>
      </w:pPr>
      <w:r>
        <w:rPr>
          <w:rFonts w:ascii="Times New Roman" w:hAnsi="Times New Roman" w:cs="Times New Roman"/>
          <w:kern w:val="2"/>
          <w:sz w:val="20"/>
          <w:szCs w:val="20"/>
          <w:lang w:eastAsia="ar-SA"/>
        </w:rPr>
        <w:t xml:space="preserve">    CARLOS ARTURO ARAUJO GÓMEZ           ELMER ARTURO RUBIO ORANTES </w:t>
      </w:r>
    </w:p>
    <w:p w14:paraId="1CC8DC41" w14:textId="77777777" w:rsidR="004F4E21" w:rsidRDefault="004F4E21" w:rsidP="004F4E21">
      <w:pPr>
        <w:tabs>
          <w:tab w:val="left" w:pos="5040"/>
          <w:tab w:val="left" w:pos="5220"/>
        </w:tabs>
        <w:suppressAutoHyphens/>
        <w:spacing w:after="0"/>
        <w:jc w:val="center"/>
        <w:rPr>
          <w:rFonts w:ascii="Times New Roman" w:hAnsi="Times New Roman" w:cs="Times New Roman"/>
          <w:kern w:val="2"/>
          <w:sz w:val="20"/>
          <w:szCs w:val="20"/>
          <w:lang w:eastAsia="ar-SA"/>
        </w:rPr>
      </w:pPr>
      <w:r>
        <w:rPr>
          <w:rFonts w:ascii="Times New Roman" w:hAnsi="Times New Roman" w:cs="Times New Roman"/>
          <w:kern w:val="2"/>
          <w:sz w:val="20"/>
          <w:szCs w:val="20"/>
          <w:lang w:eastAsia="ar-SA"/>
        </w:rPr>
        <w:t xml:space="preserve">        Sexto Regidor Propietario                              Séptimo Regidor Propietario</w:t>
      </w:r>
    </w:p>
    <w:p w14:paraId="60B67211" w14:textId="77777777" w:rsidR="004F4E21" w:rsidRDefault="004F4E21" w:rsidP="004F4E21">
      <w:pPr>
        <w:tabs>
          <w:tab w:val="left" w:pos="5040"/>
          <w:tab w:val="left" w:pos="5220"/>
        </w:tabs>
        <w:suppressAutoHyphens/>
        <w:spacing w:after="120" w:line="360" w:lineRule="auto"/>
        <w:rPr>
          <w:rFonts w:ascii="Times New Roman" w:hAnsi="Times New Roman" w:cs="Times New Roman"/>
          <w:kern w:val="2"/>
          <w:sz w:val="20"/>
          <w:szCs w:val="20"/>
          <w:lang w:eastAsia="ar-SA"/>
        </w:rPr>
      </w:pPr>
    </w:p>
    <w:p w14:paraId="5242E8D1" w14:textId="1ABC96AA" w:rsidR="004F4E21" w:rsidRDefault="004F4E21" w:rsidP="004F4E21">
      <w:pPr>
        <w:tabs>
          <w:tab w:val="left" w:pos="5040"/>
          <w:tab w:val="left" w:pos="5220"/>
        </w:tabs>
        <w:suppressAutoHyphens/>
        <w:spacing w:after="120" w:line="100" w:lineRule="atLeast"/>
        <w:rPr>
          <w:rFonts w:ascii="Times New Roman" w:hAnsi="Times New Roman" w:cs="Times New Roman"/>
          <w:kern w:val="2"/>
          <w:sz w:val="20"/>
          <w:szCs w:val="20"/>
          <w:lang w:eastAsia="ar-SA"/>
        </w:rPr>
      </w:pPr>
    </w:p>
    <w:p w14:paraId="1BE3BDD4" w14:textId="77777777" w:rsidR="004F4E21" w:rsidRDefault="004F4E21" w:rsidP="004F4E21">
      <w:pPr>
        <w:tabs>
          <w:tab w:val="left" w:pos="5040"/>
          <w:tab w:val="left" w:pos="5220"/>
        </w:tabs>
        <w:suppressAutoHyphens/>
        <w:spacing w:after="0"/>
        <w:jc w:val="center"/>
        <w:rPr>
          <w:rFonts w:ascii="Times New Roman" w:hAnsi="Times New Roman" w:cs="Times New Roman"/>
          <w:kern w:val="2"/>
          <w:sz w:val="20"/>
          <w:szCs w:val="20"/>
          <w:lang w:eastAsia="ar-SA"/>
        </w:rPr>
      </w:pPr>
      <w:r>
        <w:rPr>
          <w:rFonts w:ascii="Times New Roman" w:hAnsi="Times New Roman" w:cs="Times New Roman"/>
          <w:kern w:val="2"/>
          <w:sz w:val="20"/>
          <w:szCs w:val="20"/>
          <w:lang w:eastAsia="ar-SA"/>
        </w:rPr>
        <w:t xml:space="preserve">       HÉCTOR ARNOLDO CRUZ RODRÍGUEZ                 MANUEL ANTONIO CHORRO GUEVARA</w:t>
      </w:r>
    </w:p>
    <w:p w14:paraId="0AF61ECC" w14:textId="23C4D3D6" w:rsidR="004F4E21" w:rsidRDefault="004F4E21" w:rsidP="004F4E21">
      <w:pPr>
        <w:tabs>
          <w:tab w:val="left" w:pos="5040"/>
          <w:tab w:val="left" w:pos="5220"/>
        </w:tabs>
        <w:suppressAutoHyphens/>
        <w:spacing w:after="0"/>
        <w:rPr>
          <w:rFonts w:ascii="Times New Roman" w:eastAsia="Batang" w:hAnsi="Times New Roman" w:cs="Times New Roman"/>
          <w:kern w:val="2"/>
          <w:sz w:val="24"/>
          <w:szCs w:val="24"/>
          <w:lang w:eastAsia="ar-SA"/>
        </w:rPr>
      </w:pPr>
      <w:r>
        <w:rPr>
          <w:rFonts w:ascii="Times New Roman" w:hAnsi="Times New Roman" w:cs="Times New Roman"/>
          <w:kern w:val="2"/>
          <w:sz w:val="20"/>
          <w:szCs w:val="20"/>
          <w:lang w:eastAsia="ar-SA"/>
        </w:rPr>
        <w:t xml:space="preserve">                          Octavo Regidor Propietario                                           Noveno Regidor Propietario</w:t>
      </w:r>
    </w:p>
    <w:p w14:paraId="1F08351A" w14:textId="77777777" w:rsidR="004F4E21" w:rsidRDefault="004F4E21" w:rsidP="004F4E21">
      <w:pPr>
        <w:tabs>
          <w:tab w:val="left" w:pos="5040"/>
          <w:tab w:val="left" w:pos="5220"/>
        </w:tabs>
        <w:suppressAutoHyphens/>
        <w:rPr>
          <w:rFonts w:ascii="Times New Roman" w:eastAsia="Batang" w:hAnsi="Times New Roman" w:cs="Times New Roman"/>
          <w:kern w:val="2"/>
          <w:lang w:eastAsia="ar-SA"/>
        </w:rPr>
      </w:pPr>
    </w:p>
    <w:p w14:paraId="5B53BCF8" w14:textId="77777777" w:rsidR="004F4E21" w:rsidRDefault="004F4E21" w:rsidP="004F4E21">
      <w:pPr>
        <w:tabs>
          <w:tab w:val="left" w:pos="5040"/>
          <w:tab w:val="left" w:pos="5220"/>
        </w:tabs>
        <w:suppressAutoHyphens/>
        <w:rPr>
          <w:rFonts w:ascii="Times New Roman" w:eastAsia="Batang" w:hAnsi="Times New Roman" w:cs="Times New Roman"/>
          <w:kern w:val="2"/>
          <w:lang w:eastAsia="ar-SA"/>
        </w:rPr>
      </w:pPr>
    </w:p>
    <w:p w14:paraId="57141605" w14:textId="77777777" w:rsidR="004F4E21" w:rsidRDefault="004F4E21" w:rsidP="004F4E21">
      <w:pPr>
        <w:tabs>
          <w:tab w:val="left" w:pos="5040"/>
          <w:tab w:val="left" w:pos="5220"/>
        </w:tabs>
        <w:suppressAutoHyphens/>
        <w:spacing w:after="0" w:line="240" w:lineRule="auto"/>
        <w:jc w:val="center"/>
        <w:rPr>
          <w:rFonts w:ascii="Times New Roman" w:eastAsia="Times New Roman" w:hAnsi="Times New Roman" w:cs="Times New Roman"/>
          <w:kern w:val="2"/>
          <w:sz w:val="20"/>
          <w:szCs w:val="20"/>
          <w:lang w:eastAsia="ar-SA"/>
        </w:rPr>
      </w:pPr>
      <w:r>
        <w:rPr>
          <w:rFonts w:ascii="Times New Roman" w:hAnsi="Times New Roman" w:cs="Times New Roman"/>
          <w:kern w:val="2"/>
          <w:sz w:val="20"/>
          <w:szCs w:val="20"/>
          <w:lang w:eastAsia="ar-SA"/>
        </w:rPr>
        <w:t xml:space="preserve">MARITZA ELIZABETH VÁSQUEZ DE AYALA        JUAN CARLOS MARTÍNEZ RODAS                                                                                                                                        </w:t>
      </w:r>
    </w:p>
    <w:p w14:paraId="37C67AF5" w14:textId="5562A7BA" w:rsidR="00385D31" w:rsidRPr="00072183" w:rsidRDefault="004F4E21" w:rsidP="004F4E21">
      <w:pPr>
        <w:spacing w:after="0" w:line="240" w:lineRule="auto"/>
        <w:jc w:val="both"/>
        <w:rPr>
          <w:rFonts w:ascii="Times New Roman" w:hAnsi="Times New Roman" w:cs="Times New Roman"/>
        </w:rPr>
      </w:pPr>
      <w:r>
        <w:rPr>
          <w:rFonts w:ascii="Times New Roman" w:hAnsi="Times New Roman" w:cs="Times New Roman"/>
          <w:kern w:val="2"/>
          <w:sz w:val="20"/>
          <w:szCs w:val="20"/>
          <w:lang w:eastAsia="ar-SA"/>
        </w:rPr>
        <w:t xml:space="preserve">                             Decima Regidora Propietaria                                        Secretario Municipal</w:t>
      </w:r>
    </w:p>
    <w:sectPr w:rsidR="00385D31" w:rsidRPr="00072183">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183"/>
    <w:rsid w:val="00064337"/>
    <w:rsid w:val="00072183"/>
    <w:rsid w:val="00072CCB"/>
    <w:rsid w:val="00092C79"/>
    <w:rsid w:val="002042B4"/>
    <w:rsid w:val="00385D31"/>
    <w:rsid w:val="003B0948"/>
    <w:rsid w:val="004F4E21"/>
    <w:rsid w:val="00654B53"/>
    <w:rsid w:val="00756AAC"/>
    <w:rsid w:val="00914527"/>
    <w:rsid w:val="00AF5AE3"/>
    <w:rsid w:val="00B52B58"/>
    <w:rsid w:val="00C7088B"/>
    <w:rsid w:val="00CA2EBC"/>
    <w:rsid w:val="00CB61F3"/>
    <w:rsid w:val="00D81255"/>
    <w:rsid w:val="00DD2B7B"/>
    <w:rsid w:val="00E439B4"/>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F2671C"/>
  <w15:chartTrackingRefBased/>
  <w15:docId w15:val="{045399D9-EDDE-474B-9FA9-B97E0E7D3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1452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1452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7114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microsoft.com/office/2007/relationships/hdphoto" Target="media/hdphoto1.wdp"/><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794</TotalTime>
  <Pages>2</Pages>
  <Words>549</Words>
  <Characters>3020</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Catastro</dc:creator>
  <cp:keywords/>
  <dc:description/>
  <cp:lastModifiedBy>PC01</cp:lastModifiedBy>
  <cp:revision>16</cp:revision>
  <cp:lastPrinted>2020-02-21T18:26:00Z</cp:lastPrinted>
  <dcterms:created xsi:type="dcterms:W3CDTF">2020-01-09T07:58:00Z</dcterms:created>
  <dcterms:modified xsi:type="dcterms:W3CDTF">2020-02-21T18:26:00Z</dcterms:modified>
</cp:coreProperties>
</file>