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8E" w:rsidRPr="005A30D0" w:rsidRDefault="00D2258E" w:rsidP="00D2258E">
      <w:pPr>
        <w:jc w:val="both"/>
        <w:rPr>
          <w:rFonts w:ascii="Arial" w:hAnsi="Arial" w:cs="Arial"/>
          <w:b/>
          <w:sz w:val="24"/>
          <w:szCs w:val="24"/>
        </w:rPr>
      </w:pPr>
      <w:r w:rsidRPr="005A30D0">
        <w:rPr>
          <w:rFonts w:ascii="Arial" w:hAnsi="Arial" w:cs="Arial"/>
          <w:b/>
          <w:sz w:val="24"/>
          <w:szCs w:val="24"/>
        </w:rPr>
        <w:t xml:space="preserve">ACTA NUMERO </w:t>
      </w:r>
      <w:r>
        <w:rPr>
          <w:rFonts w:ascii="Arial" w:hAnsi="Arial" w:cs="Arial"/>
          <w:b/>
          <w:sz w:val="24"/>
          <w:szCs w:val="24"/>
        </w:rPr>
        <w:t>CUARENTA Y DOS</w:t>
      </w:r>
      <w:r w:rsidRPr="005A30D0">
        <w:rPr>
          <w:rFonts w:ascii="Arial" w:hAnsi="Arial" w:cs="Arial"/>
          <w:b/>
          <w:sz w:val="24"/>
          <w:szCs w:val="24"/>
        </w:rPr>
        <w:t xml:space="preserve">. </w:t>
      </w:r>
      <w:r>
        <w:rPr>
          <w:rFonts w:ascii="Arial" w:hAnsi="Arial" w:cs="Arial"/>
          <w:sz w:val="24"/>
          <w:szCs w:val="24"/>
        </w:rPr>
        <w:t>En la Alcaldía Municipal</w:t>
      </w:r>
      <w:r w:rsidRPr="005A30D0">
        <w:rPr>
          <w:rFonts w:ascii="Arial" w:hAnsi="Arial" w:cs="Arial"/>
          <w:sz w:val="24"/>
          <w:szCs w:val="24"/>
        </w:rPr>
        <w:t xml:space="preserve"> de San Rafael Cedros, Departamento de Cuscatlán, a las </w:t>
      </w:r>
      <w:r>
        <w:rPr>
          <w:rFonts w:ascii="Arial" w:hAnsi="Arial" w:cs="Arial"/>
          <w:sz w:val="24"/>
          <w:szCs w:val="24"/>
        </w:rPr>
        <w:t xml:space="preserve">nueve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cinco</w:t>
      </w:r>
      <w:r w:rsidRPr="005A30D0">
        <w:rPr>
          <w:rFonts w:ascii="Arial" w:hAnsi="Arial" w:cs="Arial"/>
          <w:sz w:val="24"/>
          <w:szCs w:val="24"/>
        </w:rPr>
        <w:t xml:space="preserve"> de </w:t>
      </w:r>
      <w:r>
        <w:rPr>
          <w:rFonts w:ascii="Arial" w:hAnsi="Arial" w:cs="Arial"/>
          <w:sz w:val="24"/>
          <w:szCs w:val="24"/>
        </w:rPr>
        <w:t>Diciem</w:t>
      </w:r>
      <w:r w:rsidRPr="005A30D0">
        <w:rPr>
          <w:rFonts w:ascii="Arial" w:hAnsi="Arial" w:cs="Arial"/>
          <w:sz w:val="24"/>
          <w:szCs w:val="24"/>
        </w:rPr>
        <w:t xml:space="preserve">bre de dos mil dieciséis; </w:t>
      </w:r>
      <w:r w:rsidRPr="005A30D0">
        <w:rPr>
          <w:rFonts w:ascii="Arial" w:hAnsi="Arial" w:cs="Arial"/>
          <w:b/>
          <w:sz w:val="24"/>
          <w:szCs w:val="24"/>
        </w:rPr>
        <w:t>SESION</w:t>
      </w:r>
      <w:r>
        <w:rPr>
          <w:rFonts w:ascii="Arial" w:hAnsi="Arial" w:cs="Arial"/>
          <w:b/>
          <w:sz w:val="24"/>
          <w:szCs w:val="24"/>
        </w:rPr>
        <w:t xml:space="preserve"> 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miembros del concejo munici</w:t>
      </w:r>
      <w:r>
        <w:rPr>
          <w:rFonts w:ascii="Arial" w:hAnsi="Arial" w:cs="Arial"/>
          <w:sz w:val="24"/>
          <w:szCs w:val="24"/>
        </w:rPr>
        <w:t xml:space="preserve">pal, </w:t>
      </w:r>
      <w:proofErr w:type="spellStart"/>
      <w:r w:rsidRPr="00D2258E">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Primera Regidora Propietaria Señora, Ana Ruth López Montoya, Segundo Regidor Propietario Se</w:t>
      </w:r>
      <w:r>
        <w:rPr>
          <w:rFonts w:ascii="Arial" w:hAnsi="Arial" w:cs="Arial"/>
          <w:sz w:val="24"/>
          <w:szCs w:val="24"/>
        </w:rPr>
        <w:t>ñor, Gonzalo Álvaro Pérez López</w:t>
      </w:r>
      <w:r w:rsidRPr="005A30D0">
        <w:rPr>
          <w:rFonts w:ascii="Arial" w:hAnsi="Arial" w:cs="Arial"/>
          <w:sz w:val="24"/>
          <w:szCs w:val="24"/>
        </w:rPr>
        <w:t xml:space="preserve">; </w:t>
      </w:r>
      <w:r>
        <w:rPr>
          <w:rFonts w:ascii="Arial" w:hAnsi="Arial" w:cs="Arial"/>
          <w:sz w:val="24"/>
          <w:szCs w:val="24"/>
        </w:rPr>
        <w:t>Tercera Regidora Propietaria, señora Dinora Isabel Muñoz Mendoza, Quinto Regidor Propietario señor Walter Bladimir Sánchez Rivera, Sex</w:t>
      </w:r>
      <w:r>
        <w:rPr>
          <w:rFonts w:ascii="Arial" w:hAnsi="Arial" w:cs="Arial"/>
          <w:sz w:val="24"/>
          <w:szCs w:val="24"/>
        </w:rPr>
        <w:t xml:space="preserve">to Regidor Propietario </w:t>
      </w:r>
      <w:proofErr w:type="spellStart"/>
      <w:r w:rsidRPr="00D2258E">
        <w:rPr>
          <w:rFonts w:ascii="Arial" w:hAnsi="Arial" w:cs="Arial"/>
          <w:sz w:val="24"/>
          <w:szCs w:val="24"/>
          <w:highlight w:val="black"/>
        </w:rPr>
        <w:t>xxxxxxxxx</w:t>
      </w:r>
      <w:proofErr w:type="spellEnd"/>
      <w:r>
        <w:rPr>
          <w:rFonts w:ascii="Arial" w:hAnsi="Arial" w:cs="Arial"/>
          <w:sz w:val="24"/>
          <w:szCs w:val="24"/>
        </w:rPr>
        <w:t xml:space="preserve"> Julio Edwin Rivas Mendoza, Primera Regidora Suplente, señora Iliana Yaneth Molina de Rivas, Segundo Regidor Suplente </w:t>
      </w:r>
      <w:r w:rsidRPr="005A30D0">
        <w:rPr>
          <w:rFonts w:ascii="Arial" w:hAnsi="Arial" w:cs="Arial"/>
          <w:sz w:val="24"/>
          <w:szCs w:val="24"/>
        </w:rPr>
        <w:t xml:space="preserve">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w:t>
      </w:r>
      <w:r>
        <w:rPr>
          <w:rFonts w:ascii="Arial" w:hAnsi="Arial" w:cs="Arial"/>
          <w:sz w:val="24"/>
          <w:szCs w:val="24"/>
        </w:rPr>
        <w:t xml:space="preserve">Tercer Regidor Suplente Joven Miguel Alejandro Díaz Urbina, </w:t>
      </w:r>
      <w:r w:rsidRPr="005A30D0">
        <w:rPr>
          <w:rFonts w:ascii="Arial" w:hAnsi="Arial" w:cs="Arial"/>
          <w:sz w:val="24"/>
          <w:szCs w:val="24"/>
        </w:rPr>
        <w:t xml:space="preserve">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proofErr w:type="spellStart"/>
      <w:r w:rsidRPr="00D2258E">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nida, se verificó la asistencia, se leyó y aprobó la agenda, con las siguientes modificaciones, se incorporó el tema Proyecto Energía Eléctrica, cantón Jiboa, también las solicitudes de cuatro familias contiguo al Estadio municipal, para conectarse al Transformador que pertenece a esta municipalidad, se recibió Además Informe de la Comisión de Ganadería.</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como municipalidad se ha estado impartiendo clases de Aeróbicos, las cuales según carpeta técnica, comprendían un periodo de seis meses, II.- Que dichas clases han sido impartidas a gran cantidad de habitantes de este municipio, en su mayoría mujeres, quienes esperarían, que se sigan impartiendo hasta el mes de diciembre del presente año, III.- Que extender esas clases hasta el fin del año es importante por la demanda que hacen las alumnas de dichas clases, POR UNANIMIDAD ACUERDA, 1.- Autorizar a la UACI, para que realice la contratación de instructor para que imparta clases de aeróbicos durante el mes de Diciembre del Presente año, 2.- Autorizar al Tesorero Municipal para que del rubro Imprevistos de la Carpeta Técnica, “Fomento al Deporte en Prevención de la Violencia, para la seguridad ciudadana del municipio de San Rafael Cedros, departamento de Cuscatlán, 2016”, erogue la cantidad de cuarenta dólares, en concepto de pago al instructor de aeróbicos, durante el mes de diciembre, 3.- Ordenar a la Asesora Jurídica Municipal para que elabore contrato de prestación de servicios con el Instructor de Aeróbicos para el mes de diciembre de dos mil dieciséis. Comuníquese</w:t>
      </w:r>
      <w:r w:rsidRPr="009D1D89">
        <w:rPr>
          <w:rFonts w:ascii="Arial" w:hAnsi="Arial" w:cs="Arial"/>
          <w:sz w:val="24"/>
          <w:szCs w:val="24"/>
        </w:rPr>
        <w:t>.</w:t>
      </w:r>
      <w:r>
        <w:rPr>
          <w:rFonts w:ascii="Arial" w:hAnsi="Arial" w:cs="Arial"/>
          <w:sz w:val="24"/>
          <w:szCs w:val="24"/>
        </w:rPr>
        <w:t xml:space="preserve"> </w:t>
      </w:r>
      <w:r w:rsidRPr="009D1D89">
        <w:rPr>
          <w:rFonts w:ascii="Arial" w:hAnsi="Arial" w:cs="Arial"/>
          <w:b/>
          <w:sz w:val="24"/>
          <w:szCs w:val="24"/>
        </w:rPr>
        <w:t xml:space="preserve">ACUERDO NUMERO </w:t>
      </w:r>
      <w:r>
        <w:rPr>
          <w:rFonts w:ascii="Arial" w:hAnsi="Arial" w:cs="Arial"/>
          <w:b/>
          <w:sz w:val="24"/>
          <w:szCs w:val="24"/>
        </w:rPr>
        <w:t>DOS.</w:t>
      </w:r>
      <w:r w:rsidRPr="00A22893">
        <w:rPr>
          <w:rFonts w:ascii="Arial" w:hAnsi="Arial" w:cs="Arial"/>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Acordó Priorizar el Proyecto </w:t>
      </w:r>
      <w:r w:rsidRPr="00424988">
        <w:rPr>
          <w:rFonts w:ascii="Arial" w:hAnsi="Arial" w:cs="Arial"/>
          <w:sz w:val="24"/>
          <w:szCs w:val="24"/>
        </w:rPr>
        <w:lastRenderedPageBreak/>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$4,000.00, III.- Que la Carpeta técnica del Proyecto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CINCO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sidRPr="00CB6A3F">
        <w:rPr>
          <w:rFonts w:ascii="Arial" w:hAnsi="Arial" w:cs="Arial"/>
          <w:sz w:val="24"/>
          <w:szCs w:val="24"/>
        </w:rPr>
        <w:t>, 2.-</w:t>
      </w:r>
      <w:r>
        <w:rPr>
          <w:rFonts w:ascii="Arial" w:hAnsi="Arial" w:cs="Arial"/>
          <w:sz w:val="24"/>
          <w:szCs w:val="24"/>
        </w:rPr>
        <w:t xml:space="preserve"> Autorizar al Tesorero Municipal, para que de la cuenta 5% pre inversión erogue la cantidad de 120.00, dólares, en concepto de pago por formulación de la carpeta técnica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Pr>
          <w:rFonts w:ascii="Arial" w:hAnsi="Arial" w:cs="Arial"/>
          <w:sz w:val="24"/>
          <w:szCs w:val="24"/>
        </w:rPr>
        <w:t>; 3</w:t>
      </w:r>
      <w:r w:rsidRPr="002B5AC9">
        <w:rPr>
          <w:rFonts w:ascii="Arial" w:hAnsi="Arial" w:cs="Arial"/>
          <w:sz w:val="24"/>
          <w:szCs w:val="24"/>
        </w:rPr>
        <w:t xml:space="preserve">.-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$2</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sidRPr="002B5AC9">
        <w:rPr>
          <w:rFonts w:ascii="Arial" w:hAnsi="Arial" w:cs="Arial"/>
          <w:sz w:val="24"/>
          <w:szCs w:val="24"/>
        </w:rPr>
        <w:t>; y posteriormente le vaya depositando las cantidades necesarias hasta completar el monto establecido en la carpeta, debiendo el Tesorero Municipal estampar su firma como firma principal y como firma de refrendarios se autori</w:t>
      </w:r>
      <w:r>
        <w:rPr>
          <w:rFonts w:ascii="Arial" w:hAnsi="Arial" w:cs="Arial"/>
          <w:sz w:val="24"/>
          <w:szCs w:val="24"/>
        </w:rPr>
        <w:t>z</w:t>
      </w:r>
      <w:r w:rsidRPr="002B5AC9">
        <w:rPr>
          <w:rFonts w:ascii="Arial" w:hAnsi="Arial" w:cs="Arial"/>
          <w:sz w:val="24"/>
          <w:szCs w:val="24"/>
        </w:rPr>
        <w:t>a al Alcalde como al Síndico, para que indistintamente firmen los cheques, debiendo el Tesorero Municipal, estampar el sello de Tesorería en cada Cheque que emita</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 desconocer el proceso para la adjudicación y porque no fueron tomados en cuenta en las visitas de campo para saber </w:t>
      </w:r>
      <w:proofErr w:type="spellStart"/>
      <w:r>
        <w:rPr>
          <w:rFonts w:ascii="Arial" w:hAnsi="Arial" w:cs="Arial"/>
          <w:sz w:val="24"/>
          <w:szCs w:val="24"/>
        </w:rPr>
        <w:t>que</w:t>
      </w:r>
      <w:proofErr w:type="spellEnd"/>
      <w:r>
        <w:rPr>
          <w:rFonts w:ascii="Arial" w:hAnsi="Arial" w:cs="Arial"/>
          <w:sz w:val="24"/>
          <w:szCs w:val="24"/>
        </w:rPr>
        <w:t xml:space="preserve"> proyectos priorizar, comuníquese; </w:t>
      </w:r>
      <w:r w:rsidRPr="009D1D89">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Acordó Priorizar el Proyecto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$14,499.10, III.- Que la Carpeta técnica del Proyecto </w:t>
      </w:r>
      <w:r w:rsidRPr="00424988">
        <w:rPr>
          <w:rFonts w:ascii="Arial" w:hAnsi="Arial" w:cs="Arial"/>
          <w:sz w:val="24"/>
          <w:szCs w:val="24"/>
        </w:rPr>
        <w:lastRenderedPageBreak/>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CINCO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sidRPr="00CB6A3F">
        <w:rPr>
          <w:rFonts w:ascii="Arial" w:hAnsi="Arial" w:cs="Arial"/>
          <w:sz w:val="24"/>
          <w:szCs w:val="24"/>
        </w:rPr>
        <w:t>, 2.-</w:t>
      </w:r>
      <w:r>
        <w:rPr>
          <w:rFonts w:ascii="Arial" w:hAnsi="Arial" w:cs="Arial"/>
          <w:sz w:val="24"/>
          <w:szCs w:val="24"/>
        </w:rPr>
        <w:t xml:space="preserve"> Autorizar al Tesorero Municipal, para que de la cuenta 5% pre inversión erogue la cantidad de 579.96, dólares, en concepto de pago por formulación de la carpeta técnica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Pr>
          <w:rFonts w:ascii="Arial" w:hAnsi="Arial" w:cs="Arial"/>
          <w:sz w:val="24"/>
          <w:szCs w:val="24"/>
        </w:rPr>
        <w:t>; 3</w:t>
      </w:r>
      <w:r w:rsidRPr="002B5AC9">
        <w:rPr>
          <w:rFonts w:ascii="Arial" w:hAnsi="Arial" w:cs="Arial"/>
          <w:sz w:val="24"/>
          <w:szCs w:val="24"/>
        </w:rPr>
        <w:t xml:space="preserve">.-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$6</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sidRPr="002B5AC9">
        <w:rPr>
          <w:rFonts w:ascii="Arial" w:hAnsi="Arial" w:cs="Arial"/>
          <w:sz w:val="24"/>
          <w:szCs w:val="24"/>
        </w:rPr>
        <w:t>; y posteriormente le vaya depositando las cantidades necesarias hasta completar el monto establecido en la carpeta, debiendo el Tesorero Municipal estampar su firma como firma principal y como firma de refrendarios se autori</w:t>
      </w:r>
      <w:r>
        <w:rPr>
          <w:rFonts w:ascii="Arial" w:hAnsi="Arial" w:cs="Arial"/>
          <w:sz w:val="24"/>
          <w:szCs w:val="24"/>
        </w:rPr>
        <w:t>z</w:t>
      </w:r>
      <w:r w:rsidRPr="002B5AC9">
        <w:rPr>
          <w:rFonts w:ascii="Arial" w:hAnsi="Arial" w:cs="Arial"/>
          <w:sz w:val="24"/>
          <w:szCs w:val="24"/>
        </w:rPr>
        <w:t>a al Alcalde como al Síndico, para que indistintamente firmen los cheques, debiendo el Tesorero Municipal, estampar el sello de Tesorería en cada Cheque que emita</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 desconocer el proceso para la adjudicación y porque no fueron tomados en cuenta en las visitas de campo para saber </w:t>
      </w:r>
      <w:proofErr w:type="spellStart"/>
      <w:r>
        <w:rPr>
          <w:rFonts w:ascii="Arial" w:hAnsi="Arial" w:cs="Arial"/>
          <w:sz w:val="24"/>
          <w:szCs w:val="24"/>
        </w:rPr>
        <w:t>que</w:t>
      </w:r>
      <w:proofErr w:type="spellEnd"/>
      <w:r>
        <w:rPr>
          <w:rFonts w:ascii="Arial" w:hAnsi="Arial" w:cs="Arial"/>
          <w:sz w:val="24"/>
          <w:szCs w:val="24"/>
        </w:rPr>
        <w:t xml:space="preserve"> proyectos priorizar, comuníquese; </w:t>
      </w:r>
      <w:r w:rsidRPr="002509E2">
        <w:rPr>
          <w:rFonts w:ascii="Arial" w:hAnsi="Arial" w:cs="Arial"/>
          <w:b/>
          <w:sz w:val="24"/>
          <w:szCs w:val="24"/>
        </w:rPr>
        <w:t xml:space="preserve">ACUERDO NUMERO </w:t>
      </w:r>
      <w:r>
        <w:rPr>
          <w:rFonts w:ascii="Arial" w:hAnsi="Arial" w:cs="Arial"/>
          <w:b/>
          <w:sz w:val="24"/>
          <w:szCs w:val="24"/>
        </w:rPr>
        <w:t xml:space="preserve">CUATRO.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Acordó Priorizar el Proyecto </w:t>
      </w:r>
      <w:r w:rsidRPr="00424988">
        <w:rPr>
          <w:rFonts w:ascii="Arial" w:hAnsi="Arial" w:cs="Arial"/>
          <w:sz w:val="24"/>
          <w:szCs w:val="24"/>
        </w:rPr>
        <w:t>“</w:t>
      </w:r>
      <w:r>
        <w:rPr>
          <w:rFonts w:ascii="Arial" w:hAnsi="Arial" w:cs="Arial"/>
          <w:sz w:val="24"/>
          <w:szCs w:val="24"/>
        </w:rPr>
        <w:t>CELEBRACION DE FIESTAS NAVIDEÑAS Y CONVIVENCIA CIUDADANA 2016, DEL MUNICIPIO DE SAN RAFAEL CEDROS</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CELEBRACION DE FIESTAS NAVIDEÑAS Y CONVIVENCIA CIUDADANA 2016, DEL MUNICIPIO DE SAN RAFAEL CEDROS</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$17,247.47, III.- Que la Carpeta técnica del Proyecto </w:t>
      </w:r>
      <w:r w:rsidRPr="00424988">
        <w:rPr>
          <w:rFonts w:ascii="Arial" w:hAnsi="Arial" w:cs="Arial"/>
          <w:sz w:val="24"/>
          <w:szCs w:val="24"/>
        </w:rPr>
        <w:t>“</w:t>
      </w:r>
      <w:r>
        <w:rPr>
          <w:rFonts w:ascii="Arial" w:hAnsi="Arial" w:cs="Arial"/>
          <w:sz w:val="24"/>
          <w:szCs w:val="24"/>
        </w:rPr>
        <w:t>CELEBRACION DE FIESTAS NAVIDEÑAS Y CONVIVENCIA CIUDADANA 2016, DEL MUNICIPIO DE SAN RAFAEL CEDROS</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CINCO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CELEBRACION DE FIESTAS NAVIDEÑAS Y CONVIVENCIA CIUDADANA 2016, DEL MUNICIPIO DE SAN RAFAEL CEDROS</w:t>
      </w:r>
      <w:r w:rsidRPr="00424988">
        <w:rPr>
          <w:rFonts w:ascii="Arial" w:hAnsi="Arial" w:cs="Arial"/>
          <w:sz w:val="24"/>
          <w:szCs w:val="24"/>
        </w:rPr>
        <w:t>”</w:t>
      </w:r>
      <w:r w:rsidRPr="00CB6A3F">
        <w:rPr>
          <w:rFonts w:ascii="Arial" w:hAnsi="Arial" w:cs="Arial"/>
          <w:sz w:val="24"/>
          <w:szCs w:val="24"/>
        </w:rPr>
        <w:t>, 2.-</w:t>
      </w:r>
      <w:r>
        <w:rPr>
          <w:rFonts w:ascii="Arial" w:hAnsi="Arial" w:cs="Arial"/>
          <w:sz w:val="24"/>
          <w:szCs w:val="24"/>
        </w:rPr>
        <w:t xml:space="preserve"> Autorizar al Tesorero Municipal, para que de la cuenta 5% pre inversión erogue la cantidad de 502.35, dólares, en concepto de pago por formulación de la carpeta técnica </w:t>
      </w:r>
      <w:r w:rsidRPr="00424988">
        <w:rPr>
          <w:rFonts w:ascii="Arial" w:hAnsi="Arial" w:cs="Arial"/>
          <w:sz w:val="24"/>
          <w:szCs w:val="24"/>
        </w:rPr>
        <w:t>“</w:t>
      </w:r>
      <w:r>
        <w:rPr>
          <w:rFonts w:ascii="Arial" w:hAnsi="Arial" w:cs="Arial"/>
          <w:sz w:val="24"/>
          <w:szCs w:val="24"/>
        </w:rPr>
        <w:t>CELEBRACION DE FIESTAS NAVIDEÑAS Y CONVIVENCIA CIUDADANA 2016, DEL MUNICIPIO DE SAN RAFAEL CEDROS</w:t>
      </w:r>
      <w:r w:rsidRPr="00424988">
        <w:rPr>
          <w:rFonts w:ascii="Arial" w:hAnsi="Arial" w:cs="Arial"/>
          <w:sz w:val="24"/>
          <w:szCs w:val="24"/>
        </w:rPr>
        <w:t>”</w:t>
      </w:r>
      <w:r>
        <w:rPr>
          <w:rFonts w:ascii="Arial" w:hAnsi="Arial" w:cs="Arial"/>
          <w:sz w:val="24"/>
          <w:szCs w:val="24"/>
        </w:rPr>
        <w:t>; 3</w:t>
      </w:r>
      <w:r w:rsidRPr="002B5AC9">
        <w:rPr>
          <w:rFonts w:ascii="Arial" w:hAnsi="Arial" w:cs="Arial"/>
          <w:sz w:val="24"/>
          <w:szCs w:val="24"/>
        </w:rPr>
        <w:t xml:space="preserve">.-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$15</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sidRPr="00424988">
        <w:rPr>
          <w:rFonts w:ascii="Arial" w:hAnsi="Arial" w:cs="Arial"/>
          <w:sz w:val="24"/>
          <w:szCs w:val="24"/>
        </w:rPr>
        <w:t>“</w:t>
      </w:r>
      <w:r>
        <w:rPr>
          <w:rFonts w:ascii="Arial" w:hAnsi="Arial" w:cs="Arial"/>
          <w:sz w:val="24"/>
          <w:szCs w:val="24"/>
        </w:rPr>
        <w:t>CELEBRACION DE FIESTAS NAVIDEÑAS Y CONVIVENCIA CIUDADANA 2016, DEL MUNICIPIO DE SAN RAFAEL CEDROS</w:t>
      </w:r>
      <w:r w:rsidRPr="00424988">
        <w:rPr>
          <w:rFonts w:ascii="Arial" w:hAnsi="Arial" w:cs="Arial"/>
          <w:sz w:val="24"/>
          <w:szCs w:val="24"/>
        </w:rPr>
        <w:t>”</w:t>
      </w:r>
      <w:r w:rsidRPr="002B5AC9">
        <w:rPr>
          <w:rFonts w:ascii="Arial" w:hAnsi="Arial" w:cs="Arial"/>
          <w:sz w:val="24"/>
          <w:szCs w:val="24"/>
        </w:rPr>
        <w:t xml:space="preserve">; y posteriormente le vaya </w:t>
      </w:r>
      <w:r w:rsidRPr="002B5AC9">
        <w:rPr>
          <w:rFonts w:ascii="Arial" w:hAnsi="Arial" w:cs="Arial"/>
          <w:sz w:val="24"/>
          <w:szCs w:val="24"/>
        </w:rPr>
        <w:lastRenderedPageBreak/>
        <w:t>depositando las cantidades necesarias hasta completar el monto establecido en la carpeta, debiendo el Tesorero Municipal estampar su firma como firma principal y como firma de refrendarios se autori</w:t>
      </w:r>
      <w:r>
        <w:rPr>
          <w:rFonts w:ascii="Arial" w:hAnsi="Arial" w:cs="Arial"/>
          <w:sz w:val="24"/>
          <w:szCs w:val="24"/>
        </w:rPr>
        <w:t>z</w:t>
      </w:r>
      <w:r w:rsidRPr="002B5AC9">
        <w:rPr>
          <w:rFonts w:ascii="Arial" w:hAnsi="Arial" w:cs="Arial"/>
          <w:sz w:val="24"/>
          <w:szCs w:val="24"/>
        </w:rPr>
        <w:t>a al Alcalde como al Síndico, para que indistintamente firmen los cheques, debiendo el Tesorero Municipal, estampar el sello de Tesorería en cada Cheque que emita</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 desconocer el proceso para la adjudicación y por no haber sido tomados en cuenta en la distribución de proyectos, comuníquese; </w:t>
      </w:r>
      <w:r w:rsidRPr="002509E2">
        <w:rPr>
          <w:rFonts w:ascii="Arial" w:hAnsi="Arial" w:cs="Arial"/>
          <w:b/>
          <w:sz w:val="24"/>
          <w:szCs w:val="24"/>
        </w:rPr>
        <w:t xml:space="preserve">ACUERDO NUMERO </w:t>
      </w:r>
      <w:r>
        <w:rPr>
          <w:rFonts w:ascii="Arial" w:hAnsi="Arial" w:cs="Arial"/>
          <w:b/>
          <w:sz w:val="24"/>
          <w:szCs w:val="24"/>
        </w:rPr>
        <w:t xml:space="preserve">CINCO.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Acordó Priorizar el Proyecto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$11,700.00, III.- Que la Carpeta técnica del Proyecto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CINCO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sidRPr="00CB6A3F">
        <w:rPr>
          <w:rFonts w:ascii="Arial" w:hAnsi="Arial" w:cs="Arial"/>
          <w:sz w:val="24"/>
          <w:szCs w:val="24"/>
        </w:rPr>
        <w:t>, 2.-</w:t>
      </w:r>
      <w:r>
        <w:rPr>
          <w:rFonts w:ascii="Arial" w:hAnsi="Arial" w:cs="Arial"/>
          <w:sz w:val="24"/>
          <w:szCs w:val="24"/>
        </w:rPr>
        <w:t xml:space="preserve"> Autorizar al Tesorero Municipal, para que de la cuenta 5% pre inversión erogue la cantidad de 468.00, dólares, en concepto de pago por formulación de la carpeta técnica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Pr>
          <w:rFonts w:ascii="Arial" w:hAnsi="Arial" w:cs="Arial"/>
          <w:sz w:val="24"/>
          <w:szCs w:val="24"/>
        </w:rPr>
        <w:t>; 3</w:t>
      </w:r>
      <w:r w:rsidRPr="002B5AC9">
        <w:rPr>
          <w:rFonts w:ascii="Arial" w:hAnsi="Arial" w:cs="Arial"/>
          <w:sz w:val="24"/>
          <w:szCs w:val="24"/>
        </w:rPr>
        <w:t xml:space="preserve">.-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$5</w:t>
      </w:r>
      <w:r w:rsidRPr="002B5AC9">
        <w:rPr>
          <w:rFonts w:ascii="Arial" w:hAnsi="Arial" w:cs="Arial"/>
          <w:sz w:val="24"/>
          <w:szCs w:val="24"/>
        </w:rPr>
        <w:t xml:space="preserve">,000.00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sidRPr="002B5AC9">
        <w:rPr>
          <w:rFonts w:ascii="Arial" w:hAnsi="Arial" w:cs="Arial"/>
          <w:sz w:val="24"/>
          <w:szCs w:val="24"/>
        </w:rPr>
        <w:t>; y posteriormente le vaya depositando las cantidades necesarias hasta completar el monto establecido en la carpeta, debiendo el Tesorero Municipal estampar su firma como firma principal y como firma de refrendarios se autori</w:t>
      </w:r>
      <w:r>
        <w:rPr>
          <w:rFonts w:ascii="Arial" w:hAnsi="Arial" w:cs="Arial"/>
          <w:sz w:val="24"/>
          <w:szCs w:val="24"/>
        </w:rPr>
        <w:t>z</w:t>
      </w:r>
      <w:r w:rsidRPr="002B5AC9">
        <w:rPr>
          <w:rFonts w:ascii="Arial" w:hAnsi="Arial" w:cs="Arial"/>
          <w:sz w:val="24"/>
          <w:szCs w:val="24"/>
        </w:rPr>
        <w:t>a al Alcalde como al Síndico, para que indistintamente firmen los cheques, debiendo el Tesorero Municipal, estampar el sello de Tesorería en cada Cheque que emita</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 desconocer el proceso para la adjudicación y porque no fueron tomados en cuenta en las visitas de campo para saber </w:t>
      </w:r>
      <w:proofErr w:type="spellStart"/>
      <w:r>
        <w:rPr>
          <w:rFonts w:ascii="Arial" w:hAnsi="Arial" w:cs="Arial"/>
          <w:sz w:val="24"/>
          <w:szCs w:val="24"/>
        </w:rPr>
        <w:t>que</w:t>
      </w:r>
      <w:proofErr w:type="spellEnd"/>
      <w:r>
        <w:rPr>
          <w:rFonts w:ascii="Arial" w:hAnsi="Arial" w:cs="Arial"/>
          <w:sz w:val="24"/>
          <w:szCs w:val="24"/>
        </w:rPr>
        <w:t xml:space="preserve"> proyectos priorizar. Comuníquese</w:t>
      </w:r>
      <w:r>
        <w:rPr>
          <w:rFonts w:ascii="Arial" w:hAnsi="Arial" w:cs="Arial"/>
          <w:b/>
          <w:sz w:val="24"/>
          <w:szCs w:val="24"/>
        </w:rPr>
        <w:t xml:space="preserve">. </w:t>
      </w:r>
      <w:r w:rsidRPr="009D1D89">
        <w:rPr>
          <w:rFonts w:ascii="Arial" w:hAnsi="Arial" w:cs="Arial"/>
          <w:b/>
          <w:sz w:val="24"/>
          <w:szCs w:val="24"/>
        </w:rPr>
        <w:t xml:space="preserve">ACUERDO NUMERO </w:t>
      </w:r>
      <w:r>
        <w:rPr>
          <w:rFonts w:ascii="Arial" w:hAnsi="Arial" w:cs="Arial"/>
          <w:b/>
          <w:sz w:val="24"/>
          <w:szCs w:val="24"/>
        </w:rPr>
        <w:t>SEIS.</w:t>
      </w:r>
      <w:r w:rsidRPr="00A22893">
        <w:rPr>
          <w:rFonts w:ascii="Arial" w:hAnsi="Arial" w:cs="Arial"/>
          <w:sz w:val="24"/>
          <w:szCs w:val="24"/>
        </w:rPr>
        <w:t xml:space="preserve"> </w:t>
      </w:r>
      <w:r w:rsidRPr="00CB6A3F">
        <w:rPr>
          <w:rFonts w:ascii="Arial" w:hAnsi="Arial" w:cs="Arial"/>
          <w:sz w:val="24"/>
          <w:szCs w:val="24"/>
        </w:rPr>
        <w:t xml:space="preserve">El Concejo Municipal en uso de sus facultades que le otorga el numeral cuatro del artículo 30 del Código </w:t>
      </w:r>
      <w:r w:rsidRPr="00CB6A3F">
        <w:rPr>
          <w:rFonts w:ascii="Arial" w:hAnsi="Arial" w:cs="Arial"/>
          <w:sz w:val="24"/>
          <w:szCs w:val="24"/>
        </w:rPr>
        <w:lastRenderedPageBreak/>
        <w:t>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w:t>
      </w:r>
      <w:proofErr w:type="spellStart"/>
      <w:r w:rsidRPr="00CB6A3F">
        <w:rPr>
          <w:rFonts w:ascii="Arial" w:hAnsi="Arial" w:cs="Arial"/>
          <w:sz w:val="24"/>
          <w:szCs w:val="24"/>
        </w:rPr>
        <w:t>A</w:t>
      </w:r>
      <w:r>
        <w:rPr>
          <w:rFonts w:ascii="Arial" w:hAnsi="Arial" w:cs="Arial"/>
          <w:sz w:val="24"/>
          <w:szCs w:val="24"/>
        </w:rPr>
        <w:t>utorizo</w:t>
      </w:r>
      <w:proofErr w:type="spellEnd"/>
      <w:r>
        <w:rPr>
          <w:rFonts w:ascii="Arial" w:hAnsi="Arial" w:cs="Arial"/>
          <w:sz w:val="24"/>
          <w:szCs w:val="24"/>
        </w:rPr>
        <w:t xml:space="preserve"> la Ejecución por Libre Gestión del Proyecto</w:t>
      </w:r>
      <w:r w:rsidRPr="00CB6A3F">
        <w:rPr>
          <w:rFonts w:ascii="Arial" w:hAnsi="Arial" w:cs="Arial"/>
          <w:sz w:val="24"/>
          <w:szCs w:val="24"/>
        </w:rPr>
        <w:t xml:space="preserve">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Pr>
          <w:rFonts w:ascii="Arial" w:hAnsi="Arial" w:cs="Arial"/>
          <w:sz w:val="24"/>
          <w:szCs w:val="24"/>
        </w:rPr>
        <w:t xml:space="preserve">, II.- Que para verificar la correcta ejecución del mencionado proyecto es necesario contratar los servicios de un profesional entendido en la materia para que supervise ese proyecto, CON CINCO VOTOS A FAVOR ACUERDA, Autorizar a la Jefa de UACI, para que realice el proceso de adjudicación para la supervisión del Proyecto </w:t>
      </w:r>
      <w:r w:rsidRPr="00424988">
        <w:rPr>
          <w:rFonts w:ascii="Arial" w:hAnsi="Arial" w:cs="Arial"/>
          <w:sz w:val="24"/>
          <w:szCs w:val="24"/>
        </w:rPr>
        <w:t>“</w:t>
      </w:r>
      <w:r>
        <w:rPr>
          <w:rFonts w:ascii="Arial" w:hAnsi="Arial" w:cs="Arial"/>
          <w:sz w:val="24"/>
          <w:szCs w:val="24"/>
        </w:rPr>
        <w:t>HUELLAS DE TRAFICO LIVIANO DE CONCRETO HIDRAULICO EN CAMINO VECINAL, UBICACIÓN CANTON PALACIOS, CASERIO COCO VANO SECTOR EL PAPAYAL, SAN RAFAEL CEDROS CUSCATLAN</w:t>
      </w:r>
      <w:r w:rsidRPr="00424988">
        <w:rPr>
          <w:rFonts w:ascii="Arial" w:hAnsi="Arial" w:cs="Arial"/>
          <w:sz w:val="24"/>
          <w:szCs w:val="24"/>
        </w:rPr>
        <w:t>”</w:t>
      </w:r>
      <w:r>
        <w:rPr>
          <w:rFonts w:ascii="Arial" w:hAnsi="Arial" w:cs="Arial"/>
          <w:sz w:val="24"/>
          <w:szCs w:val="24"/>
        </w:rPr>
        <w:t xml:space="preserve">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porque no estuvieron de acuerdo con la Ejecución del mencionado proyecto por las razones mencionadas con anterioridad, comuníquese; </w:t>
      </w:r>
      <w:r w:rsidRPr="009D1D89">
        <w:rPr>
          <w:rFonts w:ascii="Arial" w:hAnsi="Arial" w:cs="Arial"/>
          <w:b/>
          <w:sz w:val="24"/>
          <w:szCs w:val="24"/>
        </w:rPr>
        <w:t xml:space="preserve">ACUERDO NUMERO </w:t>
      </w:r>
      <w:r>
        <w:rPr>
          <w:rFonts w:ascii="Arial" w:hAnsi="Arial" w:cs="Arial"/>
          <w:b/>
          <w:sz w:val="24"/>
          <w:szCs w:val="24"/>
        </w:rPr>
        <w:t>SIETE.</w:t>
      </w:r>
      <w:r w:rsidRPr="00A22893">
        <w:rPr>
          <w:rFonts w:ascii="Arial" w:hAnsi="Arial" w:cs="Arial"/>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w:t>
      </w:r>
      <w:proofErr w:type="spellStart"/>
      <w:r w:rsidRPr="00CB6A3F">
        <w:rPr>
          <w:rFonts w:ascii="Arial" w:hAnsi="Arial" w:cs="Arial"/>
          <w:sz w:val="24"/>
          <w:szCs w:val="24"/>
        </w:rPr>
        <w:t>A</w:t>
      </w:r>
      <w:r>
        <w:rPr>
          <w:rFonts w:ascii="Arial" w:hAnsi="Arial" w:cs="Arial"/>
          <w:sz w:val="24"/>
          <w:szCs w:val="24"/>
        </w:rPr>
        <w:t>utorizo</w:t>
      </w:r>
      <w:proofErr w:type="spellEnd"/>
      <w:r>
        <w:rPr>
          <w:rFonts w:ascii="Arial" w:hAnsi="Arial" w:cs="Arial"/>
          <w:sz w:val="24"/>
          <w:szCs w:val="24"/>
        </w:rPr>
        <w:t xml:space="preserve"> la Ejecución por Libre Gestión del Proyecto</w:t>
      </w:r>
      <w:r w:rsidRPr="00CB6A3F">
        <w:rPr>
          <w:rFonts w:ascii="Arial" w:hAnsi="Arial" w:cs="Arial"/>
          <w:sz w:val="24"/>
          <w:szCs w:val="24"/>
        </w:rPr>
        <w:t xml:space="preserve">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Pr>
          <w:rFonts w:ascii="Arial" w:hAnsi="Arial" w:cs="Arial"/>
          <w:sz w:val="24"/>
          <w:szCs w:val="24"/>
        </w:rPr>
        <w:t xml:space="preserve">, II.- Que para verificar la correcta ejecución del mencionado proyecto es necesario contratar los servicios de un profesional entendido en la materia para que supervise ese proyecto, CON CINCO VOTOS A FAVOR ACUERDA, Autorizar a la Jefa de UACI, para que realice el proceso de adjudicación para la supervisión del Proyecto </w:t>
      </w:r>
      <w:r w:rsidRPr="00424988">
        <w:rPr>
          <w:rFonts w:ascii="Arial" w:hAnsi="Arial" w:cs="Arial"/>
          <w:sz w:val="24"/>
          <w:szCs w:val="24"/>
        </w:rPr>
        <w:t>“</w:t>
      </w:r>
      <w:r>
        <w:rPr>
          <w:rFonts w:ascii="Arial" w:hAnsi="Arial" w:cs="Arial"/>
          <w:sz w:val="24"/>
          <w:szCs w:val="24"/>
        </w:rPr>
        <w:t>Construcción de Área Recreativa, caserío Los Ventura, Municipio de San Rafael Cedros</w:t>
      </w:r>
      <w:r w:rsidRPr="00424988">
        <w:rPr>
          <w:rFonts w:ascii="Arial" w:hAnsi="Arial" w:cs="Arial"/>
          <w:sz w:val="24"/>
          <w:szCs w:val="24"/>
        </w:rPr>
        <w:t>”</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porque no estuvieron de acuerdo con la Ejecución del mencionado proyecto por las razones mencionadas con anterioridad, comuníquese; </w:t>
      </w:r>
      <w:r w:rsidRPr="009D1D89">
        <w:rPr>
          <w:rFonts w:ascii="Arial" w:hAnsi="Arial" w:cs="Arial"/>
          <w:b/>
          <w:sz w:val="24"/>
          <w:szCs w:val="24"/>
        </w:rPr>
        <w:t xml:space="preserve">ACUERDO NUMERO </w:t>
      </w:r>
      <w:r>
        <w:rPr>
          <w:rFonts w:ascii="Arial" w:hAnsi="Arial" w:cs="Arial"/>
          <w:b/>
          <w:sz w:val="24"/>
          <w:szCs w:val="24"/>
        </w:rPr>
        <w:t>OCHO.</w:t>
      </w:r>
      <w:r w:rsidRPr="00A22893">
        <w:rPr>
          <w:rFonts w:ascii="Arial" w:hAnsi="Arial" w:cs="Arial"/>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w:t>
      </w:r>
      <w:proofErr w:type="spellStart"/>
      <w:r w:rsidRPr="00CB6A3F">
        <w:rPr>
          <w:rFonts w:ascii="Arial" w:hAnsi="Arial" w:cs="Arial"/>
          <w:sz w:val="24"/>
          <w:szCs w:val="24"/>
        </w:rPr>
        <w:t>A</w:t>
      </w:r>
      <w:r>
        <w:rPr>
          <w:rFonts w:ascii="Arial" w:hAnsi="Arial" w:cs="Arial"/>
          <w:sz w:val="24"/>
          <w:szCs w:val="24"/>
        </w:rPr>
        <w:t>utorizo</w:t>
      </w:r>
      <w:proofErr w:type="spellEnd"/>
      <w:r>
        <w:rPr>
          <w:rFonts w:ascii="Arial" w:hAnsi="Arial" w:cs="Arial"/>
          <w:sz w:val="24"/>
          <w:szCs w:val="24"/>
        </w:rPr>
        <w:t xml:space="preserve"> la Ejecución por Libre Gestión del Proyecto</w:t>
      </w:r>
      <w:r w:rsidRPr="00CB6A3F">
        <w:rPr>
          <w:rFonts w:ascii="Arial" w:hAnsi="Arial" w:cs="Arial"/>
          <w:sz w:val="24"/>
          <w:szCs w:val="24"/>
        </w:rPr>
        <w:t xml:space="preserve">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Pr>
          <w:rFonts w:ascii="Arial" w:hAnsi="Arial" w:cs="Arial"/>
          <w:sz w:val="24"/>
          <w:szCs w:val="24"/>
        </w:rPr>
        <w:t xml:space="preserve">, II.- Que para verificar la correcta ejecución del mencionado proyecto es necesario contratar los servicios de un profesional entendido en la materia para que supervise ese proyecto, CON CINCO VOTOS A FAVOR ACUERDA, Autorizar a la Jefa de UACI, para que realice el proceso de adjudicación para la supervisión del Proyecto </w:t>
      </w:r>
      <w:r w:rsidRPr="00424988">
        <w:rPr>
          <w:rFonts w:ascii="Arial" w:hAnsi="Arial" w:cs="Arial"/>
          <w:sz w:val="24"/>
          <w:szCs w:val="24"/>
        </w:rPr>
        <w:t>“</w:t>
      </w:r>
      <w:r>
        <w:rPr>
          <w:rFonts w:ascii="Arial" w:hAnsi="Arial" w:cs="Arial"/>
          <w:sz w:val="24"/>
          <w:szCs w:val="24"/>
        </w:rPr>
        <w:t>Mejoramiento de un tramo de calle que conduce a Caserío Los Prieto, Cantón Cerro Colorado, municipio de San Rafael Cedros, Cuscatlán</w:t>
      </w:r>
      <w:r w:rsidRPr="00424988">
        <w:rPr>
          <w:rFonts w:ascii="Arial" w:hAnsi="Arial" w:cs="Arial"/>
          <w:sz w:val="24"/>
          <w:szCs w:val="24"/>
        </w:rPr>
        <w:t>”</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w:t>
      </w:r>
      <w:r>
        <w:rPr>
          <w:rFonts w:ascii="Arial" w:hAnsi="Arial" w:cs="Arial"/>
          <w:sz w:val="24"/>
          <w:szCs w:val="24"/>
        </w:rPr>
        <w:lastRenderedPageBreak/>
        <w:t xml:space="preserve">municipal, porque no estuvieron de acuerdo con la Ejecución del mencionado proyecto por las razones mencionadas con anterioridad, comuníquese; </w:t>
      </w:r>
      <w:r w:rsidRPr="002509E2">
        <w:rPr>
          <w:rFonts w:ascii="Arial" w:hAnsi="Arial" w:cs="Arial"/>
          <w:b/>
          <w:sz w:val="24"/>
          <w:szCs w:val="24"/>
        </w:rPr>
        <w:t xml:space="preserve">ACUERDO NUMERO </w:t>
      </w:r>
      <w:r>
        <w:rPr>
          <w:rFonts w:ascii="Arial" w:hAnsi="Arial" w:cs="Arial"/>
          <w:b/>
          <w:sz w:val="24"/>
          <w:szCs w:val="24"/>
        </w:rPr>
        <w:t xml:space="preserve">NUEVE.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xml:space="preserve">- Que </w:t>
      </w:r>
      <w:r>
        <w:rPr>
          <w:rFonts w:ascii="Arial" w:hAnsi="Arial" w:cs="Arial"/>
          <w:sz w:val="24"/>
          <w:szCs w:val="24"/>
        </w:rPr>
        <w:t>con anterioridad</w:t>
      </w:r>
      <w:r w:rsidRPr="00CB6A3F">
        <w:rPr>
          <w:rFonts w:ascii="Arial" w:hAnsi="Arial" w:cs="Arial"/>
          <w:sz w:val="24"/>
          <w:szCs w:val="24"/>
        </w:rPr>
        <w:t xml:space="preserve">, se Acordó Priorizar el Proyecto </w:t>
      </w:r>
      <w:r w:rsidRPr="00424988">
        <w:rPr>
          <w:rFonts w:ascii="Arial" w:hAnsi="Arial" w:cs="Arial"/>
          <w:sz w:val="24"/>
          <w:szCs w:val="24"/>
        </w:rPr>
        <w:t>“</w:t>
      </w:r>
      <w:r>
        <w:rPr>
          <w:rFonts w:ascii="Arial" w:hAnsi="Arial" w:cs="Arial"/>
          <w:sz w:val="24"/>
          <w:szCs w:val="24"/>
        </w:rPr>
        <w:t>Formulación estudio y levantamiento topográfico de introducción de agua potable en col. San Antonio, municipio de San Rafael Cedros, Cuscatlán</w:t>
      </w:r>
      <w:r w:rsidRPr="00424988">
        <w:rPr>
          <w:rFonts w:ascii="Arial" w:hAnsi="Arial" w:cs="Arial"/>
          <w:sz w:val="24"/>
          <w:szCs w:val="24"/>
        </w:rPr>
        <w:t>”</w:t>
      </w:r>
      <w:r w:rsidRPr="00CB6A3F">
        <w:rPr>
          <w:rFonts w:ascii="Arial" w:hAnsi="Arial" w:cs="Arial"/>
          <w:sz w:val="24"/>
          <w:szCs w:val="24"/>
        </w:rPr>
        <w:t xml:space="preserve">, II.- Que </w:t>
      </w:r>
      <w:r>
        <w:rPr>
          <w:rFonts w:ascii="Arial" w:hAnsi="Arial" w:cs="Arial"/>
          <w:sz w:val="24"/>
          <w:szCs w:val="24"/>
        </w:rPr>
        <w:t xml:space="preserve">el profesional a cargo ha presentado la carpeta técnica </w:t>
      </w:r>
      <w:r w:rsidRPr="00CB6A3F">
        <w:rPr>
          <w:rFonts w:ascii="Arial" w:hAnsi="Arial" w:cs="Arial"/>
          <w:sz w:val="24"/>
          <w:szCs w:val="24"/>
        </w:rPr>
        <w:t xml:space="preserve">del Proyecto </w:t>
      </w:r>
      <w:r w:rsidRPr="00424988">
        <w:rPr>
          <w:rFonts w:ascii="Arial" w:hAnsi="Arial" w:cs="Arial"/>
          <w:sz w:val="24"/>
          <w:szCs w:val="24"/>
        </w:rPr>
        <w:t>“</w:t>
      </w:r>
      <w:r>
        <w:rPr>
          <w:rFonts w:ascii="Arial" w:hAnsi="Arial" w:cs="Arial"/>
          <w:sz w:val="24"/>
          <w:szCs w:val="24"/>
        </w:rPr>
        <w:t>Formulación estudio y levantamiento topográfico de introducción de agua potable en col. San Antonio, municipio de San Rafael Cedros, Cuscatlán</w:t>
      </w:r>
      <w:r w:rsidRPr="00424988">
        <w:rPr>
          <w:rFonts w:ascii="Arial" w:hAnsi="Arial" w:cs="Arial"/>
          <w:sz w:val="24"/>
          <w:szCs w:val="24"/>
        </w:rPr>
        <w:t>”</w:t>
      </w:r>
      <w:r w:rsidRPr="00CB6A3F">
        <w:rPr>
          <w:rFonts w:ascii="Arial" w:hAnsi="Arial" w:cs="Arial"/>
          <w:sz w:val="24"/>
          <w:szCs w:val="24"/>
        </w:rPr>
        <w:t xml:space="preserve">, </w:t>
      </w:r>
      <w:r>
        <w:rPr>
          <w:rFonts w:ascii="Arial" w:hAnsi="Arial" w:cs="Arial"/>
          <w:sz w:val="24"/>
          <w:szCs w:val="24"/>
        </w:rPr>
        <w:t xml:space="preserve">según el cual el monto total a invertir es por la cantidad de $2,150.38, III.- Que la Carpeta técnica del Proyecto </w:t>
      </w:r>
      <w:r w:rsidRPr="00424988">
        <w:rPr>
          <w:rFonts w:ascii="Arial" w:hAnsi="Arial" w:cs="Arial"/>
          <w:sz w:val="24"/>
          <w:szCs w:val="24"/>
        </w:rPr>
        <w:t>“</w:t>
      </w:r>
      <w:r>
        <w:rPr>
          <w:rFonts w:ascii="Arial" w:hAnsi="Arial" w:cs="Arial"/>
          <w:sz w:val="24"/>
          <w:szCs w:val="24"/>
        </w:rPr>
        <w:t>Formulación estudio y levantamiento topográfico de introducción de agua potable en col. San Antonio, Cuscatlán</w:t>
      </w:r>
      <w:r w:rsidRPr="00424988">
        <w:rPr>
          <w:rFonts w:ascii="Arial" w:hAnsi="Arial" w:cs="Arial"/>
          <w:sz w:val="24"/>
          <w:szCs w:val="24"/>
        </w:rPr>
        <w:t>”</w:t>
      </w:r>
      <w:r>
        <w:rPr>
          <w:rFonts w:ascii="Arial" w:hAnsi="Arial" w:cs="Arial"/>
          <w:sz w:val="24"/>
          <w:szCs w:val="24"/>
        </w:rPr>
        <w:t xml:space="preserve"> ha sido elaborada de conformidad con los requisitos de Ley;</w:t>
      </w:r>
      <w:r w:rsidRPr="00CB6A3F">
        <w:rPr>
          <w:rFonts w:ascii="Arial" w:hAnsi="Arial" w:cs="Arial"/>
          <w:sz w:val="24"/>
          <w:szCs w:val="24"/>
        </w:rPr>
        <w:t xml:space="preserve"> </w:t>
      </w:r>
      <w:r>
        <w:rPr>
          <w:rFonts w:ascii="Arial" w:hAnsi="Arial" w:cs="Arial"/>
          <w:sz w:val="24"/>
          <w:szCs w:val="24"/>
        </w:rPr>
        <w:t>CON CINCO VOTOS A FAVOR</w:t>
      </w:r>
      <w:r w:rsidRPr="00CB6A3F">
        <w:rPr>
          <w:rFonts w:ascii="Arial" w:hAnsi="Arial" w:cs="Arial"/>
          <w:sz w:val="24"/>
          <w:szCs w:val="24"/>
        </w:rPr>
        <w:t xml:space="preserve"> ACUERDA; 1.- A</w:t>
      </w:r>
      <w:r>
        <w:rPr>
          <w:rFonts w:ascii="Arial" w:hAnsi="Arial" w:cs="Arial"/>
          <w:sz w:val="24"/>
          <w:szCs w:val="24"/>
        </w:rPr>
        <w:t xml:space="preserve">utorizar la Ejecución por Libre Gestión del </w:t>
      </w:r>
      <w:r w:rsidRPr="00CB6A3F">
        <w:rPr>
          <w:rFonts w:ascii="Arial" w:hAnsi="Arial" w:cs="Arial"/>
          <w:sz w:val="24"/>
          <w:szCs w:val="24"/>
        </w:rPr>
        <w:t xml:space="preserve">Proyecto </w:t>
      </w:r>
      <w:r w:rsidRPr="00424988">
        <w:rPr>
          <w:rFonts w:ascii="Arial" w:hAnsi="Arial" w:cs="Arial"/>
          <w:sz w:val="24"/>
          <w:szCs w:val="24"/>
        </w:rPr>
        <w:t>“</w:t>
      </w:r>
      <w:r>
        <w:rPr>
          <w:rFonts w:ascii="Arial" w:hAnsi="Arial" w:cs="Arial"/>
          <w:sz w:val="24"/>
          <w:szCs w:val="24"/>
        </w:rPr>
        <w:t>Formulación estudio y levantamiento topográfico de introducción de agua potable en col. San Antonio, municipio de San Rafael Cedros, Cuscatlán</w:t>
      </w:r>
      <w:r w:rsidRPr="00424988">
        <w:rPr>
          <w:rFonts w:ascii="Arial" w:hAnsi="Arial" w:cs="Arial"/>
          <w:sz w:val="24"/>
          <w:szCs w:val="24"/>
        </w:rPr>
        <w:t>”</w:t>
      </w:r>
      <w:r w:rsidRPr="00CB6A3F">
        <w:rPr>
          <w:rFonts w:ascii="Arial" w:hAnsi="Arial" w:cs="Arial"/>
          <w:sz w:val="24"/>
          <w:szCs w:val="24"/>
        </w:rPr>
        <w:t>, 2.-</w:t>
      </w:r>
      <w:r>
        <w:rPr>
          <w:rFonts w:ascii="Arial" w:hAnsi="Arial" w:cs="Arial"/>
          <w:sz w:val="24"/>
          <w:szCs w:val="24"/>
        </w:rPr>
        <w:t xml:space="preserve"> Autorizar al Tesorero Municipal, para</w:t>
      </w:r>
      <w:bookmarkStart w:id="0" w:name="_GoBack"/>
      <w:bookmarkEnd w:id="0"/>
      <w:r>
        <w:rPr>
          <w:rFonts w:ascii="Arial" w:hAnsi="Arial" w:cs="Arial"/>
          <w:sz w:val="24"/>
          <w:szCs w:val="24"/>
        </w:rPr>
        <w:t xml:space="preserve"> que de la cuenta 5% pre inversión erogue la cantidad de 500.00, dólares, en concepto de pago por formulación de la carpeta técnica </w:t>
      </w:r>
      <w:r w:rsidRPr="00424988">
        <w:rPr>
          <w:rFonts w:ascii="Arial" w:hAnsi="Arial" w:cs="Arial"/>
          <w:sz w:val="24"/>
          <w:szCs w:val="24"/>
        </w:rPr>
        <w:t>“</w:t>
      </w:r>
      <w:r>
        <w:rPr>
          <w:rFonts w:ascii="Arial" w:hAnsi="Arial" w:cs="Arial"/>
          <w:sz w:val="24"/>
          <w:szCs w:val="24"/>
        </w:rPr>
        <w:t>Formulación estudio y levantamiento topográfico de introducción de agua potable en col. San Antonio, municipio de San Rafael Cedros, Cuscatlán</w:t>
      </w:r>
      <w:r w:rsidRPr="00424988">
        <w:rPr>
          <w:rFonts w:ascii="Arial" w:hAnsi="Arial" w:cs="Arial"/>
          <w:sz w:val="24"/>
          <w:szCs w:val="24"/>
        </w:rPr>
        <w:t>”</w:t>
      </w:r>
      <w:r>
        <w:rPr>
          <w:rFonts w:ascii="Arial" w:hAnsi="Arial" w:cs="Arial"/>
          <w:sz w:val="24"/>
          <w:szCs w:val="24"/>
        </w:rPr>
        <w:t>; 3</w:t>
      </w:r>
      <w:r w:rsidRPr="002B5AC9">
        <w:rPr>
          <w:rFonts w:ascii="Arial" w:hAnsi="Arial" w:cs="Arial"/>
          <w:sz w:val="24"/>
          <w:szCs w:val="24"/>
        </w:rPr>
        <w:t xml:space="preserve">.- Autorizar al Tesorero Municipal para que de la cuenta Fondo </w:t>
      </w:r>
      <w:proofErr w:type="spellStart"/>
      <w:r w:rsidRPr="002B5AC9">
        <w:rPr>
          <w:rFonts w:ascii="Arial" w:hAnsi="Arial" w:cs="Arial"/>
          <w:sz w:val="24"/>
          <w:szCs w:val="24"/>
        </w:rPr>
        <w:t>Fodes</w:t>
      </w:r>
      <w:proofErr w:type="spellEnd"/>
      <w:r w:rsidRPr="002B5AC9">
        <w:rPr>
          <w:rFonts w:ascii="Arial" w:hAnsi="Arial" w:cs="Arial"/>
          <w:sz w:val="24"/>
          <w:szCs w:val="24"/>
        </w:rPr>
        <w:t xml:space="preserve"> 75%, erogue la cantidad de </w:t>
      </w:r>
      <w:r>
        <w:rPr>
          <w:rFonts w:ascii="Arial" w:hAnsi="Arial" w:cs="Arial"/>
          <w:sz w:val="24"/>
          <w:szCs w:val="24"/>
        </w:rPr>
        <w:t>$1</w:t>
      </w:r>
      <w:r w:rsidRPr="002B5AC9">
        <w:rPr>
          <w:rFonts w:ascii="Arial" w:hAnsi="Arial" w:cs="Arial"/>
          <w:sz w:val="24"/>
          <w:szCs w:val="24"/>
        </w:rPr>
        <w:t>,</w:t>
      </w:r>
      <w:r>
        <w:rPr>
          <w:rFonts w:ascii="Arial" w:hAnsi="Arial" w:cs="Arial"/>
          <w:sz w:val="24"/>
          <w:szCs w:val="24"/>
        </w:rPr>
        <w:t>5</w:t>
      </w:r>
      <w:r w:rsidRPr="002B5AC9">
        <w:rPr>
          <w:rFonts w:ascii="Arial" w:hAnsi="Arial" w:cs="Arial"/>
          <w:sz w:val="24"/>
          <w:szCs w:val="24"/>
        </w:rPr>
        <w:t xml:space="preserve">00.00 y con ellos </w:t>
      </w:r>
      <w:proofErr w:type="spellStart"/>
      <w:r w:rsidRPr="002B5AC9">
        <w:rPr>
          <w:rFonts w:ascii="Arial" w:hAnsi="Arial" w:cs="Arial"/>
          <w:sz w:val="24"/>
          <w:szCs w:val="24"/>
        </w:rPr>
        <w:t>aperture</w:t>
      </w:r>
      <w:proofErr w:type="spellEnd"/>
      <w:r w:rsidRPr="002B5AC9">
        <w:rPr>
          <w:rFonts w:ascii="Arial" w:hAnsi="Arial" w:cs="Arial"/>
          <w:sz w:val="24"/>
          <w:szCs w:val="24"/>
        </w:rPr>
        <w:t xml:space="preserve"> la cuenta corriente del Proyecto </w:t>
      </w:r>
      <w:r w:rsidRPr="00424988">
        <w:rPr>
          <w:rFonts w:ascii="Arial" w:hAnsi="Arial" w:cs="Arial"/>
          <w:sz w:val="24"/>
          <w:szCs w:val="24"/>
        </w:rPr>
        <w:t>“</w:t>
      </w:r>
      <w:r>
        <w:rPr>
          <w:rFonts w:ascii="Arial" w:hAnsi="Arial" w:cs="Arial"/>
          <w:sz w:val="24"/>
          <w:szCs w:val="24"/>
        </w:rPr>
        <w:t>Formulación estudio y levantamiento topográfico de introducción de agua potable en col. San Antonio, municipio de San Rafael Cedros, Cuscatlán</w:t>
      </w:r>
      <w:r w:rsidRPr="00424988">
        <w:rPr>
          <w:rFonts w:ascii="Arial" w:hAnsi="Arial" w:cs="Arial"/>
          <w:sz w:val="24"/>
          <w:szCs w:val="24"/>
        </w:rPr>
        <w:t>”</w:t>
      </w:r>
      <w:r w:rsidRPr="002B5AC9">
        <w:rPr>
          <w:rFonts w:ascii="Arial" w:hAnsi="Arial" w:cs="Arial"/>
          <w:sz w:val="24"/>
          <w:szCs w:val="24"/>
        </w:rPr>
        <w:t>; y posteriormente le vaya depositando las cantidades necesarias hasta completar el monto establecido en la carpeta, debiendo el Tesorero Municipal estampar su firma como firma principal y como firma de refrendarios se autori</w:t>
      </w:r>
      <w:r>
        <w:rPr>
          <w:rFonts w:ascii="Arial" w:hAnsi="Arial" w:cs="Arial"/>
          <w:sz w:val="24"/>
          <w:szCs w:val="24"/>
        </w:rPr>
        <w:t>z</w:t>
      </w:r>
      <w:r w:rsidRPr="002B5AC9">
        <w:rPr>
          <w:rFonts w:ascii="Arial" w:hAnsi="Arial" w:cs="Arial"/>
          <w:sz w:val="24"/>
          <w:szCs w:val="24"/>
        </w:rPr>
        <w:t>a al Alcalde como al Síndico, para que indistintamente firmen los cheques, debiendo el Tesorero Municipal, estampar el sello de Tesorería en cada Cheque que emita</w:t>
      </w:r>
      <w:r>
        <w:rPr>
          <w:rFonts w:ascii="Arial" w:hAnsi="Arial" w:cs="Arial"/>
          <w:sz w:val="24"/>
          <w:szCs w:val="24"/>
        </w:rPr>
        <w:t xml:space="preserve">, VOTOS EN CONTRA, los concejales </w:t>
      </w:r>
      <w:proofErr w:type="spellStart"/>
      <w:r>
        <w:rPr>
          <w:rFonts w:ascii="Arial" w:hAnsi="Arial" w:cs="Arial"/>
          <w:sz w:val="24"/>
          <w:szCs w:val="24"/>
        </w:rPr>
        <w:t>Gilmar</w:t>
      </w:r>
      <w:proofErr w:type="spellEnd"/>
      <w:r>
        <w:rPr>
          <w:rFonts w:ascii="Arial" w:hAnsi="Arial" w:cs="Arial"/>
          <w:sz w:val="24"/>
          <w:szCs w:val="24"/>
        </w:rPr>
        <w:t xml:space="preserve"> Arturo García Delgado, Walter Bladimir Sánchez Rivera y Julio Edwin Rivas Mendoza, salvan su voto de conformidad con el artículo 45 del código municipal, por desconocer el proceso para la adjudicación y porque no fueron tomados en cuenta en las visitas de campo para saber </w:t>
      </w:r>
      <w:proofErr w:type="spellStart"/>
      <w:r>
        <w:rPr>
          <w:rFonts w:ascii="Arial" w:hAnsi="Arial" w:cs="Arial"/>
          <w:sz w:val="24"/>
          <w:szCs w:val="24"/>
        </w:rPr>
        <w:t>que</w:t>
      </w:r>
      <w:proofErr w:type="spellEnd"/>
      <w:r>
        <w:rPr>
          <w:rFonts w:ascii="Arial" w:hAnsi="Arial" w:cs="Arial"/>
          <w:sz w:val="24"/>
          <w:szCs w:val="24"/>
        </w:rPr>
        <w:t xml:space="preserve"> proyectos priorizar. Comuníquese</w:t>
      </w:r>
      <w:r>
        <w:rPr>
          <w:rFonts w:ascii="Arial" w:hAnsi="Arial" w:cs="Arial"/>
          <w:b/>
          <w:sz w:val="24"/>
          <w:szCs w:val="24"/>
        </w:rPr>
        <w:t xml:space="preserve">. </w:t>
      </w:r>
      <w:r w:rsidRPr="005A30D0">
        <w:rPr>
          <w:rFonts w:ascii="Arial" w:hAnsi="Arial" w:cs="Arial"/>
          <w:sz w:val="24"/>
          <w:szCs w:val="24"/>
        </w:rPr>
        <w:t>Y no habiendo nada más que hacer constar se da por terminada la presente Acta que firmamos.</w:t>
      </w:r>
    </w:p>
    <w:p w:rsidR="00D2258E" w:rsidRDefault="00D2258E" w:rsidP="00D2258E">
      <w:pPr>
        <w:rPr>
          <w:rFonts w:ascii="Arial" w:hAnsi="Arial" w:cs="Arial"/>
          <w:b/>
          <w:sz w:val="24"/>
          <w:szCs w:val="24"/>
        </w:rPr>
      </w:pPr>
    </w:p>
    <w:p w:rsidR="00D2258E" w:rsidRPr="005A30D0" w:rsidRDefault="00D2258E" w:rsidP="00D2258E">
      <w:pPr>
        <w:rPr>
          <w:rFonts w:ascii="Arial" w:hAnsi="Arial" w:cs="Arial"/>
          <w:b/>
          <w:sz w:val="24"/>
          <w:szCs w:val="24"/>
        </w:rPr>
      </w:pPr>
    </w:p>
    <w:p w:rsidR="00D2258E" w:rsidRPr="005A30D0" w:rsidRDefault="00D2258E" w:rsidP="00D2258E">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w:t>
      </w:r>
      <w:r w:rsidRPr="00D2258E">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rsidR="00D2258E" w:rsidRPr="005A30D0" w:rsidRDefault="00D2258E" w:rsidP="00D2258E">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Síndico Municipal</w:t>
      </w:r>
    </w:p>
    <w:p w:rsidR="00D2258E" w:rsidRDefault="00D2258E" w:rsidP="00D2258E">
      <w:pPr>
        <w:rPr>
          <w:rFonts w:ascii="Arial" w:hAnsi="Arial" w:cs="Arial"/>
          <w:sz w:val="24"/>
          <w:szCs w:val="24"/>
        </w:rPr>
      </w:pPr>
    </w:p>
    <w:p w:rsidR="00D2258E" w:rsidRPr="005A30D0" w:rsidRDefault="00D2258E" w:rsidP="00D2258E">
      <w:pPr>
        <w:rPr>
          <w:rFonts w:ascii="Arial" w:hAnsi="Arial" w:cs="Arial"/>
          <w:sz w:val="24"/>
          <w:szCs w:val="24"/>
        </w:rPr>
      </w:pPr>
      <w:r w:rsidRPr="005A30D0">
        <w:rPr>
          <w:rFonts w:ascii="Arial" w:hAnsi="Arial" w:cs="Arial"/>
          <w:sz w:val="24"/>
          <w:szCs w:val="24"/>
        </w:rPr>
        <w:t>Ana Ruth López Montoya                 Gonzalo Álvaro Pérez López</w:t>
      </w:r>
    </w:p>
    <w:p w:rsidR="00D2258E" w:rsidRPr="005A30D0" w:rsidRDefault="00D2258E" w:rsidP="00D2258E">
      <w:pPr>
        <w:rPr>
          <w:rFonts w:ascii="Arial" w:hAnsi="Arial" w:cs="Arial"/>
          <w:sz w:val="24"/>
          <w:szCs w:val="24"/>
        </w:rPr>
      </w:pPr>
      <w:r w:rsidRPr="005A30D0">
        <w:rPr>
          <w:rFonts w:ascii="Arial" w:hAnsi="Arial" w:cs="Arial"/>
          <w:sz w:val="24"/>
          <w:szCs w:val="24"/>
        </w:rPr>
        <w:t>Primera Regidora Propietaria            Segundo Regidor Propietario,</w:t>
      </w:r>
    </w:p>
    <w:p w:rsidR="00D2258E" w:rsidRDefault="00D2258E" w:rsidP="00D2258E">
      <w:pPr>
        <w:rPr>
          <w:rFonts w:ascii="Arial" w:hAnsi="Arial" w:cs="Arial"/>
          <w:sz w:val="24"/>
          <w:szCs w:val="24"/>
        </w:rPr>
      </w:pPr>
    </w:p>
    <w:p w:rsidR="00D2258E" w:rsidRDefault="00D2258E" w:rsidP="00D2258E">
      <w:pPr>
        <w:rPr>
          <w:rFonts w:ascii="Arial" w:hAnsi="Arial" w:cs="Arial"/>
          <w:sz w:val="24"/>
          <w:szCs w:val="24"/>
        </w:rPr>
      </w:pPr>
      <w:r>
        <w:rPr>
          <w:rFonts w:ascii="Arial" w:hAnsi="Arial" w:cs="Arial"/>
          <w:sz w:val="24"/>
          <w:szCs w:val="24"/>
        </w:rPr>
        <w:t>Dinora Isabel Muñoz Mendoza         Walter Bladimir Sánchez Rivera</w:t>
      </w:r>
    </w:p>
    <w:p w:rsidR="00D2258E" w:rsidRDefault="00D2258E" w:rsidP="00D2258E">
      <w:pPr>
        <w:rPr>
          <w:rFonts w:ascii="Arial" w:hAnsi="Arial" w:cs="Arial"/>
          <w:sz w:val="24"/>
          <w:szCs w:val="24"/>
        </w:rPr>
      </w:pPr>
      <w:r>
        <w:rPr>
          <w:rFonts w:ascii="Arial" w:hAnsi="Arial" w:cs="Arial"/>
          <w:sz w:val="24"/>
          <w:szCs w:val="24"/>
        </w:rPr>
        <w:t>Tercera Regidora Propietaria            Quinto Regidor Propietario</w:t>
      </w:r>
    </w:p>
    <w:p w:rsidR="00D2258E" w:rsidRDefault="00D2258E" w:rsidP="00D2258E">
      <w:pPr>
        <w:rPr>
          <w:rFonts w:ascii="Arial" w:hAnsi="Arial" w:cs="Arial"/>
          <w:sz w:val="24"/>
          <w:szCs w:val="24"/>
        </w:rPr>
      </w:pPr>
    </w:p>
    <w:p w:rsidR="00D2258E" w:rsidRDefault="00D2258E" w:rsidP="00D2258E">
      <w:pPr>
        <w:rPr>
          <w:rFonts w:ascii="Arial" w:hAnsi="Arial" w:cs="Arial"/>
          <w:sz w:val="24"/>
          <w:szCs w:val="24"/>
        </w:rPr>
      </w:pPr>
      <w:proofErr w:type="gramStart"/>
      <w:r w:rsidRPr="00D2258E">
        <w:rPr>
          <w:rFonts w:ascii="Arial" w:hAnsi="Arial" w:cs="Arial"/>
          <w:sz w:val="24"/>
          <w:szCs w:val="24"/>
          <w:highlight w:val="black"/>
        </w:rPr>
        <w:t>xxx</w:t>
      </w:r>
      <w:proofErr w:type="gramEnd"/>
      <w:r>
        <w:rPr>
          <w:rFonts w:ascii="Arial" w:hAnsi="Arial" w:cs="Arial"/>
          <w:sz w:val="24"/>
          <w:szCs w:val="24"/>
        </w:rPr>
        <w:t>. Julio Edwin Rivas Mendoza</w:t>
      </w:r>
    </w:p>
    <w:p w:rsidR="00D2258E" w:rsidRDefault="00D2258E" w:rsidP="00D2258E">
      <w:pPr>
        <w:rPr>
          <w:rFonts w:ascii="Arial" w:hAnsi="Arial" w:cs="Arial"/>
          <w:sz w:val="24"/>
          <w:szCs w:val="24"/>
        </w:rPr>
      </w:pPr>
      <w:r>
        <w:rPr>
          <w:rFonts w:ascii="Arial" w:hAnsi="Arial" w:cs="Arial"/>
          <w:sz w:val="24"/>
          <w:szCs w:val="24"/>
        </w:rPr>
        <w:t>Sexto Regidor Propietario</w:t>
      </w:r>
    </w:p>
    <w:p w:rsidR="00D2258E" w:rsidRDefault="00D2258E" w:rsidP="00D2258E">
      <w:pPr>
        <w:rPr>
          <w:rFonts w:ascii="Arial" w:hAnsi="Arial" w:cs="Arial"/>
          <w:sz w:val="24"/>
          <w:szCs w:val="24"/>
        </w:rPr>
      </w:pPr>
    </w:p>
    <w:p w:rsidR="00D2258E" w:rsidRPr="005A30D0" w:rsidRDefault="00D2258E" w:rsidP="00D2258E">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D2258E" w:rsidRPr="005A30D0" w:rsidRDefault="00D2258E" w:rsidP="00D2258E">
      <w:pPr>
        <w:rPr>
          <w:rFonts w:ascii="Arial" w:hAnsi="Arial" w:cs="Arial"/>
          <w:sz w:val="24"/>
          <w:szCs w:val="24"/>
        </w:rPr>
      </w:pPr>
      <w:r w:rsidRPr="005A30D0">
        <w:rPr>
          <w:rFonts w:ascii="Arial" w:hAnsi="Arial" w:cs="Arial"/>
          <w:sz w:val="24"/>
          <w:szCs w:val="24"/>
        </w:rPr>
        <w:t xml:space="preserve">Tercer Regidor Suplente. *Asumiendo en lugar de la Cuarta Regidora Propietaria. </w:t>
      </w:r>
    </w:p>
    <w:p w:rsidR="00D2258E" w:rsidRDefault="00D2258E" w:rsidP="00D2258E">
      <w:pPr>
        <w:jc w:val="center"/>
        <w:rPr>
          <w:rFonts w:ascii="Arial" w:hAnsi="Arial" w:cs="Arial"/>
          <w:sz w:val="24"/>
          <w:szCs w:val="24"/>
        </w:rPr>
      </w:pPr>
    </w:p>
    <w:p w:rsidR="00D2258E" w:rsidRDefault="00D2258E" w:rsidP="00D2258E">
      <w:pPr>
        <w:rPr>
          <w:rFonts w:ascii="Arial" w:hAnsi="Arial" w:cs="Arial"/>
          <w:sz w:val="24"/>
          <w:szCs w:val="24"/>
        </w:rPr>
      </w:pPr>
    </w:p>
    <w:p w:rsidR="004C6448" w:rsidRPr="008207C6" w:rsidRDefault="004C6448" w:rsidP="004C6448">
      <w:pPr>
        <w:pStyle w:val="Sinespaciado"/>
        <w:jc w:val="center"/>
        <w:rPr>
          <w:rFonts w:ascii="Arial" w:hAnsi="Arial" w:cs="Arial"/>
          <w:sz w:val="24"/>
          <w:szCs w:val="24"/>
        </w:rPr>
      </w:pPr>
      <w:r w:rsidRPr="004C6448">
        <w:rPr>
          <w:rFonts w:ascii="Arial" w:hAnsi="Arial" w:cs="Arial"/>
          <w:sz w:val="24"/>
          <w:szCs w:val="24"/>
          <w:highlight w:val="black"/>
        </w:rPr>
        <w:t>xxx</w:t>
      </w:r>
      <w:r w:rsidRPr="008207C6">
        <w:rPr>
          <w:rFonts w:ascii="Arial" w:hAnsi="Arial" w:cs="Arial"/>
          <w:sz w:val="24"/>
          <w:szCs w:val="24"/>
        </w:rPr>
        <w:t xml:space="preserve">. </w:t>
      </w:r>
      <w:proofErr w:type="spellStart"/>
      <w:r w:rsidRPr="008207C6">
        <w:rPr>
          <w:rFonts w:ascii="Arial" w:hAnsi="Arial" w:cs="Arial"/>
          <w:sz w:val="24"/>
          <w:szCs w:val="24"/>
        </w:rPr>
        <w:t>Merlyn</w:t>
      </w:r>
      <w:proofErr w:type="spellEnd"/>
      <w:r w:rsidRPr="008207C6">
        <w:rPr>
          <w:rFonts w:ascii="Arial" w:hAnsi="Arial" w:cs="Arial"/>
          <w:sz w:val="24"/>
          <w:szCs w:val="24"/>
        </w:rPr>
        <w:t xml:space="preserve"> Walter </w:t>
      </w:r>
      <w:proofErr w:type="spellStart"/>
      <w:r w:rsidRPr="008207C6">
        <w:rPr>
          <w:rFonts w:ascii="Arial" w:hAnsi="Arial" w:cs="Arial"/>
          <w:sz w:val="24"/>
          <w:szCs w:val="24"/>
        </w:rPr>
        <w:t>Najarro</w:t>
      </w:r>
      <w:proofErr w:type="spellEnd"/>
    </w:p>
    <w:p w:rsidR="004C6448" w:rsidRPr="008207C6" w:rsidRDefault="004C6448" w:rsidP="004C6448">
      <w:pPr>
        <w:pStyle w:val="Sinespaciado"/>
        <w:jc w:val="center"/>
        <w:rPr>
          <w:rFonts w:ascii="Arial" w:hAnsi="Arial" w:cs="Arial"/>
          <w:sz w:val="24"/>
          <w:szCs w:val="24"/>
        </w:rPr>
      </w:pPr>
      <w:r w:rsidRPr="008207C6">
        <w:rPr>
          <w:rFonts w:ascii="Arial" w:hAnsi="Arial" w:cs="Arial"/>
          <w:sz w:val="24"/>
          <w:szCs w:val="24"/>
        </w:rPr>
        <w:t>Secretario Municipal.</w:t>
      </w:r>
    </w:p>
    <w:tbl>
      <w:tblPr>
        <w:tblW w:w="9346" w:type="dxa"/>
        <w:tblInd w:w="80" w:type="dxa"/>
        <w:tblCellMar>
          <w:left w:w="70" w:type="dxa"/>
          <w:right w:w="70" w:type="dxa"/>
        </w:tblCellMar>
        <w:tblLook w:val="04A0" w:firstRow="1" w:lastRow="0" w:firstColumn="1" w:lastColumn="0" w:noHBand="0" w:noVBand="1"/>
      </w:tblPr>
      <w:tblGrid>
        <w:gridCol w:w="9346"/>
      </w:tblGrid>
      <w:tr w:rsidR="004C6448" w:rsidRPr="00606B56" w:rsidTr="0009315E">
        <w:trPr>
          <w:trHeight w:val="394"/>
        </w:trPr>
        <w:tc>
          <w:tcPr>
            <w:tcW w:w="9346" w:type="dxa"/>
            <w:shd w:val="clear" w:color="auto" w:fill="auto"/>
            <w:noWrap/>
            <w:vAlign w:val="center"/>
          </w:tcPr>
          <w:p w:rsidR="004C6448" w:rsidRPr="00606B56" w:rsidRDefault="004C6448" w:rsidP="0009315E">
            <w:pPr>
              <w:spacing w:after="0"/>
              <w:jc w:val="both"/>
              <w:rPr>
                <w:rFonts w:ascii="Century Gothic" w:eastAsia="Times New Roman" w:hAnsi="Century Gothic" w:cs="Times New Roman"/>
                <w:color w:val="000000"/>
                <w:sz w:val="20"/>
                <w:szCs w:val="20"/>
              </w:rPr>
            </w:pPr>
          </w:p>
        </w:tc>
      </w:tr>
    </w:tbl>
    <w:p w:rsidR="008B721E" w:rsidRDefault="008B721E" w:rsidP="008B721E">
      <w:pPr>
        <w:jc w:val="both"/>
        <w:rPr>
          <w:rFonts w:ascii="Arial" w:hAnsi="Arial" w:cs="Arial"/>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07D79"/>
    <w:rsid w:val="00124A37"/>
    <w:rsid w:val="001874AD"/>
    <w:rsid w:val="001F27B4"/>
    <w:rsid w:val="00217F53"/>
    <w:rsid w:val="00373DBD"/>
    <w:rsid w:val="00403744"/>
    <w:rsid w:val="004426D8"/>
    <w:rsid w:val="0047061B"/>
    <w:rsid w:val="004C6448"/>
    <w:rsid w:val="004D715D"/>
    <w:rsid w:val="00530039"/>
    <w:rsid w:val="00577D99"/>
    <w:rsid w:val="005E56B0"/>
    <w:rsid w:val="006B6690"/>
    <w:rsid w:val="006C05AA"/>
    <w:rsid w:val="0070757F"/>
    <w:rsid w:val="00741EFD"/>
    <w:rsid w:val="007D04C7"/>
    <w:rsid w:val="008145A1"/>
    <w:rsid w:val="008667B0"/>
    <w:rsid w:val="008B721E"/>
    <w:rsid w:val="008C5062"/>
    <w:rsid w:val="008E262A"/>
    <w:rsid w:val="009221D7"/>
    <w:rsid w:val="00A0072E"/>
    <w:rsid w:val="00A303C9"/>
    <w:rsid w:val="00A55CE5"/>
    <w:rsid w:val="00A648AC"/>
    <w:rsid w:val="00C42FB7"/>
    <w:rsid w:val="00CE6B2A"/>
    <w:rsid w:val="00D2258E"/>
    <w:rsid w:val="00D65CCF"/>
    <w:rsid w:val="00DC67AE"/>
    <w:rsid w:val="00DD68F4"/>
    <w:rsid w:val="00DF3AAA"/>
    <w:rsid w:val="00E25602"/>
    <w:rsid w:val="00E43570"/>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16423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2002-01-01T12:32:00Z</dcterms:created>
  <dcterms:modified xsi:type="dcterms:W3CDTF">2002-01-01T12:32:00Z</dcterms:modified>
</cp:coreProperties>
</file>