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CFEC" w14:textId="69A5DD7C" w:rsidR="00D90961" w:rsidRDefault="00D90961" w:rsidP="00D9096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UAIP-SRC-RESOL-SOL-11-2020</w:t>
      </w:r>
    </w:p>
    <w:p w14:paraId="00417CDC" w14:textId="77777777" w:rsidR="00D90961" w:rsidRDefault="00D90961" w:rsidP="00D9096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6B5FBB84" w14:textId="77777777" w:rsidR="00D90961" w:rsidRDefault="00D90961" w:rsidP="00D9096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52A9AE9D" w14:textId="77777777" w:rsidR="00D90961" w:rsidRDefault="00D90961" w:rsidP="00D9096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24 de agosto de 2020</w:t>
      </w:r>
    </w:p>
    <w:p w14:paraId="529CA868" w14:textId="75099527" w:rsidR="00D90961" w:rsidRPr="00C37B76" w:rsidRDefault="00593D4A" w:rsidP="00D90961">
      <w:pPr>
        <w:spacing w:after="0" w:line="240" w:lineRule="auto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xx</w:t>
      </w:r>
      <w:r w:rsidR="00D90961" w:rsidRPr="00C37B76">
        <w:rPr>
          <w:rFonts w:ascii="Century Gothic" w:hAnsi="Century Gothic"/>
          <w:b/>
          <w:bCs/>
          <w:sz w:val="24"/>
        </w:rPr>
        <w:t xml:space="preserve">. </w:t>
      </w:r>
      <w:r w:rsidR="00D90961">
        <w:rPr>
          <w:rFonts w:ascii="Century Gothic" w:hAnsi="Century Gothic"/>
          <w:b/>
          <w:bCs/>
          <w:sz w:val="24"/>
        </w:rPr>
        <w:t>Xxxxx xxxxxxx Xxxx Xxxxxxxx</w:t>
      </w:r>
    </w:p>
    <w:p w14:paraId="5EF582C8" w14:textId="77777777" w:rsidR="00D90961" w:rsidRPr="00C37B76" w:rsidRDefault="00D90961" w:rsidP="00D90961">
      <w:pPr>
        <w:spacing w:after="0" w:line="240" w:lineRule="auto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.-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0BA72D2B" w14:textId="77777777" w:rsidR="00D90961" w:rsidRDefault="00D90961" w:rsidP="00D90961">
      <w:pPr>
        <w:spacing w:line="360" w:lineRule="auto"/>
        <w:ind w:firstLine="720"/>
        <w:rPr>
          <w:rFonts w:ascii="Century Gothic" w:hAnsi="Century Gothic"/>
          <w:sz w:val="24"/>
        </w:rPr>
      </w:pPr>
    </w:p>
    <w:p w14:paraId="277C7D6D" w14:textId="77777777" w:rsidR="00D90961" w:rsidRDefault="00D90961" w:rsidP="00D90961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vía correo electrónica en la Unidad de Acceso a la Información Pública (UAIP) el primero de julio de dos mil veinte.</w:t>
      </w:r>
    </w:p>
    <w:p w14:paraId="6DE477EA" w14:textId="77777777" w:rsidR="00D90961" w:rsidRDefault="00D90961" w:rsidP="00D90961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las unidades competentes. </w:t>
      </w:r>
    </w:p>
    <w:p w14:paraId="70D94A7C" w14:textId="77777777" w:rsidR="00D90961" w:rsidRDefault="00D90961" w:rsidP="00D90961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5B0B6843" w14:textId="77777777" w:rsidR="00D90961" w:rsidRDefault="00D90961" w:rsidP="00D90961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Nota administrativa entregada por el Secretario Municipal.</w:t>
      </w:r>
    </w:p>
    <w:p w14:paraId="5FABBDDC" w14:textId="4F92D1D6" w:rsidR="00D90961" w:rsidRDefault="00D90961" w:rsidP="00D90961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Copias de baucher por cheques entregados a empleados municipales por gratificación </w:t>
      </w:r>
      <w:r w:rsidR="00593D4A">
        <w:rPr>
          <w:rFonts w:ascii="Century Gothic" w:hAnsi="Century Gothic"/>
          <w:sz w:val="24"/>
        </w:rPr>
        <w:t>del mes de marzo</w:t>
      </w:r>
      <w:r>
        <w:rPr>
          <w:rFonts w:ascii="Century Gothic" w:hAnsi="Century Gothic"/>
          <w:sz w:val="24"/>
        </w:rPr>
        <w:t xml:space="preserve"> 2020.</w:t>
      </w:r>
    </w:p>
    <w:p w14:paraId="5A9F93DC" w14:textId="5D739AC7" w:rsidR="00D90961" w:rsidRDefault="00D90961" w:rsidP="00D90961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Planilla de gratificaciones </w:t>
      </w:r>
      <w:r w:rsidR="00593D4A">
        <w:rPr>
          <w:rFonts w:ascii="Century Gothic" w:hAnsi="Century Gothic"/>
          <w:sz w:val="24"/>
        </w:rPr>
        <w:t>de empleados que laboraron en marzo 2020</w:t>
      </w:r>
      <w:r>
        <w:rPr>
          <w:rFonts w:ascii="Century Gothic" w:hAnsi="Century Gothic"/>
          <w:sz w:val="24"/>
        </w:rPr>
        <w:t xml:space="preserve">. </w:t>
      </w:r>
    </w:p>
    <w:p w14:paraId="36F85130" w14:textId="77777777" w:rsidR="00D90961" w:rsidRDefault="00D90961" w:rsidP="00D90961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 Actas de las sesiones del Concejo Municipal realizadas en mayo y junio 2020.</w:t>
      </w:r>
    </w:p>
    <w:p w14:paraId="6F4F7859" w14:textId="77777777" w:rsidR="00D90961" w:rsidRPr="00AC3B25" w:rsidRDefault="00D90961" w:rsidP="00D90961">
      <w:pPr>
        <w:spacing w:line="360" w:lineRule="auto"/>
        <w:jc w:val="both"/>
        <w:rPr>
          <w:rFonts w:ascii="Century Gothic" w:hAnsi="Century Gothic"/>
          <w:sz w:val="24"/>
        </w:rPr>
      </w:pPr>
      <w:r w:rsidRPr="00AC3B25">
        <w:rPr>
          <w:rFonts w:ascii="Century Gothic" w:hAnsi="Century Gothic"/>
          <w:sz w:val="24"/>
        </w:rPr>
        <w:t xml:space="preserve">Atte. </w:t>
      </w:r>
    </w:p>
    <w:p w14:paraId="56C8ED56" w14:textId="77777777" w:rsidR="00D90961" w:rsidRDefault="00D90961" w:rsidP="00D90961">
      <w:pPr>
        <w:spacing w:line="360" w:lineRule="auto"/>
        <w:rPr>
          <w:rFonts w:ascii="Century Gothic" w:hAnsi="Century Gothic"/>
          <w:sz w:val="24"/>
        </w:rPr>
      </w:pPr>
    </w:p>
    <w:p w14:paraId="7545D195" w14:textId="77777777" w:rsidR="00D90961" w:rsidRPr="00675EEF" w:rsidRDefault="00D90961" w:rsidP="00D9096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 xml:space="preserve">Licda. Evelyn Urania Narayana Orantes Hernández </w:t>
      </w:r>
    </w:p>
    <w:p w14:paraId="12863D10" w14:textId="77777777" w:rsidR="00D90961" w:rsidRDefault="00D90961" w:rsidP="00D9096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 xml:space="preserve">Oficial de Información </w:t>
      </w:r>
    </w:p>
    <w:p w14:paraId="42E15313" w14:textId="77777777" w:rsidR="00D90961" w:rsidRPr="00675EEF" w:rsidRDefault="00D90961" w:rsidP="00D9096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Unidad de Acceso a la Información Pública UAIP</w:t>
      </w:r>
    </w:p>
    <w:p w14:paraId="593CC596" w14:textId="77777777" w:rsidR="00D90961" w:rsidRPr="00675EEF" w:rsidRDefault="00D90961" w:rsidP="00D9096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>Alcaldía Municipal de San Rafael Cedros</w:t>
      </w:r>
    </w:p>
    <w:p w14:paraId="3669D4A2" w14:textId="77777777" w:rsidR="00802BBB" w:rsidRPr="00A772C9" w:rsidRDefault="00802BBB" w:rsidP="00A772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02BBB" w:rsidRPr="00A772C9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0918" w14:textId="77777777" w:rsidR="005E5568" w:rsidRDefault="005E5568" w:rsidP="00012065">
      <w:pPr>
        <w:spacing w:after="0" w:line="240" w:lineRule="auto"/>
      </w:pPr>
      <w:r>
        <w:separator/>
      </w:r>
    </w:p>
  </w:endnote>
  <w:endnote w:type="continuationSeparator" w:id="0">
    <w:p w14:paraId="2E3FC843" w14:textId="77777777" w:rsidR="005E5568" w:rsidRDefault="005E556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5E5568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transparencia.gob.sv/institutions/amsrc</w:t>
      </w:r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Pr="009D4285" w:rsidRDefault="009B6A6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DC03" w14:textId="77777777" w:rsidR="005E5568" w:rsidRDefault="005E5568" w:rsidP="00012065">
      <w:pPr>
        <w:spacing w:after="0" w:line="240" w:lineRule="auto"/>
      </w:pPr>
      <w:r>
        <w:separator/>
      </w:r>
    </w:p>
  </w:footnote>
  <w:footnote w:type="continuationSeparator" w:id="0">
    <w:p w14:paraId="54EC7F2E" w14:textId="77777777" w:rsidR="005E5568" w:rsidRDefault="005E556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F5FA3"/>
    <w:multiLevelType w:val="hybridMultilevel"/>
    <w:tmpl w:val="22E28ECE"/>
    <w:lvl w:ilvl="0" w:tplc="9446D8A8">
      <w:start w:val="2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6"/>
  </w:num>
  <w:num w:numId="4">
    <w:abstractNumId w:val="25"/>
  </w:num>
  <w:num w:numId="5">
    <w:abstractNumId w:val="40"/>
  </w:num>
  <w:num w:numId="6">
    <w:abstractNumId w:val="5"/>
  </w:num>
  <w:num w:numId="7">
    <w:abstractNumId w:val="13"/>
  </w:num>
  <w:num w:numId="8">
    <w:abstractNumId w:val="46"/>
  </w:num>
  <w:num w:numId="9">
    <w:abstractNumId w:val="0"/>
  </w:num>
  <w:num w:numId="10">
    <w:abstractNumId w:val="36"/>
  </w:num>
  <w:num w:numId="11">
    <w:abstractNumId w:val="33"/>
  </w:num>
  <w:num w:numId="12">
    <w:abstractNumId w:val="41"/>
  </w:num>
  <w:num w:numId="13">
    <w:abstractNumId w:val="29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9"/>
  </w:num>
  <w:num w:numId="24">
    <w:abstractNumId w:val="45"/>
  </w:num>
  <w:num w:numId="25">
    <w:abstractNumId w:val="37"/>
  </w:num>
  <w:num w:numId="26">
    <w:abstractNumId w:val="2"/>
  </w:num>
  <w:num w:numId="27">
    <w:abstractNumId w:val="35"/>
  </w:num>
  <w:num w:numId="28">
    <w:abstractNumId w:val="24"/>
  </w:num>
  <w:num w:numId="29">
    <w:abstractNumId w:val="31"/>
  </w:num>
  <w:num w:numId="30">
    <w:abstractNumId w:val="6"/>
  </w:num>
  <w:num w:numId="31">
    <w:abstractNumId w:val="20"/>
  </w:num>
  <w:num w:numId="32">
    <w:abstractNumId w:val="30"/>
  </w:num>
  <w:num w:numId="33">
    <w:abstractNumId w:val="34"/>
  </w:num>
  <w:num w:numId="34">
    <w:abstractNumId w:val="11"/>
  </w:num>
  <w:num w:numId="35">
    <w:abstractNumId w:val="3"/>
  </w:num>
  <w:num w:numId="36">
    <w:abstractNumId w:val="38"/>
  </w:num>
  <w:num w:numId="37">
    <w:abstractNumId w:val="42"/>
  </w:num>
  <w:num w:numId="38">
    <w:abstractNumId w:val="22"/>
  </w:num>
  <w:num w:numId="39">
    <w:abstractNumId w:val="32"/>
  </w:num>
  <w:num w:numId="40">
    <w:abstractNumId w:val="23"/>
  </w:num>
  <w:num w:numId="41">
    <w:abstractNumId w:val="1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18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83E1C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D4A"/>
    <w:rsid w:val="00593E79"/>
    <w:rsid w:val="005A44F0"/>
    <w:rsid w:val="005B0BC8"/>
    <w:rsid w:val="005B5B6D"/>
    <w:rsid w:val="005C724A"/>
    <w:rsid w:val="005E3623"/>
    <w:rsid w:val="005E5568"/>
    <w:rsid w:val="00604A9B"/>
    <w:rsid w:val="0067137B"/>
    <w:rsid w:val="00696217"/>
    <w:rsid w:val="006A37C5"/>
    <w:rsid w:val="006A7450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7050A"/>
    <w:rsid w:val="00A72F05"/>
    <w:rsid w:val="00A772C9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546BB"/>
    <w:rsid w:val="00CC706A"/>
    <w:rsid w:val="00CC79B6"/>
    <w:rsid w:val="00D01CB1"/>
    <w:rsid w:val="00D25412"/>
    <w:rsid w:val="00D55126"/>
    <w:rsid w:val="00D5613A"/>
    <w:rsid w:val="00D90961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2020-08-12T15:22:00Z</cp:lastPrinted>
  <dcterms:created xsi:type="dcterms:W3CDTF">2020-08-24T19:13:00Z</dcterms:created>
  <dcterms:modified xsi:type="dcterms:W3CDTF">2020-08-25T14:57:00Z</dcterms:modified>
</cp:coreProperties>
</file>