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B1" w:rsidRPr="00FB23B1" w:rsidRDefault="00FB23B1">
      <w:pPr>
        <w:rPr>
          <w:rFonts w:ascii="Arial" w:hAnsi="Arial" w:cs="Arial"/>
          <w:b/>
          <w:sz w:val="24"/>
          <w:szCs w:val="24"/>
        </w:rPr>
      </w:pPr>
      <w:r w:rsidRPr="00FB23B1">
        <w:rPr>
          <w:rFonts w:ascii="Arial" w:hAnsi="Arial" w:cs="Arial"/>
          <w:b/>
          <w:sz w:val="24"/>
          <w:szCs w:val="24"/>
        </w:rPr>
        <w:t xml:space="preserve">Acta de escrutinio final Elección de concejos Municipales. 2009-2012 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>M</w:t>
      </w:r>
      <w:r w:rsidRPr="00FB23B1">
        <w:rPr>
          <w:rFonts w:ascii="Arial" w:hAnsi="Arial" w:cs="Arial"/>
          <w:sz w:val="24"/>
          <w:szCs w:val="24"/>
        </w:rPr>
        <w:t>UNICIPIO: SANTA ROSA DE LIMA, Partido PARTI</w:t>
      </w:r>
      <w:r>
        <w:rPr>
          <w:rFonts w:ascii="Arial" w:hAnsi="Arial" w:cs="Arial"/>
          <w:sz w:val="24"/>
          <w:szCs w:val="24"/>
        </w:rPr>
        <w:t>DO DE CONCILIACION NACIONAL PCN.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 xml:space="preserve">ALCALDE: </w:t>
      </w:r>
      <w:r>
        <w:rPr>
          <w:rFonts w:ascii="Arial" w:hAnsi="Arial" w:cs="Arial"/>
          <w:sz w:val="24"/>
          <w:szCs w:val="24"/>
        </w:rPr>
        <w:t>Anastac</w:t>
      </w:r>
      <w:r w:rsidRPr="00FB23B1">
        <w:rPr>
          <w:rFonts w:ascii="Arial" w:hAnsi="Arial" w:cs="Arial"/>
          <w:sz w:val="24"/>
          <w:szCs w:val="24"/>
        </w:rPr>
        <w:t>io</w:t>
      </w:r>
      <w:r w:rsidRPr="00FB23B1">
        <w:rPr>
          <w:rFonts w:ascii="Arial" w:hAnsi="Arial" w:cs="Arial"/>
          <w:sz w:val="24"/>
          <w:szCs w:val="24"/>
        </w:rPr>
        <w:t xml:space="preserve"> </w:t>
      </w:r>
      <w:r w:rsidRPr="00FB23B1">
        <w:rPr>
          <w:rFonts w:ascii="Arial" w:hAnsi="Arial" w:cs="Arial"/>
          <w:sz w:val="24"/>
          <w:szCs w:val="24"/>
        </w:rPr>
        <w:t>Benítez</w:t>
      </w:r>
      <w:r>
        <w:rPr>
          <w:rFonts w:ascii="Arial" w:hAnsi="Arial" w:cs="Arial"/>
          <w:sz w:val="24"/>
          <w:szCs w:val="24"/>
        </w:rPr>
        <w:t xml:space="preserve"> Ventura.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SINDICO: lva</w:t>
      </w:r>
      <w:r w:rsidRPr="00FB23B1">
        <w:rPr>
          <w:rFonts w:ascii="Arial" w:hAnsi="Arial" w:cs="Arial"/>
          <w:sz w:val="24"/>
          <w:szCs w:val="24"/>
        </w:rPr>
        <w:t xml:space="preserve">n Sarbelio </w:t>
      </w:r>
      <w:r w:rsidRPr="00FB23B1">
        <w:rPr>
          <w:rFonts w:ascii="Arial" w:hAnsi="Arial" w:cs="Arial"/>
          <w:sz w:val="24"/>
          <w:szCs w:val="24"/>
        </w:rPr>
        <w:t>Hernández</w:t>
      </w:r>
      <w:r>
        <w:rPr>
          <w:rFonts w:ascii="Arial" w:hAnsi="Arial" w:cs="Arial"/>
          <w:sz w:val="24"/>
          <w:szCs w:val="24"/>
        </w:rPr>
        <w:t xml:space="preserve"> Maldonado.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>REGIDORES PROPIETARIOS:</w:t>
      </w:r>
      <w:bookmarkStart w:id="0" w:name="_GoBack"/>
      <w:bookmarkEnd w:id="0"/>
    </w:p>
    <w:p w:rsidR="00FB23B1" w:rsidRDefault="00FB23B1">
      <w:pPr>
        <w:rPr>
          <w:rFonts w:ascii="Arial" w:hAnsi="Arial" w:cs="Arial"/>
          <w:sz w:val="24"/>
          <w:szCs w:val="24"/>
        </w:rPr>
      </w:pPr>
      <w:proofErr w:type="gramStart"/>
      <w:r w:rsidRPr="00FB23B1">
        <w:rPr>
          <w:rFonts w:ascii="Arial" w:hAnsi="Arial" w:cs="Arial"/>
          <w:sz w:val="24"/>
          <w:szCs w:val="24"/>
        </w:rPr>
        <w:t>l</w:t>
      </w:r>
      <w:proofErr w:type="gramEnd"/>
      <w:r w:rsidRPr="00FB23B1">
        <w:rPr>
          <w:rFonts w:ascii="Arial" w:hAnsi="Arial" w:cs="Arial"/>
          <w:sz w:val="24"/>
          <w:szCs w:val="24"/>
        </w:rPr>
        <w:t xml:space="preserve"> º.</w:t>
      </w:r>
      <w:r>
        <w:rPr>
          <w:rFonts w:ascii="Arial" w:hAnsi="Arial" w:cs="Arial"/>
          <w:sz w:val="24"/>
          <w:szCs w:val="24"/>
        </w:rPr>
        <w:t>- Juan Francisco Romero Morales.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 xml:space="preserve">2º.- </w:t>
      </w:r>
      <w:r w:rsidRPr="00FB23B1">
        <w:rPr>
          <w:rFonts w:ascii="Arial" w:hAnsi="Arial" w:cs="Arial"/>
          <w:sz w:val="24"/>
          <w:szCs w:val="24"/>
        </w:rPr>
        <w:t>José</w:t>
      </w:r>
      <w:r w:rsidRPr="00FB23B1">
        <w:rPr>
          <w:rFonts w:ascii="Arial" w:hAnsi="Arial" w:cs="Arial"/>
          <w:sz w:val="24"/>
          <w:szCs w:val="24"/>
        </w:rPr>
        <w:t xml:space="preserve"> Adonay Andrade.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 xml:space="preserve">3°.- Tomasa </w:t>
      </w:r>
      <w:r w:rsidRPr="00FB23B1">
        <w:rPr>
          <w:rFonts w:ascii="Arial" w:hAnsi="Arial" w:cs="Arial"/>
          <w:sz w:val="24"/>
          <w:szCs w:val="24"/>
        </w:rPr>
        <w:t>Concepción</w:t>
      </w:r>
      <w:r w:rsidRPr="00FB23B1">
        <w:rPr>
          <w:rFonts w:ascii="Arial" w:hAnsi="Arial" w:cs="Arial"/>
          <w:sz w:val="24"/>
          <w:szCs w:val="24"/>
        </w:rPr>
        <w:t xml:space="preserve"> </w:t>
      </w:r>
      <w:r w:rsidRPr="00FB23B1">
        <w:rPr>
          <w:rFonts w:ascii="Arial" w:hAnsi="Arial" w:cs="Arial"/>
          <w:sz w:val="24"/>
          <w:szCs w:val="24"/>
        </w:rPr>
        <w:t>Márquez</w:t>
      </w:r>
      <w:r>
        <w:rPr>
          <w:rFonts w:ascii="Arial" w:hAnsi="Arial" w:cs="Arial"/>
          <w:sz w:val="24"/>
          <w:szCs w:val="24"/>
        </w:rPr>
        <w:t xml:space="preserve"> Fuentes.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4°.- Israel Ulises Larios García.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5° </w:t>
      </w:r>
      <w:r w:rsidRPr="00FB23B1">
        <w:rPr>
          <w:rFonts w:ascii="Arial" w:hAnsi="Arial" w:cs="Arial"/>
          <w:sz w:val="24"/>
          <w:szCs w:val="24"/>
        </w:rPr>
        <w:t>José</w:t>
      </w:r>
      <w:r w:rsidRPr="00FB23B1">
        <w:rPr>
          <w:rFonts w:ascii="Arial" w:hAnsi="Arial" w:cs="Arial"/>
          <w:sz w:val="24"/>
          <w:szCs w:val="24"/>
        </w:rPr>
        <w:t xml:space="preserve"> lnes Bon</w:t>
      </w:r>
      <w:r>
        <w:rPr>
          <w:rFonts w:ascii="Arial" w:hAnsi="Arial" w:cs="Arial"/>
          <w:sz w:val="24"/>
          <w:szCs w:val="24"/>
        </w:rPr>
        <w:t>illa Flores.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6°.Solomon Romero.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7°Jose Daniel Sánc</w:t>
      </w:r>
      <w:r w:rsidRPr="00FB23B1">
        <w:rPr>
          <w:rFonts w:ascii="Arial" w:hAnsi="Arial" w:cs="Arial"/>
          <w:sz w:val="24"/>
          <w:szCs w:val="24"/>
        </w:rPr>
        <w:t>hez</w:t>
      </w:r>
      <w:r w:rsidRPr="00FB23B1">
        <w:rPr>
          <w:rFonts w:ascii="Arial" w:hAnsi="Arial" w:cs="Arial"/>
          <w:sz w:val="24"/>
          <w:szCs w:val="24"/>
        </w:rPr>
        <w:t xml:space="preserve"> Cruz.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8°</w:t>
      </w:r>
      <w:r w:rsidRPr="00FB23B1">
        <w:rPr>
          <w:rFonts w:ascii="Arial" w:hAnsi="Arial" w:cs="Arial"/>
          <w:sz w:val="24"/>
          <w:szCs w:val="24"/>
        </w:rPr>
        <w:t xml:space="preserve"> </w:t>
      </w:r>
      <w:r w:rsidRPr="00FB23B1">
        <w:rPr>
          <w:rFonts w:ascii="Arial" w:hAnsi="Arial" w:cs="Arial"/>
          <w:sz w:val="24"/>
          <w:szCs w:val="24"/>
        </w:rPr>
        <w:t>Nicolás</w:t>
      </w:r>
      <w:r w:rsidRPr="00FB23B1">
        <w:rPr>
          <w:rFonts w:ascii="Arial" w:hAnsi="Arial" w:cs="Arial"/>
          <w:sz w:val="24"/>
          <w:szCs w:val="24"/>
        </w:rPr>
        <w:t xml:space="preserve"> Jorge </w:t>
      </w:r>
      <w:r w:rsidRPr="00FB23B1">
        <w:rPr>
          <w:rFonts w:ascii="Arial" w:hAnsi="Arial" w:cs="Arial"/>
          <w:sz w:val="24"/>
          <w:szCs w:val="24"/>
        </w:rPr>
        <w:t>Salmerón</w:t>
      </w:r>
      <w:r>
        <w:rPr>
          <w:rFonts w:ascii="Arial" w:hAnsi="Arial" w:cs="Arial"/>
          <w:sz w:val="24"/>
          <w:szCs w:val="24"/>
        </w:rPr>
        <w:t xml:space="preserve"> Valladares.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B23B1">
        <w:rPr>
          <w:rFonts w:ascii="Arial" w:hAnsi="Arial" w:cs="Arial"/>
          <w:sz w:val="24"/>
          <w:szCs w:val="24"/>
        </w:rPr>
        <w:t xml:space="preserve">IEMBROS SUPLENTES: 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>1°.- Gil</w:t>
      </w:r>
      <w:r>
        <w:rPr>
          <w:rFonts w:ascii="Arial" w:hAnsi="Arial" w:cs="Arial"/>
          <w:sz w:val="24"/>
          <w:szCs w:val="24"/>
        </w:rPr>
        <w:t>berto Alfonso Soriano Prudencia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 xml:space="preserve">2°.- Gladis Bitelia </w:t>
      </w:r>
      <w:r w:rsidRPr="00FB23B1">
        <w:rPr>
          <w:rFonts w:ascii="Arial" w:hAnsi="Arial" w:cs="Arial"/>
          <w:sz w:val="24"/>
          <w:szCs w:val="24"/>
        </w:rPr>
        <w:t>Velásquez</w:t>
      </w:r>
      <w:r>
        <w:rPr>
          <w:rFonts w:ascii="Arial" w:hAnsi="Arial" w:cs="Arial"/>
          <w:sz w:val="24"/>
          <w:szCs w:val="24"/>
        </w:rPr>
        <w:t xml:space="preserve"> de Escobar.</w:t>
      </w:r>
    </w:p>
    <w:p w:rsidR="00FB23B1" w:rsidRDefault="00FB2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Jua</w:t>
      </w:r>
      <w:r w:rsidRPr="00FB23B1">
        <w:rPr>
          <w:rFonts w:ascii="Arial" w:hAnsi="Arial" w:cs="Arial"/>
          <w:sz w:val="24"/>
          <w:szCs w:val="24"/>
        </w:rPr>
        <w:t xml:space="preserve">n Alberto </w:t>
      </w:r>
      <w:r w:rsidRPr="00FB23B1">
        <w:rPr>
          <w:rFonts w:ascii="Arial" w:hAnsi="Arial" w:cs="Arial"/>
          <w:sz w:val="24"/>
          <w:szCs w:val="24"/>
        </w:rPr>
        <w:t>Pérez</w:t>
      </w:r>
      <w:r>
        <w:rPr>
          <w:rFonts w:ascii="Arial" w:hAnsi="Arial" w:cs="Arial"/>
          <w:sz w:val="24"/>
          <w:szCs w:val="24"/>
        </w:rPr>
        <w:t xml:space="preserve"> Torres.</w:t>
      </w:r>
    </w:p>
    <w:p w:rsidR="00117587" w:rsidRPr="00FB23B1" w:rsidRDefault="00FB23B1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 xml:space="preserve">4°.- Francisco Alonso Umaña </w:t>
      </w:r>
      <w:r w:rsidRPr="00FB23B1">
        <w:rPr>
          <w:rFonts w:ascii="Arial" w:hAnsi="Arial" w:cs="Arial"/>
          <w:sz w:val="24"/>
          <w:szCs w:val="24"/>
        </w:rPr>
        <w:t>Díaz</w:t>
      </w:r>
      <w:r w:rsidRPr="00FB23B1">
        <w:rPr>
          <w:rFonts w:ascii="Arial" w:hAnsi="Arial" w:cs="Arial"/>
          <w:sz w:val="24"/>
          <w:szCs w:val="24"/>
        </w:rPr>
        <w:t>.</w:t>
      </w:r>
    </w:p>
    <w:sectPr w:rsidR="00117587" w:rsidRPr="00FB23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DE" w:rsidRDefault="00F80CDE" w:rsidP="00FB23B1">
      <w:pPr>
        <w:spacing w:after="0" w:line="240" w:lineRule="auto"/>
      </w:pPr>
      <w:r>
        <w:separator/>
      </w:r>
    </w:p>
  </w:endnote>
  <w:endnote w:type="continuationSeparator" w:id="0">
    <w:p w:rsidR="00F80CDE" w:rsidRDefault="00F80CDE" w:rsidP="00FB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DE" w:rsidRDefault="00F80CDE" w:rsidP="00FB23B1">
      <w:pPr>
        <w:spacing w:after="0" w:line="240" w:lineRule="auto"/>
      </w:pPr>
      <w:r>
        <w:separator/>
      </w:r>
    </w:p>
  </w:footnote>
  <w:footnote w:type="continuationSeparator" w:id="0">
    <w:p w:rsidR="00F80CDE" w:rsidRDefault="00F80CDE" w:rsidP="00FB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B1" w:rsidRDefault="00FB23B1" w:rsidP="00FB23B1">
    <w:pPr>
      <w:keepNext/>
      <w:keepLines/>
      <w:tabs>
        <w:tab w:val="left" w:pos="5625"/>
      </w:tabs>
      <w:spacing w:after="40" w:line="240" w:lineRule="auto"/>
      <w:jc w:val="center"/>
      <w:outlineLvl w:val="0"/>
      <w:rPr>
        <w:rFonts w:ascii="Constantia" w:eastAsiaTheme="majorEastAsia" w:hAnsi="Constantia" w:cs="Andalus"/>
        <w:b/>
        <w:sz w:val="32"/>
        <w:szCs w:val="32"/>
        <w:lang w:val="es-AR"/>
      </w:rPr>
    </w:pPr>
    <w:r w:rsidRPr="00FB23B1">
      <w:rPr>
        <w:rFonts w:ascii="Constantia" w:eastAsiaTheme="majorEastAsia" w:hAnsi="Constantia" w:cstheme="majorBidi"/>
        <w:noProof/>
        <w:color w:val="538135" w:themeColor="accent6" w:themeShade="BF"/>
        <w:sz w:val="32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22E17D1C" wp14:editId="3F896C8B">
          <wp:simplePos x="0" y="0"/>
          <wp:positionH relativeFrom="leftMargin">
            <wp:align>right</wp:align>
          </wp:positionH>
          <wp:positionV relativeFrom="paragraph">
            <wp:posOffset>-125192</wp:posOffset>
          </wp:positionV>
          <wp:extent cx="621585" cy="602615"/>
          <wp:effectExtent l="0" t="0" r="7620" b="6985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3B1">
      <w:rPr>
        <w:rFonts w:ascii="Constantia" w:eastAsiaTheme="majorEastAsia" w:hAnsi="Constantia" w:cstheme="majorBidi"/>
        <w:noProof/>
        <w:color w:val="538135" w:themeColor="accent6" w:themeShade="BF"/>
        <w:sz w:val="32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1615F461" wp14:editId="634CE595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593388" cy="690245"/>
          <wp:effectExtent l="0" t="0" r="0" b="0"/>
          <wp:wrapNone/>
          <wp:docPr id="5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88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3B1">
      <w:rPr>
        <w:rFonts w:ascii="Constantia" w:eastAsiaTheme="majorEastAsia" w:hAnsi="Constantia" w:cs="Andalus"/>
        <w:b/>
        <w:sz w:val="32"/>
        <w:szCs w:val="32"/>
        <w:lang w:val="es-AR"/>
      </w:rPr>
      <w:t>ALCALDIA MUNICIPAL DE SANTA ROSA DE LIMA</w:t>
    </w:r>
  </w:p>
  <w:p w:rsidR="00FB23B1" w:rsidRPr="00FB23B1" w:rsidRDefault="00FB23B1" w:rsidP="00FB23B1">
    <w:pPr>
      <w:keepNext/>
      <w:keepLines/>
      <w:tabs>
        <w:tab w:val="left" w:pos="5625"/>
      </w:tabs>
      <w:spacing w:after="40" w:line="240" w:lineRule="auto"/>
      <w:jc w:val="center"/>
      <w:outlineLvl w:val="0"/>
      <w:rPr>
        <w:rFonts w:ascii="Constantia" w:eastAsiaTheme="majorEastAsia" w:hAnsi="Constantia" w:cstheme="majorBidi"/>
        <w:color w:val="538135" w:themeColor="accent6" w:themeShade="BF"/>
        <w:sz w:val="32"/>
        <w:szCs w:val="32"/>
        <w:lang w:val="es-AR"/>
      </w:rPr>
    </w:pPr>
    <w:r>
      <w:rPr>
        <w:rFonts w:ascii="Constantia" w:eastAsiaTheme="majorEastAsia" w:hAnsi="Constantia" w:cs="Andalus"/>
        <w:b/>
        <w:sz w:val="32"/>
        <w:szCs w:val="32"/>
        <w:lang w:val="es-AR"/>
      </w:rPr>
      <w:t>Unidad de Acceso a la Información Pública</w:t>
    </w:r>
  </w:p>
  <w:p w:rsidR="00FB23B1" w:rsidRPr="00081871" w:rsidRDefault="00FB23B1" w:rsidP="00FB23B1">
    <w:pPr>
      <w:spacing w:after="0" w:line="240" w:lineRule="auto"/>
      <w:jc w:val="center"/>
      <w:rPr>
        <w:rFonts w:ascii="Constantia" w:eastAsiaTheme="minorEastAsia" w:hAnsi="Constantia" w:cs="Andalus"/>
        <w:b/>
        <w:i/>
        <w:iCs/>
        <w:sz w:val="18"/>
        <w:szCs w:val="18"/>
        <w:lang w:val="es-AR"/>
      </w:rPr>
    </w:pPr>
    <w:r w:rsidRPr="00081871">
      <w:rPr>
        <w:rFonts w:ascii="Constantia" w:eastAsiaTheme="minorEastAsia" w:hAnsi="Constantia" w:cs="Andalus"/>
        <w:b/>
        <w:i/>
        <w:iCs/>
        <w:color w:val="000000" w:themeColor="text1"/>
        <w:sz w:val="18"/>
        <w:szCs w:val="18"/>
        <w:lang w:val="es-AR"/>
      </w:rPr>
      <w:t>DEPARTAMENTO DE LA UNION                    EL SALVADOR                           CENTRO AMERICA</w:t>
    </w:r>
  </w:p>
  <w:p w:rsidR="00FB23B1" w:rsidRPr="00FB23B1" w:rsidRDefault="00FB23B1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B1"/>
    <w:rsid w:val="00117587"/>
    <w:rsid w:val="00F80CDE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A46792-FA3D-461B-B26A-5906B5C4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3B1"/>
  </w:style>
  <w:style w:type="paragraph" w:styleId="Piedepgina">
    <w:name w:val="footer"/>
    <w:basedOn w:val="Normal"/>
    <w:link w:val="PiedepginaCar"/>
    <w:uiPriority w:val="99"/>
    <w:unhideWhenUsed/>
    <w:rsid w:val="00FB2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2018-07-11T20:29:00Z</dcterms:created>
  <dcterms:modified xsi:type="dcterms:W3CDTF">2018-07-11T20:38:00Z</dcterms:modified>
</cp:coreProperties>
</file>