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7005" w:rsidRDefault="00781F1B">
      <w:r>
        <w:rPr>
          <w:noProof/>
        </w:rPr>
        <w:pict>
          <v:rect id="Rectángulo 35" o:spid="_x0000_s1171" style="position:absolute;margin-left:54.75pt;margin-top:51.75pt;width:504.65pt;height:196.3pt;z-index:2;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" fillcolor="#176fc0" stroked="f" strokeweight="2pt">
            <v:textbox inset="14.4pt,14.4pt,14.4pt,28.8pt">
              <w:txbxContent>
                <w:p w:rsidR="006826C3" w:rsidRPr="006A513D" w:rsidRDefault="00781F1B">
                  <w:pPr>
                    <w:spacing w:before="240"/>
                    <w:jc w:val="center"/>
                    <w:rPr>
                      <w:color w:val="FFFFFF"/>
                    </w:rPr>
                  </w:pPr>
                  <w:r>
                    <w:rPr>
                      <w:noProof/>
                      <w:color w:val="EEECE1"/>
                      <w:sz w:val="32"/>
                      <w:szCs w:val="32"/>
                      <w:lang w:eastAsia="es-SV"/>
                    </w:rPr>
                    <w:pict>
                      <v:shape id="Imagen 465" o:spid="_x0000_i1046" type="#_x0000_t75" style="width:226.5pt;height:186pt;visibility:visible">
                        <v:imagedata r:id="rId10" o:title="" croptop="3026f" cropleft="6026f" cropright="6026f"/>
                      </v:shape>
                    </w:pict>
                  </w:r>
                </w:p>
              </w:txbxContent>
            </v:textbox>
            <w10:wrap anchorx="page" anchory="page"/>
          </v:rect>
        </w:pict>
      </w:r>
    </w:p>
    <w:p w:rsidR="008C7005" w:rsidRPr="006A513D" w:rsidRDefault="00781F1B">
      <w:pPr>
        <w:rPr>
          <w:noProof/>
          <w:color w:val="EEECE1"/>
          <w:sz w:val="32"/>
          <w:szCs w:val="32"/>
          <w:lang w:eastAsia="es-SV"/>
        </w:rPr>
      </w:pPr>
      <w:r>
        <w:rPr>
          <w:noProof/>
        </w:rPr>
        <w:pict>
          <v:rect id="Rectángulo 36" o:spid="_x0000_s1170" style="position:absolute;margin-left:55.5pt;margin-top:114pt;width:503.9pt;height:386.8pt;z-index:1;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" strokecolor="#bfbfbf" strokeweight="1.25pt">
            <w10:wrap anchorx="page" anchory="page"/>
          </v:rect>
        </w:pict>
      </w:r>
      <w:r>
        <w:rPr>
          <w:noProof/>
        </w:rPr>
        <w:pict>
          <v:shapetype id="_x0000_t202" coordsize="21600,21600" o:spt="202" path="m,l,21600r21600,l21600,xe">
            <v:stroke joinstyle="miter"/>
            <v:path gradientshapeok="t" o:connecttype="rect"/>
          </v:shapetype>
          <v:shape id="Cuadro de texto 39" o:spid="_x0000_s1169" type="#_x0000_t202" style="position:absolute;margin-left:149.35pt;margin-top:265.65pt;width:220.2pt;height:171.35pt;z-index:3;visibility:visible;mso-width-percent:360;mso-height-percent:280;mso-position-horizontal-relative:page;mso-position-vertical-relative:page;mso-width-percent:360;mso-height-percent: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" filled="f" stroked="f" strokeweight=".5pt">
            <v:textbox style="mso-fit-shape-to-text:t">
              <w:txbxContent>
                <w:p w:rsidR="006826C3" w:rsidRPr="006A513D" w:rsidRDefault="006826C3" w:rsidP="00A46A0E">
                  <w:pPr>
                    <w:rPr>
                      <w:rFonts w:ascii="Cambria" w:hAnsi="Cambria"/>
                      <w:color w:val="4F81BD"/>
                      <w:sz w:val="72"/>
                      <w:szCs w:val="72"/>
                    </w:rPr>
                  </w:pPr>
                  <w:r w:rsidRPr="006A513D">
                    <w:rPr>
                      <w:rFonts w:ascii="Cambria" w:hAnsi="Cambria"/>
                      <w:color w:val="4F81BD"/>
                      <w:sz w:val="72"/>
                      <w:szCs w:val="72"/>
                    </w:rPr>
                    <w:t>MEMORIA DE LABORES 2013</w:t>
                  </w:r>
                </w:p>
                <w:p w:rsidR="006826C3" w:rsidRPr="006A513D" w:rsidRDefault="006826C3" w:rsidP="00A46A0E">
                  <w:pPr>
                    <w:rPr>
                      <w:rFonts w:ascii="Cambria" w:hAnsi="Cambria"/>
                      <w:color w:val="1F497D"/>
                      <w:sz w:val="32"/>
                      <w:szCs w:val="32"/>
                    </w:rPr>
                  </w:pPr>
                  <w:r w:rsidRPr="006A513D">
                    <w:rPr>
                      <w:rFonts w:ascii="Cambria" w:hAnsi="Cambria"/>
                      <w:color w:val="1F497D"/>
                      <w:sz w:val="32"/>
                      <w:szCs w:val="32"/>
                    </w:rPr>
                    <w:t>Administración Nacional de Acueductos y Alcantarillados</w:t>
                  </w:r>
                </w:p>
              </w:txbxContent>
            </v:textbox>
            <w10:wrap type="square" anchorx="page" anchory="page"/>
          </v:shape>
        </w:pict>
      </w:r>
      <w:r>
        <w:rPr>
          <w:noProof/>
        </w:rPr>
        <w:pict>
          <v:shape id="Imagen 61" o:spid="_x0000_s1168" type="#_x0000_t75" alt="Descripción: C:\Users\emerson.caceres\Pictures\Para Bole2012\logo-de-gobierno.jpg" style="position:absolute;margin-left:21.5pt;margin-top:597pt;width:100.45pt;height:55.2pt;z-index:5;visibility:visible">
            <v:imagedata r:id="rId11" o:title="logo-de-gobierno"/>
          </v:shape>
        </w:pict>
      </w:r>
      <w:r>
        <w:rPr>
          <w:noProof/>
        </w:rPr>
        <w:pict>
          <v:shape id="_x0000_s1167" style="position:absolute;margin-left:-65.2pt;margin-top:556.75pt;width:614.45pt;height:40.55pt;z-index: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26110,1557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" path="m,605987c3065535,-1554253,5543896,2923988,8609431,763748v,1296144,-17826,-476646,16679,793619l8624,1545440c5749,657613,2875,1493814,,605987xe" stroked="f" strokeweight="2pt">
            <v:path arrowok="t" o:connecttype="custom" o:connectlocs="0,200386;7788427,252554;7803515,514985;7802,511041;0,200386" o:connectangles="0,0,0,0,0"/>
          </v:shape>
        </w:pict>
      </w:r>
      <w:r>
        <w:rPr>
          <w:noProof/>
        </w:rPr>
        <w:pict>
          <v:shape id="4 Onda" o:spid="_x0000_s1166" style="position:absolute;margin-left:-65.2pt;margin-top:550.75pt;width:614.45pt;height:42.7pt;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13858,1589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" path="m,625921c3065535,-1534319,6139696,2766140,9205231,605900v,1296144,-25878,-286167,8627,984098l8626,1578073c5751,690246,2875,1513748,,625921xe" fillcolor="#2f9fc7" stroked="f" strokeweight="2pt">
            <v:fill color2="#1f497d" focus="100%" type="gradient">
              <o:fill v:ext="view" type="gradientUnscaled"/>
            </v:fill>
            <v:path arrowok="t" o:connecttype="custom" o:connectlocs="0,213479;7796209,206650;7803515,542290;7306,538223;0,213479" o:connectangles="0,0,0,0,0"/>
          </v:shape>
        </w:pict>
      </w:r>
      <w:r>
        <w:rPr>
          <w:noProof/>
        </w:rPr>
        <w:pict>
          <v:shape id="63 Cuadro de texto" o:spid="_x0000_s1165" type="#_x0000_t202" style="position:absolute;margin-left:365.15pt;margin-top:633.35pt;width:128.9pt;height:37.65pt;z-index: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" filled="f" stroked="f" strokeweight=".5pt">
            <v:textbox>
              <w:txbxContent>
                <w:p w:rsidR="006826C3" w:rsidRPr="006A513D" w:rsidRDefault="006826C3" w:rsidP="007F4F08">
                  <w:pPr>
                    <w:jc w:val="center"/>
                    <w:rPr>
                      <w:rFonts w:ascii="Cambria" w:hAnsi="Cambria"/>
                      <w:color w:val="1F497D"/>
                      <w:sz w:val="28"/>
                    </w:rPr>
                  </w:pPr>
                  <w:r w:rsidRPr="006A513D">
                    <w:rPr>
                      <w:rFonts w:ascii="Cambria" w:hAnsi="Cambria"/>
                      <w:color w:val="1F497D"/>
                      <w:sz w:val="28"/>
                    </w:rPr>
                    <w:t>www.anda.gob.sv</w:t>
                  </w:r>
                </w:p>
              </w:txbxContent>
            </v:textbox>
          </v:shape>
        </w:pict>
      </w:r>
      <w:r w:rsidR="008C7005" w:rsidRPr="006A513D">
        <w:rPr>
          <w:noProof/>
          <w:color w:val="EEECE1"/>
          <w:sz w:val="32"/>
          <w:szCs w:val="32"/>
          <w:lang w:eastAsia="es-SV"/>
        </w:rPr>
        <w:br w:type="page"/>
      </w:r>
    </w:p>
    <w:p w:rsidR="00A06A4E" w:rsidRDefault="00781F1B" w:rsidP="00E200B5">
      <w:pPr>
        <w:jc w:val="both"/>
        <w:rPr>
          <w:rFonts w:ascii="Arial" w:hAnsi="Arial" w:cs="Arial"/>
          <w:b/>
          <w:color w:val="365F91"/>
          <w:sz w:val="20"/>
          <w:szCs w:val="20"/>
          <w:lang w:val="es-ES"/>
        </w:rPr>
      </w:pPr>
      <w:r>
        <w:rPr>
          <w:noProof/>
        </w:rPr>
        <w:pict>
          <v:shape id="0 Imagen" o:spid="_x0000_s1164" type="#_x0000_t75" style="position:absolute;left:0;text-align:left;margin-left:-69.7pt;margin-top:-96.6pt;width:202.8pt;height:180.45pt;z-index:-19;visibility:visible">
            <v:imagedata r:id="rId12" o:title="" gain="19661f" blacklevel="22938f"/>
          </v:shape>
        </w:pict>
      </w:r>
    </w:p>
    <w:p w:rsidR="00C7362E" w:rsidRDefault="00C7362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C7362E" w:rsidRDefault="00C7362E" w:rsidP="00E200B5">
      <w:pPr>
        <w:jc w:val="both"/>
        <w:rPr>
          <w:rFonts w:ascii="Arial" w:hAnsi="Arial" w:cs="Arial"/>
          <w:b/>
          <w:color w:val="365F91"/>
          <w:sz w:val="20"/>
          <w:szCs w:val="20"/>
          <w:lang w:val="es-ES"/>
        </w:rPr>
      </w:pPr>
    </w:p>
    <w:p w:rsidR="00D33BB1" w:rsidRDefault="00D33BB1" w:rsidP="00E200B5">
      <w:pPr>
        <w:jc w:val="both"/>
        <w:rPr>
          <w:rFonts w:ascii="Arial" w:hAnsi="Arial" w:cs="Arial"/>
          <w:b/>
          <w:color w:val="365F91"/>
          <w:sz w:val="20"/>
          <w:szCs w:val="20"/>
          <w:lang w:val="es-ES"/>
        </w:rPr>
      </w:pPr>
    </w:p>
    <w:tbl>
      <w:tblPr>
        <w:tblW w:w="9889" w:type="dxa"/>
        <w:tblLook w:val="04A0" w:firstRow="1" w:lastRow="0" w:firstColumn="1" w:lastColumn="0" w:noHBand="0" w:noVBand="1"/>
      </w:tblPr>
      <w:tblGrid>
        <w:gridCol w:w="7621"/>
        <w:gridCol w:w="567"/>
        <w:gridCol w:w="1701"/>
      </w:tblGrid>
      <w:tr w:rsidR="006A513D" w:rsidRPr="00861449" w:rsidTr="006A513D">
        <w:tc>
          <w:tcPr>
            <w:tcW w:w="7621" w:type="dxa"/>
            <w:tcBorders>
              <w:bottom w:val="single" w:sz="4" w:space="0" w:color="auto"/>
            </w:tcBorders>
            <w:shd w:val="clear" w:color="auto" w:fill="auto"/>
          </w:tcPr>
          <w:p w:rsidR="00386B9B" w:rsidRPr="006A513D" w:rsidRDefault="00386B9B" w:rsidP="006A513D">
            <w:pPr>
              <w:jc w:val="both"/>
              <w:rPr>
                <w:rFonts w:ascii="Maiandra GD" w:hAnsi="Maiandra GD" w:cs="Arial"/>
                <w:b/>
                <w:bCs/>
                <w:color w:val="365F91"/>
                <w:sz w:val="36"/>
                <w:szCs w:val="20"/>
                <w:lang w:val="es-ES"/>
              </w:rPr>
            </w:pPr>
            <w:r w:rsidRPr="006A513D">
              <w:rPr>
                <w:rFonts w:ascii="Maiandra GD" w:hAnsi="Maiandra GD" w:cs="Arial"/>
                <w:b/>
                <w:bCs/>
                <w:sz w:val="36"/>
                <w:szCs w:val="20"/>
                <w:lang w:val="es-ES"/>
              </w:rPr>
              <w:t>INDICE</w:t>
            </w:r>
          </w:p>
        </w:tc>
        <w:tc>
          <w:tcPr>
            <w:tcW w:w="567" w:type="dxa"/>
            <w:tcBorders>
              <w:bottom w:val="single" w:sz="4" w:space="0" w:color="auto"/>
              <w:right w:val="single" w:sz="4" w:space="0" w:color="auto"/>
            </w:tcBorders>
            <w:shd w:val="clear" w:color="auto" w:fill="auto"/>
          </w:tcPr>
          <w:p w:rsidR="00386B9B" w:rsidRPr="006A513D" w:rsidRDefault="00386B9B" w:rsidP="006A513D">
            <w:pPr>
              <w:jc w:val="center"/>
              <w:rPr>
                <w:rFonts w:ascii="Maiandra GD" w:hAnsi="Maiandra GD" w:cs="Arial"/>
                <w:b/>
                <w:bCs/>
                <w:color w:val="365F91"/>
                <w:szCs w:val="20"/>
                <w:lang w:val="es-ES"/>
              </w:rPr>
            </w:pPr>
          </w:p>
        </w:tc>
        <w:tc>
          <w:tcPr>
            <w:tcW w:w="1701" w:type="dxa"/>
            <w:tcBorders>
              <w:left w:val="single" w:sz="4" w:space="0" w:color="auto"/>
              <w:bottom w:val="single" w:sz="4" w:space="0" w:color="auto"/>
            </w:tcBorders>
            <w:shd w:val="clear" w:color="auto" w:fill="auto"/>
          </w:tcPr>
          <w:p w:rsidR="00386B9B" w:rsidRPr="006A513D" w:rsidRDefault="00386B9B" w:rsidP="006A513D">
            <w:pPr>
              <w:jc w:val="center"/>
              <w:rPr>
                <w:rFonts w:ascii="Maiandra GD" w:hAnsi="Maiandra GD" w:cs="Arial"/>
                <w:b/>
                <w:bCs/>
                <w:color w:val="365F91"/>
                <w:szCs w:val="20"/>
                <w:lang w:val="es-ES"/>
              </w:rPr>
            </w:pPr>
          </w:p>
        </w:tc>
      </w:tr>
      <w:tr w:rsidR="006A513D" w:rsidRPr="00861449" w:rsidTr="006A513D">
        <w:trPr>
          <w:trHeight w:val="355"/>
        </w:trPr>
        <w:tc>
          <w:tcPr>
            <w:tcW w:w="7621" w:type="dxa"/>
            <w:tcBorders>
              <w:top w:val="single" w:sz="4" w:space="0" w:color="auto"/>
            </w:tcBorders>
            <w:shd w:val="clear" w:color="auto" w:fill="auto"/>
          </w:tcPr>
          <w:p w:rsidR="00386B9B" w:rsidRPr="006A513D" w:rsidRDefault="00386B9B" w:rsidP="006A513D">
            <w:pPr>
              <w:jc w:val="both"/>
              <w:rPr>
                <w:rFonts w:ascii="Maiandra GD" w:hAnsi="Maiandra GD" w:cs="Arial"/>
                <w:b/>
                <w:bCs/>
                <w:color w:val="365F91"/>
                <w:szCs w:val="20"/>
                <w:lang w:val="es-ES"/>
              </w:rPr>
            </w:pPr>
          </w:p>
        </w:tc>
        <w:tc>
          <w:tcPr>
            <w:tcW w:w="567" w:type="dxa"/>
            <w:tcBorders>
              <w:top w:val="single" w:sz="4" w:space="0" w:color="auto"/>
              <w:right w:val="single" w:sz="4" w:space="0" w:color="auto"/>
            </w:tcBorders>
            <w:shd w:val="clear" w:color="auto" w:fill="auto"/>
          </w:tcPr>
          <w:p w:rsidR="00386B9B" w:rsidRPr="006A513D" w:rsidRDefault="00386B9B" w:rsidP="006A513D">
            <w:pPr>
              <w:jc w:val="center"/>
              <w:rPr>
                <w:rFonts w:ascii="Maiandra GD" w:hAnsi="Maiandra GD" w:cs="Arial"/>
                <w:b/>
                <w:color w:val="365F91"/>
                <w:szCs w:val="20"/>
                <w:lang w:val="es-ES"/>
              </w:rPr>
            </w:pPr>
          </w:p>
        </w:tc>
        <w:tc>
          <w:tcPr>
            <w:tcW w:w="1701" w:type="dxa"/>
            <w:tcBorders>
              <w:top w:val="single" w:sz="4" w:space="0" w:color="auto"/>
              <w:left w:val="single" w:sz="4" w:space="0" w:color="auto"/>
            </w:tcBorders>
            <w:shd w:val="clear" w:color="auto" w:fill="auto"/>
            <w:vAlign w:val="center"/>
          </w:tcPr>
          <w:p w:rsidR="00386B9B" w:rsidRPr="006A513D" w:rsidRDefault="00386B9B" w:rsidP="006A513D">
            <w:pPr>
              <w:jc w:val="center"/>
              <w:rPr>
                <w:rFonts w:ascii="Maiandra GD" w:hAnsi="Maiandra GD" w:cs="Arial"/>
                <w:b/>
                <w:color w:val="365F91"/>
                <w:szCs w:val="20"/>
                <w:lang w:val="es-ES"/>
              </w:rPr>
            </w:pPr>
            <w:r w:rsidRPr="006A513D">
              <w:rPr>
                <w:rFonts w:ascii="Maiandra GD" w:hAnsi="Maiandra GD" w:cs="Arial"/>
                <w:b/>
                <w:szCs w:val="20"/>
                <w:lang w:val="es-ES"/>
              </w:rPr>
              <w:t>PAG.</w:t>
            </w:r>
          </w:p>
        </w:tc>
      </w:tr>
      <w:tr w:rsidR="006A513D" w:rsidRPr="00861449" w:rsidTr="006A513D">
        <w:tc>
          <w:tcPr>
            <w:tcW w:w="7621" w:type="dxa"/>
            <w:shd w:val="clear" w:color="auto" w:fill="auto"/>
          </w:tcPr>
          <w:p w:rsidR="00386B9B" w:rsidRPr="006A513D" w:rsidRDefault="00386B9B" w:rsidP="006A513D">
            <w:pPr>
              <w:jc w:val="both"/>
              <w:rPr>
                <w:rFonts w:ascii="Maiandra GD" w:hAnsi="Maiandra GD" w:cs="Arial"/>
                <w:b/>
                <w:bCs/>
                <w:szCs w:val="20"/>
                <w:lang w:val="es-ES"/>
              </w:rPr>
            </w:pP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r>
      <w:tr w:rsidR="006A513D" w:rsidRPr="00861449" w:rsidTr="006A513D">
        <w:trPr>
          <w:trHeight w:val="443"/>
        </w:trPr>
        <w:tc>
          <w:tcPr>
            <w:tcW w:w="7621" w:type="dxa"/>
            <w:shd w:val="clear" w:color="auto" w:fill="auto"/>
          </w:tcPr>
          <w:p w:rsidR="00F46C06" w:rsidRPr="006A513D" w:rsidRDefault="00F46C06" w:rsidP="006A513D">
            <w:pPr>
              <w:jc w:val="both"/>
              <w:rPr>
                <w:rFonts w:ascii="Maiandra GD" w:hAnsi="Maiandra GD" w:cs="Arial"/>
                <w:b/>
                <w:bCs/>
                <w:szCs w:val="20"/>
                <w:lang w:val="es-ES"/>
              </w:rPr>
            </w:pPr>
            <w:r w:rsidRPr="006A513D">
              <w:rPr>
                <w:rFonts w:ascii="Maiandra GD" w:hAnsi="Maiandra GD" w:cs="Arial"/>
                <w:szCs w:val="20"/>
                <w:lang w:val="es-ES"/>
              </w:rPr>
              <w:t xml:space="preserve">Mensaje del </w:t>
            </w:r>
            <w:r w:rsidR="00814605">
              <w:rPr>
                <w:rFonts w:ascii="Maiandra GD" w:hAnsi="Maiandra GD" w:cs="Arial"/>
                <w:szCs w:val="20"/>
                <w:lang w:val="es-ES"/>
              </w:rPr>
              <w:t xml:space="preserve">Presidente de ANDA, </w:t>
            </w:r>
            <w:r w:rsidRPr="006A513D">
              <w:rPr>
                <w:rFonts w:ascii="Maiandra GD" w:hAnsi="Maiandra GD" w:cs="Arial"/>
                <w:szCs w:val="20"/>
                <w:lang w:val="es-ES"/>
              </w:rPr>
              <w:t>Ing. Marco Antonio Fortín</w:t>
            </w:r>
          </w:p>
          <w:p w:rsidR="00F46C06" w:rsidRPr="006A513D" w:rsidRDefault="00F46C06" w:rsidP="006A513D">
            <w:pPr>
              <w:jc w:val="both"/>
              <w:rPr>
                <w:rFonts w:ascii="Maiandra GD" w:hAnsi="Maiandra GD" w:cs="Arial"/>
                <w:b/>
                <w:bCs/>
                <w:szCs w:val="20"/>
                <w:lang w:val="es-ES"/>
              </w:rPr>
            </w:pP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Nuestra Misión</w:t>
            </w:r>
            <w:r w:rsidR="000D5225" w:rsidRPr="006A513D">
              <w:rPr>
                <w:rFonts w:ascii="Maiandra GD" w:hAnsi="Maiandra GD" w:cs="Arial"/>
                <w:bCs/>
                <w:szCs w:val="20"/>
                <w:lang w:val="es-ES"/>
              </w:rPr>
              <w:t>, Nuestra Misión, Valores Institucionales</w:t>
            </w:r>
          </w:p>
          <w:p w:rsidR="00F46C06" w:rsidRPr="006A513D" w:rsidRDefault="00F46C06" w:rsidP="006A513D">
            <w:pPr>
              <w:jc w:val="both"/>
              <w:rPr>
                <w:rFonts w:ascii="Maiandra GD" w:hAnsi="Maiandra GD" w:cs="Arial"/>
                <w:b/>
                <w:bCs/>
                <w:szCs w:val="20"/>
                <w:lang w:val="es-ES"/>
              </w:rPr>
            </w:pP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D42266" w:rsidP="006A513D">
            <w:pPr>
              <w:jc w:val="center"/>
              <w:rPr>
                <w:rFonts w:ascii="Maiandra GD" w:hAnsi="Maiandra GD" w:cs="Arial"/>
                <w:b/>
                <w:szCs w:val="20"/>
                <w:lang w:val="es-ES"/>
              </w:rPr>
            </w:pPr>
            <w:r w:rsidRPr="006A513D">
              <w:rPr>
                <w:rFonts w:ascii="Maiandra GD" w:hAnsi="Maiandra GD" w:cs="Arial"/>
                <w:b/>
                <w:szCs w:val="20"/>
                <w:lang w:val="es-ES"/>
              </w:rPr>
              <w:t>3</w:t>
            </w:r>
          </w:p>
          <w:p w:rsidR="00F46C06" w:rsidRPr="006A513D" w:rsidRDefault="00F46C06" w:rsidP="006A513D">
            <w:pPr>
              <w:jc w:val="center"/>
              <w:rPr>
                <w:rFonts w:ascii="Maiandra GD" w:hAnsi="Maiandra GD" w:cs="Arial"/>
                <w:b/>
                <w:szCs w:val="20"/>
                <w:lang w:val="es-ES"/>
              </w:rPr>
            </w:pPr>
          </w:p>
          <w:p w:rsidR="00F46C06" w:rsidRPr="006A513D" w:rsidRDefault="00CA0AAE" w:rsidP="006A513D">
            <w:pPr>
              <w:jc w:val="center"/>
              <w:rPr>
                <w:rFonts w:ascii="Maiandra GD" w:hAnsi="Maiandra GD" w:cs="Arial"/>
                <w:b/>
                <w:szCs w:val="20"/>
                <w:lang w:val="es-ES"/>
              </w:rPr>
            </w:pPr>
            <w:r w:rsidRPr="006A513D">
              <w:rPr>
                <w:rFonts w:ascii="Maiandra GD" w:hAnsi="Maiandra GD" w:cs="Arial"/>
                <w:b/>
                <w:szCs w:val="20"/>
                <w:lang w:val="es-ES"/>
              </w:rPr>
              <w:t>6</w:t>
            </w:r>
          </w:p>
        </w:tc>
      </w:tr>
      <w:tr w:rsidR="006A513D" w:rsidRPr="00861449" w:rsidTr="006A513D">
        <w:trPr>
          <w:trHeight w:val="433"/>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Junta de Gobierno</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CA0AAE" w:rsidP="006A513D">
            <w:pPr>
              <w:jc w:val="center"/>
              <w:rPr>
                <w:rFonts w:ascii="Maiandra GD" w:hAnsi="Maiandra GD" w:cs="Arial"/>
                <w:b/>
                <w:szCs w:val="20"/>
                <w:lang w:val="es-ES"/>
              </w:rPr>
            </w:pPr>
            <w:r w:rsidRPr="006A513D">
              <w:rPr>
                <w:rFonts w:ascii="Maiandra GD" w:hAnsi="Maiandra GD" w:cs="Arial"/>
                <w:b/>
                <w:szCs w:val="20"/>
                <w:lang w:val="es-ES"/>
              </w:rPr>
              <w:t>7</w:t>
            </w:r>
          </w:p>
        </w:tc>
      </w:tr>
      <w:tr w:rsidR="006A513D" w:rsidRPr="00861449" w:rsidTr="006A513D">
        <w:trPr>
          <w:trHeight w:val="722"/>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I</w:t>
            </w: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Administración</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CA0AAE" w:rsidP="006A513D">
            <w:pPr>
              <w:jc w:val="center"/>
              <w:rPr>
                <w:rFonts w:ascii="Maiandra GD" w:hAnsi="Maiandra GD" w:cs="Arial"/>
                <w:b/>
                <w:szCs w:val="20"/>
                <w:lang w:val="es-ES"/>
              </w:rPr>
            </w:pPr>
            <w:r w:rsidRPr="006A513D">
              <w:rPr>
                <w:rFonts w:ascii="Maiandra GD" w:hAnsi="Maiandra GD" w:cs="Arial"/>
                <w:b/>
                <w:szCs w:val="20"/>
                <w:lang w:val="es-ES"/>
              </w:rPr>
              <w:t>8</w:t>
            </w:r>
          </w:p>
        </w:tc>
      </w:tr>
      <w:tr w:rsidR="006A513D" w:rsidRPr="00861449" w:rsidTr="006A513D">
        <w:trPr>
          <w:trHeight w:val="974"/>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II</w:t>
            </w:r>
          </w:p>
          <w:p w:rsidR="00386B9B" w:rsidRPr="006A513D" w:rsidRDefault="00386B9B" w:rsidP="006A5B1E">
            <w:pPr>
              <w:jc w:val="both"/>
              <w:rPr>
                <w:rFonts w:ascii="Maiandra GD" w:hAnsi="Maiandra GD" w:cs="Arial"/>
                <w:b/>
                <w:bCs/>
                <w:szCs w:val="20"/>
                <w:lang w:val="es-ES"/>
              </w:rPr>
            </w:pPr>
            <w:r w:rsidRPr="006A513D">
              <w:rPr>
                <w:rFonts w:ascii="Maiandra GD" w:hAnsi="Maiandra GD" w:cs="Arial"/>
                <w:bCs/>
                <w:szCs w:val="20"/>
                <w:lang w:val="es-ES"/>
              </w:rPr>
              <w:t>Inversiones en Infraestructura, Gestión de Cooperación</w:t>
            </w:r>
            <w:r w:rsidR="00732680">
              <w:rPr>
                <w:rFonts w:ascii="Maiandra GD" w:hAnsi="Maiandra GD" w:cs="Arial"/>
                <w:bCs/>
                <w:szCs w:val="20"/>
                <w:lang w:val="es-ES"/>
              </w:rPr>
              <w:t xml:space="preserve"> Internacional</w:t>
            </w:r>
            <w:r w:rsidRPr="006A513D">
              <w:rPr>
                <w:rFonts w:ascii="Maiandra GD" w:hAnsi="Maiandra GD" w:cs="Arial"/>
                <w:bCs/>
                <w:szCs w:val="20"/>
                <w:lang w:val="es-ES"/>
              </w:rPr>
              <w:t xml:space="preserve">, </w:t>
            </w:r>
            <w:r w:rsidR="00583EEC" w:rsidRPr="006A513D">
              <w:rPr>
                <w:rFonts w:ascii="Maiandra GD" w:hAnsi="Maiandra GD" w:cs="Arial"/>
                <w:bCs/>
                <w:szCs w:val="20"/>
                <w:lang w:val="es-ES"/>
              </w:rPr>
              <w:t>Inclusión</w:t>
            </w:r>
            <w:r w:rsidRPr="006A513D">
              <w:rPr>
                <w:rFonts w:ascii="Maiandra GD" w:hAnsi="Maiandra GD" w:cs="Arial"/>
                <w:bCs/>
                <w:szCs w:val="20"/>
                <w:lang w:val="es-ES"/>
              </w:rPr>
              <w:t xml:space="preserve"> Social</w:t>
            </w:r>
            <w:r w:rsidR="006A5B1E">
              <w:rPr>
                <w:rFonts w:ascii="Maiandra GD" w:hAnsi="Maiandra GD" w:cs="Arial"/>
                <w:bCs/>
                <w:szCs w:val="20"/>
                <w:lang w:val="es-ES"/>
              </w:rPr>
              <w:t>,</w:t>
            </w:r>
            <w:r w:rsidRPr="006A513D">
              <w:rPr>
                <w:rFonts w:ascii="Maiandra GD" w:hAnsi="Maiandra GD" w:cs="Arial"/>
                <w:bCs/>
                <w:szCs w:val="20"/>
                <w:lang w:val="es-ES"/>
              </w:rPr>
              <w:t xml:space="preserve"> Comunicaciones y Relaciones Públicas</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732680" w:rsidP="006A513D">
            <w:pPr>
              <w:jc w:val="center"/>
              <w:rPr>
                <w:rFonts w:ascii="Maiandra GD" w:hAnsi="Maiandra GD" w:cs="Arial"/>
                <w:b/>
                <w:szCs w:val="20"/>
                <w:lang w:val="es-ES"/>
              </w:rPr>
            </w:pPr>
            <w:r>
              <w:rPr>
                <w:rFonts w:ascii="Maiandra GD" w:hAnsi="Maiandra GD" w:cs="Arial"/>
                <w:b/>
                <w:szCs w:val="20"/>
                <w:lang w:val="es-ES"/>
              </w:rPr>
              <w:t>11</w:t>
            </w:r>
          </w:p>
        </w:tc>
      </w:tr>
      <w:tr w:rsidR="006A513D" w:rsidRPr="00861449" w:rsidTr="006A513D">
        <w:trPr>
          <w:trHeight w:val="719"/>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III</w:t>
            </w: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Producción y Distribución de Agua Potable</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386B9B" w:rsidP="00732680">
            <w:pPr>
              <w:jc w:val="center"/>
              <w:rPr>
                <w:rFonts w:ascii="Maiandra GD" w:hAnsi="Maiandra GD" w:cs="Arial"/>
                <w:b/>
                <w:szCs w:val="20"/>
                <w:lang w:val="es-ES"/>
              </w:rPr>
            </w:pPr>
            <w:r w:rsidRPr="006A513D">
              <w:rPr>
                <w:rFonts w:ascii="Maiandra GD" w:hAnsi="Maiandra GD" w:cs="Arial"/>
                <w:b/>
                <w:szCs w:val="20"/>
                <w:lang w:val="es-ES"/>
              </w:rPr>
              <w:t>2</w:t>
            </w:r>
            <w:r w:rsidR="00732680">
              <w:rPr>
                <w:rFonts w:ascii="Maiandra GD" w:hAnsi="Maiandra GD" w:cs="Arial"/>
                <w:b/>
                <w:szCs w:val="20"/>
                <w:lang w:val="es-ES"/>
              </w:rPr>
              <w:t>7</w:t>
            </w:r>
          </w:p>
        </w:tc>
      </w:tr>
      <w:tr w:rsidR="006A513D" w:rsidRPr="00861449" w:rsidTr="006A513D">
        <w:trPr>
          <w:trHeight w:val="700"/>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IV</w:t>
            </w: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Gestión Comercial</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732680" w:rsidP="006A513D">
            <w:pPr>
              <w:jc w:val="center"/>
              <w:rPr>
                <w:rFonts w:ascii="Maiandra GD" w:hAnsi="Maiandra GD" w:cs="Arial"/>
                <w:b/>
                <w:szCs w:val="20"/>
                <w:lang w:val="es-ES"/>
              </w:rPr>
            </w:pPr>
            <w:r>
              <w:rPr>
                <w:rFonts w:ascii="Maiandra GD" w:hAnsi="Maiandra GD" w:cs="Arial"/>
                <w:b/>
                <w:szCs w:val="20"/>
                <w:lang w:val="es-ES"/>
              </w:rPr>
              <w:t>34</w:t>
            </w:r>
          </w:p>
        </w:tc>
      </w:tr>
      <w:tr w:rsidR="006A513D" w:rsidRPr="00861449" w:rsidTr="006A513D">
        <w:trPr>
          <w:trHeight w:val="724"/>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V</w:t>
            </w: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Gestión de Recursos Humanos</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732680" w:rsidP="006A513D">
            <w:pPr>
              <w:jc w:val="center"/>
              <w:rPr>
                <w:rFonts w:ascii="Maiandra GD" w:hAnsi="Maiandra GD" w:cs="Arial"/>
                <w:b/>
                <w:szCs w:val="20"/>
                <w:highlight w:val="yellow"/>
                <w:lang w:val="es-ES"/>
              </w:rPr>
            </w:pPr>
            <w:r>
              <w:rPr>
                <w:rFonts w:ascii="Maiandra GD" w:hAnsi="Maiandra GD" w:cs="Arial"/>
                <w:b/>
                <w:szCs w:val="20"/>
                <w:lang w:val="es-ES"/>
              </w:rPr>
              <w:t>44</w:t>
            </w:r>
          </w:p>
        </w:tc>
      </w:tr>
      <w:tr w:rsidR="006A513D" w:rsidRPr="00861449" w:rsidTr="006A513D">
        <w:trPr>
          <w:trHeight w:val="693"/>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VI</w:t>
            </w: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Gestión Administrativa</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732680" w:rsidP="006A513D">
            <w:pPr>
              <w:jc w:val="center"/>
              <w:rPr>
                <w:rFonts w:ascii="Maiandra GD" w:hAnsi="Maiandra GD" w:cs="Arial"/>
                <w:b/>
                <w:szCs w:val="20"/>
                <w:highlight w:val="yellow"/>
                <w:lang w:val="es-ES"/>
              </w:rPr>
            </w:pPr>
            <w:r>
              <w:rPr>
                <w:rFonts w:ascii="Maiandra GD" w:hAnsi="Maiandra GD" w:cs="Arial"/>
                <w:b/>
                <w:szCs w:val="20"/>
                <w:lang w:val="es-ES"/>
              </w:rPr>
              <w:t>52</w:t>
            </w:r>
          </w:p>
        </w:tc>
      </w:tr>
      <w:tr w:rsidR="006A513D" w:rsidRPr="00861449" w:rsidTr="006A513D">
        <w:trPr>
          <w:trHeight w:val="716"/>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VII</w:t>
            </w: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Gestión Financiera</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732680" w:rsidP="006A513D">
            <w:pPr>
              <w:jc w:val="center"/>
              <w:rPr>
                <w:rFonts w:ascii="Maiandra GD" w:hAnsi="Maiandra GD" w:cs="Arial"/>
                <w:b/>
                <w:szCs w:val="20"/>
                <w:highlight w:val="yellow"/>
                <w:lang w:val="es-ES"/>
              </w:rPr>
            </w:pPr>
            <w:r>
              <w:rPr>
                <w:rFonts w:ascii="Maiandra GD" w:hAnsi="Maiandra GD" w:cs="Arial"/>
                <w:b/>
                <w:szCs w:val="20"/>
                <w:lang w:val="es-ES"/>
              </w:rPr>
              <w:t>56</w:t>
            </w:r>
          </w:p>
        </w:tc>
      </w:tr>
      <w:tr w:rsidR="006A513D" w:rsidRPr="00861449" w:rsidTr="006A513D">
        <w:trPr>
          <w:trHeight w:val="712"/>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VIII</w:t>
            </w: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Gestión Regional</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lang w:val="es-ES"/>
              </w:rPr>
            </w:pPr>
          </w:p>
        </w:tc>
        <w:tc>
          <w:tcPr>
            <w:tcW w:w="1701" w:type="dxa"/>
            <w:tcBorders>
              <w:left w:val="single" w:sz="4" w:space="0" w:color="auto"/>
            </w:tcBorders>
            <w:shd w:val="clear" w:color="auto" w:fill="auto"/>
          </w:tcPr>
          <w:p w:rsidR="00386B9B" w:rsidRPr="006A513D" w:rsidRDefault="00732680" w:rsidP="006A513D">
            <w:pPr>
              <w:jc w:val="center"/>
              <w:rPr>
                <w:rFonts w:ascii="Maiandra GD" w:hAnsi="Maiandra GD" w:cs="Arial"/>
                <w:b/>
                <w:szCs w:val="20"/>
                <w:highlight w:val="yellow"/>
                <w:lang w:val="es-ES"/>
              </w:rPr>
            </w:pPr>
            <w:r>
              <w:rPr>
                <w:rFonts w:ascii="Maiandra GD" w:hAnsi="Maiandra GD" w:cs="Arial"/>
                <w:b/>
                <w:szCs w:val="20"/>
                <w:lang w:val="es-ES"/>
              </w:rPr>
              <w:t>61</w:t>
            </w:r>
          </w:p>
        </w:tc>
      </w:tr>
      <w:tr w:rsidR="006A513D" w:rsidRPr="00861449" w:rsidTr="006A513D">
        <w:trPr>
          <w:trHeight w:val="708"/>
        </w:trPr>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IX</w:t>
            </w:r>
          </w:p>
          <w:p w:rsidR="00386B9B" w:rsidRPr="006A513D" w:rsidRDefault="00386B9B" w:rsidP="006A513D">
            <w:pPr>
              <w:jc w:val="both"/>
              <w:rPr>
                <w:rFonts w:ascii="Maiandra GD" w:hAnsi="Maiandra GD" w:cs="Arial"/>
                <w:b/>
                <w:bCs/>
                <w:szCs w:val="20"/>
                <w:lang w:val="es-ES"/>
              </w:rPr>
            </w:pPr>
            <w:r w:rsidRPr="006A513D">
              <w:rPr>
                <w:rFonts w:ascii="Maiandra GD" w:hAnsi="Maiandra GD" w:cs="Arial"/>
                <w:bCs/>
                <w:szCs w:val="20"/>
                <w:lang w:val="es-ES"/>
              </w:rPr>
              <w:t>Estados Financieros</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highlight w:val="yellow"/>
                <w:lang w:val="es-ES"/>
              </w:rPr>
            </w:pPr>
          </w:p>
        </w:tc>
        <w:tc>
          <w:tcPr>
            <w:tcW w:w="1701" w:type="dxa"/>
            <w:tcBorders>
              <w:left w:val="single" w:sz="4" w:space="0" w:color="auto"/>
            </w:tcBorders>
            <w:shd w:val="clear" w:color="auto" w:fill="auto"/>
          </w:tcPr>
          <w:p w:rsidR="00386B9B" w:rsidRPr="006A513D" w:rsidRDefault="00732680" w:rsidP="006A513D">
            <w:pPr>
              <w:jc w:val="center"/>
              <w:rPr>
                <w:rFonts w:ascii="Maiandra GD" w:hAnsi="Maiandra GD" w:cs="Arial"/>
                <w:b/>
                <w:szCs w:val="20"/>
                <w:lang w:val="es-ES"/>
              </w:rPr>
            </w:pPr>
            <w:r>
              <w:rPr>
                <w:rFonts w:ascii="Maiandra GD" w:hAnsi="Maiandra GD" w:cs="Arial"/>
                <w:b/>
                <w:szCs w:val="20"/>
                <w:lang w:val="es-ES"/>
              </w:rPr>
              <w:t>72</w:t>
            </w:r>
          </w:p>
        </w:tc>
      </w:tr>
      <w:tr w:rsidR="006A513D" w:rsidRPr="00861449" w:rsidTr="006A513D">
        <w:tc>
          <w:tcPr>
            <w:tcW w:w="7621" w:type="dxa"/>
            <w:shd w:val="clear" w:color="auto" w:fill="auto"/>
          </w:tcPr>
          <w:p w:rsidR="00386B9B" w:rsidRPr="006A513D" w:rsidRDefault="00386B9B" w:rsidP="006A513D">
            <w:pPr>
              <w:jc w:val="both"/>
              <w:rPr>
                <w:rFonts w:ascii="Maiandra GD" w:hAnsi="Maiandra GD" w:cs="Arial"/>
                <w:b/>
                <w:bCs/>
                <w:szCs w:val="20"/>
                <w:lang w:val="es-ES"/>
              </w:rPr>
            </w:pPr>
            <w:r w:rsidRPr="006A513D">
              <w:rPr>
                <w:rFonts w:ascii="Maiandra GD" w:hAnsi="Maiandra GD" w:cs="Arial"/>
                <w:b/>
                <w:bCs/>
                <w:szCs w:val="20"/>
                <w:lang w:val="es-ES"/>
              </w:rPr>
              <w:t>CAPÍTULO X</w:t>
            </w:r>
          </w:p>
          <w:p w:rsidR="00386B9B" w:rsidRPr="006A513D" w:rsidRDefault="00F85F69" w:rsidP="00F006A1">
            <w:pPr>
              <w:jc w:val="both"/>
              <w:rPr>
                <w:rFonts w:ascii="Maiandra GD" w:hAnsi="Maiandra GD" w:cs="Arial"/>
                <w:b/>
                <w:bCs/>
                <w:szCs w:val="20"/>
                <w:lang w:val="es-ES"/>
              </w:rPr>
            </w:pPr>
            <w:r>
              <w:rPr>
                <w:rFonts w:ascii="Maiandra GD" w:hAnsi="Maiandra GD" w:cs="Arial"/>
                <w:bCs/>
                <w:szCs w:val="20"/>
                <w:lang w:val="es-ES"/>
              </w:rPr>
              <w:t xml:space="preserve">Logros y </w:t>
            </w:r>
            <w:r w:rsidR="00386B9B" w:rsidRPr="006A513D">
              <w:rPr>
                <w:rFonts w:ascii="Maiandra GD" w:hAnsi="Maiandra GD" w:cs="Arial"/>
                <w:bCs/>
                <w:szCs w:val="20"/>
                <w:lang w:val="es-ES"/>
              </w:rPr>
              <w:t>Proyect</w:t>
            </w:r>
            <w:r w:rsidR="00351760" w:rsidRPr="006A513D">
              <w:rPr>
                <w:rFonts w:ascii="Maiandra GD" w:hAnsi="Maiandra GD" w:cs="Arial"/>
                <w:bCs/>
                <w:szCs w:val="20"/>
                <w:lang w:val="es-ES"/>
              </w:rPr>
              <w:t>os  Importantes Año 201</w:t>
            </w:r>
            <w:r w:rsidR="00866B4B" w:rsidRPr="006A513D">
              <w:rPr>
                <w:rFonts w:ascii="Maiandra GD" w:hAnsi="Maiandra GD" w:cs="Arial"/>
                <w:bCs/>
                <w:szCs w:val="20"/>
                <w:lang w:val="es-ES"/>
              </w:rPr>
              <w:t>3</w:t>
            </w:r>
            <w:r w:rsidR="00386B9B" w:rsidRPr="006A513D">
              <w:rPr>
                <w:rFonts w:ascii="Maiandra GD" w:hAnsi="Maiandra GD" w:cs="Arial"/>
                <w:bCs/>
                <w:szCs w:val="20"/>
                <w:lang w:val="es-ES"/>
              </w:rPr>
              <w:t xml:space="preserve"> y </w:t>
            </w:r>
            <w:r w:rsidR="00F006A1" w:rsidRPr="006A513D">
              <w:rPr>
                <w:rFonts w:ascii="Maiandra GD" w:hAnsi="Maiandra GD" w:cs="Arial"/>
                <w:bCs/>
                <w:szCs w:val="20"/>
                <w:lang w:val="es-ES"/>
              </w:rPr>
              <w:t>Proyec</w:t>
            </w:r>
            <w:r w:rsidR="00F006A1">
              <w:rPr>
                <w:rFonts w:ascii="Maiandra GD" w:hAnsi="Maiandra GD" w:cs="Arial"/>
                <w:bCs/>
                <w:szCs w:val="20"/>
                <w:lang w:val="es-ES"/>
              </w:rPr>
              <w:t>ciones</w:t>
            </w:r>
            <w:r w:rsidR="00386B9B" w:rsidRPr="006A513D">
              <w:rPr>
                <w:rFonts w:ascii="Maiandra GD" w:hAnsi="Maiandra GD" w:cs="Arial"/>
                <w:bCs/>
                <w:szCs w:val="20"/>
                <w:lang w:val="es-ES"/>
              </w:rPr>
              <w:t xml:space="preserve"> Estratégic</w:t>
            </w:r>
            <w:r w:rsidR="00F006A1">
              <w:rPr>
                <w:rFonts w:ascii="Maiandra GD" w:hAnsi="Maiandra GD" w:cs="Arial"/>
                <w:bCs/>
                <w:szCs w:val="20"/>
                <w:lang w:val="es-ES"/>
              </w:rPr>
              <w:t>a</w:t>
            </w:r>
            <w:r w:rsidR="00386B9B" w:rsidRPr="006A513D">
              <w:rPr>
                <w:rFonts w:ascii="Maiandra GD" w:hAnsi="Maiandra GD" w:cs="Arial"/>
                <w:bCs/>
                <w:szCs w:val="20"/>
                <w:lang w:val="es-ES"/>
              </w:rPr>
              <w:t xml:space="preserve">s </w:t>
            </w:r>
          </w:p>
        </w:tc>
        <w:tc>
          <w:tcPr>
            <w:tcW w:w="567" w:type="dxa"/>
            <w:tcBorders>
              <w:right w:val="single" w:sz="4" w:space="0" w:color="auto"/>
            </w:tcBorders>
            <w:shd w:val="clear" w:color="auto" w:fill="auto"/>
          </w:tcPr>
          <w:p w:rsidR="00386B9B" w:rsidRPr="006A513D" w:rsidRDefault="00386B9B" w:rsidP="006A513D">
            <w:pPr>
              <w:jc w:val="center"/>
              <w:rPr>
                <w:rFonts w:ascii="Maiandra GD" w:hAnsi="Maiandra GD" w:cs="Arial"/>
                <w:b/>
                <w:szCs w:val="20"/>
                <w:highlight w:val="yellow"/>
                <w:lang w:val="es-ES"/>
              </w:rPr>
            </w:pPr>
          </w:p>
        </w:tc>
        <w:tc>
          <w:tcPr>
            <w:tcW w:w="1701" w:type="dxa"/>
            <w:tcBorders>
              <w:left w:val="single" w:sz="4" w:space="0" w:color="auto"/>
            </w:tcBorders>
            <w:shd w:val="clear" w:color="auto" w:fill="auto"/>
          </w:tcPr>
          <w:p w:rsidR="00386B9B" w:rsidRPr="006A513D" w:rsidRDefault="00732680" w:rsidP="006A513D">
            <w:pPr>
              <w:jc w:val="center"/>
              <w:rPr>
                <w:rFonts w:ascii="Maiandra GD" w:hAnsi="Maiandra GD" w:cs="Arial"/>
                <w:b/>
                <w:szCs w:val="20"/>
                <w:lang w:val="es-ES"/>
              </w:rPr>
            </w:pPr>
            <w:r>
              <w:rPr>
                <w:rFonts w:ascii="Maiandra GD" w:hAnsi="Maiandra GD" w:cs="Arial"/>
                <w:b/>
                <w:szCs w:val="20"/>
                <w:lang w:val="es-ES"/>
              </w:rPr>
              <w:t>75</w:t>
            </w:r>
          </w:p>
        </w:tc>
      </w:tr>
    </w:tbl>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21566E" w:rsidRDefault="0021566E" w:rsidP="00E200B5">
      <w:pPr>
        <w:jc w:val="both"/>
        <w:rPr>
          <w:rFonts w:ascii="Arial" w:hAnsi="Arial" w:cs="Arial"/>
          <w:b/>
          <w:color w:val="365F91"/>
          <w:sz w:val="20"/>
          <w:szCs w:val="20"/>
          <w:lang w:val="es-ES"/>
        </w:rPr>
        <w:sectPr w:rsidR="0021566E" w:rsidSect="00AD3F70">
          <w:headerReference w:type="default" r:id="rId13"/>
          <w:footerReference w:type="default" r:id="rId14"/>
          <w:pgSz w:w="12240" w:h="15840" w:code="1"/>
          <w:pgMar w:top="1474" w:right="1304" w:bottom="1304" w:left="1304" w:header="1134" w:footer="680" w:gutter="0"/>
          <w:pgNumType w:start="0"/>
          <w:cols w:space="708"/>
          <w:titlePg/>
          <w:docGrid w:linePitch="360"/>
        </w:sectPr>
      </w:pPr>
    </w:p>
    <w:p w:rsidR="00AA6ADC" w:rsidRDefault="00AA6ADC" w:rsidP="00CA0AAE">
      <w:pPr>
        <w:pStyle w:val="Ttulo"/>
        <w:spacing w:line="240" w:lineRule="auto"/>
        <w:jc w:val="left"/>
        <w:rPr>
          <w:rFonts w:ascii="Maiandra GD" w:hAnsi="Maiandra GD" w:cs="Arial"/>
          <w:bCs/>
          <w:sz w:val="24"/>
          <w:szCs w:val="20"/>
          <w:lang w:val="es-ES"/>
        </w:rPr>
      </w:pPr>
    </w:p>
    <w:p w:rsidR="00AA6ADC" w:rsidRPr="00AD51E4" w:rsidRDefault="00AA6ADC" w:rsidP="00AA6ADC">
      <w:pPr>
        <w:pStyle w:val="Ttulo"/>
        <w:spacing w:line="240" w:lineRule="auto"/>
        <w:rPr>
          <w:rFonts w:ascii="Maiandra GD" w:hAnsi="Maiandra GD" w:cs="Arial"/>
          <w:b/>
          <w:bCs/>
          <w:sz w:val="24"/>
          <w:szCs w:val="20"/>
          <w:lang w:val="es-ES"/>
        </w:rPr>
      </w:pPr>
      <w:r w:rsidRPr="00AD51E4">
        <w:rPr>
          <w:rFonts w:ascii="Maiandra GD" w:hAnsi="Maiandra GD" w:cs="Arial"/>
          <w:b/>
          <w:bCs/>
          <w:sz w:val="24"/>
          <w:szCs w:val="20"/>
          <w:lang w:val="es-ES"/>
        </w:rPr>
        <w:lastRenderedPageBreak/>
        <w:t xml:space="preserve">Mensaje del Ing. Marco Antonio Fortín </w:t>
      </w:r>
    </w:p>
    <w:p w:rsidR="00AA6ADC" w:rsidRPr="00AD51E4" w:rsidRDefault="00AA6ADC" w:rsidP="00AA6ADC">
      <w:pPr>
        <w:jc w:val="center"/>
        <w:rPr>
          <w:rFonts w:ascii="Maiandra GD" w:hAnsi="Maiandra GD" w:cs="Arial"/>
          <w:b/>
          <w:bCs/>
          <w:szCs w:val="20"/>
          <w:lang w:val="es-ES"/>
        </w:rPr>
      </w:pPr>
      <w:r w:rsidRPr="00AD51E4">
        <w:rPr>
          <w:rFonts w:ascii="Maiandra GD" w:hAnsi="Maiandra GD" w:cs="Arial"/>
          <w:b/>
          <w:bCs/>
          <w:szCs w:val="20"/>
          <w:lang w:val="es-ES"/>
        </w:rPr>
        <w:t>Presidente de ANDA</w:t>
      </w:r>
    </w:p>
    <w:p w:rsidR="00AA6ADC" w:rsidRPr="00AD51E4" w:rsidRDefault="00AA6ADC" w:rsidP="00AA6ADC">
      <w:pPr>
        <w:rPr>
          <w:rFonts w:ascii="Maiandra GD" w:hAnsi="Maiandra GD" w:cs="Arial"/>
          <w:bCs/>
          <w:szCs w:val="20"/>
          <w:lang w:val="es-ES"/>
        </w:rPr>
      </w:pPr>
    </w:p>
    <w:p w:rsidR="00AA6ADC" w:rsidRPr="00AD51E4" w:rsidRDefault="00781F1B" w:rsidP="00AA6ADC">
      <w:pPr>
        <w:jc w:val="both"/>
        <w:rPr>
          <w:rFonts w:ascii="Maiandra GD" w:hAnsi="Maiandra GD" w:cs="Arial"/>
          <w:bCs/>
          <w:sz w:val="23"/>
          <w:szCs w:val="23"/>
          <w:lang w:val="es-ES"/>
        </w:rPr>
      </w:pPr>
      <w:r>
        <w:rPr>
          <w:noProof/>
        </w:rPr>
        <w:pict>
          <v:shape id="Imagen 30" o:spid="_x0000_s1163" type="#_x0000_t75" alt="Descripción: C:\Users\hportillo.NETDOMAIN\AppData\Local\Microsoft\Windows\Temporary Internet Files\Content.Outlook\92R9B4CE\Fotos Ing Fortin 010 (3).jpg" style="position:absolute;left:0;text-align:left;margin-left:1.35pt;margin-top:3.9pt;width:226.85pt;height:340.05pt;z-index:-7;visibility:visible" wrapcoords="-72 0 -72 21552 21600 21552 21600 0 -72 0">
            <v:imagedata r:id="rId15" o:title="Fotos Ing Fortin 010 (3)"/>
            <w10:wrap type="through"/>
          </v:shape>
        </w:pict>
      </w:r>
      <w:r w:rsidR="00AA6ADC" w:rsidRPr="00AD51E4">
        <w:rPr>
          <w:rFonts w:ascii="Maiandra GD" w:hAnsi="Maiandra GD" w:cs="Arial"/>
          <w:bCs/>
          <w:sz w:val="23"/>
          <w:szCs w:val="23"/>
          <w:lang w:val="es-ES"/>
        </w:rPr>
        <w:t>Un servidor público debe distinguirse por atender las necesidades básicas de la población, sin distinciones de ningún tipo, no importa dónde vive, qué religión profesa, cuál es su ideología o a qué estrato social pertenece. Por eso, servir a la población, ha sido desde su inicio, el objetivo primario de la administración del Presidente Mauricio Funes. La honestidad, la eficiencia, pero sobre todo el interés por el que más lo necesita se convierten, por tanto, en la visión más clara y permanente del trabajo que desarrollamos día a día en  esta institución.</w:t>
      </w:r>
    </w:p>
    <w:p w:rsidR="00AA6ADC" w:rsidRPr="00AD51E4" w:rsidRDefault="00AA6ADC" w:rsidP="00AA6ADC">
      <w:pPr>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Gracias al Gobierno del Presidente Mauricio Funes y al apoyo que nos  ha brindado, durante estos años de gestión,  ANDA se plantea cada vez nuevos y más ambiciosos proyectos, pues es necesario subrayar que,  es nuestra tarea no solo cobrar un servicio, sino vigilar que el servicio del agua llegue a los lugares donde antes no ha llegado, a un precio justo y sobretodo brindando la atención y la calidad que el usuario merece. Este no es un trabajo de una sola persona, ya que ANDA incluye una maquinaria tan compleja,  que sin la colaboración y el esfuerzo conjunto de todos y cada uno de los empleados de la autónoma sería imposible lograrlo.</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Durante este periodo nos hemos acercado aún más a nuestros usuarios, atendiendo cada uno de sus reportes, dudas y necesidades; esto sin duda nos sirve para que la imagen de la institución ocupe un lugar privilegiado entre los salvadoreños y podamos obtener su confianza y apoyo.</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Es gratificante hacer un recuento de cada una de las acciones realizadas durante esta gestión, ya que es posible palpar que el agua potable y los servicios de saneamiento básico han llegado a sectores olvidados por antiguos gobiernos: hombres y mujeres que crecieron sin vivir la experiencia de abrir un grifo y tomar agua potable, pobladores de sitios apartados que tomaban agua no apta para el consumo humano, o que gastaban hasta $5 dólares por un barril.</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Estas historias nos comprometieron a trabajar para llegar a sectores de municipios tales como San Jose Villanueva, San Luis Talpa, San Rafael Cedros, San Pablo Tacachico, Santa Ana, Izalco, Nejapa, San Vicente, San Juan Nonualco, Ciudad Arce y la zona conocida como “Corredor Sur”, por mencionar solo algunos, y llevar ahí, el vital líquido mejorando la calidad de vida de quienes ahí habitan.</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Durante este ejercicio se ha dado forma a grandes proyectos como la rehabilitación de la Planta Potabilizadora Las Pavas, que permitirá no solo una mejora sustancial en el servicio a un 50% del Área Metropolitana de San Salvador (AMSS), sino un ahorro de hasta un 25% de energía eléctrica, con lo cual se disminuye el gasto institucional, permitiendo invertir en llevar el servicio a los sectores más necesitados del país.</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ANDA ha trabajado también en la modernización del sistema de facturación, permitiendo con ello, cobrar el servicio de forma transparente, ya que a través de la introducción del sistema Handheld en la lectura de medidores, es posible contar con información exacta y fidedigna para mayor confianza de los consumidores del vital líquido.</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 xml:space="preserve">Hemos sustituido 26 mil metros de tubería en el Área Metropolitana de San Salvador (AMSS), pues la antigüedad de esta infraestructura deriva en fugas de agua potable, molestias para el usuario y pérdidas millonarias en agua no facturada. Gracias al programa “Gotita en Acción”, el equipo de trabajadores de la autónoma, no solo repara fugas de agua potable, sino que también asfalta los agujeros que quedan tras las reparaciones, para evitar inconvenientes en el tránsito vehicular. </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La disminución en el costo de cada medidor así como la instalación del mismo, implicó para los usuarios del servicio de agua potable, debidamente registrados, un ahorro significativo en comparación a lo cobrado anteriormente por el mismo servicio. Actualmente, seguimos renovando el parque de medidores a nivel nacional, ofreciendo así, mecanismos más transparentes de lectura y cobro al usuario.</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La recuperación de diez plantas de bombeo y reincorporación de dieciséis pozos existentes –abandonados por anteriores gobiernos</w:t>
      </w:r>
      <w:r w:rsidR="00CA0AAE" w:rsidRPr="00AD51E4">
        <w:rPr>
          <w:rFonts w:ascii="Maiandra GD" w:hAnsi="Maiandra GD" w:cs="Arial"/>
          <w:bCs/>
          <w:sz w:val="23"/>
          <w:szCs w:val="23"/>
          <w:lang w:val="es-ES"/>
        </w:rPr>
        <w:t xml:space="preserve"> </w:t>
      </w:r>
      <w:r w:rsidRPr="00AD51E4">
        <w:rPr>
          <w:rFonts w:ascii="Maiandra GD" w:hAnsi="Maiandra GD" w:cs="Arial"/>
          <w:bCs/>
          <w:sz w:val="23"/>
          <w:szCs w:val="23"/>
          <w:lang w:val="es-ES"/>
        </w:rPr>
        <w:t>ha beneficiado a  200,000 usuarios del servicio en el AMSS,  todo esto, con una inversión de $498,997.00.</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Municipios como San Martin, Soyapango y aledaños, se verán favorecidos por medio del estudio y construcción del proyecto PAPLI abasteciendo, tras su finalización, a 350,000 habitantes de esos sectores.</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Este año, se me ha dado el honor de representar a ANDA en la presidencia pro tempore del Foro Centroamericano y República Dominicana de Agua Potable y Saneamiento (FOCARD-APS), organismo regional del Sistema de la Integración Centroamericana (SICA) para trabajar de la mano con naciones amigas, en la mejora de la cobertura y la calidad de los servicios de agua potable y saneamiento.</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Cuando tomé las riendas de la institución, en enero del año 2010, pude reconocer el valioso capital humano que ANDA posee, y he fincado mi confianza en cada uno de los que conforman la institución, pues han sido parte fundamental del trabajo desarrollado en este tiempo, pues en medio de situaciones difíciles y diversas problemáticas, han estado dispuestos a sacar adelante la labor encomendada.</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 xml:space="preserve">Quiero agradecer el apoyo brindado hasta este momento, no sin antes recalcar que el trabajo continua, y que el mayor compromiso que tenemos aún como recurso humano de esta </w:t>
      </w:r>
      <w:r w:rsidRPr="00AD51E4">
        <w:rPr>
          <w:rFonts w:ascii="Maiandra GD" w:hAnsi="Maiandra GD" w:cs="Arial"/>
          <w:bCs/>
          <w:sz w:val="23"/>
          <w:szCs w:val="23"/>
          <w:lang w:val="es-ES"/>
        </w:rPr>
        <w:lastRenderedPageBreak/>
        <w:t>institución, es difundir el mensaje más importante, que es la concientización sobre el uso responsable y mesurado del agua; es necesario que todos los salvadoreños reconozcan el valor del agua como fuente de vida y desarrollo económico, social y ambiental en el país, haciendo hincapié no sólo en la inversión de tipo económico que acarrea desperdiciar el vital líquido, sino en la enorme responsabilidad que tenemos ahora en nuestras manos, para construir una mejor sociedad y el país que todos deseamos.</w:t>
      </w:r>
    </w:p>
    <w:p w:rsidR="00AA6ADC" w:rsidRPr="00AD51E4" w:rsidRDefault="00AA6ADC" w:rsidP="00AA6ADC">
      <w:pPr>
        <w:jc w:val="both"/>
        <w:rPr>
          <w:rFonts w:ascii="Maiandra GD" w:hAnsi="Maiandra GD" w:cs="Arial"/>
          <w:bCs/>
          <w:sz w:val="23"/>
          <w:szCs w:val="23"/>
          <w:lang w:val="es-ES"/>
        </w:rPr>
      </w:pP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Que Dios los bendiga a todos</w:t>
      </w:r>
    </w:p>
    <w:p w:rsidR="00AA6ADC" w:rsidRPr="00AD51E4" w:rsidRDefault="00AA6ADC" w:rsidP="00AA6ADC">
      <w:pPr>
        <w:jc w:val="both"/>
        <w:rPr>
          <w:rFonts w:ascii="Maiandra GD" w:hAnsi="Maiandra GD" w:cs="Arial"/>
          <w:bCs/>
          <w:sz w:val="23"/>
          <w:szCs w:val="23"/>
          <w:lang w:val="es-ES"/>
        </w:rPr>
      </w:pPr>
      <w:r w:rsidRPr="00AD51E4">
        <w:rPr>
          <w:rFonts w:ascii="Maiandra GD" w:hAnsi="Maiandra GD" w:cs="Arial"/>
          <w:bCs/>
          <w:sz w:val="23"/>
          <w:szCs w:val="23"/>
          <w:lang w:val="es-ES"/>
        </w:rPr>
        <w:t>Ing. Marco A. Fortín</w:t>
      </w:r>
    </w:p>
    <w:p w:rsidR="00AA6ADC" w:rsidRPr="00AA6ADC" w:rsidRDefault="00AA6ADC" w:rsidP="00DD2830">
      <w:pPr>
        <w:jc w:val="both"/>
        <w:rPr>
          <w:rFonts w:ascii="Maiandra GD" w:hAnsi="Maiandra GD" w:cs="Arial"/>
          <w:bCs/>
          <w:sz w:val="23"/>
          <w:szCs w:val="23"/>
          <w:lang w:val="es-ES"/>
        </w:rPr>
      </w:pPr>
      <w:r w:rsidRPr="00AD51E4">
        <w:rPr>
          <w:rFonts w:ascii="Maiandra GD" w:hAnsi="Maiandra GD" w:cs="Arial"/>
          <w:bCs/>
          <w:sz w:val="23"/>
          <w:szCs w:val="23"/>
          <w:lang w:val="es-ES"/>
        </w:rPr>
        <w:t>Presidente de ANDA</w:t>
      </w:r>
    </w:p>
    <w:p w:rsidR="00AA6ADC" w:rsidRDefault="00AA6ADC" w:rsidP="00DD2830">
      <w:pPr>
        <w:jc w:val="both"/>
        <w:rPr>
          <w:lang w:val="es-MX"/>
        </w:rPr>
      </w:pPr>
    </w:p>
    <w:p w:rsidR="00AA6ADC" w:rsidRDefault="00AA6ADC"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A0AAE" w:rsidRDefault="00CA0AAE" w:rsidP="00DD2830">
      <w:pPr>
        <w:jc w:val="both"/>
        <w:rPr>
          <w:lang w:val="es-MX"/>
        </w:rPr>
      </w:pPr>
    </w:p>
    <w:p w:rsidR="00CB6752" w:rsidRDefault="00CB6752" w:rsidP="00DD2830">
      <w:pPr>
        <w:jc w:val="both"/>
        <w:rPr>
          <w:lang w:val="es-MX"/>
        </w:rPr>
      </w:pPr>
    </w:p>
    <w:p w:rsidR="00CA0AAE" w:rsidRDefault="00CA0AAE" w:rsidP="00DD2830">
      <w:pPr>
        <w:jc w:val="both"/>
        <w:rPr>
          <w:lang w:val="es-MX"/>
        </w:rPr>
      </w:pPr>
    </w:p>
    <w:p w:rsidR="00AA6ADC" w:rsidRDefault="00AA6ADC" w:rsidP="00DD2830">
      <w:pPr>
        <w:jc w:val="both"/>
        <w:rPr>
          <w:lang w:val="es-MX"/>
        </w:rPr>
      </w:pPr>
    </w:p>
    <w:p w:rsidR="00DD2830" w:rsidRPr="00244583" w:rsidRDefault="00DD2830" w:rsidP="00DD2830">
      <w:pPr>
        <w:jc w:val="both"/>
        <w:rPr>
          <w:rFonts w:ascii="Maiandra GD" w:hAnsi="Maiandra GD" w:cs="Arial"/>
          <w:b/>
          <w:bCs/>
          <w:sz w:val="36"/>
          <w:szCs w:val="20"/>
          <w:lang w:val="es-ES"/>
        </w:rPr>
      </w:pPr>
      <w:r w:rsidRPr="00244583">
        <w:rPr>
          <w:rFonts w:ascii="Maiandra GD" w:hAnsi="Maiandra GD" w:cs="Arial"/>
          <w:b/>
          <w:bCs/>
          <w:sz w:val="36"/>
          <w:szCs w:val="20"/>
          <w:lang w:val="es-ES"/>
        </w:rPr>
        <w:lastRenderedPageBreak/>
        <w:t>NUESTRA MISIÓN</w:t>
      </w:r>
      <w:r w:rsidR="000948CF">
        <w:rPr>
          <w:rFonts w:ascii="Maiandra GD" w:hAnsi="Maiandra GD" w:cs="Arial"/>
          <w:b/>
          <w:bCs/>
          <w:sz w:val="36"/>
          <w:szCs w:val="20"/>
          <w:lang w:val="es-ES"/>
        </w:rPr>
        <w:t xml:space="preserve"> </w:t>
      </w:r>
    </w:p>
    <w:p w:rsidR="00DD2830" w:rsidRPr="00E000A2" w:rsidRDefault="00DD2830" w:rsidP="00DD2830">
      <w:pPr>
        <w:jc w:val="both"/>
        <w:rPr>
          <w:rFonts w:ascii="Maiandra GD" w:hAnsi="Maiandra GD" w:cs="Arial"/>
          <w:bCs/>
          <w:szCs w:val="20"/>
          <w:lang w:val="es-ES"/>
        </w:rPr>
      </w:pPr>
    </w:p>
    <w:p w:rsidR="00DD2830" w:rsidRPr="00E000A2" w:rsidRDefault="00DD2830" w:rsidP="00DD2830">
      <w:pPr>
        <w:jc w:val="both"/>
        <w:rPr>
          <w:rFonts w:ascii="Maiandra GD" w:hAnsi="Maiandra GD" w:cs="Arial"/>
          <w:bCs/>
          <w:szCs w:val="20"/>
          <w:lang w:val="es-ES"/>
        </w:rPr>
      </w:pPr>
      <w:r w:rsidRPr="00E000A2">
        <w:rPr>
          <w:rFonts w:ascii="Maiandra GD" w:hAnsi="Maiandra GD" w:cs="Arial"/>
          <w:bCs/>
          <w:szCs w:val="20"/>
          <w:lang w:val="es-ES"/>
        </w:rPr>
        <w:t>Proveer agua apta para el consumo humano con la calidad y ca</w:t>
      </w:r>
      <w:r w:rsidR="001216C6">
        <w:rPr>
          <w:rFonts w:ascii="Maiandra GD" w:hAnsi="Maiandra GD" w:cs="Arial"/>
          <w:bCs/>
          <w:szCs w:val="20"/>
          <w:lang w:val="es-ES"/>
        </w:rPr>
        <w:t>ntidad que la población demanda,</w:t>
      </w:r>
      <w:r w:rsidRPr="00E000A2">
        <w:rPr>
          <w:rFonts w:ascii="Maiandra GD" w:hAnsi="Maiandra GD" w:cs="Arial"/>
          <w:bCs/>
          <w:szCs w:val="20"/>
          <w:lang w:val="es-ES"/>
        </w:rPr>
        <w:t xml:space="preserve"> así como el tratamiento de las aguas residuales, manteniendo </w:t>
      </w:r>
      <w:r w:rsidR="001216C6">
        <w:rPr>
          <w:rFonts w:ascii="Maiandra GD" w:hAnsi="Maiandra GD" w:cs="Arial"/>
          <w:bCs/>
          <w:szCs w:val="20"/>
          <w:lang w:val="es-ES"/>
        </w:rPr>
        <w:t>el equilibrio ecológico de los recursos h</w:t>
      </w:r>
      <w:r w:rsidRPr="00E000A2">
        <w:rPr>
          <w:rFonts w:ascii="Maiandra GD" w:hAnsi="Maiandra GD" w:cs="Arial"/>
          <w:bCs/>
          <w:szCs w:val="20"/>
          <w:lang w:val="es-ES"/>
        </w:rPr>
        <w:t>ídricos.</w:t>
      </w:r>
    </w:p>
    <w:p w:rsidR="00DD2830" w:rsidRDefault="00DD2830" w:rsidP="00E000A2">
      <w:pPr>
        <w:jc w:val="both"/>
        <w:rPr>
          <w:rFonts w:ascii="Maiandra GD" w:hAnsi="Maiandra GD" w:cs="Arial"/>
          <w:b/>
          <w:bCs/>
          <w:color w:val="365F91"/>
          <w:sz w:val="36"/>
          <w:szCs w:val="20"/>
          <w:lang w:val="es-ES"/>
        </w:rPr>
      </w:pPr>
    </w:p>
    <w:p w:rsidR="00E000A2" w:rsidRPr="00244583" w:rsidRDefault="00E000A2" w:rsidP="00E000A2">
      <w:pPr>
        <w:jc w:val="both"/>
        <w:rPr>
          <w:rFonts w:ascii="Maiandra GD" w:hAnsi="Maiandra GD" w:cs="Arial"/>
          <w:b/>
          <w:bCs/>
          <w:sz w:val="36"/>
          <w:szCs w:val="20"/>
          <w:lang w:val="es-ES"/>
        </w:rPr>
      </w:pPr>
      <w:r w:rsidRPr="00244583">
        <w:rPr>
          <w:rFonts w:ascii="Maiandra GD" w:hAnsi="Maiandra GD" w:cs="Arial"/>
          <w:b/>
          <w:bCs/>
          <w:sz w:val="36"/>
          <w:szCs w:val="20"/>
          <w:lang w:val="es-ES"/>
        </w:rPr>
        <w:t>NUESTRA VISIÓN</w:t>
      </w:r>
    </w:p>
    <w:p w:rsidR="00E000A2" w:rsidRPr="00E000A2" w:rsidRDefault="00E000A2" w:rsidP="00E000A2">
      <w:pPr>
        <w:jc w:val="both"/>
        <w:rPr>
          <w:rFonts w:ascii="Maiandra GD" w:hAnsi="Maiandra GD" w:cs="Arial"/>
          <w:bCs/>
          <w:szCs w:val="20"/>
          <w:lang w:val="es-ES"/>
        </w:rPr>
      </w:pPr>
    </w:p>
    <w:p w:rsidR="00E000A2" w:rsidRPr="00E000A2" w:rsidRDefault="001216C6" w:rsidP="00E000A2">
      <w:pPr>
        <w:jc w:val="both"/>
        <w:rPr>
          <w:rFonts w:ascii="Maiandra GD" w:hAnsi="Maiandra GD" w:cs="Arial"/>
          <w:bCs/>
          <w:szCs w:val="20"/>
          <w:lang w:val="es-ES"/>
        </w:rPr>
      </w:pPr>
      <w:r>
        <w:rPr>
          <w:rFonts w:ascii="Maiandra GD" w:hAnsi="Maiandra GD" w:cs="Arial"/>
          <w:bCs/>
          <w:szCs w:val="20"/>
          <w:lang w:val="es-ES"/>
        </w:rPr>
        <w:t>Agua potable de calidad y s</w:t>
      </w:r>
      <w:r w:rsidR="00E000A2" w:rsidRPr="00E000A2">
        <w:rPr>
          <w:rFonts w:ascii="Maiandra GD" w:hAnsi="Maiandra GD" w:cs="Arial"/>
          <w:bCs/>
          <w:szCs w:val="20"/>
          <w:lang w:val="es-ES"/>
        </w:rPr>
        <w:t>aneamiento para todos en El Salvador</w:t>
      </w:r>
      <w:r w:rsidR="00DD2830">
        <w:rPr>
          <w:rFonts w:ascii="Maiandra GD" w:hAnsi="Maiandra GD" w:cs="Arial"/>
          <w:bCs/>
          <w:szCs w:val="20"/>
          <w:lang w:val="es-ES"/>
        </w:rPr>
        <w:t>.</w:t>
      </w:r>
    </w:p>
    <w:p w:rsidR="00E000A2" w:rsidRPr="00E000A2" w:rsidRDefault="00E000A2" w:rsidP="00E000A2">
      <w:pPr>
        <w:jc w:val="both"/>
        <w:rPr>
          <w:rFonts w:ascii="Maiandra GD" w:hAnsi="Maiandra GD" w:cs="Arial"/>
          <w:bCs/>
          <w:szCs w:val="20"/>
          <w:lang w:val="es-ES"/>
        </w:rPr>
      </w:pPr>
    </w:p>
    <w:p w:rsidR="00E000A2" w:rsidRDefault="00E000A2" w:rsidP="00E000A2">
      <w:pPr>
        <w:jc w:val="both"/>
        <w:rPr>
          <w:rFonts w:ascii="Maiandra GD" w:hAnsi="Maiandra GD" w:cs="Arial"/>
          <w:bCs/>
          <w:szCs w:val="20"/>
          <w:lang w:val="es-ES"/>
        </w:rPr>
      </w:pPr>
    </w:p>
    <w:p w:rsidR="00583EEC" w:rsidRDefault="00583EEC" w:rsidP="00E000A2">
      <w:pPr>
        <w:jc w:val="both"/>
        <w:rPr>
          <w:rFonts w:ascii="Maiandra GD" w:hAnsi="Maiandra GD" w:cs="Arial"/>
          <w:bCs/>
          <w:szCs w:val="20"/>
          <w:lang w:val="es-ES"/>
        </w:rPr>
      </w:pPr>
    </w:p>
    <w:p w:rsidR="00E000A2" w:rsidRPr="00E000A2" w:rsidRDefault="00E000A2" w:rsidP="00E000A2">
      <w:pPr>
        <w:jc w:val="both"/>
        <w:rPr>
          <w:rFonts w:ascii="Maiandra GD" w:hAnsi="Maiandra GD" w:cs="Arial"/>
          <w:bCs/>
          <w:szCs w:val="20"/>
          <w:lang w:val="es-ES"/>
        </w:rPr>
      </w:pPr>
    </w:p>
    <w:p w:rsidR="00E000A2" w:rsidRPr="00244583" w:rsidRDefault="00E000A2" w:rsidP="00E000A2">
      <w:pPr>
        <w:jc w:val="both"/>
        <w:rPr>
          <w:rFonts w:ascii="Maiandra GD" w:hAnsi="Maiandra GD" w:cs="Arial"/>
          <w:bCs/>
          <w:szCs w:val="20"/>
          <w:lang w:val="es-ES"/>
        </w:rPr>
      </w:pPr>
      <w:r w:rsidRPr="00244583">
        <w:rPr>
          <w:rFonts w:ascii="Maiandra GD" w:hAnsi="Maiandra GD" w:cs="Arial"/>
          <w:b/>
          <w:bCs/>
          <w:sz w:val="36"/>
          <w:szCs w:val="20"/>
          <w:lang w:val="es-ES"/>
        </w:rPr>
        <w:t>VALORES INSTITUCIONALES</w:t>
      </w:r>
    </w:p>
    <w:p w:rsidR="00E000A2" w:rsidRDefault="00E000A2" w:rsidP="00E000A2">
      <w:pPr>
        <w:jc w:val="both"/>
        <w:rPr>
          <w:rFonts w:ascii="Maiandra GD" w:hAnsi="Maiandra GD" w:cs="Arial"/>
          <w:bCs/>
          <w:szCs w:val="20"/>
          <w:lang w:val="es-ES"/>
        </w:rPr>
      </w:pPr>
    </w:p>
    <w:p w:rsidR="00E000A2" w:rsidRPr="00E000A2" w:rsidRDefault="00E000A2" w:rsidP="00E000A2">
      <w:pPr>
        <w:jc w:val="both"/>
        <w:rPr>
          <w:rFonts w:ascii="Maiandra GD" w:hAnsi="Maiandra GD" w:cs="Arial"/>
          <w:bCs/>
          <w:szCs w:val="20"/>
          <w:lang w:val="es-ES"/>
        </w:rPr>
      </w:pPr>
    </w:p>
    <w:p w:rsidR="00E000A2" w:rsidRPr="00244583" w:rsidRDefault="00866B4B" w:rsidP="00E000A2">
      <w:pPr>
        <w:jc w:val="both"/>
        <w:rPr>
          <w:rFonts w:ascii="Tw Cen MT" w:hAnsi="Tw Cen MT" w:cs="Arial"/>
          <w:b/>
          <w:sz w:val="28"/>
          <w:szCs w:val="20"/>
          <w:lang w:val="es-ES"/>
        </w:rPr>
      </w:pPr>
      <w:r w:rsidRPr="00244583">
        <w:rPr>
          <w:rFonts w:ascii="Tw Cen MT" w:hAnsi="Tw Cen MT" w:cs="Arial"/>
          <w:b/>
          <w:sz w:val="28"/>
          <w:szCs w:val="20"/>
          <w:lang w:val="es-ES"/>
        </w:rPr>
        <w:t xml:space="preserve">NUESTRO </w:t>
      </w:r>
      <w:r w:rsidR="00E000A2" w:rsidRPr="00244583">
        <w:rPr>
          <w:rFonts w:ascii="Tw Cen MT" w:hAnsi="Tw Cen MT" w:cs="Arial"/>
          <w:b/>
          <w:sz w:val="28"/>
          <w:szCs w:val="20"/>
          <w:lang w:val="es-ES"/>
        </w:rPr>
        <w:t>ESPÍRITU DE SERVICIO</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Nos esforzamos por brindar el mejor servicio a nuestros clientes satisfaciendo sus expectativas</w:t>
      </w:r>
      <w:r w:rsidR="001216C6">
        <w:rPr>
          <w:rFonts w:ascii="Maiandra GD" w:hAnsi="Maiandra GD" w:cs="Arial"/>
          <w:bCs/>
          <w:szCs w:val="20"/>
          <w:lang w:val="es-ES"/>
        </w:rPr>
        <w:t>,</w:t>
      </w:r>
      <w:r w:rsidRPr="00E000A2">
        <w:rPr>
          <w:rFonts w:ascii="Maiandra GD" w:hAnsi="Maiandra GD" w:cs="Arial"/>
          <w:bCs/>
          <w:szCs w:val="20"/>
          <w:lang w:val="es-ES"/>
        </w:rPr>
        <w:t xml:space="preserve"> con la mejor disposición y dedicación al trabajo y con la única satisfacción de haber aportado nuestro mejor esfuerzo como </w:t>
      </w:r>
      <w:r w:rsidR="001216C6">
        <w:rPr>
          <w:rFonts w:ascii="Maiandra GD" w:hAnsi="Maiandra GD" w:cs="Arial"/>
          <w:bCs/>
          <w:szCs w:val="20"/>
          <w:lang w:val="es-ES"/>
        </w:rPr>
        <w:t>parte de la  i</w:t>
      </w:r>
      <w:r w:rsidRPr="00E000A2">
        <w:rPr>
          <w:rFonts w:ascii="Maiandra GD" w:hAnsi="Maiandra GD" w:cs="Arial"/>
          <w:bCs/>
          <w:szCs w:val="20"/>
          <w:lang w:val="es-ES"/>
        </w:rPr>
        <w:t>nstitución.</w:t>
      </w:r>
    </w:p>
    <w:p w:rsidR="00E000A2" w:rsidRPr="00E000A2" w:rsidRDefault="00E000A2" w:rsidP="00E000A2">
      <w:pPr>
        <w:jc w:val="both"/>
        <w:rPr>
          <w:rFonts w:ascii="Maiandra GD" w:hAnsi="Maiandra GD" w:cs="Arial"/>
          <w:bCs/>
          <w:szCs w:val="20"/>
          <w:lang w:val="es-ES"/>
        </w:rPr>
      </w:pPr>
    </w:p>
    <w:p w:rsidR="00E000A2" w:rsidRPr="00244583" w:rsidRDefault="00E000A2" w:rsidP="00E000A2">
      <w:pPr>
        <w:jc w:val="both"/>
        <w:rPr>
          <w:rFonts w:ascii="Tw Cen MT" w:hAnsi="Tw Cen MT" w:cs="Arial"/>
          <w:b/>
          <w:sz w:val="28"/>
          <w:szCs w:val="20"/>
          <w:lang w:val="es-ES"/>
        </w:rPr>
      </w:pPr>
      <w:r w:rsidRPr="00244583">
        <w:rPr>
          <w:rFonts w:ascii="Tw Cen MT" w:hAnsi="Tw Cen MT" w:cs="Arial"/>
          <w:b/>
          <w:sz w:val="28"/>
          <w:szCs w:val="20"/>
          <w:lang w:val="es-ES"/>
        </w:rPr>
        <w:t>INNOVACIÓN</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Generar e introducir cambios en nuestra actuación, en la tecnología utilizada, en los métodos de trabajo y en general en todas las variables que intervienen para la prestación de los servicios, todo acorde a las exigencias del momento.</w:t>
      </w:r>
    </w:p>
    <w:p w:rsidR="00E000A2" w:rsidRPr="00E000A2" w:rsidRDefault="00E000A2" w:rsidP="00E000A2">
      <w:pPr>
        <w:jc w:val="both"/>
        <w:rPr>
          <w:rFonts w:ascii="Maiandra GD" w:hAnsi="Maiandra GD" w:cs="Arial"/>
          <w:bCs/>
          <w:szCs w:val="20"/>
          <w:lang w:val="es-ES"/>
        </w:rPr>
      </w:pPr>
    </w:p>
    <w:p w:rsidR="00E000A2" w:rsidRPr="00244583" w:rsidRDefault="00E000A2" w:rsidP="00E000A2">
      <w:pPr>
        <w:jc w:val="both"/>
        <w:rPr>
          <w:rFonts w:ascii="Tw Cen MT" w:hAnsi="Tw Cen MT" w:cs="Arial"/>
          <w:b/>
          <w:sz w:val="28"/>
          <w:szCs w:val="20"/>
          <w:lang w:val="es-ES"/>
        </w:rPr>
      </w:pPr>
      <w:r w:rsidRPr="00244583">
        <w:rPr>
          <w:rFonts w:ascii="Tw Cen MT" w:hAnsi="Tw Cen MT" w:cs="Arial"/>
          <w:b/>
          <w:sz w:val="28"/>
          <w:szCs w:val="20"/>
          <w:lang w:val="es-ES"/>
        </w:rPr>
        <w:t>CALIDAD EN EL SERVICIO</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Realizar el trabajo con excelencia, poniendo de manifiesto nuestros mejores conocimientos y experiencias para propiciar la satisfacción total de nuestros clientes, verificando y mejorando siempre nuestros sistemas.</w:t>
      </w:r>
    </w:p>
    <w:p w:rsidR="00E000A2" w:rsidRPr="00E000A2" w:rsidRDefault="00E000A2" w:rsidP="00E000A2">
      <w:pPr>
        <w:jc w:val="both"/>
        <w:rPr>
          <w:rFonts w:ascii="Maiandra GD" w:hAnsi="Maiandra GD" w:cs="Arial"/>
          <w:bCs/>
          <w:szCs w:val="20"/>
          <w:lang w:val="es-ES"/>
        </w:rPr>
      </w:pPr>
    </w:p>
    <w:p w:rsidR="00E000A2" w:rsidRPr="00244583" w:rsidRDefault="00E000A2" w:rsidP="00E000A2">
      <w:pPr>
        <w:jc w:val="both"/>
        <w:rPr>
          <w:rFonts w:ascii="Tw Cen MT" w:hAnsi="Tw Cen MT" w:cs="Arial"/>
          <w:b/>
          <w:sz w:val="28"/>
          <w:szCs w:val="20"/>
          <w:lang w:val="es-ES"/>
        </w:rPr>
      </w:pPr>
      <w:r w:rsidRPr="00244583">
        <w:rPr>
          <w:rFonts w:ascii="Tw Cen MT" w:hAnsi="Tw Cen MT" w:cs="Arial"/>
          <w:b/>
          <w:sz w:val="28"/>
          <w:szCs w:val="20"/>
          <w:lang w:val="es-ES"/>
        </w:rPr>
        <w:t>PROBIDAD</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Nuestra actuación se caracteriza por la integridad  y la honradez.</w:t>
      </w:r>
    </w:p>
    <w:p w:rsidR="00E000A2" w:rsidRPr="00E000A2" w:rsidRDefault="00E000A2" w:rsidP="00E000A2">
      <w:pPr>
        <w:jc w:val="both"/>
        <w:rPr>
          <w:rFonts w:ascii="Maiandra GD" w:hAnsi="Maiandra GD" w:cs="Arial"/>
          <w:bCs/>
          <w:szCs w:val="20"/>
          <w:lang w:val="es-ES"/>
        </w:rPr>
      </w:pPr>
    </w:p>
    <w:p w:rsidR="00E000A2" w:rsidRPr="00244583" w:rsidRDefault="00E000A2" w:rsidP="00E000A2">
      <w:pPr>
        <w:jc w:val="both"/>
        <w:rPr>
          <w:rFonts w:ascii="Tw Cen MT" w:hAnsi="Tw Cen MT" w:cs="Arial"/>
          <w:b/>
          <w:sz w:val="28"/>
          <w:szCs w:val="20"/>
          <w:lang w:val="es-ES"/>
        </w:rPr>
      </w:pPr>
      <w:r w:rsidRPr="00244583">
        <w:rPr>
          <w:rFonts w:ascii="Tw Cen MT" w:hAnsi="Tw Cen MT" w:cs="Arial"/>
          <w:b/>
          <w:sz w:val="28"/>
          <w:szCs w:val="20"/>
          <w:lang w:val="es-ES"/>
        </w:rPr>
        <w:t>TRANSPARENCIA Y RENDICIÓN DE CUENTAS</w:t>
      </w:r>
    </w:p>
    <w:p w:rsidR="00E000A2" w:rsidRPr="00E000A2" w:rsidRDefault="00E000A2" w:rsidP="00E000A2">
      <w:pPr>
        <w:jc w:val="both"/>
        <w:rPr>
          <w:rFonts w:ascii="Maiandra GD" w:hAnsi="Maiandra GD" w:cs="Arial"/>
          <w:bCs/>
          <w:szCs w:val="20"/>
          <w:lang w:val="es-ES"/>
        </w:rPr>
      </w:pPr>
      <w:r w:rsidRPr="00E000A2">
        <w:rPr>
          <w:rFonts w:ascii="Maiandra GD" w:hAnsi="Maiandra GD" w:cs="Arial"/>
          <w:bCs/>
          <w:szCs w:val="20"/>
          <w:lang w:val="es-ES"/>
        </w:rPr>
        <w:t>Garantizar una gestión administrativa, financiera y técnica transparente, asegurando el apego a la ley de parte de sus funcionarios con el compromiso de hacer y rendir cuentas a las autoridades competentes y al público de una manera eficiente, eficaz y responsable.</w:t>
      </w: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866B4B" w:rsidRDefault="00866B4B" w:rsidP="00E200B5">
      <w:pPr>
        <w:jc w:val="both"/>
        <w:rPr>
          <w:rFonts w:ascii="Arial" w:hAnsi="Arial" w:cs="Arial"/>
          <w:b/>
          <w:color w:val="365F91"/>
          <w:sz w:val="20"/>
          <w:szCs w:val="20"/>
          <w:lang w:val="es-ES"/>
        </w:rPr>
      </w:pPr>
    </w:p>
    <w:p w:rsidR="00866B4B" w:rsidRDefault="00866B4B" w:rsidP="00E200B5">
      <w:pPr>
        <w:jc w:val="both"/>
        <w:rPr>
          <w:rFonts w:ascii="Arial" w:hAnsi="Arial" w:cs="Arial"/>
          <w:b/>
          <w:color w:val="365F91"/>
          <w:sz w:val="20"/>
          <w:szCs w:val="20"/>
          <w:lang w:val="es-ES"/>
        </w:rPr>
      </w:pPr>
    </w:p>
    <w:p w:rsidR="00866B4B" w:rsidRDefault="00866B4B" w:rsidP="00E200B5">
      <w:pPr>
        <w:jc w:val="both"/>
        <w:rPr>
          <w:rFonts w:ascii="Arial" w:hAnsi="Arial" w:cs="Arial"/>
          <w:b/>
          <w:color w:val="365F91"/>
          <w:sz w:val="20"/>
          <w:szCs w:val="20"/>
          <w:lang w:val="es-ES"/>
        </w:rPr>
      </w:pPr>
    </w:p>
    <w:p w:rsidR="00861449" w:rsidRDefault="00861449" w:rsidP="00E200B5">
      <w:pPr>
        <w:jc w:val="both"/>
        <w:rPr>
          <w:rFonts w:ascii="Arial" w:hAnsi="Arial" w:cs="Arial"/>
          <w:b/>
          <w:color w:val="365F91"/>
          <w:sz w:val="20"/>
          <w:szCs w:val="20"/>
          <w:lang w:val="es-ES"/>
        </w:rPr>
      </w:pPr>
    </w:p>
    <w:p w:rsidR="00C8342E" w:rsidRPr="00AD51E4" w:rsidRDefault="00C8342E" w:rsidP="00C8342E">
      <w:pPr>
        <w:jc w:val="both"/>
        <w:rPr>
          <w:rFonts w:ascii="Tw Cen MT" w:hAnsi="Tw Cen MT" w:cs="Arial"/>
          <w:b/>
          <w:sz w:val="28"/>
          <w:szCs w:val="20"/>
          <w:lang w:val="es-ES"/>
        </w:rPr>
      </w:pPr>
      <w:r w:rsidRPr="00AD51E4">
        <w:rPr>
          <w:rFonts w:ascii="Tw Cen MT" w:hAnsi="Tw Cen MT" w:cs="Arial"/>
          <w:b/>
          <w:sz w:val="28"/>
          <w:szCs w:val="20"/>
          <w:lang w:val="es-ES"/>
        </w:rPr>
        <w:t>JUNTA  DE  GOBIERNO</w:t>
      </w:r>
    </w:p>
    <w:p w:rsidR="00C8342E" w:rsidRPr="00AD51E4" w:rsidRDefault="00C8342E" w:rsidP="00C8342E">
      <w:pPr>
        <w:jc w:val="both"/>
        <w:rPr>
          <w:rFonts w:ascii="Maiandra GD" w:hAnsi="Maiandra GD" w:cs="Arial"/>
          <w:bCs/>
          <w:sz w:val="18"/>
          <w:szCs w:val="18"/>
          <w:lang w:val="es-ES"/>
        </w:rPr>
      </w:pPr>
    </w:p>
    <w:p w:rsidR="0006002D" w:rsidRPr="00AD51E4" w:rsidRDefault="0006002D" w:rsidP="00C8342E">
      <w:pPr>
        <w:jc w:val="both"/>
        <w:rPr>
          <w:rFonts w:ascii="Maiandra GD" w:hAnsi="Maiandra GD" w:cs="Arial"/>
          <w:bCs/>
          <w:sz w:val="18"/>
          <w:szCs w:val="18"/>
          <w:lang w:val="es-ES"/>
        </w:rPr>
      </w:pPr>
    </w:p>
    <w:p w:rsidR="0006002D" w:rsidRPr="00AD51E4" w:rsidRDefault="0006002D" w:rsidP="00C8342E">
      <w:pPr>
        <w:jc w:val="both"/>
        <w:rPr>
          <w:rFonts w:ascii="Maiandra GD" w:hAnsi="Maiandra GD" w:cs="Arial"/>
          <w:bCs/>
          <w:sz w:val="18"/>
          <w:szCs w:val="18"/>
          <w:lang w:val="es-ES"/>
        </w:rPr>
      </w:pPr>
    </w:p>
    <w:p w:rsidR="00F65F1A" w:rsidRPr="00AD51E4" w:rsidRDefault="00F65F1A" w:rsidP="00F65F1A">
      <w:pPr>
        <w:jc w:val="both"/>
        <w:rPr>
          <w:rFonts w:ascii="Maiandra GD" w:hAnsi="Maiandra GD" w:cs="Arial"/>
          <w:b/>
          <w:bCs/>
          <w:sz w:val="18"/>
          <w:szCs w:val="18"/>
          <w:lang w:val="es-ES"/>
        </w:rPr>
      </w:pPr>
      <w:r w:rsidRPr="00AD51E4">
        <w:rPr>
          <w:rFonts w:ascii="Maiandra GD" w:hAnsi="Maiandra GD" w:cs="Arial"/>
          <w:b/>
          <w:bCs/>
          <w:sz w:val="18"/>
          <w:szCs w:val="18"/>
          <w:lang w:val="es-ES"/>
        </w:rPr>
        <w:t>PRESIDENTE:</w:t>
      </w: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 xml:space="preserve">Ing. Marco Antonio Fortín Huezo </w:t>
      </w:r>
    </w:p>
    <w:p w:rsidR="00857CB3" w:rsidRPr="00AD51E4" w:rsidRDefault="00857CB3" w:rsidP="00857CB3">
      <w:pPr>
        <w:jc w:val="both"/>
        <w:rPr>
          <w:rFonts w:ascii="Maiandra GD" w:hAnsi="Maiandra GD" w:cs="Arial"/>
          <w:bCs/>
          <w:sz w:val="18"/>
          <w:szCs w:val="18"/>
          <w:lang w:val="es-ES"/>
        </w:rPr>
      </w:pPr>
      <w:r w:rsidRPr="00AD51E4">
        <w:rPr>
          <w:rFonts w:ascii="Maiandra GD" w:hAnsi="Maiandra GD" w:cs="Arial"/>
          <w:bCs/>
          <w:sz w:val="18"/>
          <w:szCs w:val="18"/>
          <w:lang w:val="es-ES"/>
        </w:rPr>
        <w:t>(Desde 28 de julio de 2011 hasta 27 de julio de 2015)</w:t>
      </w:r>
    </w:p>
    <w:p w:rsidR="00F65F1A" w:rsidRPr="00AD51E4" w:rsidRDefault="00F65F1A" w:rsidP="00F65F1A">
      <w:pPr>
        <w:jc w:val="both"/>
        <w:rPr>
          <w:rFonts w:ascii="Maiandra GD" w:hAnsi="Maiandra GD" w:cs="Arial"/>
          <w:bCs/>
          <w:sz w:val="18"/>
          <w:szCs w:val="18"/>
          <w:lang w:val="es-ES"/>
        </w:rPr>
      </w:pPr>
    </w:p>
    <w:p w:rsidR="00F65F1A" w:rsidRPr="00AD51E4" w:rsidRDefault="00F65F1A" w:rsidP="00F65F1A">
      <w:pPr>
        <w:jc w:val="both"/>
        <w:rPr>
          <w:rFonts w:ascii="Maiandra GD" w:hAnsi="Maiandra GD" w:cs="Arial"/>
          <w:b/>
          <w:bCs/>
          <w:sz w:val="18"/>
          <w:szCs w:val="18"/>
          <w:lang w:val="es-ES"/>
        </w:rPr>
      </w:pPr>
      <w:r w:rsidRPr="00AD51E4">
        <w:rPr>
          <w:rFonts w:ascii="Maiandra GD" w:hAnsi="Maiandra GD" w:cs="Arial"/>
          <w:b/>
          <w:bCs/>
          <w:sz w:val="18"/>
          <w:szCs w:val="18"/>
          <w:lang w:val="es-ES"/>
        </w:rPr>
        <w:t>DIRECTORES   PROPIETARIOS:</w:t>
      </w:r>
    </w:p>
    <w:p w:rsidR="00F65F1A"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Ministerio de Obras Públicas, Transporte, Vivienda y Desarrollo Urbano:</w:t>
      </w: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 xml:space="preserve">Arq. Hugo Alfredo Barrientos Clará     </w:t>
      </w: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(Desde 2 de junio de 2011 hasta 1 de junio de 2013)</w:t>
      </w:r>
    </w:p>
    <w:p w:rsidR="00612AD5" w:rsidRPr="00AD51E4" w:rsidRDefault="00612AD5" w:rsidP="00F65F1A">
      <w:pPr>
        <w:jc w:val="both"/>
        <w:rPr>
          <w:rFonts w:ascii="Maiandra GD" w:hAnsi="Maiandra GD" w:cs="Arial"/>
          <w:bCs/>
          <w:sz w:val="18"/>
          <w:szCs w:val="18"/>
          <w:lang w:val="es-ES"/>
        </w:rPr>
      </w:pP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Arq. José Roberto Góchez Espinoza</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25 de junio de 2013 al 24 de junio de 2015)</w:t>
      </w:r>
    </w:p>
    <w:p w:rsidR="00F65F1A" w:rsidRPr="00AD51E4" w:rsidRDefault="00F65F1A" w:rsidP="00F65F1A">
      <w:pPr>
        <w:jc w:val="both"/>
        <w:rPr>
          <w:rFonts w:ascii="Maiandra GD" w:hAnsi="Maiandra GD" w:cs="Arial"/>
          <w:bCs/>
          <w:sz w:val="18"/>
          <w:szCs w:val="18"/>
          <w:lang w:val="es-ES"/>
        </w:rPr>
      </w:pP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Ministerio de Gobernación:</w:t>
      </w: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Ing. Rogelio Eduardo Rivas Polanco</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21 de octubre de 2011 hasta 20 de octubre de 2015)</w:t>
      </w:r>
    </w:p>
    <w:p w:rsidR="00F65F1A" w:rsidRPr="00AD51E4" w:rsidRDefault="00F65F1A" w:rsidP="00F65F1A">
      <w:pPr>
        <w:jc w:val="both"/>
        <w:rPr>
          <w:rFonts w:ascii="Maiandra GD" w:hAnsi="Maiandra GD" w:cs="Arial"/>
          <w:bCs/>
          <w:sz w:val="18"/>
          <w:szCs w:val="18"/>
          <w:lang w:val="es-ES"/>
        </w:rPr>
      </w:pP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Ministerio de Salud Pública y Asistencia Social:</w:t>
      </w: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Lic. Francisco Antonio Chicas Batres</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13 de agosto de 2011 hasta 12 de agosto de 2015)</w:t>
      </w:r>
    </w:p>
    <w:p w:rsidR="00F65F1A" w:rsidRPr="00AD51E4" w:rsidRDefault="00F65F1A" w:rsidP="00F65F1A">
      <w:pPr>
        <w:jc w:val="both"/>
        <w:rPr>
          <w:rFonts w:ascii="Maiandra GD" w:hAnsi="Maiandra GD" w:cs="Arial"/>
          <w:bCs/>
          <w:sz w:val="18"/>
          <w:szCs w:val="18"/>
          <w:lang w:val="es-ES"/>
        </w:rPr>
      </w:pP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Ministerio de Relaciones Exteriores:</w:t>
      </w:r>
    </w:p>
    <w:p w:rsidR="00F65F1A" w:rsidRPr="00AD51E4" w:rsidRDefault="00F65F1A" w:rsidP="00F65F1A">
      <w:pPr>
        <w:jc w:val="both"/>
        <w:rPr>
          <w:rFonts w:ascii="Maiandra GD" w:hAnsi="Maiandra GD" w:cs="Arial"/>
          <w:bCs/>
          <w:sz w:val="18"/>
          <w:szCs w:val="18"/>
          <w:lang w:val="es-ES"/>
        </w:rPr>
      </w:pPr>
      <w:r w:rsidRPr="00AD51E4">
        <w:rPr>
          <w:rFonts w:ascii="Maiandra GD" w:hAnsi="Maiandra GD" w:cs="Arial"/>
          <w:bCs/>
          <w:sz w:val="18"/>
          <w:szCs w:val="18"/>
          <w:lang w:val="es-ES"/>
        </w:rPr>
        <w:t>Lic. José Edmundo Bonilla Martínez</w:t>
      </w:r>
    </w:p>
    <w:p w:rsidR="00F65F1A" w:rsidRPr="00AD51E4" w:rsidRDefault="00612AD5" w:rsidP="00F65F1A">
      <w:pPr>
        <w:jc w:val="both"/>
        <w:rPr>
          <w:rFonts w:ascii="Maiandra GD" w:hAnsi="Maiandra GD" w:cs="Arial"/>
          <w:bCs/>
          <w:sz w:val="18"/>
          <w:szCs w:val="18"/>
          <w:lang w:val="es-ES"/>
        </w:rPr>
      </w:pPr>
      <w:r w:rsidRPr="00AD51E4">
        <w:rPr>
          <w:rFonts w:ascii="Maiandra GD" w:hAnsi="Maiandra GD" w:cs="Arial"/>
          <w:bCs/>
          <w:sz w:val="18"/>
          <w:szCs w:val="18"/>
          <w:lang w:val="es-ES"/>
        </w:rPr>
        <w:t>(Desde 13 de julio de 2011 hasta 12 de julio de 2015)</w:t>
      </w:r>
      <w:r w:rsidR="00F65F1A" w:rsidRPr="00AD51E4">
        <w:rPr>
          <w:rFonts w:ascii="Maiandra GD" w:hAnsi="Maiandra GD" w:cs="Arial"/>
          <w:bCs/>
          <w:sz w:val="18"/>
          <w:szCs w:val="18"/>
          <w:lang w:val="es-ES"/>
        </w:rPr>
        <w:t xml:space="preserve">      </w:t>
      </w:r>
    </w:p>
    <w:p w:rsidR="00F65F1A" w:rsidRPr="00AD51E4" w:rsidRDefault="00F65F1A" w:rsidP="00F65F1A">
      <w:pPr>
        <w:jc w:val="both"/>
        <w:rPr>
          <w:rFonts w:ascii="Maiandra GD" w:hAnsi="Maiandra GD" w:cs="Arial"/>
          <w:bCs/>
          <w:sz w:val="18"/>
          <w:szCs w:val="18"/>
          <w:lang w:val="es-ES"/>
        </w:rPr>
      </w:pPr>
    </w:p>
    <w:p w:rsidR="00F65F1A" w:rsidRPr="00AD51E4" w:rsidRDefault="00F65F1A" w:rsidP="00F65F1A">
      <w:pPr>
        <w:jc w:val="both"/>
        <w:rPr>
          <w:rFonts w:ascii="Maiandra GD" w:hAnsi="Maiandra GD" w:cs="Arial"/>
          <w:bCs/>
          <w:sz w:val="18"/>
          <w:szCs w:val="18"/>
          <w:lang w:val="es-ES"/>
        </w:rPr>
      </w:pPr>
    </w:p>
    <w:p w:rsidR="00F65F1A" w:rsidRPr="00AD51E4" w:rsidRDefault="00F65F1A" w:rsidP="00F65F1A">
      <w:pPr>
        <w:jc w:val="both"/>
        <w:rPr>
          <w:rFonts w:ascii="Maiandra GD" w:hAnsi="Maiandra GD" w:cs="Arial"/>
          <w:b/>
          <w:bCs/>
          <w:sz w:val="18"/>
          <w:szCs w:val="18"/>
          <w:lang w:val="es-ES"/>
        </w:rPr>
      </w:pPr>
      <w:r w:rsidRPr="00AD51E4">
        <w:rPr>
          <w:rFonts w:ascii="Maiandra GD" w:hAnsi="Maiandra GD" w:cs="Arial"/>
          <w:b/>
          <w:bCs/>
          <w:sz w:val="18"/>
          <w:szCs w:val="18"/>
          <w:lang w:val="es-ES"/>
        </w:rPr>
        <w:t>DIRECTORES ADJUNTOS:</w:t>
      </w:r>
    </w:p>
    <w:p w:rsidR="00612AD5"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Ministerio de Obras Públicas, Transporte, Vivienda y Desarrollo Urbano:</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Arq. Eliud Ulises Ayala Zamora</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28 de julio de 2011 hasta 27 de julio de 2013)</w:t>
      </w:r>
    </w:p>
    <w:p w:rsidR="00612AD5" w:rsidRPr="00AD51E4" w:rsidRDefault="00612AD5" w:rsidP="00612AD5">
      <w:pPr>
        <w:jc w:val="both"/>
        <w:rPr>
          <w:rFonts w:ascii="Maiandra GD" w:hAnsi="Maiandra GD" w:cs="Arial"/>
          <w:bCs/>
          <w:sz w:val="18"/>
          <w:szCs w:val="18"/>
          <w:lang w:val="es-ES"/>
        </w:rPr>
      </w:pP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Lic. Nelson Napoleón García Rodríguez</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31 de julio de 2013 al 30 de julio de 2015)</w:t>
      </w:r>
    </w:p>
    <w:p w:rsidR="00612AD5" w:rsidRPr="00AD51E4" w:rsidRDefault="00612AD5" w:rsidP="00612AD5">
      <w:pPr>
        <w:jc w:val="both"/>
        <w:rPr>
          <w:rFonts w:ascii="Maiandra GD" w:hAnsi="Maiandra GD" w:cs="Arial"/>
          <w:bCs/>
          <w:sz w:val="18"/>
          <w:szCs w:val="18"/>
          <w:lang w:val="es-ES"/>
        </w:rPr>
      </w:pP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Ministerio de Gobernación:</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Lic. Edwin Ernesto Flores Sánchez</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21 de octubre de 2011 hasta 20 de octubre de 2015)</w:t>
      </w:r>
    </w:p>
    <w:p w:rsidR="00612AD5" w:rsidRPr="00AD51E4" w:rsidRDefault="00612AD5" w:rsidP="00612AD5">
      <w:pPr>
        <w:jc w:val="both"/>
        <w:rPr>
          <w:rFonts w:ascii="Maiandra GD" w:hAnsi="Maiandra GD" w:cs="Arial"/>
          <w:bCs/>
          <w:sz w:val="18"/>
          <w:szCs w:val="18"/>
          <w:lang w:val="es-ES"/>
        </w:rPr>
      </w:pP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 xml:space="preserve">Ministerio de Salud Pública y Asistencia Social:     </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Lic. Luis Alberto García Guirola</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13 de agosto de 2011 hasta 12 de agosto de 2015)</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ab/>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Ministerio de Relaciones Exteriores:</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Lic. Cristóbal Cuellar Alas</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13 de julio de 2011 hasta 12 de julio de 2015)</w:t>
      </w:r>
    </w:p>
    <w:p w:rsidR="00612AD5" w:rsidRPr="00AD51E4" w:rsidRDefault="00612AD5" w:rsidP="00612AD5">
      <w:pPr>
        <w:jc w:val="both"/>
        <w:rPr>
          <w:rFonts w:ascii="Maiandra GD" w:hAnsi="Maiandra GD" w:cs="Arial"/>
          <w:bCs/>
          <w:sz w:val="18"/>
          <w:szCs w:val="18"/>
          <w:lang w:val="es-ES"/>
        </w:rPr>
      </w:pP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Cámara Salvadoreña de la Industria de la  Construcción:</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 xml:space="preserve">Ing. Carlos José Guerrero Contreras  </w:t>
      </w: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(Desde 10 de noviembre de 2011 hasta 9 de noviembre de 2015)</w:t>
      </w:r>
    </w:p>
    <w:p w:rsidR="00612AD5" w:rsidRPr="00AD51E4" w:rsidRDefault="00612AD5" w:rsidP="00612AD5">
      <w:pPr>
        <w:jc w:val="both"/>
        <w:rPr>
          <w:rFonts w:ascii="Maiandra GD" w:hAnsi="Maiandra GD" w:cs="Arial"/>
          <w:bCs/>
          <w:sz w:val="18"/>
          <w:szCs w:val="18"/>
          <w:lang w:val="es-ES"/>
        </w:rPr>
      </w:pPr>
    </w:p>
    <w:p w:rsidR="00612AD5" w:rsidRPr="00AD51E4"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Secretaria(o) de Junta de Gobierno:</w:t>
      </w:r>
    </w:p>
    <w:p w:rsidR="00612AD5" w:rsidRPr="00F65F1A" w:rsidRDefault="00612AD5" w:rsidP="00612AD5">
      <w:pPr>
        <w:jc w:val="both"/>
        <w:rPr>
          <w:rFonts w:ascii="Maiandra GD" w:hAnsi="Maiandra GD" w:cs="Arial"/>
          <w:bCs/>
          <w:sz w:val="18"/>
          <w:szCs w:val="18"/>
          <w:lang w:val="es-ES"/>
        </w:rPr>
      </w:pPr>
      <w:r w:rsidRPr="00AD51E4">
        <w:rPr>
          <w:rFonts w:ascii="Maiandra GD" w:hAnsi="Maiandra GD" w:cs="Arial"/>
          <w:bCs/>
          <w:sz w:val="18"/>
          <w:szCs w:val="18"/>
          <w:lang w:val="es-ES"/>
        </w:rPr>
        <w:t>Licda. Zulma Verónica Palacios Casco (A partir del 5 de julio de 2011)</w:t>
      </w:r>
    </w:p>
    <w:p w:rsidR="00146DFC" w:rsidRDefault="00146DFC" w:rsidP="004D2C83">
      <w:pPr>
        <w:jc w:val="both"/>
        <w:rPr>
          <w:rFonts w:ascii="Arial" w:hAnsi="Arial" w:cs="Arial"/>
          <w:b/>
          <w:color w:val="365F91"/>
          <w:sz w:val="20"/>
          <w:szCs w:val="20"/>
          <w:lang w:val="es-ES"/>
        </w:rPr>
      </w:pPr>
    </w:p>
    <w:p w:rsidR="00F77B30" w:rsidRDefault="00F77B30" w:rsidP="004D2C83">
      <w:pPr>
        <w:jc w:val="both"/>
        <w:rPr>
          <w:rFonts w:ascii="Arial" w:hAnsi="Arial" w:cs="Arial"/>
          <w:b/>
          <w:color w:val="365F91"/>
          <w:sz w:val="20"/>
          <w:szCs w:val="20"/>
          <w:lang w:val="es-ES"/>
        </w:rPr>
      </w:pPr>
    </w:p>
    <w:p w:rsidR="00F77B30" w:rsidRDefault="00F77B30" w:rsidP="004D2C83">
      <w:pPr>
        <w:jc w:val="both"/>
        <w:rPr>
          <w:rFonts w:ascii="Arial" w:hAnsi="Arial" w:cs="Arial"/>
          <w:b/>
          <w:color w:val="365F91"/>
          <w:sz w:val="20"/>
          <w:szCs w:val="20"/>
          <w:lang w:val="es-ES"/>
        </w:rPr>
      </w:pPr>
    </w:p>
    <w:p w:rsidR="00146DFC" w:rsidRDefault="00146DFC" w:rsidP="004D2C83">
      <w:pPr>
        <w:jc w:val="both"/>
        <w:rPr>
          <w:rFonts w:ascii="Arial" w:hAnsi="Arial" w:cs="Arial"/>
          <w:b/>
          <w:color w:val="365F91"/>
          <w:sz w:val="20"/>
          <w:szCs w:val="20"/>
          <w:lang w:val="es-ES"/>
        </w:rPr>
      </w:pPr>
    </w:p>
    <w:p w:rsidR="00146DFC" w:rsidRDefault="00781F1B" w:rsidP="004D2C83">
      <w:pPr>
        <w:jc w:val="both"/>
        <w:rPr>
          <w:rFonts w:ascii="Arial" w:hAnsi="Arial" w:cs="Arial"/>
          <w:b/>
          <w:color w:val="365F91"/>
          <w:sz w:val="20"/>
          <w:szCs w:val="20"/>
          <w:lang w:val="es-ES"/>
        </w:rPr>
      </w:pPr>
      <w:r>
        <w:rPr>
          <w:noProof/>
        </w:rPr>
        <w:lastRenderedPageBreak/>
        <w:pict>
          <v:shape id="_x0000_s1162" type="#_x0000_t75" style="position:absolute;left:0;text-align:left;margin-left:-67.5pt;margin-top:-77.8pt;width:258.75pt;height:230.25pt;z-index:-17;visibility:visible">
            <v:imagedata r:id="rId12" o:title="" gain="19661f" blacklevel="22938f"/>
          </v:shape>
        </w:pict>
      </w:r>
    </w:p>
    <w:p w:rsidR="00146DFC" w:rsidRDefault="00146DFC" w:rsidP="004D2C83">
      <w:pPr>
        <w:jc w:val="both"/>
        <w:rPr>
          <w:rFonts w:ascii="Arial" w:hAnsi="Arial" w:cs="Arial"/>
          <w:b/>
          <w:color w:val="365F91"/>
          <w:sz w:val="20"/>
          <w:szCs w:val="20"/>
          <w:lang w:val="es-ES"/>
        </w:rPr>
      </w:pPr>
    </w:p>
    <w:p w:rsidR="00146DFC" w:rsidRDefault="00146DFC" w:rsidP="004D2C83">
      <w:pPr>
        <w:jc w:val="both"/>
        <w:rPr>
          <w:rFonts w:ascii="Arial" w:hAnsi="Arial" w:cs="Arial"/>
          <w:b/>
          <w:color w:val="365F91"/>
          <w:sz w:val="20"/>
          <w:szCs w:val="20"/>
          <w:lang w:val="es-ES"/>
        </w:rPr>
      </w:pPr>
    </w:p>
    <w:p w:rsidR="00146DFC" w:rsidRDefault="00146DFC"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057B9E" w:rsidRDefault="00057B9E"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F65F1A" w:rsidRDefault="00F65F1A"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AD51E4" w:rsidRDefault="00AD51E4"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3A3294" w:rsidRDefault="003A3294" w:rsidP="004D2C83">
      <w:pPr>
        <w:jc w:val="both"/>
        <w:rPr>
          <w:rFonts w:ascii="Arial" w:hAnsi="Arial" w:cs="Arial"/>
          <w:b/>
          <w:color w:val="365F91"/>
          <w:sz w:val="20"/>
          <w:szCs w:val="20"/>
          <w:lang w:val="es-ES"/>
        </w:rPr>
      </w:pPr>
    </w:p>
    <w:p w:rsidR="003A3294" w:rsidRDefault="003A3294"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Pr="00244583" w:rsidRDefault="004D2C83" w:rsidP="004D2C83">
      <w:pPr>
        <w:widowControl w:val="0"/>
        <w:rPr>
          <w:rFonts w:ascii="Tw Cen MT" w:eastAsia="Meiryo" w:hAnsi="Tw Cen MT" w:cs="Utsaah"/>
          <w:color w:val="365F91"/>
          <w:sz w:val="72"/>
          <w:szCs w:val="28"/>
          <w:lang w:val="es-ES"/>
        </w:rPr>
      </w:pPr>
      <w:r w:rsidRPr="00244583">
        <w:rPr>
          <w:rFonts w:ascii="Tw Cen MT" w:eastAsia="Meiryo" w:hAnsi="Tw Cen MT" w:cs="Utsaah"/>
          <w:color w:val="365F91"/>
          <w:sz w:val="72"/>
          <w:szCs w:val="28"/>
          <w:lang w:val="es-ES"/>
        </w:rPr>
        <w:t xml:space="preserve">CAPÍTULO </w:t>
      </w:r>
      <w:r w:rsidR="001F32C9" w:rsidRPr="00244583">
        <w:rPr>
          <w:rFonts w:ascii="Tw Cen MT" w:eastAsia="Meiryo" w:hAnsi="Tw Cen MT" w:cs="Utsaah"/>
          <w:color w:val="365F91"/>
          <w:sz w:val="72"/>
          <w:szCs w:val="28"/>
          <w:lang w:val="es-ES"/>
        </w:rPr>
        <w:t>I</w:t>
      </w:r>
    </w:p>
    <w:p w:rsidR="004D2C83" w:rsidRPr="00244583" w:rsidRDefault="004D2C83" w:rsidP="004D2C83">
      <w:pPr>
        <w:widowControl w:val="0"/>
        <w:rPr>
          <w:rFonts w:ascii="Utsaah" w:eastAsia="Meiryo" w:hAnsi="Utsaah" w:cs="Utsaah"/>
          <w:b/>
          <w:color w:val="365F91"/>
          <w:sz w:val="38"/>
          <w:szCs w:val="28"/>
          <w:lang w:val="es-ES"/>
        </w:rPr>
      </w:pPr>
    </w:p>
    <w:p w:rsidR="004D2C83" w:rsidRPr="00244583" w:rsidRDefault="004D2C83" w:rsidP="004D2C83">
      <w:pPr>
        <w:widowControl w:val="0"/>
        <w:ind w:left="1416" w:right="1552"/>
        <w:jc w:val="both"/>
        <w:rPr>
          <w:rFonts w:ascii="Tw Cen MT" w:eastAsia="Meiryo" w:hAnsi="Tw Cen MT" w:cs="Utsaah"/>
          <w:color w:val="365F91"/>
          <w:sz w:val="28"/>
          <w:szCs w:val="28"/>
          <w:lang w:val="es-ES"/>
        </w:rPr>
      </w:pPr>
      <w:r w:rsidRPr="00244583">
        <w:rPr>
          <w:rFonts w:ascii="Tw Cen MT" w:eastAsia="Meiryo" w:hAnsi="Tw Cen MT" w:cs="Utsaah"/>
          <w:color w:val="365F91"/>
          <w:sz w:val="28"/>
          <w:szCs w:val="28"/>
          <w:lang w:val="es-ES"/>
        </w:rPr>
        <w:t>ADMINISTRACIÓN</w:t>
      </w: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FF48B8" w:rsidRDefault="00FF48B8" w:rsidP="004D2C83">
      <w:pPr>
        <w:jc w:val="both"/>
        <w:rPr>
          <w:rFonts w:ascii="Arial" w:hAnsi="Arial" w:cs="Arial"/>
          <w:b/>
          <w:color w:val="365F91"/>
          <w:sz w:val="20"/>
          <w:szCs w:val="20"/>
          <w:lang w:val="es-ES"/>
        </w:rPr>
      </w:pPr>
    </w:p>
    <w:p w:rsidR="00FF48B8" w:rsidRDefault="00FF48B8" w:rsidP="004D2C83">
      <w:pPr>
        <w:jc w:val="both"/>
        <w:rPr>
          <w:rFonts w:ascii="Arial" w:hAnsi="Arial" w:cs="Arial"/>
          <w:b/>
          <w:color w:val="365F91"/>
          <w:sz w:val="20"/>
          <w:szCs w:val="20"/>
          <w:lang w:val="es-ES"/>
        </w:rPr>
      </w:pPr>
    </w:p>
    <w:p w:rsidR="00FF48B8" w:rsidRDefault="00FF48B8" w:rsidP="004D2C83">
      <w:pPr>
        <w:jc w:val="both"/>
        <w:rPr>
          <w:rFonts w:ascii="Arial" w:hAnsi="Arial" w:cs="Arial"/>
          <w:b/>
          <w:color w:val="365F91"/>
          <w:sz w:val="20"/>
          <w:szCs w:val="20"/>
          <w:lang w:val="es-ES"/>
        </w:rPr>
      </w:pPr>
    </w:p>
    <w:p w:rsidR="004D2C83" w:rsidRDefault="004D2C83" w:rsidP="004D2C83">
      <w:pPr>
        <w:jc w:val="both"/>
        <w:rPr>
          <w:rFonts w:ascii="Arial" w:hAnsi="Arial" w:cs="Arial"/>
          <w:b/>
          <w:color w:val="365F91"/>
          <w:sz w:val="20"/>
          <w:szCs w:val="20"/>
          <w:lang w:val="es-ES"/>
        </w:rPr>
      </w:pPr>
    </w:p>
    <w:p w:rsidR="00CB6752" w:rsidRDefault="00CB6752" w:rsidP="004D2C83">
      <w:pPr>
        <w:jc w:val="both"/>
        <w:rPr>
          <w:rFonts w:ascii="Arial" w:hAnsi="Arial" w:cs="Arial"/>
          <w:b/>
          <w:color w:val="365F91"/>
          <w:sz w:val="20"/>
          <w:szCs w:val="20"/>
          <w:lang w:val="es-ES"/>
        </w:rPr>
      </w:pPr>
    </w:p>
    <w:p w:rsidR="00CB6752" w:rsidRDefault="00CB6752" w:rsidP="004D2C83">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F910CC" w:rsidRPr="00AD51E4" w:rsidRDefault="00F910CC" w:rsidP="00F910CC">
      <w:pPr>
        <w:jc w:val="both"/>
        <w:rPr>
          <w:rFonts w:ascii="Tw Cen MT" w:hAnsi="Tw Cen MT" w:cs="Arial"/>
          <w:b/>
          <w:sz w:val="28"/>
          <w:szCs w:val="20"/>
          <w:lang w:val="es-ES"/>
        </w:rPr>
      </w:pPr>
      <w:r w:rsidRPr="00AD51E4">
        <w:rPr>
          <w:rFonts w:ascii="Tw Cen MT" w:hAnsi="Tw Cen MT" w:cs="Arial"/>
          <w:b/>
          <w:sz w:val="28"/>
          <w:szCs w:val="20"/>
          <w:lang w:val="es-ES"/>
        </w:rPr>
        <w:lastRenderedPageBreak/>
        <w:t>EJECUTIVOS DE LA EMPRESA</w:t>
      </w:r>
    </w:p>
    <w:p w:rsidR="00A2779E" w:rsidRPr="00AD51E4" w:rsidRDefault="00A2779E" w:rsidP="00F910CC">
      <w:pPr>
        <w:jc w:val="both"/>
        <w:rPr>
          <w:rFonts w:ascii="Tw Cen MT" w:hAnsi="Tw Cen MT" w:cs="Arial"/>
          <w:b/>
          <w:color w:val="365F91"/>
          <w:sz w:val="28"/>
          <w:szCs w:val="20"/>
          <w:lang w:val="es-ES"/>
        </w:rPr>
      </w:pPr>
    </w:p>
    <w:p w:rsidR="00FE65BF" w:rsidRPr="00AD51E4" w:rsidRDefault="00FE65BF" w:rsidP="00F910CC">
      <w:pPr>
        <w:jc w:val="both"/>
        <w:rPr>
          <w:rFonts w:ascii="Maiandra GD" w:hAnsi="Maiandra GD" w:cs="Arial"/>
          <w:sz w:val="18"/>
          <w:szCs w:val="18"/>
        </w:rPr>
      </w:pPr>
    </w:p>
    <w:p w:rsidR="00B1511D" w:rsidRPr="00AD51E4" w:rsidRDefault="00B1511D" w:rsidP="00F910CC">
      <w:pPr>
        <w:jc w:val="both"/>
        <w:rPr>
          <w:rFonts w:ascii="Maiandra GD" w:hAnsi="Maiandra GD" w:cs="Arial"/>
          <w:sz w:val="18"/>
          <w:szCs w:val="18"/>
        </w:rPr>
      </w:pPr>
    </w:p>
    <w:tbl>
      <w:tblPr>
        <w:tblW w:w="15101" w:type="dxa"/>
        <w:tblLook w:val="0600" w:firstRow="0" w:lastRow="0" w:firstColumn="0" w:lastColumn="0" w:noHBand="1" w:noVBand="1"/>
      </w:tblPr>
      <w:tblGrid>
        <w:gridCol w:w="5070"/>
        <w:gridCol w:w="5070"/>
        <w:gridCol w:w="4961"/>
      </w:tblGrid>
      <w:tr w:rsidR="00D61E74" w:rsidRPr="00AD51E4" w:rsidTr="006A513D">
        <w:trPr>
          <w:trHeight w:val="284"/>
        </w:trPr>
        <w:tc>
          <w:tcPr>
            <w:tcW w:w="5070" w:type="dxa"/>
            <w:shd w:val="clear" w:color="auto" w:fill="auto"/>
          </w:tcPr>
          <w:p w:rsidR="00D61E74" w:rsidRPr="006A513D" w:rsidRDefault="00D61E74" w:rsidP="006A513D">
            <w:pPr>
              <w:jc w:val="both"/>
              <w:rPr>
                <w:rFonts w:ascii="Maiandra GD" w:hAnsi="Maiandra GD" w:cs="Arial"/>
                <w:sz w:val="20"/>
                <w:szCs w:val="20"/>
              </w:rPr>
            </w:pPr>
            <w:r w:rsidRPr="006A513D">
              <w:rPr>
                <w:rFonts w:ascii="Maiandra GD" w:hAnsi="Maiandra GD" w:cs="Arial"/>
                <w:sz w:val="20"/>
                <w:szCs w:val="20"/>
              </w:rPr>
              <w:t>Director Ejecutivo</w:t>
            </w:r>
          </w:p>
        </w:tc>
        <w:tc>
          <w:tcPr>
            <w:tcW w:w="5070" w:type="dxa"/>
            <w:shd w:val="clear" w:color="auto" w:fill="auto"/>
          </w:tcPr>
          <w:p w:rsidR="00D61E74" w:rsidRPr="006A513D" w:rsidRDefault="00D61E74" w:rsidP="00583EEC">
            <w:pPr>
              <w:rPr>
                <w:rFonts w:ascii="Maiandra GD" w:hAnsi="Maiandra GD" w:cs="Arial"/>
                <w:sz w:val="20"/>
                <w:szCs w:val="20"/>
              </w:rPr>
            </w:pPr>
            <w:r w:rsidRPr="006A513D">
              <w:rPr>
                <w:rFonts w:ascii="Maiandra GD" w:hAnsi="Maiandra GD" w:cs="Arial"/>
                <w:sz w:val="20"/>
                <w:szCs w:val="20"/>
              </w:rPr>
              <w:t>Unidad de Inclusión Social</w:t>
            </w:r>
          </w:p>
        </w:tc>
        <w:tc>
          <w:tcPr>
            <w:tcW w:w="4961" w:type="dxa"/>
            <w:shd w:val="clear" w:color="auto" w:fill="auto"/>
          </w:tcPr>
          <w:p w:rsidR="00D61E74" w:rsidRPr="006A513D" w:rsidRDefault="00D61E74" w:rsidP="00AE3128">
            <w:pPr>
              <w:rPr>
                <w:rFonts w:ascii="Maiandra GD" w:hAnsi="Maiandra GD" w:cs="Arial"/>
                <w:sz w:val="20"/>
                <w:szCs w:val="20"/>
                <w:lang w:val="es-ES"/>
              </w:rPr>
            </w:pPr>
          </w:p>
        </w:tc>
      </w:tr>
      <w:tr w:rsidR="00D61E74" w:rsidRPr="00AD51E4" w:rsidTr="006A513D">
        <w:trPr>
          <w:trHeight w:val="284"/>
        </w:trPr>
        <w:tc>
          <w:tcPr>
            <w:tcW w:w="5070" w:type="dxa"/>
            <w:shd w:val="clear" w:color="auto" w:fill="auto"/>
          </w:tcPr>
          <w:p w:rsidR="00D61E74" w:rsidRPr="006A513D" w:rsidRDefault="00D61E74" w:rsidP="00583EEC">
            <w:pPr>
              <w:rPr>
                <w:rFonts w:ascii="Maiandra GD" w:hAnsi="Maiandra GD" w:cs="Arial"/>
                <w:sz w:val="20"/>
                <w:szCs w:val="20"/>
                <w:lang w:val="es-ES"/>
              </w:rPr>
            </w:pPr>
            <w:r w:rsidRPr="006A513D">
              <w:rPr>
                <w:rFonts w:ascii="Maiandra GD" w:hAnsi="Maiandra GD" w:cs="Arial"/>
                <w:sz w:val="20"/>
                <w:szCs w:val="20"/>
                <w:lang w:val="es-ES"/>
              </w:rPr>
              <w:t>Ing. Carlos Manuel Deras Barillas</w:t>
            </w:r>
          </w:p>
        </w:tc>
        <w:tc>
          <w:tcPr>
            <w:tcW w:w="5070" w:type="dxa"/>
            <w:shd w:val="clear" w:color="auto" w:fill="auto"/>
          </w:tcPr>
          <w:p w:rsidR="00D61E74" w:rsidRPr="006A513D" w:rsidRDefault="00D61E74" w:rsidP="00583EEC">
            <w:pPr>
              <w:rPr>
                <w:rFonts w:ascii="Maiandra GD" w:hAnsi="Maiandra GD" w:cs="Arial"/>
                <w:sz w:val="20"/>
                <w:szCs w:val="20"/>
              </w:rPr>
            </w:pPr>
            <w:r w:rsidRPr="006A513D">
              <w:rPr>
                <w:rFonts w:ascii="Maiandra GD" w:hAnsi="Maiandra GD" w:cs="Arial"/>
                <w:sz w:val="20"/>
                <w:szCs w:val="20"/>
              </w:rPr>
              <w:t>Licda. Florys Reyes Mora</w:t>
            </w:r>
          </w:p>
        </w:tc>
        <w:tc>
          <w:tcPr>
            <w:tcW w:w="4961" w:type="dxa"/>
            <w:shd w:val="clear" w:color="auto" w:fill="auto"/>
          </w:tcPr>
          <w:p w:rsidR="00D61E74" w:rsidRPr="006A513D" w:rsidRDefault="00D61E74" w:rsidP="00AE3128">
            <w:pPr>
              <w:rPr>
                <w:rFonts w:ascii="Maiandra GD" w:hAnsi="Maiandra GD" w:cs="Arial"/>
                <w:sz w:val="20"/>
                <w:szCs w:val="20"/>
                <w:lang w:val="es-ES"/>
              </w:rPr>
            </w:pPr>
          </w:p>
        </w:tc>
      </w:tr>
      <w:tr w:rsidR="00D61E74" w:rsidRPr="00AD51E4" w:rsidTr="006A513D">
        <w:trPr>
          <w:trHeight w:val="284"/>
        </w:trPr>
        <w:tc>
          <w:tcPr>
            <w:tcW w:w="5070" w:type="dxa"/>
            <w:shd w:val="clear" w:color="auto" w:fill="auto"/>
          </w:tcPr>
          <w:p w:rsidR="00D61E74" w:rsidRPr="006A513D" w:rsidRDefault="00D61E74" w:rsidP="00583EEC">
            <w:pPr>
              <w:rPr>
                <w:rFonts w:ascii="Maiandra GD" w:hAnsi="Maiandra GD" w:cs="Arial"/>
                <w:sz w:val="20"/>
                <w:szCs w:val="20"/>
                <w:lang w:val="es-ES"/>
              </w:rPr>
            </w:pPr>
          </w:p>
        </w:tc>
        <w:tc>
          <w:tcPr>
            <w:tcW w:w="5070" w:type="dxa"/>
            <w:shd w:val="clear" w:color="auto" w:fill="auto"/>
          </w:tcPr>
          <w:p w:rsidR="00D61E74" w:rsidRPr="006A513D" w:rsidRDefault="00D61E74" w:rsidP="00583EEC">
            <w:pPr>
              <w:rPr>
                <w:rFonts w:ascii="Maiandra GD" w:hAnsi="Maiandra GD" w:cs="Arial"/>
                <w:sz w:val="20"/>
                <w:szCs w:val="20"/>
              </w:rPr>
            </w:pPr>
          </w:p>
        </w:tc>
        <w:tc>
          <w:tcPr>
            <w:tcW w:w="4961" w:type="dxa"/>
            <w:shd w:val="clear" w:color="auto" w:fill="auto"/>
          </w:tcPr>
          <w:p w:rsidR="00D61E74" w:rsidRPr="006A513D" w:rsidRDefault="00D61E74" w:rsidP="00AE3128">
            <w:pPr>
              <w:rPr>
                <w:rFonts w:ascii="Maiandra GD" w:hAnsi="Maiandra GD" w:cs="Arial"/>
                <w:sz w:val="20"/>
                <w:szCs w:val="20"/>
                <w:lang w:val="es-ES"/>
              </w:rPr>
            </w:pPr>
          </w:p>
        </w:tc>
      </w:tr>
      <w:tr w:rsidR="00E81A6E" w:rsidRPr="00AD51E4" w:rsidTr="006A513D">
        <w:trPr>
          <w:trHeight w:val="284"/>
        </w:trPr>
        <w:tc>
          <w:tcPr>
            <w:tcW w:w="5070" w:type="dxa"/>
            <w:shd w:val="clear" w:color="auto" w:fill="auto"/>
          </w:tcPr>
          <w:p w:rsidR="00E81A6E" w:rsidRPr="006A513D" w:rsidRDefault="00E81A6E" w:rsidP="006A513D">
            <w:pPr>
              <w:jc w:val="both"/>
              <w:rPr>
                <w:rFonts w:ascii="Maiandra GD" w:hAnsi="Maiandra GD" w:cs="Arial"/>
                <w:sz w:val="20"/>
                <w:szCs w:val="20"/>
              </w:rPr>
            </w:pPr>
            <w:r w:rsidRPr="006A513D">
              <w:rPr>
                <w:rFonts w:ascii="Maiandra GD" w:hAnsi="Maiandra GD" w:cs="Arial"/>
                <w:sz w:val="20"/>
                <w:szCs w:val="20"/>
              </w:rPr>
              <w:t>Director Técnico</w:t>
            </w:r>
          </w:p>
        </w:tc>
        <w:tc>
          <w:tcPr>
            <w:tcW w:w="5070" w:type="dxa"/>
            <w:shd w:val="clear" w:color="auto" w:fill="auto"/>
          </w:tcPr>
          <w:p w:rsidR="00E81A6E" w:rsidRPr="006A513D" w:rsidRDefault="00E81A6E" w:rsidP="00D874B7">
            <w:pPr>
              <w:rPr>
                <w:rFonts w:ascii="Maiandra GD" w:hAnsi="Maiandra GD" w:cs="Arial"/>
                <w:sz w:val="20"/>
                <w:szCs w:val="20"/>
              </w:rPr>
            </w:pPr>
            <w:r w:rsidRPr="006A513D">
              <w:rPr>
                <w:rFonts w:ascii="Maiandra GD" w:hAnsi="Maiandra GD" w:cs="Arial"/>
                <w:sz w:val="20"/>
                <w:szCs w:val="20"/>
              </w:rPr>
              <w:t>Unidad de Planificación y Desarrollo</w:t>
            </w:r>
          </w:p>
        </w:tc>
        <w:tc>
          <w:tcPr>
            <w:tcW w:w="4961" w:type="dxa"/>
            <w:shd w:val="clear" w:color="auto" w:fill="auto"/>
          </w:tcPr>
          <w:p w:rsidR="00E81A6E" w:rsidRPr="006A513D" w:rsidRDefault="00E81A6E" w:rsidP="00AE3128">
            <w:pPr>
              <w:rPr>
                <w:rFonts w:ascii="Maiandra GD" w:hAnsi="Maiandra GD" w:cs="Arial"/>
                <w:sz w:val="20"/>
                <w:szCs w:val="20"/>
                <w:lang w:val="es-ES"/>
              </w:rPr>
            </w:pPr>
          </w:p>
        </w:tc>
      </w:tr>
      <w:tr w:rsidR="00E81A6E" w:rsidRPr="00AD51E4" w:rsidTr="006A513D">
        <w:trPr>
          <w:trHeight w:val="284"/>
        </w:trPr>
        <w:tc>
          <w:tcPr>
            <w:tcW w:w="5070" w:type="dxa"/>
            <w:shd w:val="clear" w:color="auto" w:fill="auto"/>
          </w:tcPr>
          <w:p w:rsidR="00E81A6E" w:rsidRPr="006A513D" w:rsidRDefault="00E81A6E" w:rsidP="006A513D">
            <w:pPr>
              <w:jc w:val="both"/>
              <w:rPr>
                <w:rFonts w:ascii="Maiandra GD" w:hAnsi="Maiandra GD" w:cs="Arial"/>
                <w:sz w:val="20"/>
                <w:szCs w:val="20"/>
              </w:rPr>
            </w:pPr>
            <w:r w:rsidRPr="006A513D">
              <w:rPr>
                <w:rFonts w:ascii="Maiandra GD" w:hAnsi="Maiandra GD" w:cs="Arial"/>
                <w:sz w:val="20"/>
                <w:szCs w:val="20"/>
              </w:rPr>
              <w:t>Ing. José Saúl Vásquez Ortega</w:t>
            </w:r>
          </w:p>
        </w:tc>
        <w:tc>
          <w:tcPr>
            <w:tcW w:w="5070" w:type="dxa"/>
            <w:shd w:val="clear" w:color="auto" w:fill="auto"/>
          </w:tcPr>
          <w:p w:rsidR="00E81A6E" w:rsidRPr="006A513D" w:rsidRDefault="00E81A6E" w:rsidP="00D874B7">
            <w:pPr>
              <w:rPr>
                <w:rFonts w:ascii="Maiandra GD" w:hAnsi="Maiandra GD" w:cs="Arial"/>
                <w:sz w:val="20"/>
                <w:szCs w:val="20"/>
              </w:rPr>
            </w:pPr>
            <w:r w:rsidRPr="006A513D">
              <w:rPr>
                <w:rFonts w:ascii="Maiandra GD" w:hAnsi="Maiandra GD" w:cs="Arial"/>
                <w:sz w:val="20"/>
                <w:szCs w:val="20"/>
              </w:rPr>
              <w:t>Ing. Mario Alfonso Martínez Valladares</w:t>
            </w:r>
          </w:p>
        </w:tc>
        <w:tc>
          <w:tcPr>
            <w:tcW w:w="4961" w:type="dxa"/>
            <w:shd w:val="clear" w:color="auto" w:fill="auto"/>
          </w:tcPr>
          <w:p w:rsidR="00E81A6E" w:rsidRPr="006A513D" w:rsidRDefault="00E81A6E" w:rsidP="001F32C9">
            <w:pPr>
              <w:rPr>
                <w:rFonts w:ascii="Maiandra GD" w:hAnsi="Maiandra GD" w:cs="Arial"/>
                <w:sz w:val="20"/>
                <w:szCs w:val="20"/>
                <w:lang w:val="es-ES"/>
              </w:rPr>
            </w:pPr>
          </w:p>
        </w:tc>
      </w:tr>
      <w:tr w:rsidR="00E81A6E" w:rsidRPr="00AD51E4" w:rsidTr="006A513D">
        <w:trPr>
          <w:trHeight w:val="284"/>
        </w:trPr>
        <w:tc>
          <w:tcPr>
            <w:tcW w:w="5070" w:type="dxa"/>
            <w:shd w:val="clear" w:color="auto" w:fill="auto"/>
          </w:tcPr>
          <w:p w:rsidR="00E81A6E" w:rsidRPr="006A513D" w:rsidRDefault="00E81A6E" w:rsidP="00583EEC">
            <w:pPr>
              <w:rPr>
                <w:rFonts w:ascii="Maiandra GD" w:hAnsi="Maiandra GD" w:cs="Arial"/>
                <w:sz w:val="20"/>
                <w:szCs w:val="20"/>
                <w:lang w:val="es-ES"/>
              </w:rPr>
            </w:pPr>
          </w:p>
        </w:tc>
        <w:tc>
          <w:tcPr>
            <w:tcW w:w="5070" w:type="dxa"/>
            <w:shd w:val="clear" w:color="auto" w:fill="auto"/>
          </w:tcPr>
          <w:p w:rsidR="00E81A6E" w:rsidRPr="006A513D" w:rsidRDefault="00E81A6E" w:rsidP="00583EEC">
            <w:pPr>
              <w:rPr>
                <w:rFonts w:ascii="Maiandra GD" w:hAnsi="Maiandra GD" w:cs="Arial"/>
                <w:sz w:val="20"/>
                <w:szCs w:val="20"/>
                <w:lang w:val="es-ES"/>
              </w:rPr>
            </w:pPr>
          </w:p>
        </w:tc>
        <w:tc>
          <w:tcPr>
            <w:tcW w:w="4961" w:type="dxa"/>
            <w:shd w:val="clear" w:color="auto" w:fill="auto"/>
          </w:tcPr>
          <w:p w:rsidR="00E81A6E" w:rsidRPr="006A513D" w:rsidRDefault="00E81A6E" w:rsidP="00AE3128">
            <w:pPr>
              <w:rPr>
                <w:rFonts w:ascii="Maiandra GD" w:hAnsi="Maiandra GD" w:cs="Arial"/>
                <w:sz w:val="20"/>
                <w:szCs w:val="20"/>
                <w:lang w:val="es-ES"/>
              </w:rPr>
            </w:pPr>
          </w:p>
        </w:tc>
      </w:tr>
      <w:tr w:rsidR="00E81A6E" w:rsidRPr="00AD51E4" w:rsidTr="006A513D">
        <w:trPr>
          <w:trHeight w:val="284"/>
        </w:trPr>
        <w:tc>
          <w:tcPr>
            <w:tcW w:w="5070" w:type="dxa"/>
            <w:shd w:val="clear" w:color="auto" w:fill="auto"/>
          </w:tcPr>
          <w:p w:rsidR="00E81A6E" w:rsidRPr="006A513D" w:rsidRDefault="00E81A6E" w:rsidP="00583EEC">
            <w:pPr>
              <w:rPr>
                <w:rFonts w:ascii="Maiandra GD" w:hAnsi="Maiandra GD" w:cs="Arial"/>
                <w:sz w:val="20"/>
                <w:szCs w:val="20"/>
                <w:lang w:val="es-ES"/>
              </w:rPr>
            </w:pPr>
            <w:r w:rsidRPr="006A513D">
              <w:rPr>
                <w:rFonts w:ascii="Maiandra GD" w:hAnsi="Maiandra GD" w:cs="Arial"/>
                <w:sz w:val="20"/>
                <w:szCs w:val="20"/>
                <w:lang w:val="es-ES"/>
              </w:rPr>
              <w:t>Director Administrativo</w:t>
            </w:r>
          </w:p>
        </w:tc>
        <w:tc>
          <w:tcPr>
            <w:tcW w:w="5070" w:type="dxa"/>
            <w:shd w:val="clear" w:color="auto" w:fill="auto"/>
          </w:tcPr>
          <w:p w:rsidR="00E81A6E" w:rsidRPr="006A513D" w:rsidRDefault="00E81A6E" w:rsidP="00583EEC">
            <w:pPr>
              <w:rPr>
                <w:rFonts w:ascii="Maiandra GD" w:hAnsi="Maiandra GD" w:cs="Arial"/>
                <w:sz w:val="20"/>
                <w:szCs w:val="20"/>
                <w:lang w:val="es-ES"/>
              </w:rPr>
            </w:pPr>
            <w:r w:rsidRPr="006A513D">
              <w:rPr>
                <w:rFonts w:ascii="Maiandra GD" w:hAnsi="Maiandra GD" w:cs="Arial"/>
                <w:sz w:val="20"/>
                <w:szCs w:val="20"/>
                <w:lang w:val="es-ES"/>
              </w:rPr>
              <w:t>Sub Gerencia de Servicios Generales y Patrimonio</w:t>
            </w:r>
          </w:p>
        </w:tc>
        <w:tc>
          <w:tcPr>
            <w:tcW w:w="4961" w:type="dxa"/>
            <w:shd w:val="clear" w:color="auto" w:fill="auto"/>
          </w:tcPr>
          <w:p w:rsidR="00E81A6E" w:rsidRPr="006A513D" w:rsidRDefault="00E81A6E" w:rsidP="00AE3128">
            <w:pPr>
              <w:rPr>
                <w:rFonts w:ascii="Maiandra GD" w:hAnsi="Maiandra GD" w:cs="Arial"/>
                <w:sz w:val="20"/>
                <w:szCs w:val="20"/>
                <w:lang w:val="es-ES"/>
              </w:rPr>
            </w:pPr>
          </w:p>
        </w:tc>
      </w:tr>
      <w:tr w:rsidR="00E81A6E" w:rsidRPr="00AD51E4" w:rsidTr="006A513D">
        <w:trPr>
          <w:trHeight w:val="284"/>
        </w:trPr>
        <w:tc>
          <w:tcPr>
            <w:tcW w:w="5070" w:type="dxa"/>
            <w:shd w:val="clear" w:color="auto" w:fill="auto"/>
          </w:tcPr>
          <w:p w:rsidR="00E81A6E" w:rsidRPr="006A513D" w:rsidRDefault="00E81A6E" w:rsidP="00583EEC">
            <w:pPr>
              <w:rPr>
                <w:rFonts w:ascii="Maiandra GD" w:hAnsi="Maiandra GD" w:cs="Arial"/>
                <w:sz w:val="20"/>
                <w:szCs w:val="20"/>
                <w:lang w:val="es-ES"/>
              </w:rPr>
            </w:pPr>
            <w:r w:rsidRPr="006A513D">
              <w:rPr>
                <w:rFonts w:ascii="Maiandra GD" w:hAnsi="Maiandra GD" w:cs="Arial"/>
                <w:sz w:val="20"/>
                <w:szCs w:val="20"/>
                <w:lang w:val="es-ES"/>
              </w:rPr>
              <w:t>Lic. Carlos Alfredo Tejada Rodríguez</w:t>
            </w:r>
          </w:p>
        </w:tc>
        <w:tc>
          <w:tcPr>
            <w:tcW w:w="5070" w:type="dxa"/>
            <w:shd w:val="clear" w:color="auto" w:fill="auto"/>
          </w:tcPr>
          <w:p w:rsidR="00E81A6E" w:rsidRPr="006A513D" w:rsidRDefault="00E81A6E" w:rsidP="00583EEC">
            <w:pPr>
              <w:rPr>
                <w:rFonts w:ascii="Maiandra GD" w:hAnsi="Maiandra GD" w:cs="Arial"/>
                <w:sz w:val="20"/>
                <w:szCs w:val="20"/>
                <w:lang w:val="es-ES"/>
              </w:rPr>
            </w:pPr>
            <w:r w:rsidRPr="006A513D">
              <w:rPr>
                <w:rFonts w:ascii="Maiandra GD" w:hAnsi="Maiandra GD" w:cs="Arial"/>
                <w:sz w:val="20"/>
                <w:szCs w:val="20"/>
                <w:lang w:val="es-ES"/>
              </w:rPr>
              <w:t>Lic. Gabriel Braghieri Pastori</w:t>
            </w:r>
          </w:p>
        </w:tc>
        <w:tc>
          <w:tcPr>
            <w:tcW w:w="4961" w:type="dxa"/>
            <w:shd w:val="clear" w:color="auto" w:fill="auto"/>
          </w:tcPr>
          <w:p w:rsidR="00E81A6E" w:rsidRPr="006A513D" w:rsidRDefault="00E81A6E" w:rsidP="00AE3128">
            <w:pPr>
              <w:rPr>
                <w:rFonts w:ascii="Maiandra GD" w:hAnsi="Maiandra GD" w:cs="Arial"/>
                <w:sz w:val="20"/>
                <w:szCs w:val="20"/>
                <w:lang w:val="es-ES"/>
              </w:rPr>
            </w:pPr>
          </w:p>
        </w:tc>
      </w:tr>
      <w:tr w:rsidR="00E81A6E" w:rsidRPr="00AD51E4" w:rsidTr="006A513D">
        <w:trPr>
          <w:trHeight w:val="284"/>
        </w:trPr>
        <w:tc>
          <w:tcPr>
            <w:tcW w:w="5070" w:type="dxa"/>
            <w:shd w:val="clear" w:color="auto" w:fill="auto"/>
          </w:tcPr>
          <w:p w:rsidR="00E81A6E" w:rsidRPr="006A513D" w:rsidRDefault="00E81A6E" w:rsidP="00583EEC">
            <w:pPr>
              <w:rPr>
                <w:rFonts w:ascii="Maiandra GD" w:hAnsi="Maiandra GD" w:cs="Arial"/>
                <w:sz w:val="20"/>
                <w:szCs w:val="20"/>
                <w:lang w:val="es-ES"/>
              </w:rPr>
            </w:pPr>
          </w:p>
        </w:tc>
        <w:tc>
          <w:tcPr>
            <w:tcW w:w="5070" w:type="dxa"/>
            <w:shd w:val="clear" w:color="auto" w:fill="auto"/>
          </w:tcPr>
          <w:p w:rsidR="00E81A6E" w:rsidRPr="006A513D" w:rsidRDefault="00E81A6E" w:rsidP="00583EEC">
            <w:pPr>
              <w:rPr>
                <w:rFonts w:ascii="Maiandra GD" w:hAnsi="Maiandra GD" w:cs="Arial"/>
                <w:sz w:val="20"/>
                <w:szCs w:val="20"/>
                <w:lang w:val="es-ES"/>
              </w:rPr>
            </w:pPr>
          </w:p>
        </w:tc>
        <w:tc>
          <w:tcPr>
            <w:tcW w:w="4961" w:type="dxa"/>
            <w:shd w:val="clear" w:color="auto" w:fill="auto"/>
          </w:tcPr>
          <w:p w:rsidR="00E81A6E" w:rsidRPr="006A513D" w:rsidRDefault="00E81A6E" w:rsidP="00AE3128">
            <w:pPr>
              <w:rPr>
                <w:rFonts w:ascii="Maiandra GD" w:hAnsi="Maiandra GD" w:cs="Arial"/>
                <w:sz w:val="20"/>
                <w:szCs w:val="20"/>
                <w:lang w:val="es-ES"/>
              </w:rPr>
            </w:pPr>
          </w:p>
        </w:tc>
      </w:tr>
      <w:tr w:rsidR="00E81A6E" w:rsidRPr="00AD51E4" w:rsidTr="006A513D">
        <w:trPr>
          <w:trHeight w:val="284"/>
        </w:trPr>
        <w:tc>
          <w:tcPr>
            <w:tcW w:w="5070" w:type="dxa"/>
            <w:shd w:val="clear" w:color="auto" w:fill="auto"/>
          </w:tcPr>
          <w:p w:rsidR="00E81A6E" w:rsidRPr="006A513D" w:rsidRDefault="00E81A6E" w:rsidP="00583EEC">
            <w:pPr>
              <w:rPr>
                <w:rFonts w:ascii="Maiandra GD" w:hAnsi="Maiandra GD" w:cs="Arial"/>
                <w:sz w:val="20"/>
                <w:szCs w:val="20"/>
                <w:lang w:val="es-ES"/>
              </w:rPr>
            </w:pPr>
            <w:r w:rsidRPr="006A513D">
              <w:rPr>
                <w:rFonts w:ascii="Maiandra GD" w:hAnsi="Maiandra GD" w:cs="Arial"/>
                <w:sz w:val="20"/>
                <w:szCs w:val="20"/>
                <w:lang w:val="es-ES"/>
              </w:rPr>
              <w:t>Director de Tecnologías de Información</w:t>
            </w:r>
          </w:p>
        </w:tc>
        <w:tc>
          <w:tcPr>
            <w:tcW w:w="5070" w:type="dxa"/>
            <w:shd w:val="clear" w:color="auto" w:fill="auto"/>
          </w:tcPr>
          <w:p w:rsidR="00E81A6E" w:rsidRPr="006A513D" w:rsidRDefault="00E81A6E" w:rsidP="00583EEC">
            <w:pPr>
              <w:rPr>
                <w:rFonts w:ascii="Maiandra GD" w:hAnsi="Maiandra GD" w:cs="Arial"/>
                <w:sz w:val="20"/>
                <w:szCs w:val="20"/>
                <w:lang w:val="es-ES"/>
              </w:rPr>
            </w:pPr>
            <w:r w:rsidRPr="006A513D">
              <w:rPr>
                <w:rFonts w:ascii="Maiandra GD" w:hAnsi="Maiandra GD" w:cs="Arial"/>
                <w:sz w:val="20"/>
                <w:szCs w:val="20"/>
                <w:lang w:val="es-ES"/>
              </w:rPr>
              <w:t>Gerencia Región Metropolitana</w:t>
            </w:r>
          </w:p>
        </w:tc>
        <w:tc>
          <w:tcPr>
            <w:tcW w:w="4961" w:type="dxa"/>
            <w:shd w:val="clear" w:color="auto" w:fill="auto"/>
          </w:tcPr>
          <w:p w:rsidR="00E81A6E" w:rsidRPr="006A513D" w:rsidRDefault="00E81A6E" w:rsidP="00AE3128">
            <w:pPr>
              <w:rPr>
                <w:rFonts w:ascii="Maiandra GD" w:hAnsi="Maiandra GD" w:cs="Arial"/>
                <w:sz w:val="20"/>
                <w:szCs w:val="20"/>
                <w:lang w:val="es-ES"/>
              </w:rPr>
            </w:pPr>
          </w:p>
        </w:tc>
      </w:tr>
      <w:tr w:rsidR="00E81A6E" w:rsidRPr="00AD51E4" w:rsidTr="006A513D">
        <w:trPr>
          <w:trHeight w:val="284"/>
        </w:trPr>
        <w:tc>
          <w:tcPr>
            <w:tcW w:w="5070" w:type="dxa"/>
            <w:shd w:val="clear" w:color="auto" w:fill="auto"/>
          </w:tcPr>
          <w:p w:rsidR="00E81A6E" w:rsidRPr="006A513D" w:rsidRDefault="00E81A6E" w:rsidP="00583EEC">
            <w:pPr>
              <w:rPr>
                <w:rFonts w:ascii="Maiandra GD" w:hAnsi="Maiandra GD" w:cs="Arial"/>
                <w:sz w:val="20"/>
                <w:szCs w:val="20"/>
                <w:lang w:val="es-ES"/>
              </w:rPr>
            </w:pPr>
            <w:r w:rsidRPr="006A513D">
              <w:rPr>
                <w:rFonts w:ascii="Maiandra GD" w:hAnsi="Maiandra GD" w:cs="Arial"/>
                <w:sz w:val="20"/>
                <w:szCs w:val="20"/>
                <w:lang w:val="es-ES"/>
              </w:rPr>
              <w:t>Lic. Raúl Antonio Cárcamo</w:t>
            </w:r>
          </w:p>
          <w:p w:rsidR="00E81A6E" w:rsidRPr="006A513D" w:rsidRDefault="00E81A6E" w:rsidP="00583EEC">
            <w:pPr>
              <w:rPr>
                <w:rFonts w:ascii="Maiandra GD" w:hAnsi="Maiandra GD" w:cs="Arial"/>
                <w:sz w:val="20"/>
                <w:szCs w:val="20"/>
                <w:lang w:val="es-ES"/>
              </w:rPr>
            </w:pPr>
          </w:p>
          <w:p w:rsidR="00E81A6E" w:rsidRPr="006A513D" w:rsidRDefault="00E81A6E" w:rsidP="00E81A6E">
            <w:pPr>
              <w:rPr>
                <w:rFonts w:ascii="Maiandra GD" w:hAnsi="Maiandra GD" w:cs="Arial"/>
                <w:sz w:val="20"/>
                <w:szCs w:val="20"/>
                <w:lang w:val="es-ES"/>
              </w:rPr>
            </w:pPr>
            <w:r w:rsidRPr="006A513D">
              <w:rPr>
                <w:rFonts w:ascii="Maiandra GD" w:hAnsi="Maiandra GD" w:cs="Arial"/>
                <w:sz w:val="20"/>
                <w:szCs w:val="20"/>
                <w:lang w:val="es-ES"/>
              </w:rPr>
              <w:t>Sub Dirección de Ingeniería y Proyectos</w:t>
            </w:r>
          </w:p>
          <w:p w:rsidR="00E81A6E" w:rsidRPr="006A513D" w:rsidRDefault="00E81A6E" w:rsidP="00E81A6E">
            <w:pPr>
              <w:rPr>
                <w:rFonts w:ascii="Maiandra GD" w:hAnsi="Maiandra GD" w:cs="Arial"/>
                <w:sz w:val="20"/>
                <w:szCs w:val="20"/>
                <w:lang w:val="es-ES"/>
              </w:rPr>
            </w:pPr>
            <w:r w:rsidRPr="006A513D">
              <w:rPr>
                <w:rFonts w:ascii="Maiandra GD" w:hAnsi="Maiandra GD" w:cs="Arial"/>
                <w:sz w:val="20"/>
                <w:szCs w:val="20"/>
                <w:lang w:val="es-ES"/>
              </w:rPr>
              <w:t>Ing. Thomas Dietrich Boekle</w:t>
            </w:r>
          </w:p>
        </w:tc>
        <w:tc>
          <w:tcPr>
            <w:tcW w:w="5070" w:type="dxa"/>
            <w:shd w:val="clear" w:color="auto" w:fill="auto"/>
          </w:tcPr>
          <w:p w:rsidR="00E81A6E" w:rsidRPr="006A513D" w:rsidRDefault="00E81A6E" w:rsidP="00583EEC">
            <w:pPr>
              <w:rPr>
                <w:rFonts w:ascii="Maiandra GD" w:hAnsi="Maiandra GD" w:cs="Arial"/>
                <w:sz w:val="20"/>
                <w:szCs w:val="20"/>
                <w:lang w:val="es-ES"/>
              </w:rPr>
            </w:pPr>
            <w:r w:rsidRPr="006A513D">
              <w:rPr>
                <w:rFonts w:ascii="Maiandra GD" w:hAnsi="Maiandra GD" w:cs="Arial"/>
                <w:sz w:val="20"/>
                <w:szCs w:val="20"/>
                <w:lang w:val="es-ES"/>
              </w:rPr>
              <w:t>Ing. Manuel Ángel Serrano Guzmán</w:t>
            </w:r>
          </w:p>
          <w:p w:rsidR="00D874B7" w:rsidRPr="006A513D" w:rsidRDefault="00D874B7" w:rsidP="00583EEC">
            <w:pPr>
              <w:rPr>
                <w:rFonts w:ascii="Maiandra GD" w:hAnsi="Maiandra GD" w:cs="Arial"/>
                <w:sz w:val="20"/>
                <w:szCs w:val="20"/>
                <w:lang w:val="es-ES"/>
              </w:rPr>
            </w:pPr>
          </w:p>
          <w:p w:rsidR="00D874B7" w:rsidRPr="006A513D" w:rsidRDefault="00D874B7" w:rsidP="00D874B7">
            <w:pPr>
              <w:rPr>
                <w:rFonts w:ascii="Maiandra GD" w:hAnsi="Maiandra GD" w:cs="Arial"/>
                <w:sz w:val="20"/>
                <w:szCs w:val="20"/>
                <w:lang w:val="es-ES"/>
              </w:rPr>
            </w:pPr>
            <w:r w:rsidRPr="006A513D">
              <w:rPr>
                <w:rFonts w:ascii="Maiandra GD" w:hAnsi="Maiandra GD" w:cs="Arial"/>
                <w:sz w:val="20"/>
                <w:szCs w:val="20"/>
                <w:lang w:val="es-ES"/>
              </w:rPr>
              <w:t>Gerencia Región Central</w:t>
            </w:r>
          </w:p>
          <w:p w:rsidR="00D874B7" w:rsidRPr="006A513D" w:rsidRDefault="00D874B7" w:rsidP="00D874B7">
            <w:pPr>
              <w:rPr>
                <w:rFonts w:ascii="Maiandra GD" w:hAnsi="Maiandra GD" w:cs="Arial"/>
                <w:sz w:val="20"/>
                <w:szCs w:val="20"/>
                <w:lang w:val="es-ES"/>
              </w:rPr>
            </w:pPr>
            <w:r w:rsidRPr="006A513D">
              <w:rPr>
                <w:rFonts w:ascii="Maiandra GD" w:hAnsi="Maiandra GD" w:cs="Arial"/>
                <w:sz w:val="20"/>
                <w:szCs w:val="20"/>
                <w:lang w:val="es-ES"/>
              </w:rPr>
              <w:t>Arq. Frederick Antonio Benítez Cardona</w:t>
            </w:r>
          </w:p>
        </w:tc>
        <w:tc>
          <w:tcPr>
            <w:tcW w:w="4961" w:type="dxa"/>
            <w:shd w:val="clear" w:color="auto" w:fill="auto"/>
          </w:tcPr>
          <w:p w:rsidR="00E81A6E" w:rsidRPr="006A513D" w:rsidRDefault="00E81A6E" w:rsidP="00AE3128">
            <w:pPr>
              <w:rPr>
                <w:rFonts w:ascii="Maiandra GD" w:hAnsi="Maiandra GD" w:cs="Arial"/>
                <w:sz w:val="20"/>
                <w:szCs w:val="20"/>
                <w:lang w:val="es-E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4961" w:type="dxa"/>
            <w:shd w:val="clear" w:color="auto" w:fill="auto"/>
          </w:tcPr>
          <w:p w:rsidR="00162623" w:rsidRPr="006A513D" w:rsidRDefault="00162623" w:rsidP="00AE3128">
            <w:pPr>
              <w:rPr>
                <w:rFonts w:ascii="Maiandra GD" w:hAnsi="Maiandra GD" w:cs="Arial"/>
                <w:sz w:val="20"/>
                <w:szCs w:val="20"/>
                <w:lang w:val="es-E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Unidad de Auditoría Interna</w:t>
            </w:r>
          </w:p>
        </w:tc>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Gerencia Región Occidental</w:t>
            </w:r>
          </w:p>
        </w:tc>
        <w:tc>
          <w:tcPr>
            <w:tcW w:w="4961" w:type="dxa"/>
            <w:shd w:val="clear" w:color="auto" w:fill="auto"/>
          </w:tcPr>
          <w:p w:rsidR="00162623" w:rsidRPr="006A513D" w:rsidRDefault="00162623" w:rsidP="00AE3128">
            <w:pPr>
              <w:rPr>
                <w:rFonts w:ascii="Maiandra GD" w:hAnsi="Maiandra GD" w:cs="Arial"/>
                <w:sz w:val="20"/>
                <w:szCs w:val="20"/>
                <w:lang w:val="es-E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Lic. José Arturo Chachagua Pimentel</w:t>
            </w:r>
          </w:p>
        </w:tc>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Ing. Ángel Gabriel Valdés Jovel</w:t>
            </w:r>
          </w:p>
        </w:tc>
        <w:tc>
          <w:tcPr>
            <w:tcW w:w="4961" w:type="dxa"/>
            <w:shd w:val="clear" w:color="auto" w:fill="auto"/>
          </w:tcPr>
          <w:p w:rsidR="00162623" w:rsidRPr="006A513D" w:rsidRDefault="00162623" w:rsidP="00AE3128">
            <w:pPr>
              <w:rPr>
                <w:rFonts w:ascii="Maiandra GD" w:hAnsi="Maiandra GD" w:cs="Arial"/>
                <w:sz w:val="20"/>
                <w:szCs w:val="20"/>
                <w:lang w:val="es-E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4961" w:type="dxa"/>
            <w:shd w:val="clear" w:color="auto" w:fill="auto"/>
          </w:tcPr>
          <w:p w:rsidR="00162623" w:rsidRPr="006A513D" w:rsidRDefault="00162623" w:rsidP="00AE3128">
            <w:pPr>
              <w:rPr>
                <w:rFonts w:ascii="Maiandra GD" w:hAnsi="Maiandra GD" w:cs="Arial"/>
                <w:sz w:val="20"/>
                <w:szCs w:val="20"/>
                <w:lang w:val="es-ES"/>
              </w:rPr>
            </w:pPr>
          </w:p>
        </w:tc>
      </w:tr>
      <w:tr w:rsidR="00162623" w:rsidRPr="00AD51E4" w:rsidTr="006A513D">
        <w:trPr>
          <w:trHeight w:val="284"/>
        </w:trPr>
        <w:tc>
          <w:tcPr>
            <w:tcW w:w="5070" w:type="dxa"/>
            <w:shd w:val="clear" w:color="auto" w:fill="auto"/>
          </w:tcPr>
          <w:p w:rsidR="00162623" w:rsidRPr="006A513D" w:rsidRDefault="00CB6752" w:rsidP="00583EEC">
            <w:pPr>
              <w:rPr>
                <w:rFonts w:ascii="Maiandra GD" w:hAnsi="Maiandra GD" w:cs="Arial"/>
                <w:sz w:val="20"/>
                <w:szCs w:val="20"/>
                <w:lang w:val="es-ES"/>
              </w:rPr>
            </w:pPr>
            <w:r>
              <w:rPr>
                <w:rFonts w:ascii="Maiandra GD" w:hAnsi="Maiandra GD" w:cs="Arial"/>
                <w:sz w:val="20"/>
                <w:szCs w:val="20"/>
                <w:lang w:val="es-ES"/>
              </w:rPr>
              <w:t xml:space="preserve">Gerencia </w:t>
            </w:r>
            <w:r w:rsidR="00162623" w:rsidRPr="006A513D">
              <w:rPr>
                <w:rFonts w:ascii="Maiandra GD" w:hAnsi="Maiandra GD" w:cs="Arial"/>
                <w:sz w:val="20"/>
                <w:szCs w:val="20"/>
                <w:lang w:val="es-ES"/>
              </w:rPr>
              <w:t>Unidad Financiera Institucional</w:t>
            </w:r>
          </w:p>
        </w:tc>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Gerencia Región Oriental</w:t>
            </w:r>
          </w:p>
        </w:tc>
        <w:tc>
          <w:tcPr>
            <w:tcW w:w="4961" w:type="dxa"/>
            <w:shd w:val="clear" w:color="auto" w:fill="auto"/>
          </w:tcPr>
          <w:p w:rsidR="00162623" w:rsidRPr="006A513D" w:rsidRDefault="00162623" w:rsidP="00AE3128">
            <w:pPr>
              <w:rPr>
                <w:rFonts w:ascii="Maiandra GD" w:hAnsi="Maiandra GD" w:cs="Arial"/>
                <w:sz w:val="20"/>
                <w:szCs w:val="20"/>
                <w:lang w:val="es-E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Licda. Ana Gloria Munguía</w:t>
            </w:r>
          </w:p>
        </w:tc>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Ing. José Neftalí Cañas Platero</w:t>
            </w:r>
          </w:p>
        </w:tc>
        <w:tc>
          <w:tcPr>
            <w:tcW w:w="4961" w:type="dxa"/>
            <w:shd w:val="clear" w:color="auto" w:fill="auto"/>
          </w:tcPr>
          <w:p w:rsidR="00162623" w:rsidRPr="006A513D" w:rsidRDefault="00162623" w:rsidP="00AE3128">
            <w:pPr>
              <w:rPr>
                <w:rFonts w:ascii="Maiandra GD" w:hAnsi="Maiandra GD" w:cs="Arial"/>
                <w:sz w:val="20"/>
                <w:szCs w:val="20"/>
                <w:lang w:val="es-E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5070" w:type="dxa"/>
            <w:shd w:val="clear" w:color="auto" w:fill="auto"/>
          </w:tcPr>
          <w:p w:rsidR="00162623" w:rsidRPr="006A513D" w:rsidRDefault="00162623" w:rsidP="006A513D">
            <w:pPr>
              <w:jc w:val="right"/>
              <w:rPr>
                <w:rFonts w:ascii="Maiandra GD" w:hAnsi="Maiandra GD" w:cs="Arial"/>
                <w:sz w:val="20"/>
                <w:szCs w:val="20"/>
                <w:lang w:val="es-ES"/>
              </w:rPr>
            </w:pPr>
          </w:p>
        </w:tc>
        <w:tc>
          <w:tcPr>
            <w:tcW w:w="4961" w:type="dxa"/>
            <w:shd w:val="clear" w:color="auto" w:fill="auto"/>
          </w:tcPr>
          <w:p w:rsidR="00162623" w:rsidRPr="006A513D" w:rsidRDefault="00162623" w:rsidP="00AE3128">
            <w:pPr>
              <w:rPr>
                <w:rFonts w:ascii="Maiandra GD" w:hAnsi="Maiandra GD" w:cs="Arial"/>
                <w:sz w:val="20"/>
                <w:szCs w:val="20"/>
                <w:lang w:val="es-E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Unidad de Adquisiciones y Contrataciones Institucional</w:t>
            </w:r>
          </w:p>
        </w:tc>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rPr>
              <w:t>Gerencia de Mantenimiento Electromecánico</w:t>
            </w: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Lic. Mario Alfredo Pérez Anaya</w:t>
            </w:r>
          </w:p>
        </w:tc>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n-US"/>
              </w:rPr>
              <w:t xml:space="preserve">Ing. </w:t>
            </w:r>
            <w:r w:rsidR="002F247C" w:rsidRPr="006A513D">
              <w:rPr>
                <w:rFonts w:ascii="Maiandra GD" w:hAnsi="Maiandra GD" w:cs="Arial"/>
                <w:sz w:val="20"/>
                <w:szCs w:val="20"/>
                <w:lang w:val="en-US"/>
              </w:rPr>
              <w:t>Joaquin</w:t>
            </w:r>
            <w:r w:rsidRPr="006A513D">
              <w:rPr>
                <w:rFonts w:ascii="Maiandra GD" w:hAnsi="Maiandra GD" w:cs="Arial"/>
                <w:sz w:val="20"/>
                <w:szCs w:val="20"/>
                <w:lang w:val="en-US"/>
              </w:rPr>
              <w:t xml:space="preserve"> Minero Gómez</w:t>
            </w:r>
          </w:p>
        </w:tc>
        <w:tc>
          <w:tcPr>
            <w:tcW w:w="4961" w:type="dxa"/>
            <w:shd w:val="clear" w:color="auto" w:fill="auto"/>
          </w:tcPr>
          <w:p w:rsidR="00162623" w:rsidRPr="006A513D" w:rsidRDefault="00162623" w:rsidP="00AE3128">
            <w:pPr>
              <w:rPr>
                <w:rFonts w:ascii="Maiandra GD" w:hAnsi="Maiandra GD" w:cs="Arial"/>
                <w:sz w:val="20"/>
                <w:szCs w:val="20"/>
                <w:lang w:val="en-U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4961" w:type="dxa"/>
            <w:shd w:val="clear" w:color="auto" w:fill="auto"/>
          </w:tcPr>
          <w:p w:rsidR="00162623" w:rsidRPr="006A513D" w:rsidRDefault="00162623" w:rsidP="00AE3128">
            <w:pPr>
              <w:rPr>
                <w:rFonts w:ascii="Maiandra GD" w:hAnsi="Maiandra GD" w:cs="Arial"/>
                <w:sz w:val="20"/>
                <w:szCs w:val="20"/>
                <w:lang w:val="en-US"/>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Unidad de Acceso a la Información Pública</w:t>
            </w:r>
          </w:p>
        </w:tc>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Gerencia de Atención a Sistemas Rurales</w:t>
            </w: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Licda. Morena Guadalupe Juárez</w:t>
            </w:r>
          </w:p>
        </w:tc>
        <w:tc>
          <w:tcPr>
            <w:tcW w:w="5070" w:type="dxa"/>
            <w:shd w:val="clear" w:color="auto" w:fill="auto"/>
          </w:tcPr>
          <w:p w:rsidR="00162623" w:rsidRPr="006A513D" w:rsidRDefault="00162623" w:rsidP="00990DE2">
            <w:pPr>
              <w:rPr>
                <w:rFonts w:ascii="Maiandra GD" w:hAnsi="Maiandra GD" w:cs="Arial"/>
                <w:sz w:val="20"/>
                <w:szCs w:val="20"/>
              </w:rPr>
            </w:pPr>
            <w:r w:rsidRPr="006A513D">
              <w:rPr>
                <w:rFonts w:ascii="Maiandra GD" w:hAnsi="Maiandra GD" w:cs="Arial"/>
                <w:sz w:val="20"/>
                <w:szCs w:val="20"/>
              </w:rPr>
              <w:t xml:space="preserve">Ing. </w:t>
            </w:r>
            <w:r w:rsidR="00990DE2">
              <w:rPr>
                <w:rFonts w:ascii="Maiandra GD" w:hAnsi="Maiandra GD" w:cs="Arial"/>
                <w:sz w:val="20"/>
                <w:szCs w:val="20"/>
              </w:rPr>
              <w:t>Carlos Vladimir Najarro</w:t>
            </w:r>
          </w:p>
        </w:tc>
        <w:tc>
          <w:tcPr>
            <w:tcW w:w="4961" w:type="dxa"/>
            <w:shd w:val="clear" w:color="auto" w:fill="auto"/>
          </w:tcPr>
          <w:p w:rsidR="00162623" w:rsidRPr="006A513D" w:rsidRDefault="00162623" w:rsidP="001F32C9">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5070" w:type="dxa"/>
            <w:shd w:val="clear" w:color="auto" w:fill="auto"/>
          </w:tcPr>
          <w:p w:rsidR="00162623" w:rsidRPr="006A513D" w:rsidRDefault="00162623" w:rsidP="00583EEC">
            <w:pPr>
              <w:rPr>
                <w:rFonts w:ascii="Maiandra GD" w:hAnsi="Maiandra GD" w:cs="Arial"/>
                <w:sz w:val="20"/>
                <w:szCs w:val="20"/>
                <w:lang w:val="es-ES"/>
              </w:rPr>
            </w:pP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s-ES"/>
              </w:rPr>
            </w:pPr>
            <w:r w:rsidRPr="006A513D">
              <w:rPr>
                <w:rFonts w:ascii="Maiandra GD" w:hAnsi="Maiandra GD" w:cs="Arial"/>
                <w:sz w:val="20"/>
                <w:szCs w:val="20"/>
                <w:lang w:val="es-ES"/>
              </w:rPr>
              <w:t>Unidad Jurídica</w:t>
            </w:r>
          </w:p>
        </w:tc>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Gerencia de Agua y Saneamiento Fondos BID-AECID</w:t>
            </w: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n-US"/>
              </w:rPr>
            </w:pPr>
            <w:r w:rsidRPr="006A513D">
              <w:rPr>
                <w:rFonts w:ascii="Maiandra GD" w:hAnsi="Maiandra GD" w:cs="Arial"/>
                <w:sz w:val="20"/>
                <w:szCs w:val="20"/>
                <w:lang w:val="en-US"/>
              </w:rPr>
              <w:t>Lic. William Eliseo Zúniga Henríquez</w:t>
            </w:r>
          </w:p>
        </w:tc>
        <w:tc>
          <w:tcPr>
            <w:tcW w:w="5070" w:type="dxa"/>
            <w:shd w:val="clear" w:color="auto" w:fill="auto"/>
          </w:tcPr>
          <w:p w:rsidR="00162623" w:rsidRPr="006A513D" w:rsidRDefault="00162623" w:rsidP="00FF48B8">
            <w:pPr>
              <w:rPr>
                <w:rFonts w:ascii="Maiandra GD" w:hAnsi="Maiandra GD" w:cs="Arial"/>
                <w:sz w:val="20"/>
                <w:szCs w:val="20"/>
              </w:rPr>
            </w:pPr>
            <w:r w:rsidRPr="006A513D">
              <w:rPr>
                <w:rFonts w:ascii="Maiandra GD" w:hAnsi="Maiandra GD" w:cs="Arial"/>
                <w:sz w:val="20"/>
                <w:szCs w:val="20"/>
              </w:rPr>
              <w:t>Ing. Luis Alonso Barrera Peñate</w:t>
            </w:r>
          </w:p>
        </w:tc>
        <w:tc>
          <w:tcPr>
            <w:tcW w:w="4961" w:type="dxa"/>
            <w:shd w:val="clear" w:color="auto" w:fill="auto"/>
          </w:tcPr>
          <w:p w:rsidR="00162623" w:rsidRPr="006A513D" w:rsidRDefault="00162623" w:rsidP="006433A3">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p>
        </w:tc>
        <w:tc>
          <w:tcPr>
            <w:tcW w:w="5070" w:type="dxa"/>
            <w:shd w:val="clear" w:color="auto" w:fill="auto"/>
          </w:tcPr>
          <w:p w:rsidR="00162623" w:rsidRPr="006A513D" w:rsidRDefault="00162623" w:rsidP="00583EEC">
            <w:pPr>
              <w:rPr>
                <w:rFonts w:ascii="Maiandra GD" w:hAnsi="Maiandra GD" w:cs="Arial"/>
                <w:sz w:val="20"/>
                <w:szCs w:val="20"/>
              </w:rPr>
            </w:pP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lang w:val="en-US"/>
              </w:rPr>
            </w:pPr>
            <w:r w:rsidRPr="006A513D">
              <w:rPr>
                <w:rFonts w:ascii="Maiandra GD" w:hAnsi="Maiandra GD" w:cs="Arial"/>
                <w:sz w:val="20"/>
                <w:szCs w:val="20"/>
                <w:lang w:val="en-US"/>
              </w:rPr>
              <w:t>Unidad de Secretaría</w:t>
            </w:r>
          </w:p>
        </w:tc>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Gerencia de Recursos Humanos</w:t>
            </w: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Licda. Zulma Verónica Palacios Casco</w:t>
            </w:r>
          </w:p>
        </w:tc>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Lic. Jorge Alberto Bolaños Escudero</w:t>
            </w: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p>
        </w:tc>
        <w:tc>
          <w:tcPr>
            <w:tcW w:w="5070" w:type="dxa"/>
            <w:shd w:val="clear" w:color="auto" w:fill="auto"/>
          </w:tcPr>
          <w:p w:rsidR="00162623" w:rsidRPr="006A513D" w:rsidRDefault="00162623" w:rsidP="00583EEC">
            <w:pPr>
              <w:rPr>
                <w:rFonts w:ascii="Maiandra GD" w:hAnsi="Maiandra GD" w:cs="Arial"/>
                <w:sz w:val="20"/>
                <w:szCs w:val="20"/>
              </w:rPr>
            </w:pP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Sub Gerencia de Comunicaciones y Relaciones Públicas</w:t>
            </w:r>
          </w:p>
        </w:tc>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 xml:space="preserve">Gerencia Comercial  </w:t>
            </w: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Licda. Silvia Irene Magaña Azmitia</w:t>
            </w:r>
          </w:p>
        </w:tc>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Lic. Guillermo Antonio Carias Guzmán</w:t>
            </w: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p>
        </w:tc>
        <w:tc>
          <w:tcPr>
            <w:tcW w:w="5070" w:type="dxa"/>
            <w:shd w:val="clear" w:color="auto" w:fill="auto"/>
          </w:tcPr>
          <w:p w:rsidR="00162623" w:rsidRPr="006A513D" w:rsidRDefault="00162623" w:rsidP="00583EEC">
            <w:pPr>
              <w:rPr>
                <w:rFonts w:ascii="Maiandra GD" w:hAnsi="Maiandra GD" w:cs="Arial"/>
                <w:sz w:val="20"/>
                <w:szCs w:val="20"/>
              </w:rPr>
            </w:pP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Unidad de Cooperación Internacional</w:t>
            </w:r>
          </w:p>
        </w:tc>
        <w:tc>
          <w:tcPr>
            <w:tcW w:w="5070" w:type="dxa"/>
            <w:shd w:val="clear" w:color="auto" w:fill="auto"/>
          </w:tcPr>
          <w:p w:rsidR="00162623" w:rsidRPr="006A513D" w:rsidRDefault="00162623" w:rsidP="00583EEC">
            <w:pPr>
              <w:rPr>
                <w:rFonts w:ascii="Maiandra GD" w:hAnsi="Maiandra GD" w:cs="Arial"/>
                <w:sz w:val="20"/>
                <w:szCs w:val="20"/>
              </w:rPr>
            </w:pP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r w:rsidRPr="006A513D">
              <w:rPr>
                <w:rFonts w:ascii="Maiandra GD" w:hAnsi="Maiandra GD" w:cs="Arial"/>
                <w:sz w:val="20"/>
                <w:szCs w:val="20"/>
              </w:rPr>
              <w:t>Licda. Ana de Cardoza</w:t>
            </w:r>
          </w:p>
        </w:tc>
        <w:tc>
          <w:tcPr>
            <w:tcW w:w="5070" w:type="dxa"/>
            <w:shd w:val="clear" w:color="auto" w:fill="auto"/>
          </w:tcPr>
          <w:p w:rsidR="00162623" w:rsidRPr="006A513D" w:rsidRDefault="00162623" w:rsidP="00583EEC">
            <w:pPr>
              <w:rPr>
                <w:rFonts w:ascii="Maiandra GD" w:hAnsi="Maiandra GD" w:cs="Arial"/>
                <w:sz w:val="20"/>
                <w:szCs w:val="20"/>
              </w:rPr>
            </w:pP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p>
        </w:tc>
        <w:tc>
          <w:tcPr>
            <w:tcW w:w="5070" w:type="dxa"/>
            <w:shd w:val="clear" w:color="auto" w:fill="auto"/>
          </w:tcPr>
          <w:p w:rsidR="00162623" w:rsidRPr="006A513D" w:rsidRDefault="00162623" w:rsidP="00AE3128">
            <w:pPr>
              <w:rPr>
                <w:rFonts w:ascii="Maiandra GD" w:hAnsi="Maiandra GD" w:cs="Arial"/>
                <w:sz w:val="20"/>
                <w:szCs w:val="20"/>
              </w:rPr>
            </w:pP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D51E4"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p>
        </w:tc>
        <w:tc>
          <w:tcPr>
            <w:tcW w:w="5070" w:type="dxa"/>
            <w:shd w:val="clear" w:color="auto" w:fill="auto"/>
          </w:tcPr>
          <w:p w:rsidR="00162623" w:rsidRPr="006A513D" w:rsidRDefault="00162623" w:rsidP="00AE3128">
            <w:pPr>
              <w:rPr>
                <w:rFonts w:ascii="Maiandra GD" w:hAnsi="Maiandra GD" w:cs="Arial"/>
                <w:sz w:val="20"/>
                <w:szCs w:val="20"/>
              </w:rPr>
            </w:pPr>
          </w:p>
        </w:tc>
        <w:tc>
          <w:tcPr>
            <w:tcW w:w="4961" w:type="dxa"/>
            <w:shd w:val="clear" w:color="auto" w:fill="auto"/>
          </w:tcPr>
          <w:p w:rsidR="00162623" w:rsidRPr="006A513D" w:rsidRDefault="00162623" w:rsidP="00AE3128">
            <w:pPr>
              <w:rPr>
                <w:rFonts w:ascii="Maiandra GD" w:hAnsi="Maiandra GD" w:cs="Arial"/>
                <w:sz w:val="20"/>
                <w:szCs w:val="20"/>
              </w:rPr>
            </w:pPr>
          </w:p>
        </w:tc>
      </w:tr>
      <w:tr w:rsidR="00162623" w:rsidRPr="00A2779E" w:rsidTr="006A513D">
        <w:trPr>
          <w:trHeight w:val="284"/>
        </w:trPr>
        <w:tc>
          <w:tcPr>
            <w:tcW w:w="5070" w:type="dxa"/>
            <w:shd w:val="clear" w:color="auto" w:fill="auto"/>
          </w:tcPr>
          <w:p w:rsidR="00162623" w:rsidRPr="006A513D" w:rsidRDefault="00162623" w:rsidP="00583EEC">
            <w:pPr>
              <w:rPr>
                <w:rFonts w:ascii="Maiandra GD" w:hAnsi="Maiandra GD" w:cs="Arial"/>
                <w:sz w:val="20"/>
                <w:szCs w:val="20"/>
              </w:rPr>
            </w:pPr>
          </w:p>
        </w:tc>
        <w:tc>
          <w:tcPr>
            <w:tcW w:w="5070" w:type="dxa"/>
            <w:shd w:val="clear" w:color="auto" w:fill="auto"/>
          </w:tcPr>
          <w:p w:rsidR="00162623" w:rsidRPr="006A513D" w:rsidRDefault="00162623" w:rsidP="00AE3128">
            <w:pPr>
              <w:rPr>
                <w:rFonts w:ascii="Maiandra GD" w:hAnsi="Maiandra GD" w:cs="Arial"/>
                <w:sz w:val="20"/>
                <w:szCs w:val="20"/>
              </w:rPr>
            </w:pPr>
          </w:p>
        </w:tc>
        <w:tc>
          <w:tcPr>
            <w:tcW w:w="4961" w:type="dxa"/>
            <w:shd w:val="clear" w:color="auto" w:fill="auto"/>
          </w:tcPr>
          <w:p w:rsidR="00162623" w:rsidRPr="006A513D" w:rsidRDefault="00162623" w:rsidP="00AE3128">
            <w:pPr>
              <w:rPr>
                <w:rFonts w:ascii="Maiandra GD" w:hAnsi="Maiandra GD" w:cs="Arial"/>
                <w:sz w:val="20"/>
                <w:szCs w:val="20"/>
              </w:rPr>
            </w:pPr>
          </w:p>
        </w:tc>
      </w:tr>
    </w:tbl>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AE3128" w:rsidRPr="00A2779E" w:rsidRDefault="00AE3128" w:rsidP="00F910CC">
      <w:pPr>
        <w:jc w:val="both"/>
        <w:rPr>
          <w:rFonts w:ascii="Maiandra GD" w:hAnsi="Maiandra GD" w:cs="Arial"/>
          <w:sz w:val="18"/>
          <w:szCs w:val="18"/>
        </w:rPr>
      </w:pPr>
    </w:p>
    <w:p w:rsidR="00B1511D" w:rsidRPr="00A2779E" w:rsidRDefault="00781F1B" w:rsidP="00F910CC">
      <w:pPr>
        <w:jc w:val="both"/>
        <w:rPr>
          <w:rFonts w:ascii="Maiandra GD" w:hAnsi="Maiandra GD" w:cs="Arial"/>
          <w:sz w:val="18"/>
          <w:szCs w:val="18"/>
        </w:rPr>
      </w:pPr>
      <w:r>
        <w:rPr>
          <w:noProof/>
        </w:rPr>
        <w:pict>
          <v:shape id="Imagen 17" o:spid="_x0000_s1161" type="#_x0000_t75" style="position:absolute;left:0;text-align:left;margin-left:-93.45pt;margin-top:8.3pt;width:674.85pt;height:525.3pt;rotation:-90;z-index:63;visibility:visible" stroked="t" strokecolor="#0070c0">
            <v:imagedata r:id="rId16" o:title=""/>
          </v:shape>
        </w:pict>
      </w: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tabs>
          <w:tab w:val="left" w:pos="3075"/>
        </w:tabs>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F910CC" w:rsidRPr="00A2779E" w:rsidRDefault="00F910CC" w:rsidP="00F910CC">
      <w:pPr>
        <w:jc w:val="both"/>
        <w:rPr>
          <w:rFonts w:ascii="Arial" w:hAnsi="Arial" w:cs="Arial"/>
          <w:b/>
          <w:color w:val="365F91"/>
          <w:sz w:val="20"/>
          <w:szCs w:val="20"/>
        </w:rPr>
      </w:pPr>
    </w:p>
    <w:p w:rsidR="00391457" w:rsidRDefault="00391457" w:rsidP="00E200B5">
      <w:pPr>
        <w:jc w:val="both"/>
        <w:rPr>
          <w:rFonts w:ascii="Arial" w:hAnsi="Arial" w:cs="Arial"/>
          <w:b/>
          <w:color w:val="365F91"/>
          <w:sz w:val="20"/>
          <w:szCs w:val="20"/>
        </w:rPr>
      </w:pPr>
    </w:p>
    <w:p w:rsidR="006A766A" w:rsidRDefault="006A766A" w:rsidP="00E200B5">
      <w:pPr>
        <w:jc w:val="both"/>
        <w:rPr>
          <w:rFonts w:ascii="Arial" w:hAnsi="Arial" w:cs="Arial"/>
          <w:b/>
          <w:color w:val="365F91"/>
          <w:sz w:val="20"/>
          <w:szCs w:val="20"/>
        </w:rPr>
      </w:pPr>
    </w:p>
    <w:p w:rsidR="006A766A" w:rsidRDefault="006A766A" w:rsidP="00E200B5">
      <w:pPr>
        <w:jc w:val="both"/>
        <w:rPr>
          <w:rFonts w:ascii="Arial" w:hAnsi="Arial" w:cs="Arial"/>
          <w:b/>
          <w:color w:val="365F91"/>
          <w:sz w:val="20"/>
          <w:szCs w:val="20"/>
        </w:rPr>
      </w:pPr>
    </w:p>
    <w:p w:rsidR="006A766A" w:rsidRPr="00A2779E" w:rsidRDefault="006A766A" w:rsidP="00E200B5">
      <w:pPr>
        <w:jc w:val="both"/>
        <w:rPr>
          <w:rFonts w:ascii="Arial" w:hAnsi="Arial" w:cs="Arial"/>
          <w:b/>
          <w:color w:val="365F91"/>
          <w:sz w:val="20"/>
          <w:szCs w:val="20"/>
        </w:rPr>
      </w:pPr>
    </w:p>
    <w:p w:rsidR="004D2C83" w:rsidRPr="00A2779E" w:rsidRDefault="004D2C83" w:rsidP="00E200B5">
      <w:pPr>
        <w:jc w:val="both"/>
        <w:rPr>
          <w:rFonts w:ascii="Arial" w:hAnsi="Arial" w:cs="Arial"/>
          <w:b/>
          <w:color w:val="365F91"/>
          <w:sz w:val="20"/>
          <w:szCs w:val="20"/>
        </w:rPr>
      </w:pPr>
    </w:p>
    <w:p w:rsidR="004D2C83" w:rsidRPr="00A2779E" w:rsidRDefault="004D2C83" w:rsidP="00E200B5">
      <w:pPr>
        <w:jc w:val="both"/>
        <w:rPr>
          <w:rFonts w:ascii="Arial" w:hAnsi="Arial" w:cs="Arial"/>
          <w:b/>
          <w:color w:val="365F91"/>
          <w:sz w:val="20"/>
          <w:szCs w:val="20"/>
        </w:rPr>
      </w:pPr>
    </w:p>
    <w:p w:rsidR="004D2C83" w:rsidRPr="00A2779E" w:rsidRDefault="004D2C83"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781F1B" w:rsidP="00D521FC">
      <w:pPr>
        <w:tabs>
          <w:tab w:val="left" w:pos="3075"/>
        </w:tabs>
        <w:jc w:val="both"/>
        <w:rPr>
          <w:rFonts w:ascii="Arial" w:hAnsi="Arial" w:cs="Arial"/>
          <w:b/>
          <w:color w:val="365F91"/>
          <w:sz w:val="20"/>
          <w:szCs w:val="20"/>
        </w:rPr>
      </w:pPr>
      <w:r>
        <w:rPr>
          <w:noProof/>
        </w:rPr>
        <w:lastRenderedPageBreak/>
        <w:pict>
          <v:shape id="_x0000_s1160" type="#_x0000_t75" style="position:absolute;left:0;text-align:left;margin-left:-65.2pt;margin-top:-68.6pt;width:258.75pt;height:230.25pt;z-index:-16;visibility:visible">
            <v:imagedata r:id="rId12" o:title="" gain="19661f" blacklevel="22938f"/>
          </v:shape>
        </w:pict>
      </w: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1066E0" w:rsidRPr="00A2779E" w:rsidRDefault="001066E0" w:rsidP="00E200B5">
      <w:pPr>
        <w:jc w:val="both"/>
        <w:rPr>
          <w:rFonts w:ascii="Arial" w:hAnsi="Arial" w:cs="Arial"/>
          <w:b/>
          <w:color w:val="365F91"/>
          <w:sz w:val="20"/>
          <w:szCs w:val="20"/>
        </w:rPr>
      </w:pPr>
    </w:p>
    <w:p w:rsidR="001066E0" w:rsidRPr="00A2779E" w:rsidRDefault="001066E0"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F910CC" w:rsidRPr="00A2779E" w:rsidRDefault="00F910CC"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A2779E" w:rsidRDefault="00391457" w:rsidP="00E200B5">
      <w:pPr>
        <w:jc w:val="both"/>
        <w:rPr>
          <w:rFonts w:ascii="Arial" w:hAnsi="Arial" w:cs="Arial"/>
          <w:b/>
          <w:color w:val="365F91"/>
          <w:sz w:val="20"/>
          <w:szCs w:val="20"/>
        </w:rPr>
      </w:pPr>
    </w:p>
    <w:p w:rsidR="00391457" w:rsidRPr="00244583" w:rsidRDefault="00391457" w:rsidP="00391457">
      <w:pPr>
        <w:widowControl w:val="0"/>
        <w:rPr>
          <w:rFonts w:ascii="Tw Cen MT" w:eastAsia="Meiryo" w:hAnsi="Tw Cen MT" w:cs="Utsaah"/>
          <w:color w:val="365F91"/>
          <w:sz w:val="72"/>
          <w:szCs w:val="28"/>
          <w:lang w:val="es-ES"/>
        </w:rPr>
      </w:pPr>
      <w:r w:rsidRPr="00244583">
        <w:rPr>
          <w:rFonts w:ascii="Tw Cen MT" w:eastAsia="Meiryo" w:hAnsi="Tw Cen MT" w:cs="Utsaah"/>
          <w:color w:val="365F91"/>
          <w:sz w:val="72"/>
          <w:szCs w:val="28"/>
          <w:lang w:val="es-ES"/>
        </w:rPr>
        <w:t xml:space="preserve">CAPÍTULO </w:t>
      </w:r>
      <w:r w:rsidR="001F32C9" w:rsidRPr="00244583">
        <w:rPr>
          <w:rFonts w:ascii="Tw Cen MT" w:eastAsia="Meiryo" w:hAnsi="Tw Cen MT" w:cs="Utsaah"/>
          <w:color w:val="365F91"/>
          <w:sz w:val="72"/>
          <w:szCs w:val="28"/>
          <w:lang w:val="es-ES"/>
        </w:rPr>
        <w:t>II</w:t>
      </w:r>
    </w:p>
    <w:p w:rsidR="00391457" w:rsidRPr="00244583" w:rsidRDefault="00391457" w:rsidP="00391457">
      <w:pPr>
        <w:widowControl w:val="0"/>
        <w:rPr>
          <w:rFonts w:ascii="Utsaah" w:eastAsia="Meiryo" w:hAnsi="Utsaah" w:cs="Utsaah"/>
          <w:b/>
          <w:color w:val="365F91"/>
          <w:sz w:val="38"/>
          <w:szCs w:val="28"/>
          <w:lang w:val="es-ES"/>
        </w:rPr>
      </w:pPr>
    </w:p>
    <w:p w:rsidR="00391457" w:rsidRPr="00244583" w:rsidRDefault="00391457" w:rsidP="00391457">
      <w:pPr>
        <w:widowControl w:val="0"/>
        <w:ind w:left="1416" w:right="1552"/>
        <w:jc w:val="both"/>
        <w:rPr>
          <w:rFonts w:ascii="Tw Cen MT" w:eastAsia="Meiryo" w:hAnsi="Tw Cen MT" w:cs="Utsaah"/>
          <w:color w:val="365F91"/>
          <w:sz w:val="28"/>
          <w:szCs w:val="28"/>
          <w:lang w:val="es-ES"/>
        </w:rPr>
      </w:pPr>
      <w:r w:rsidRPr="00244583">
        <w:rPr>
          <w:rFonts w:ascii="Tw Cen MT" w:eastAsia="Meiryo" w:hAnsi="Tw Cen MT" w:cs="Utsaah"/>
          <w:color w:val="365F91"/>
          <w:sz w:val="28"/>
          <w:szCs w:val="28"/>
          <w:lang w:val="es-ES"/>
        </w:rPr>
        <w:t>INVERSIONES EN INFRAESTRUCTURA, GESTIÓN DE COOPERACIÓN</w:t>
      </w:r>
      <w:r w:rsidR="00814605">
        <w:rPr>
          <w:rFonts w:ascii="Tw Cen MT" w:eastAsia="Meiryo" w:hAnsi="Tw Cen MT" w:cs="Utsaah"/>
          <w:color w:val="365F91"/>
          <w:sz w:val="28"/>
          <w:szCs w:val="28"/>
          <w:lang w:val="es-ES"/>
        </w:rPr>
        <w:t xml:space="preserve"> INTERNACIONAL</w:t>
      </w:r>
      <w:r w:rsidRPr="00244583">
        <w:rPr>
          <w:rFonts w:ascii="Tw Cen MT" w:eastAsia="Meiryo" w:hAnsi="Tw Cen MT" w:cs="Utsaah"/>
          <w:color w:val="365F91"/>
          <w:sz w:val="28"/>
          <w:szCs w:val="28"/>
          <w:lang w:val="es-ES"/>
        </w:rPr>
        <w:t xml:space="preserve">, </w:t>
      </w:r>
      <w:r w:rsidR="001F32C9" w:rsidRPr="00583EEC">
        <w:rPr>
          <w:rFonts w:ascii="Tw Cen MT" w:eastAsia="Meiryo" w:hAnsi="Tw Cen MT" w:cs="Utsaah"/>
          <w:color w:val="365F91"/>
          <w:sz w:val="28"/>
          <w:szCs w:val="28"/>
          <w:lang w:val="es-ES"/>
        </w:rPr>
        <w:t>INCLUSIÓN SOCIAL</w:t>
      </w:r>
      <w:r w:rsidR="00163B85">
        <w:rPr>
          <w:rFonts w:ascii="Tw Cen MT" w:eastAsia="Meiryo" w:hAnsi="Tw Cen MT" w:cs="Utsaah"/>
          <w:color w:val="365F91"/>
          <w:sz w:val="28"/>
          <w:szCs w:val="28"/>
          <w:lang w:val="es-ES"/>
        </w:rPr>
        <w:t>,</w:t>
      </w:r>
      <w:r w:rsidRPr="00244583">
        <w:rPr>
          <w:rFonts w:ascii="Tw Cen MT" w:eastAsia="Meiryo" w:hAnsi="Tw Cen MT" w:cs="Utsaah"/>
          <w:color w:val="365F91"/>
          <w:sz w:val="28"/>
          <w:szCs w:val="28"/>
          <w:lang w:val="es-ES"/>
        </w:rPr>
        <w:t xml:space="preserve">  COMUN</w:t>
      </w:r>
      <w:r w:rsidR="00930075" w:rsidRPr="00244583">
        <w:rPr>
          <w:rFonts w:ascii="Tw Cen MT" w:eastAsia="Meiryo" w:hAnsi="Tw Cen MT" w:cs="Utsaah"/>
          <w:color w:val="365F91"/>
          <w:sz w:val="28"/>
          <w:szCs w:val="28"/>
          <w:lang w:val="es-ES"/>
        </w:rPr>
        <w:t>ICACIONES Y RELACIONES PÚBLICAS</w:t>
      </w: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391457" w:rsidRDefault="00391457" w:rsidP="00E200B5">
      <w:pPr>
        <w:jc w:val="both"/>
        <w:rPr>
          <w:rFonts w:ascii="Arial" w:hAnsi="Arial" w:cs="Arial"/>
          <w:b/>
          <w:color w:val="365F91"/>
          <w:sz w:val="20"/>
          <w:szCs w:val="20"/>
          <w:lang w:val="es-ES"/>
        </w:rPr>
      </w:pPr>
    </w:p>
    <w:p w:rsidR="00915DDF" w:rsidRDefault="00915DDF" w:rsidP="003D3577">
      <w:pPr>
        <w:rPr>
          <w:rFonts w:ascii="Tw Cen MT" w:hAnsi="Tw Cen MT" w:cs="Arial"/>
          <w:b/>
          <w:color w:val="365F91"/>
          <w:sz w:val="40"/>
          <w:szCs w:val="20"/>
          <w:lang w:val="es-ES"/>
        </w:rPr>
      </w:pPr>
    </w:p>
    <w:p w:rsidR="00057B9E" w:rsidRDefault="00057B9E" w:rsidP="003D3577">
      <w:pPr>
        <w:rPr>
          <w:rFonts w:ascii="Tw Cen MT" w:hAnsi="Tw Cen MT" w:cs="Arial"/>
          <w:b/>
          <w:color w:val="365F91"/>
          <w:sz w:val="40"/>
          <w:szCs w:val="20"/>
          <w:lang w:val="es-ES"/>
        </w:rPr>
      </w:pPr>
    </w:p>
    <w:p w:rsidR="003D3577" w:rsidRPr="006A439C" w:rsidRDefault="003D3577" w:rsidP="003D3577">
      <w:pPr>
        <w:rPr>
          <w:rFonts w:ascii="Tw Cen MT" w:hAnsi="Tw Cen MT" w:cs="Arial"/>
          <w:b/>
          <w:szCs w:val="20"/>
          <w:lang w:val="es-ES"/>
        </w:rPr>
      </w:pPr>
      <w:r w:rsidRPr="006A439C">
        <w:rPr>
          <w:rFonts w:ascii="Tw Cen MT" w:hAnsi="Tw Cen MT" w:cs="Arial"/>
          <w:b/>
          <w:sz w:val="40"/>
          <w:szCs w:val="20"/>
          <w:lang w:val="es-ES"/>
        </w:rPr>
        <w:t>RESUMEN</w:t>
      </w:r>
    </w:p>
    <w:p w:rsidR="003D3577" w:rsidRPr="006A439C" w:rsidRDefault="003D3577" w:rsidP="006C094C">
      <w:pPr>
        <w:jc w:val="both"/>
        <w:rPr>
          <w:rFonts w:ascii="Tw Cen MT" w:hAnsi="Tw Cen MT" w:cs="Arial"/>
          <w:b/>
          <w:szCs w:val="20"/>
          <w:lang w:val="es-ES"/>
        </w:rPr>
      </w:pPr>
    </w:p>
    <w:p w:rsidR="00D5421D" w:rsidRPr="006A439C" w:rsidRDefault="00D5421D" w:rsidP="006C094C">
      <w:pPr>
        <w:jc w:val="both"/>
        <w:rPr>
          <w:rFonts w:ascii="Tw Cen MT" w:hAnsi="Tw Cen MT" w:cs="Arial"/>
          <w:b/>
          <w:szCs w:val="20"/>
          <w:lang w:val="es-ES"/>
        </w:rPr>
      </w:pPr>
    </w:p>
    <w:p w:rsidR="0095582F" w:rsidRPr="006A439C" w:rsidRDefault="0095582F" w:rsidP="006C094C">
      <w:pPr>
        <w:jc w:val="both"/>
        <w:rPr>
          <w:rFonts w:ascii="Tw Cen MT" w:hAnsi="Tw Cen MT" w:cs="Arial"/>
          <w:b/>
          <w:szCs w:val="20"/>
          <w:lang w:val="es-ES"/>
        </w:rPr>
      </w:pPr>
      <w:r w:rsidRPr="006A439C">
        <w:rPr>
          <w:rFonts w:ascii="Tw Cen MT" w:hAnsi="Tw Cen MT" w:cs="Arial"/>
          <w:b/>
          <w:szCs w:val="20"/>
          <w:lang w:val="es-ES"/>
        </w:rPr>
        <w:t>INVERSIONES EN INFRAESTRUCTURA, GESTIÓN DE COOPERACIÓN</w:t>
      </w:r>
      <w:r w:rsidR="00FE1DC5">
        <w:rPr>
          <w:rFonts w:ascii="Tw Cen MT" w:hAnsi="Tw Cen MT" w:cs="Arial"/>
          <w:b/>
          <w:szCs w:val="20"/>
          <w:lang w:val="es-ES"/>
        </w:rPr>
        <w:t xml:space="preserve"> INTERNACIONAL</w:t>
      </w:r>
      <w:r w:rsidRPr="006A439C">
        <w:rPr>
          <w:rFonts w:ascii="Tw Cen MT" w:hAnsi="Tw Cen MT" w:cs="Arial"/>
          <w:b/>
          <w:szCs w:val="20"/>
          <w:lang w:val="es-ES"/>
        </w:rPr>
        <w:t xml:space="preserve">, </w:t>
      </w:r>
      <w:r w:rsidR="00C04159" w:rsidRPr="006A439C">
        <w:rPr>
          <w:rFonts w:ascii="Tw Cen MT" w:hAnsi="Tw Cen MT" w:cs="Arial"/>
          <w:b/>
          <w:szCs w:val="20"/>
          <w:lang w:val="es-ES"/>
        </w:rPr>
        <w:t xml:space="preserve">INCLUSIÓN </w:t>
      </w:r>
      <w:r w:rsidRPr="006A439C">
        <w:rPr>
          <w:rFonts w:ascii="Tw Cen MT" w:hAnsi="Tw Cen MT" w:cs="Arial"/>
          <w:b/>
          <w:szCs w:val="20"/>
          <w:lang w:val="es-ES"/>
        </w:rPr>
        <w:t>SOCIAL</w:t>
      </w:r>
      <w:r w:rsidR="00FC4F3A">
        <w:rPr>
          <w:rFonts w:ascii="Tw Cen MT" w:hAnsi="Tw Cen MT" w:cs="Arial"/>
          <w:b/>
          <w:szCs w:val="20"/>
          <w:lang w:val="es-ES"/>
        </w:rPr>
        <w:t>,</w:t>
      </w:r>
      <w:r w:rsidRPr="006A439C">
        <w:rPr>
          <w:rFonts w:ascii="Tw Cen MT" w:hAnsi="Tw Cen MT" w:cs="Arial"/>
          <w:b/>
          <w:szCs w:val="20"/>
          <w:lang w:val="es-ES"/>
        </w:rPr>
        <w:t xml:space="preserve"> COMUN</w:t>
      </w:r>
      <w:r w:rsidR="000E1370" w:rsidRPr="006A439C">
        <w:rPr>
          <w:rFonts w:ascii="Tw Cen MT" w:hAnsi="Tw Cen MT" w:cs="Arial"/>
          <w:b/>
          <w:szCs w:val="20"/>
          <w:lang w:val="es-ES"/>
        </w:rPr>
        <w:t>ICACIONES Y RELACIONES PÚBLICAS</w:t>
      </w:r>
    </w:p>
    <w:p w:rsidR="0095582F" w:rsidRPr="006A439C" w:rsidRDefault="0095582F" w:rsidP="006C094C">
      <w:pPr>
        <w:jc w:val="both"/>
        <w:rPr>
          <w:rFonts w:ascii="Tw Cen MT" w:hAnsi="Tw Cen MT" w:cs="Arial"/>
          <w:b/>
          <w:color w:val="365F91"/>
          <w:sz w:val="28"/>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6A513D" w:rsidRPr="006A439C" w:rsidTr="006A513D">
        <w:trPr>
          <w:trHeight w:val="397"/>
        </w:trPr>
        <w:tc>
          <w:tcPr>
            <w:tcW w:w="7403" w:type="dxa"/>
            <w:shd w:val="clear" w:color="auto" w:fill="4F81BD"/>
            <w:vAlign w:val="center"/>
          </w:tcPr>
          <w:p w:rsidR="0095582F" w:rsidRPr="006A513D" w:rsidRDefault="0095582F"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Inversión </w:t>
            </w:r>
            <w:r w:rsidR="00066FA4" w:rsidRPr="006A513D">
              <w:rPr>
                <w:rFonts w:ascii="Maiandra GD" w:hAnsi="Maiandra GD" w:cs="Arial"/>
                <w:b/>
                <w:bCs/>
                <w:color w:val="FFFFFF"/>
                <w:sz w:val="20"/>
                <w:szCs w:val="20"/>
                <w:lang w:val="es-ES"/>
              </w:rPr>
              <w:t xml:space="preserve">total </w:t>
            </w:r>
            <w:r w:rsidRPr="006A513D">
              <w:rPr>
                <w:rFonts w:ascii="Maiandra GD" w:hAnsi="Maiandra GD" w:cs="Arial"/>
                <w:b/>
                <w:bCs/>
                <w:color w:val="FFFFFF"/>
                <w:sz w:val="20"/>
                <w:szCs w:val="20"/>
                <w:lang w:val="es-ES"/>
              </w:rPr>
              <w:t xml:space="preserve">en </w:t>
            </w:r>
            <w:r w:rsidR="00066FA4" w:rsidRPr="006A513D">
              <w:rPr>
                <w:rFonts w:ascii="Maiandra GD" w:hAnsi="Maiandra GD" w:cs="Arial"/>
                <w:b/>
                <w:bCs/>
                <w:color w:val="FFFFFF"/>
                <w:sz w:val="20"/>
                <w:szCs w:val="20"/>
                <w:lang w:val="es-ES"/>
              </w:rPr>
              <w:t>proyectos de agua potable y saneamiento:</w:t>
            </w:r>
            <w:r w:rsidRPr="006A513D">
              <w:rPr>
                <w:rFonts w:ascii="Maiandra GD" w:hAnsi="Maiandra GD" w:cs="Arial"/>
                <w:b/>
                <w:bCs/>
                <w:color w:val="FFFFFF"/>
                <w:sz w:val="20"/>
                <w:szCs w:val="20"/>
                <w:lang w:val="es-ES"/>
              </w:rPr>
              <w:t xml:space="preserve">                            </w:t>
            </w:r>
          </w:p>
        </w:tc>
        <w:tc>
          <w:tcPr>
            <w:tcW w:w="2369" w:type="dxa"/>
            <w:shd w:val="clear" w:color="auto" w:fill="4F81BD"/>
            <w:vAlign w:val="center"/>
          </w:tcPr>
          <w:p w:rsidR="0095582F" w:rsidRPr="006A513D" w:rsidRDefault="0095582F" w:rsidP="006A513D">
            <w:pPr>
              <w:jc w:val="right"/>
              <w:rPr>
                <w:rFonts w:ascii="Tw Cen MT" w:hAnsi="Tw Cen MT" w:cs="Arial"/>
                <w:b/>
                <w:bCs/>
                <w:sz w:val="22"/>
                <w:szCs w:val="20"/>
                <w:lang w:val="es-ES"/>
              </w:rPr>
            </w:pPr>
            <w:r w:rsidRPr="006A513D">
              <w:rPr>
                <w:rFonts w:ascii="Tw Cen MT" w:hAnsi="Tw Cen MT" w:cs="Arial"/>
                <w:b/>
                <w:bCs/>
                <w:color w:val="FFFFFF"/>
                <w:sz w:val="22"/>
                <w:szCs w:val="20"/>
                <w:lang w:val="es-ES"/>
              </w:rPr>
              <w:t>$</w:t>
            </w:r>
            <w:r w:rsidR="006B5DD1" w:rsidRPr="006A513D">
              <w:rPr>
                <w:rFonts w:ascii="Tw Cen MT" w:hAnsi="Tw Cen MT" w:cs="Arial"/>
                <w:b/>
                <w:bCs/>
                <w:color w:val="FFFFFF"/>
                <w:sz w:val="22"/>
                <w:szCs w:val="20"/>
                <w:lang w:val="es-ES"/>
              </w:rPr>
              <w:t xml:space="preserve"> </w:t>
            </w:r>
            <w:r w:rsidR="0083503B" w:rsidRPr="006A513D">
              <w:rPr>
                <w:rFonts w:ascii="Tw Cen MT" w:hAnsi="Tw Cen MT" w:cs="Arial"/>
                <w:b/>
                <w:bCs/>
                <w:color w:val="FFFFFF"/>
                <w:sz w:val="22"/>
                <w:szCs w:val="20"/>
                <w:lang w:val="es-ES"/>
              </w:rPr>
              <w:t xml:space="preserve"> </w:t>
            </w:r>
            <w:r w:rsidR="00B6014B" w:rsidRPr="006A513D">
              <w:rPr>
                <w:rFonts w:ascii="Tw Cen MT" w:hAnsi="Tw Cen MT" w:cs="Arial"/>
                <w:b/>
                <w:bCs/>
                <w:color w:val="FFFFFF"/>
                <w:sz w:val="22"/>
                <w:szCs w:val="20"/>
                <w:lang w:val="es-ES"/>
              </w:rPr>
              <w:t xml:space="preserve"> </w:t>
            </w:r>
            <w:r w:rsidR="003D3577" w:rsidRPr="006A513D">
              <w:rPr>
                <w:rFonts w:ascii="Tw Cen MT" w:hAnsi="Tw Cen MT" w:cs="Arial"/>
                <w:b/>
                <w:bCs/>
                <w:color w:val="FFFFFF"/>
                <w:sz w:val="22"/>
                <w:szCs w:val="20"/>
                <w:lang w:val="es-ES"/>
              </w:rPr>
              <w:t xml:space="preserve">   </w:t>
            </w:r>
            <w:r w:rsidR="006B5DD1" w:rsidRPr="006A513D">
              <w:rPr>
                <w:rFonts w:ascii="Tw Cen MT" w:hAnsi="Tw Cen MT" w:cs="Arial"/>
                <w:b/>
                <w:bCs/>
                <w:color w:val="FFFFFF"/>
                <w:sz w:val="22"/>
                <w:szCs w:val="20"/>
                <w:lang w:val="es-ES"/>
              </w:rPr>
              <w:t xml:space="preserve"> </w:t>
            </w:r>
            <w:r w:rsidR="006A439C" w:rsidRPr="006A513D">
              <w:rPr>
                <w:rFonts w:ascii="Tw Cen MT" w:hAnsi="Tw Cen MT" w:cs="Arial"/>
                <w:b/>
                <w:bCs/>
                <w:color w:val="FFFFFF"/>
                <w:sz w:val="22"/>
                <w:szCs w:val="20"/>
                <w:lang w:val="es-ES"/>
              </w:rPr>
              <w:t>28,035,578.80</w:t>
            </w:r>
          </w:p>
        </w:tc>
      </w:tr>
      <w:tr w:rsidR="006A513D" w:rsidRPr="006A439C"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95582F" w:rsidRPr="006A513D" w:rsidRDefault="00066FA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Fondos externos</w:t>
            </w:r>
          </w:p>
        </w:tc>
        <w:tc>
          <w:tcPr>
            <w:tcW w:w="2369" w:type="dxa"/>
            <w:tcBorders>
              <w:top w:val="single" w:sz="8" w:space="0" w:color="4F81BD"/>
              <w:bottom w:val="single" w:sz="8" w:space="0" w:color="4F81BD"/>
              <w:right w:val="single" w:sz="8" w:space="0" w:color="4F81BD"/>
            </w:tcBorders>
            <w:shd w:val="clear" w:color="auto" w:fill="auto"/>
            <w:vAlign w:val="center"/>
          </w:tcPr>
          <w:p w:rsidR="0095582F" w:rsidRPr="006A513D" w:rsidRDefault="003D3577"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A439C" w:rsidRPr="006A513D">
              <w:rPr>
                <w:rFonts w:ascii="Maiandra GD" w:hAnsi="Maiandra GD" w:cs="Arial"/>
                <w:bCs/>
                <w:sz w:val="20"/>
                <w:szCs w:val="20"/>
                <w:lang w:val="es-ES"/>
              </w:rPr>
              <w:t>21,241,635.98</w:t>
            </w:r>
          </w:p>
        </w:tc>
      </w:tr>
      <w:tr w:rsidR="0095582F" w:rsidRPr="006A439C" w:rsidTr="006A513D">
        <w:trPr>
          <w:trHeight w:val="397"/>
        </w:trPr>
        <w:tc>
          <w:tcPr>
            <w:tcW w:w="7403" w:type="dxa"/>
            <w:shd w:val="clear" w:color="auto" w:fill="auto"/>
            <w:vAlign w:val="center"/>
          </w:tcPr>
          <w:p w:rsidR="0095582F" w:rsidRPr="006A513D" w:rsidRDefault="00066FA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Fondo General de la Nación</w:t>
            </w:r>
          </w:p>
        </w:tc>
        <w:tc>
          <w:tcPr>
            <w:tcW w:w="2369" w:type="dxa"/>
            <w:shd w:val="clear" w:color="auto" w:fill="auto"/>
            <w:vAlign w:val="center"/>
          </w:tcPr>
          <w:p w:rsidR="0095582F" w:rsidRPr="006A513D" w:rsidRDefault="003D3577"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A439C" w:rsidRPr="006A513D">
              <w:rPr>
                <w:rFonts w:ascii="Maiandra GD" w:hAnsi="Maiandra GD" w:cs="Arial"/>
                <w:bCs/>
                <w:sz w:val="20"/>
                <w:szCs w:val="20"/>
                <w:lang w:val="es-ES"/>
              </w:rPr>
              <w:t>1,276,940.56</w:t>
            </w:r>
          </w:p>
        </w:tc>
      </w:tr>
      <w:tr w:rsidR="006A513D" w:rsidRPr="001C5C50"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95582F" w:rsidRPr="006A513D" w:rsidRDefault="00066FA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Fondos propios</w:t>
            </w:r>
          </w:p>
        </w:tc>
        <w:tc>
          <w:tcPr>
            <w:tcW w:w="2369" w:type="dxa"/>
            <w:tcBorders>
              <w:top w:val="single" w:sz="8" w:space="0" w:color="4F81BD"/>
              <w:bottom w:val="single" w:sz="8" w:space="0" w:color="4F81BD"/>
              <w:right w:val="single" w:sz="8" w:space="0" w:color="4F81BD"/>
            </w:tcBorders>
            <w:shd w:val="clear" w:color="auto" w:fill="auto"/>
            <w:vAlign w:val="center"/>
          </w:tcPr>
          <w:p w:rsidR="0095582F" w:rsidRPr="006A513D" w:rsidRDefault="003D3577"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A439C" w:rsidRPr="006A513D">
              <w:rPr>
                <w:rFonts w:ascii="Maiandra GD" w:hAnsi="Maiandra GD" w:cs="Arial"/>
                <w:bCs/>
                <w:sz w:val="20"/>
                <w:szCs w:val="20"/>
                <w:lang w:val="es-ES"/>
              </w:rPr>
              <w:t>5,517,002.26</w:t>
            </w:r>
          </w:p>
        </w:tc>
      </w:tr>
      <w:tr w:rsidR="006A513D" w:rsidRPr="001C5C50" w:rsidTr="006A513D">
        <w:trPr>
          <w:trHeight w:val="397"/>
        </w:trPr>
        <w:tc>
          <w:tcPr>
            <w:tcW w:w="7403" w:type="dxa"/>
            <w:shd w:val="clear" w:color="auto" w:fill="4F81BD"/>
            <w:vAlign w:val="center"/>
          </w:tcPr>
          <w:p w:rsidR="0095582F" w:rsidRPr="006A513D" w:rsidRDefault="00066FA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Población beneficiada total año 201</w:t>
            </w:r>
            <w:r w:rsidR="006A439C" w:rsidRPr="006A513D">
              <w:rPr>
                <w:rFonts w:ascii="Maiandra GD" w:hAnsi="Maiandra GD" w:cs="Arial"/>
                <w:b/>
                <w:bCs/>
                <w:color w:val="FFFFFF"/>
                <w:sz w:val="20"/>
                <w:szCs w:val="20"/>
                <w:lang w:val="es-ES"/>
              </w:rPr>
              <w:t>3</w:t>
            </w:r>
            <w:r w:rsidRPr="006A513D">
              <w:rPr>
                <w:rFonts w:ascii="Maiandra GD" w:hAnsi="Maiandra GD" w:cs="Arial"/>
                <w:b/>
                <w:bCs/>
                <w:color w:val="FFFFFF"/>
                <w:sz w:val="20"/>
                <w:szCs w:val="20"/>
                <w:lang w:val="es-ES"/>
              </w:rPr>
              <w:t>:</w:t>
            </w:r>
          </w:p>
        </w:tc>
        <w:tc>
          <w:tcPr>
            <w:tcW w:w="2369" w:type="dxa"/>
            <w:shd w:val="clear" w:color="auto" w:fill="4F81BD"/>
            <w:vAlign w:val="center"/>
          </w:tcPr>
          <w:p w:rsidR="0095582F" w:rsidRPr="00FE1DC5" w:rsidRDefault="00FE1DC5" w:rsidP="006A513D">
            <w:pPr>
              <w:jc w:val="right"/>
              <w:rPr>
                <w:rFonts w:ascii="Tw Cen MT" w:hAnsi="Tw Cen MT" w:cs="Arial"/>
                <w:b/>
                <w:sz w:val="22"/>
                <w:szCs w:val="20"/>
                <w:lang w:val="es-ES"/>
              </w:rPr>
            </w:pPr>
            <w:r w:rsidRPr="00FE1DC5">
              <w:rPr>
                <w:rFonts w:ascii="Tw Cen MT" w:hAnsi="Tw Cen MT" w:cs="Arial"/>
                <w:b/>
                <w:color w:val="FFFFFF"/>
                <w:sz w:val="22"/>
                <w:szCs w:val="20"/>
                <w:lang w:val="es-ES"/>
              </w:rPr>
              <w:t xml:space="preserve">1,728,339 </w:t>
            </w:r>
            <w:r w:rsidR="00066FA4" w:rsidRPr="00FE1DC5">
              <w:rPr>
                <w:rFonts w:ascii="Tw Cen MT" w:hAnsi="Tw Cen MT" w:cs="Arial"/>
                <w:b/>
                <w:color w:val="FFFFFF"/>
                <w:sz w:val="22"/>
                <w:szCs w:val="20"/>
                <w:lang w:val="es-ES"/>
              </w:rPr>
              <w:t>Habitantes</w:t>
            </w:r>
          </w:p>
        </w:tc>
      </w:tr>
      <w:tr w:rsidR="006A513D" w:rsidRPr="001C5C50"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95582F" w:rsidRPr="00FE1DC5" w:rsidRDefault="00066FA4" w:rsidP="006A513D">
            <w:pPr>
              <w:jc w:val="right"/>
              <w:rPr>
                <w:rFonts w:ascii="Maiandra GD" w:hAnsi="Maiandra GD" w:cs="Arial"/>
                <w:b/>
                <w:bCs/>
                <w:sz w:val="20"/>
                <w:szCs w:val="20"/>
                <w:lang w:val="es-ES"/>
              </w:rPr>
            </w:pPr>
            <w:r w:rsidRPr="00FE1DC5">
              <w:rPr>
                <w:rFonts w:ascii="Maiandra GD" w:hAnsi="Maiandra GD" w:cs="Arial"/>
                <w:bCs/>
                <w:sz w:val="20"/>
                <w:szCs w:val="20"/>
                <w:lang w:val="es-ES"/>
              </w:rPr>
              <w:t xml:space="preserve">   Población beneficiada con proyectos de agua potable   </w:t>
            </w:r>
          </w:p>
        </w:tc>
        <w:tc>
          <w:tcPr>
            <w:tcW w:w="2369" w:type="dxa"/>
            <w:tcBorders>
              <w:top w:val="single" w:sz="8" w:space="0" w:color="4F81BD"/>
              <w:bottom w:val="single" w:sz="8" w:space="0" w:color="4F81BD"/>
              <w:right w:val="single" w:sz="8" w:space="0" w:color="4F81BD"/>
            </w:tcBorders>
            <w:shd w:val="clear" w:color="auto" w:fill="auto"/>
            <w:vAlign w:val="center"/>
          </w:tcPr>
          <w:p w:rsidR="0095582F" w:rsidRPr="00FE1DC5" w:rsidRDefault="00FE1DC5" w:rsidP="006A513D">
            <w:pPr>
              <w:jc w:val="right"/>
              <w:rPr>
                <w:rFonts w:ascii="Maiandra GD" w:hAnsi="Maiandra GD" w:cs="Arial"/>
                <w:bCs/>
                <w:sz w:val="20"/>
                <w:szCs w:val="20"/>
                <w:lang w:val="es-ES"/>
              </w:rPr>
            </w:pPr>
            <w:r w:rsidRPr="00FE1DC5">
              <w:rPr>
                <w:rFonts w:ascii="Maiandra GD" w:hAnsi="Maiandra GD" w:cs="Arial"/>
                <w:bCs/>
                <w:sz w:val="20"/>
                <w:szCs w:val="20"/>
                <w:lang w:val="es-ES"/>
              </w:rPr>
              <w:t>1,639,770</w:t>
            </w:r>
          </w:p>
        </w:tc>
      </w:tr>
      <w:tr w:rsidR="0095582F" w:rsidRPr="001C5C50" w:rsidTr="006A513D">
        <w:trPr>
          <w:trHeight w:val="397"/>
        </w:trPr>
        <w:tc>
          <w:tcPr>
            <w:tcW w:w="7403" w:type="dxa"/>
            <w:shd w:val="clear" w:color="auto" w:fill="auto"/>
            <w:vAlign w:val="center"/>
          </w:tcPr>
          <w:p w:rsidR="0095582F" w:rsidRPr="00FE1DC5" w:rsidRDefault="00066FA4" w:rsidP="006A513D">
            <w:pPr>
              <w:jc w:val="right"/>
              <w:rPr>
                <w:rFonts w:ascii="Maiandra GD" w:hAnsi="Maiandra GD" w:cs="Arial"/>
                <w:b/>
                <w:bCs/>
                <w:sz w:val="20"/>
                <w:szCs w:val="20"/>
                <w:lang w:val="es-ES"/>
              </w:rPr>
            </w:pPr>
            <w:r w:rsidRPr="00FE1DC5">
              <w:rPr>
                <w:rFonts w:ascii="Maiandra GD" w:hAnsi="Maiandra GD" w:cs="Arial"/>
                <w:bCs/>
                <w:sz w:val="20"/>
                <w:szCs w:val="20"/>
                <w:lang w:val="es-ES"/>
              </w:rPr>
              <w:t>Población beneficiada con proyectos de alcantarillado sanitario</w:t>
            </w:r>
          </w:p>
        </w:tc>
        <w:tc>
          <w:tcPr>
            <w:tcW w:w="2369" w:type="dxa"/>
            <w:shd w:val="clear" w:color="auto" w:fill="auto"/>
            <w:vAlign w:val="center"/>
          </w:tcPr>
          <w:p w:rsidR="0095582F" w:rsidRPr="00FE1DC5" w:rsidRDefault="00FE1DC5" w:rsidP="006A513D">
            <w:pPr>
              <w:jc w:val="right"/>
              <w:rPr>
                <w:rFonts w:ascii="Maiandra GD" w:hAnsi="Maiandra GD" w:cs="Arial"/>
                <w:bCs/>
                <w:sz w:val="20"/>
                <w:szCs w:val="20"/>
                <w:lang w:val="es-ES"/>
              </w:rPr>
            </w:pPr>
            <w:r w:rsidRPr="00FE1DC5">
              <w:rPr>
                <w:rFonts w:ascii="Maiandra GD" w:hAnsi="Maiandra GD" w:cs="Arial"/>
                <w:bCs/>
                <w:sz w:val="20"/>
                <w:szCs w:val="20"/>
                <w:lang w:val="es-ES"/>
              </w:rPr>
              <w:t>88,569</w:t>
            </w:r>
          </w:p>
        </w:tc>
      </w:tr>
      <w:tr w:rsidR="006A513D" w:rsidRPr="006A439C"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95582F" w:rsidRPr="006A513D" w:rsidRDefault="00066FA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Municipios Beneficiados con Proyectos del Plan de Inversión año 201</w:t>
            </w:r>
            <w:r w:rsidR="006A439C" w:rsidRPr="006A513D">
              <w:rPr>
                <w:rFonts w:ascii="Maiandra GD" w:hAnsi="Maiandra GD" w:cs="Arial"/>
                <w:b/>
                <w:bCs/>
                <w:color w:val="FFFFFF"/>
                <w:sz w:val="20"/>
                <w:szCs w:val="20"/>
                <w:lang w:val="es-ES"/>
              </w:rPr>
              <w:t>3</w:t>
            </w:r>
            <w:r w:rsidRPr="006A513D">
              <w:rPr>
                <w:rFonts w:ascii="Maiandra GD" w:hAnsi="Maiandra GD" w:cs="Arial"/>
                <w:b/>
                <w:bCs/>
                <w:color w:val="FFFFFF"/>
                <w:sz w:val="20"/>
                <w:szCs w:val="20"/>
                <w:lang w:val="es-ES"/>
              </w:rPr>
              <w:t>:</w:t>
            </w:r>
          </w:p>
        </w:tc>
        <w:tc>
          <w:tcPr>
            <w:tcW w:w="2369" w:type="dxa"/>
            <w:tcBorders>
              <w:top w:val="single" w:sz="8" w:space="0" w:color="4F81BD"/>
              <w:bottom w:val="single" w:sz="8" w:space="0" w:color="4F81BD"/>
              <w:right w:val="single" w:sz="8" w:space="0" w:color="4F81BD"/>
            </w:tcBorders>
            <w:shd w:val="clear" w:color="auto" w:fill="4F81BD"/>
            <w:vAlign w:val="center"/>
          </w:tcPr>
          <w:p w:rsidR="0095582F" w:rsidRPr="006A513D" w:rsidRDefault="006A439C"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58</w:t>
            </w:r>
            <w:r w:rsidR="00F14215" w:rsidRPr="006A513D">
              <w:rPr>
                <w:rFonts w:ascii="Tw Cen MT" w:hAnsi="Tw Cen MT" w:cs="Arial"/>
                <w:b/>
                <w:color w:val="FFFFFF"/>
                <w:sz w:val="22"/>
                <w:szCs w:val="20"/>
                <w:lang w:val="es-ES"/>
              </w:rPr>
              <w:t xml:space="preserve"> Municipios</w:t>
            </w:r>
          </w:p>
        </w:tc>
      </w:tr>
      <w:tr w:rsidR="00066FA4" w:rsidRPr="006A439C" w:rsidTr="006A513D">
        <w:trPr>
          <w:trHeight w:val="397"/>
        </w:trPr>
        <w:tc>
          <w:tcPr>
            <w:tcW w:w="7403" w:type="dxa"/>
            <w:shd w:val="clear" w:color="auto" w:fill="auto"/>
            <w:vAlign w:val="center"/>
          </w:tcPr>
          <w:p w:rsidR="00066FA4" w:rsidRPr="006A513D" w:rsidRDefault="00066FA4" w:rsidP="006A513D">
            <w:pPr>
              <w:jc w:val="right"/>
              <w:rPr>
                <w:rFonts w:ascii="Maiandra GD" w:hAnsi="Maiandra GD" w:cs="Arial"/>
                <w:bCs/>
                <w:color w:val="FFFFFF"/>
                <w:sz w:val="20"/>
                <w:szCs w:val="20"/>
                <w:lang w:val="es-ES"/>
              </w:rPr>
            </w:pPr>
            <w:r w:rsidRPr="006A513D">
              <w:rPr>
                <w:rFonts w:ascii="Maiandra GD" w:hAnsi="Maiandra GD" w:cs="Arial"/>
                <w:bCs/>
                <w:sz w:val="20"/>
                <w:szCs w:val="20"/>
                <w:lang w:val="es-ES"/>
              </w:rPr>
              <w:t>Municipios beneficiados con proyectos de agua potable</w:t>
            </w:r>
          </w:p>
        </w:tc>
        <w:tc>
          <w:tcPr>
            <w:tcW w:w="2369" w:type="dxa"/>
            <w:shd w:val="clear" w:color="auto" w:fill="auto"/>
            <w:vAlign w:val="center"/>
          </w:tcPr>
          <w:p w:rsidR="00066FA4" w:rsidRPr="006A513D" w:rsidRDefault="006A439C" w:rsidP="006A513D">
            <w:pPr>
              <w:jc w:val="right"/>
              <w:rPr>
                <w:rFonts w:ascii="Maiandra GD" w:hAnsi="Maiandra GD" w:cs="Arial"/>
                <w:bCs/>
                <w:sz w:val="20"/>
                <w:szCs w:val="20"/>
                <w:lang w:val="es-ES"/>
              </w:rPr>
            </w:pPr>
            <w:r w:rsidRPr="006A513D">
              <w:rPr>
                <w:rFonts w:ascii="Maiandra GD" w:hAnsi="Maiandra GD" w:cs="Arial"/>
                <w:bCs/>
                <w:sz w:val="20"/>
                <w:szCs w:val="20"/>
                <w:lang w:val="es-ES"/>
              </w:rPr>
              <w:t>50</w:t>
            </w:r>
          </w:p>
        </w:tc>
      </w:tr>
      <w:tr w:rsidR="006A513D" w:rsidRPr="006A439C"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066FA4" w:rsidRPr="006A513D" w:rsidRDefault="001216C6" w:rsidP="006A513D">
            <w:pPr>
              <w:jc w:val="right"/>
              <w:rPr>
                <w:rFonts w:ascii="Maiandra GD" w:hAnsi="Maiandra GD" w:cs="Arial"/>
                <w:b/>
                <w:bCs/>
                <w:sz w:val="20"/>
                <w:szCs w:val="20"/>
                <w:lang w:val="es-ES"/>
              </w:rPr>
            </w:pPr>
            <w:r w:rsidRPr="006A513D">
              <w:rPr>
                <w:rFonts w:ascii="Maiandra GD" w:hAnsi="Maiandra GD" w:cs="Arial"/>
                <w:bCs/>
                <w:sz w:val="20"/>
                <w:szCs w:val="20"/>
                <w:lang w:val="es-ES"/>
              </w:rPr>
              <w:t>Municipios beneficiados con proyectos de alcantarillado s</w:t>
            </w:r>
            <w:r w:rsidR="00066FA4" w:rsidRPr="006A513D">
              <w:rPr>
                <w:rFonts w:ascii="Maiandra GD" w:hAnsi="Maiandra GD" w:cs="Arial"/>
                <w:bCs/>
                <w:sz w:val="20"/>
                <w:szCs w:val="20"/>
                <w:lang w:val="es-ES"/>
              </w:rPr>
              <w:t>anitario</w:t>
            </w:r>
          </w:p>
        </w:tc>
        <w:tc>
          <w:tcPr>
            <w:tcW w:w="2369" w:type="dxa"/>
            <w:tcBorders>
              <w:top w:val="single" w:sz="8" w:space="0" w:color="4F81BD"/>
              <w:bottom w:val="single" w:sz="8" w:space="0" w:color="4F81BD"/>
              <w:right w:val="single" w:sz="8" w:space="0" w:color="4F81BD"/>
            </w:tcBorders>
            <w:shd w:val="clear" w:color="auto" w:fill="auto"/>
            <w:vAlign w:val="center"/>
          </w:tcPr>
          <w:p w:rsidR="00066FA4" w:rsidRPr="006A513D" w:rsidRDefault="006A439C" w:rsidP="006A513D">
            <w:pPr>
              <w:jc w:val="right"/>
              <w:rPr>
                <w:rFonts w:ascii="Maiandra GD" w:hAnsi="Maiandra GD" w:cs="Arial"/>
                <w:bCs/>
                <w:sz w:val="20"/>
                <w:szCs w:val="20"/>
                <w:lang w:val="es-ES"/>
              </w:rPr>
            </w:pPr>
            <w:r w:rsidRPr="006A513D">
              <w:rPr>
                <w:rFonts w:ascii="Maiandra GD" w:hAnsi="Maiandra GD" w:cs="Arial"/>
                <w:bCs/>
                <w:sz w:val="20"/>
                <w:szCs w:val="20"/>
                <w:lang w:val="es-ES"/>
              </w:rPr>
              <w:t>8</w:t>
            </w:r>
          </w:p>
        </w:tc>
      </w:tr>
      <w:tr w:rsidR="006A513D" w:rsidRPr="006A439C" w:rsidTr="006A513D">
        <w:trPr>
          <w:trHeight w:val="397"/>
        </w:trPr>
        <w:tc>
          <w:tcPr>
            <w:tcW w:w="7403" w:type="dxa"/>
            <w:shd w:val="clear" w:color="auto" w:fill="4F81BD"/>
            <w:vAlign w:val="center"/>
          </w:tcPr>
          <w:p w:rsidR="00066FA4" w:rsidRPr="006A513D" w:rsidRDefault="00066FA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No. </w:t>
            </w:r>
            <w:r w:rsidR="00F14215" w:rsidRPr="006A513D">
              <w:rPr>
                <w:rFonts w:ascii="Maiandra GD" w:hAnsi="Maiandra GD" w:cs="Arial"/>
                <w:b/>
                <w:bCs/>
                <w:color w:val="FFFFFF"/>
                <w:sz w:val="20"/>
                <w:szCs w:val="20"/>
                <w:lang w:val="es-ES"/>
              </w:rPr>
              <w:t xml:space="preserve">de </w:t>
            </w:r>
            <w:r w:rsidR="001216C6" w:rsidRPr="006A513D">
              <w:rPr>
                <w:rFonts w:ascii="Maiandra GD" w:hAnsi="Maiandra GD" w:cs="Arial"/>
                <w:b/>
                <w:bCs/>
                <w:color w:val="FFFFFF"/>
                <w:sz w:val="20"/>
                <w:szCs w:val="20"/>
                <w:lang w:val="es-ES"/>
              </w:rPr>
              <w:t>proyectos finalizados</w:t>
            </w:r>
            <w:r w:rsidRPr="006A513D">
              <w:rPr>
                <w:rFonts w:ascii="Maiandra GD" w:hAnsi="Maiandra GD" w:cs="Arial"/>
                <w:b/>
                <w:bCs/>
                <w:color w:val="FFFFFF"/>
                <w:sz w:val="20"/>
                <w:szCs w:val="20"/>
                <w:lang w:val="es-ES"/>
              </w:rPr>
              <w:t>:</w:t>
            </w:r>
          </w:p>
        </w:tc>
        <w:tc>
          <w:tcPr>
            <w:tcW w:w="2369" w:type="dxa"/>
            <w:shd w:val="clear" w:color="auto" w:fill="4F81BD"/>
            <w:vAlign w:val="center"/>
          </w:tcPr>
          <w:p w:rsidR="00066FA4" w:rsidRPr="006A513D" w:rsidRDefault="006A439C"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102 </w:t>
            </w:r>
            <w:r w:rsidR="00066FA4" w:rsidRPr="006A513D">
              <w:rPr>
                <w:rFonts w:ascii="Tw Cen MT" w:hAnsi="Tw Cen MT" w:cs="Arial"/>
                <w:b/>
                <w:color w:val="FFFFFF"/>
                <w:sz w:val="22"/>
                <w:szCs w:val="20"/>
                <w:lang w:val="es-ES"/>
              </w:rPr>
              <w:t>proyectos</w:t>
            </w:r>
          </w:p>
        </w:tc>
      </w:tr>
      <w:tr w:rsidR="006A513D" w:rsidRPr="006A439C"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066FA4" w:rsidRPr="006A513D" w:rsidRDefault="00F14215" w:rsidP="006A513D">
            <w:pPr>
              <w:jc w:val="right"/>
              <w:rPr>
                <w:rFonts w:ascii="Maiandra GD" w:hAnsi="Maiandra GD" w:cs="Arial"/>
                <w:b/>
                <w:bCs/>
                <w:sz w:val="20"/>
                <w:szCs w:val="20"/>
                <w:lang w:val="es-ES"/>
              </w:rPr>
            </w:pPr>
            <w:r w:rsidRPr="006A513D">
              <w:rPr>
                <w:rFonts w:ascii="Maiandra GD" w:hAnsi="Maiandra GD" w:cs="Arial"/>
                <w:bCs/>
                <w:sz w:val="20"/>
                <w:szCs w:val="20"/>
                <w:lang w:val="es-ES"/>
              </w:rPr>
              <w:t>Agua potable</w:t>
            </w:r>
          </w:p>
        </w:tc>
        <w:tc>
          <w:tcPr>
            <w:tcW w:w="2369" w:type="dxa"/>
            <w:tcBorders>
              <w:top w:val="single" w:sz="8" w:space="0" w:color="4F81BD"/>
              <w:bottom w:val="single" w:sz="8" w:space="0" w:color="4F81BD"/>
              <w:right w:val="single" w:sz="8" w:space="0" w:color="4F81BD"/>
            </w:tcBorders>
            <w:shd w:val="clear" w:color="auto" w:fill="auto"/>
            <w:vAlign w:val="center"/>
          </w:tcPr>
          <w:p w:rsidR="00066FA4" w:rsidRPr="006A513D" w:rsidRDefault="006A439C" w:rsidP="006A513D">
            <w:pPr>
              <w:jc w:val="right"/>
              <w:rPr>
                <w:rFonts w:ascii="Maiandra GD" w:hAnsi="Maiandra GD" w:cs="Arial"/>
                <w:bCs/>
                <w:sz w:val="20"/>
                <w:szCs w:val="20"/>
                <w:lang w:val="es-ES"/>
              </w:rPr>
            </w:pPr>
            <w:r w:rsidRPr="006A513D">
              <w:rPr>
                <w:rFonts w:ascii="Maiandra GD" w:hAnsi="Maiandra GD" w:cs="Arial"/>
                <w:bCs/>
                <w:sz w:val="20"/>
                <w:szCs w:val="20"/>
                <w:lang w:val="es-ES"/>
              </w:rPr>
              <w:t>87</w:t>
            </w:r>
          </w:p>
        </w:tc>
      </w:tr>
      <w:tr w:rsidR="00066FA4" w:rsidRPr="006A439C" w:rsidTr="006A513D">
        <w:trPr>
          <w:trHeight w:val="397"/>
        </w:trPr>
        <w:tc>
          <w:tcPr>
            <w:tcW w:w="7403" w:type="dxa"/>
            <w:shd w:val="clear" w:color="auto" w:fill="auto"/>
            <w:vAlign w:val="center"/>
          </w:tcPr>
          <w:p w:rsidR="00066FA4" w:rsidRPr="006A513D" w:rsidRDefault="001216C6" w:rsidP="006A513D">
            <w:pPr>
              <w:jc w:val="right"/>
              <w:rPr>
                <w:rFonts w:ascii="Maiandra GD" w:hAnsi="Maiandra GD" w:cs="Arial"/>
                <w:b/>
                <w:bCs/>
                <w:sz w:val="20"/>
                <w:szCs w:val="20"/>
                <w:lang w:val="es-ES"/>
              </w:rPr>
            </w:pPr>
            <w:r w:rsidRPr="006A513D">
              <w:rPr>
                <w:rFonts w:ascii="Maiandra GD" w:hAnsi="Maiandra GD" w:cs="Arial"/>
                <w:bCs/>
                <w:sz w:val="20"/>
                <w:szCs w:val="20"/>
                <w:lang w:val="es-ES"/>
              </w:rPr>
              <w:t>Alcantarillado s</w:t>
            </w:r>
            <w:r w:rsidR="00F14215" w:rsidRPr="006A513D">
              <w:rPr>
                <w:rFonts w:ascii="Maiandra GD" w:hAnsi="Maiandra GD" w:cs="Arial"/>
                <w:bCs/>
                <w:sz w:val="20"/>
                <w:szCs w:val="20"/>
                <w:lang w:val="es-ES"/>
              </w:rPr>
              <w:t>anitario</w:t>
            </w:r>
          </w:p>
        </w:tc>
        <w:tc>
          <w:tcPr>
            <w:tcW w:w="2369" w:type="dxa"/>
            <w:shd w:val="clear" w:color="auto" w:fill="auto"/>
            <w:vAlign w:val="center"/>
          </w:tcPr>
          <w:p w:rsidR="00066FA4" w:rsidRPr="006A513D" w:rsidRDefault="006A439C" w:rsidP="006A513D">
            <w:pPr>
              <w:jc w:val="right"/>
              <w:rPr>
                <w:rFonts w:ascii="Maiandra GD" w:hAnsi="Maiandra GD" w:cs="Arial"/>
                <w:bCs/>
                <w:sz w:val="20"/>
                <w:szCs w:val="20"/>
                <w:lang w:val="es-ES"/>
              </w:rPr>
            </w:pPr>
            <w:r w:rsidRPr="006A513D">
              <w:rPr>
                <w:rFonts w:ascii="Maiandra GD" w:hAnsi="Maiandra GD" w:cs="Arial"/>
                <w:bCs/>
                <w:sz w:val="20"/>
                <w:szCs w:val="20"/>
                <w:lang w:val="es-ES"/>
              </w:rPr>
              <w:t>15</w:t>
            </w:r>
          </w:p>
        </w:tc>
      </w:tr>
      <w:tr w:rsidR="006A513D" w:rsidRPr="006A439C"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F14215" w:rsidRPr="006A513D" w:rsidRDefault="00D5421D"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solicitudes de factibilidades de servicios aprobadas:</w:t>
            </w:r>
          </w:p>
        </w:tc>
        <w:tc>
          <w:tcPr>
            <w:tcW w:w="2369" w:type="dxa"/>
            <w:tcBorders>
              <w:top w:val="single" w:sz="8" w:space="0" w:color="4F81BD"/>
              <w:bottom w:val="single" w:sz="8" w:space="0" w:color="4F81BD"/>
              <w:right w:val="single" w:sz="8" w:space="0" w:color="4F81BD"/>
            </w:tcBorders>
            <w:shd w:val="clear" w:color="auto" w:fill="4F81BD"/>
            <w:vAlign w:val="center"/>
          </w:tcPr>
          <w:p w:rsidR="00F14215" w:rsidRPr="006A513D" w:rsidRDefault="006A439C"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14,519 </w:t>
            </w:r>
            <w:r w:rsidR="00F14215" w:rsidRPr="006A513D">
              <w:rPr>
                <w:rFonts w:ascii="Tw Cen MT" w:hAnsi="Tw Cen MT" w:cs="Arial"/>
                <w:b/>
                <w:color w:val="FFFFFF"/>
                <w:sz w:val="22"/>
                <w:szCs w:val="20"/>
                <w:lang w:val="es-ES"/>
              </w:rPr>
              <w:t>Solicitudes</w:t>
            </w:r>
          </w:p>
        </w:tc>
      </w:tr>
      <w:tr w:rsidR="00F14215" w:rsidRPr="006A439C" w:rsidTr="006A513D">
        <w:trPr>
          <w:trHeight w:val="397"/>
        </w:trPr>
        <w:tc>
          <w:tcPr>
            <w:tcW w:w="7403" w:type="dxa"/>
            <w:shd w:val="clear" w:color="auto" w:fill="auto"/>
            <w:vAlign w:val="center"/>
          </w:tcPr>
          <w:p w:rsidR="00F14215" w:rsidRPr="006A513D" w:rsidRDefault="00F14215"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Sector vivienda</w:t>
            </w:r>
          </w:p>
        </w:tc>
        <w:tc>
          <w:tcPr>
            <w:tcW w:w="2369" w:type="dxa"/>
            <w:shd w:val="clear" w:color="auto" w:fill="auto"/>
            <w:vAlign w:val="center"/>
          </w:tcPr>
          <w:p w:rsidR="00F14215" w:rsidRPr="006A513D" w:rsidRDefault="006A439C" w:rsidP="006A513D">
            <w:pPr>
              <w:jc w:val="right"/>
              <w:rPr>
                <w:rFonts w:ascii="Maiandra GD" w:hAnsi="Maiandra GD" w:cs="Arial"/>
                <w:bCs/>
                <w:sz w:val="20"/>
                <w:szCs w:val="20"/>
                <w:lang w:val="es-ES"/>
              </w:rPr>
            </w:pPr>
            <w:r w:rsidRPr="006A513D">
              <w:rPr>
                <w:rFonts w:ascii="Maiandra GD" w:hAnsi="Maiandra GD" w:cs="Arial"/>
                <w:bCs/>
                <w:sz w:val="20"/>
                <w:szCs w:val="20"/>
                <w:lang w:val="es-ES"/>
              </w:rPr>
              <w:t>14,248</w:t>
            </w:r>
          </w:p>
        </w:tc>
      </w:tr>
      <w:tr w:rsidR="006A513D" w:rsidRPr="006A439C"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F14215" w:rsidRPr="006A513D" w:rsidRDefault="00F14215"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Sector comercio</w:t>
            </w:r>
          </w:p>
        </w:tc>
        <w:tc>
          <w:tcPr>
            <w:tcW w:w="2369" w:type="dxa"/>
            <w:tcBorders>
              <w:top w:val="single" w:sz="8" w:space="0" w:color="4F81BD"/>
              <w:bottom w:val="single" w:sz="8" w:space="0" w:color="4F81BD"/>
              <w:right w:val="single" w:sz="8" w:space="0" w:color="4F81BD"/>
            </w:tcBorders>
            <w:shd w:val="clear" w:color="auto" w:fill="auto"/>
            <w:vAlign w:val="center"/>
          </w:tcPr>
          <w:p w:rsidR="00F14215" w:rsidRPr="006A513D" w:rsidRDefault="006A439C" w:rsidP="006A513D">
            <w:pPr>
              <w:jc w:val="right"/>
              <w:rPr>
                <w:rFonts w:ascii="Maiandra GD" w:hAnsi="Maiandra GD" w:cs="Arial"/>
                <w:bCs/>
                <w:sz w:val="20"/>
                <w:szCs w:val="20"/>
                <w:lang w:val="es-ES"/>
              </w:rPr>
            </w:pPr>
            <w:r w:rsidRPr="006A513D">
              <w:rPr>
                <w:rFonts w:ascii="Maiandra GD" w:hAnsi="Maiandra GD" w:cs="Arial"/>
                <w:bCs/>
                <w:sz w:val="20"/>
                <w:szCs w:val="20"/>
                <w:lang w:val="es-ES"/>
              </w:rPr>
              <w:t>212</w:t>
            </w:r>
          </w:p>
        </w:tc>
      </w:tr>
      <w:tr w:rsidR="00F14215" w:rsidRPr="006A439C" w:rsidTr="006A513D">
        <w:trPr>
          <w:trHeight w:val="397"/>
        </w:trPr>
        <w:tc>
          <w:tcPr>
            <w:tcW w:w="7403" w:type="dxa"/>
            <w:shd w:val="clear" w:color="auto" w:fill="auto"/>
            <w:vAlign w:val="center"/>
          </w:tcPr>
          <w:p w:rsidR="00F14215" w:rsidRPr="006A513D" w:rsidRDefault="00F14215"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Sector industria</w:t>
            </w:r>
          </w:p>
        </w:tc>
        <w:tc>
          <w:tcPr>
            <w:tcW w:w="2369" w:type="dxa"/>
            <w:shd w:val="clear" w:color="auto" w:fill="auto"/>
            <w:vAlign w:val="center"/>
          </w:tcPr>
          <w:p w:rsidR="00F35920" w:rsidRPr="006A513D" w:rsidRDefault="006A439C" w:rsidP="006A513D">
            <w:pPr>
              <w:jc w:val="right"/>
              <w:rPr>
                <w:rFonts w:ascii="Maiandra GD" w:hAnsi="Maiandra GD" w:cs="Arial"/>
                <w:bCs/>
                <w:sz w:val="20"/>
                <w:szCs w:val="20"/>
                <w:lang w:val="es-ES"/>
              </w:rPr>
            </w:pPr>
            <w:r w:rsidRPr="006A513D">
              <w:rPr>
                <w:rFonts w:ascii="Maiandra GD" w:hAnsi="Maiandra GD" w:cs="Arial"/>
                <w:bCs/>
                <w:sz w:val="20"/>
                <w:szCs w:val="20"/>
                <w:lang w:val="es-ES"/>
              </w:rPr>
              <w:t>31</w:t>
            </w:r>
          </w:p>
        </w:tc>
      </w:tr>
      <w:tr w:rsidR="006A513D" w:rsidRPr="006A439C"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F14215" w:rsidRPr="006A513D" w:rsidRDefault="00F14215" w:rsidP="006A513D">
            <w:pPr>
              <w:jc w:val="right"/>
              <w:rPr>
                <w:rFonts w:ascii="Maiandra GD" w:hAnsi="Maiandra GD" w:cs="Arial"/>
                <w:b/>
                <w:bCs/>
                <w:sz w:val="20"/>
                <w:szCs w:val="20"/>
                <w:lang w:val="es-ES"/>
              </w:rPr>
            </w:pPr>
            <w:r w:rsidRPr="004A43B3">
              <w:rPr>
                <w:rFonts w:ascii="Maiandra GD" w:hAnsi="Maiandra GD" w:cs="Arial"/>
                <w:bCs/>
                <w:sz w:val="14"/>
                <w:szCs w:val="20"/>
                <w:lang w:val="es-ES"/>
              </w:rPr>
              <w:t>1_/</w:t>
            </w:r>
            <w:r w:rsidRPr="006A513D">
              <w:rPr>
                <w:rFonts w:ascii="Maiandra GD" w:hAnsi="Maiandra GD" w:cs="Arial"/>
                <w:bCs/>
                <w:sz w:val="18"/>
                <w:szCs w:val="20"/>
                <w:lang w:val="es-ES"/>
              </w:rPr>
              <w:t xml:space="preserve"> </w:t>
            </w:r>
            <w:r w:rsidRPr="006A513D">
              <w:rPr>
                <w:rFonts w:ascii="Maiandra GD" w:hAnsi="Maiandra GD" w:cs="Arial"/>
                <w:bCs/>
                <w:sz w:val="20"/>
                <w:szCs w:val="20"/>
                <w:lang w:val="es-ES"/>
              </w:rPr>
              <w:t>Otros</w:t>
            </w:r>
          </w:p>
        </w:tc>
        <w:tc>
          <w:tcPr>
            <w:tcW w:w="2369" w:type="dxa"/>
            <w:tcBorders>
              <w:top w:val="single" w:sz="8" w:space="0" w:color="4F81BD"/>
              <w:bottom w:val="single" w:sz="8" w:space="0" w:color="4F81BD"/>
              <w:right w:val="single" w:sz="8" w:space="0" w:color="4F81BD"/>
            </w:tcBorders>
            <w:shd w:val="clear" w:color="auto" w:fill="auto"/>
            <w:vAlign w:val="center"/>
          </w:tcPr>
          <w:p w:rsidR="00F14215" w:rsidRPr="006A513D" w:rsidRDefault="006A439C" w:rsidP="006A513D">
            <w:pPr>
              <w:jc w:val="right"/>
              <w:rPr>
                <w:rFonts w:ascii="Maiandra GD" w:hAnsi="Maiandra GD" w:cs="Arial"/>
                <w:bCs/>
                <w:sz w:val="20"/>
                <w:szCs w:val="20"/>
                <w:lang w:val="es-ES"/>
              </w:rPr>
            </w:pPr>
            <w:r w:rsidRPr="006A513D">
              <w:rPr>
                <w:rFonts w:ascii="Maiandra GD" w:hAnsi="Maiandra GD" w:cs="Arial"/>
                <w:bCs/>
                <w:sz w:val="20"/>
                <w:szCs w:val="20"/>
                <w:lang w:val="es-ES"/>
              </w:rPr>
              <w:t>28</w:t>
            </w:r>
          </w:p>
        </w:tc>
      </w:tr>
    </w:tbl>
    <w:p w:rsidR="0095582F" w:rsidRPr="006A439C" w:rsidRDefault="0095582F" w:rsidP="006C094C">
      <w:pPr>
        <w:jc w:val="both"/>
        <w:rPr>
          <w:rFonts w:ascii="Tw Cen MT" w:hAnsi="Tw Cen MT" w:cs="Arial"/>
          <w:b/>
          <w:color w:val="365F91"/>
          <w:sz w:val="28"/>
          <w:szCs w:val="20"/>
          <w:lang w:val="es-ES"/>
        </w:rPr>
      </w:pPr>
    </w:p>
    <w:p w:rsidR="0095582F" w:rsidRPr="006A439C" w:rsidRDefault="00F14215" w:rsidP="006C094C">
      <w:pPr>
        <w:jc w:val="both"/>
        <w:rPr>
          <w:rFonts w:ascii="Maiandra GD" w:hAnsi="Maiandra GD" w:cs="Arial"/>
          <w:bCs/>
          <w:sz w:val="18"/>
          <w:szCs w:val="20"/>
          <w:lang w:val="es-ES"/>
        </w:rPr>
      </w:pPr>
      <w:r w:rsidRPr="006A439C">
        <w:rPr>
          <w:rFonts w:ascii="Maiandra GD" w:hAnsi="Maiandra GD" w:cs="Arial"/>
          <w:bCs/>
          <w:sz w:val="18"/>
          <w:szCs w:val="20"/>
          <w:lang w:val="es-ES"/>
        </w:rPr>
        <w:t>1_/ Corresponde a entidades como: Instituto Salvadoreño del Seguro Social</w:t>
      </w:r>
      <w:r w:rsidR="001216C6" w:rsidRPr="006A439C">
        <w:rPr>
          <w:rFonts w:ascii="Maiandra GD" w:hAnsi="Maiandra GD" w:cs="Arial"/>
          <w:bCs/>
          <w:sz w:val="18"/>
          <w:szCs w:val="20"/>
          <w:lang w:val="es-ES"/>
        </w:rPr>
        <w:t>, Centro Nacional de Registro, hospitales, complejos p</w:t>
      </w:r>
      <w:r w:rsidRPr="006A439C">
        <w:rPr>
          <w:rFonts w:ascii="Maiandra GD" w:hAnsi="Maiandra GD" w:cs="Arial"/>
          <w:bCs/>
          <w:sz w:val="18"/>
          <w:szCs w:val="20"/>
          <w:lang w:val="es-ES"/>
        </w:rPr>
        <w:t>enitenciarios, etc.</w:t>
      </w:r>
    </w:p>
    <w:p w:rsidR="00F14215" w:rsidRPr="006A439C" w:rsidRDefault="00F14215" w:rsidP="006C094C">
      <w:pPr>
        <w:jc w:val="both"/>
        <w:rPr>
          <w:rFonts w:ascii="Maiandra GD" w:hAnsi="Maiandra GD" w:cs="Arial"/>
          <w:bCs/>
          <w:sz w:val="20"/>
          <w:szCs w:val="20"/>
          <w:lang w:val="es-ES"/>
        </w:rPr>
      </w:pPr>
    </w:p>
    <w:p w:rsidR="00F14215" w:rsidRPr="006A439C" w:rsidRDefault="00F14215" w:rsidP="006C094C">
      <w:pPr>
        <w:jc w:val="both"/>
        <w:rPr>
          <w:rFonts w:ascii="Maiandra GD" w:hAnsi="Maiandra GD" w:cs="Arial"/>
          <w:bCs/>
          <w:sz w:val="20"/>
          <w:szCs w:val="20"/>
          <w:lang w:val="es-ES"/>
        </w:rPr>
      </w:pPr>
      <w:r w:rsidRPr="006A439C">
        <w:rPr>
          <w:rFonts w:ascii="Maiandra GD" w:hAnsi="Maiandra GD" w:cs="Arial"/>
          <w:bCs/>
          <w:sz w:val="20"/>
          <w:szCs w:val="20"/>
          <w:lang w:val="es-ES"/>
        </w:rPr>
        <w:t>Todos los montos en esta memoria son expresados en dólares americanos.</w:t>
      </w:r>
    </w:p>
    <w:p w:rsidR="0095582F" w:rsidRPr="001C5C50" w:rsidRDefault="0095582F" w:rsidP="006C094C">
      <w:pPr>
        <w:jc w:val="both"/>
        <w:rPr>
          <w:rFonts w:ascii="Maiandra GD" w:hAnsi="Maiandra GD" w:cs="Arial"/>
          <w:b/>
          <w:color w:val="365F91"/>
          <w:sz w:val="28"/>
          <w:szCs w:val="20"/>
          <w:highlight w:val="green"/>
          <w:lang w:val="es-ES"/>
        </w:rPr>
      </w:pPr>
    </w:p>
    <w:p w:rsidR="0095582F" w:rsidRPr="001C5C50" w:rsidRDefault="0095582F" w:rsidP="006C094C">
      <w:pPr>
        <w:jc w:val="both"/>
        <w:rPr>
          <w:rFonts w:ascii="Tw Cen MT" w:hAnsi="Tw Cen MT" w:cs="Arial"/>
          <w:b/>
          <w:color w:val="365F91"/>
          <w:sz w:val="28"/>
          <w:szCs w:val="20"/>
          <w:highlight w:val="green"/>
          <w:lang w:val="es-ES"/>
        </w:rPr>
      </w:pPr>
    </w:p>
    <w:p w:rsidR="0095582F" w:rsidRPr="001C5C50" w:rsidRDefault="0095582F" w:rsidP="006C094C">
      <w:pPr>
        <w:jc w:val="both"/>
        <w:rPr>
          <w:rFonts w:ascii="Tw Cen MT" w:hAnsi="Tw Cen MT" w:cs="Arial"/>
          <w:b/>
          <w:color w:val="365F91"/>
          <w:sz w:val="28"/>
          <w:szCs w:val="20"/>
          <w:highlight w:val="green"/>
          <w:lang w:val="es-ES"/>
        </w:rPr>
      </w:pPr>
    </w:p>
    <w:p w:rsidR="00EB2978" w:rsidRPr="001C5C50" w:rsidRDefault="00EB2978" w:rsidP="006C094C">
      <w:pPr>
        <w:jc w:val="both"/>
        <w:rPr>
          <w:rFonts w:ascii="Tw Cen MT" w:hAnsi="Tw Cen MT" w:cs="Arial"/>
          <w:b/>
          <w:color w:val="365F91"/>
          <w:sz w:val="28"/>
          <w:szCs w:val="20"/>
          <w:highlight w:val="green"/>
          <w:lang w:val="es-ES"/>
        </w:rPr>
      </w:pPr>
    </w:p>
    <w:p w:rsidR="00583EEC" w:rsidRPr="001C5C50" w:rsidRDefault="00583EEC" w:rsidP="006C094C">
      <w:pPr>
        <w:jc w:val="both"/>
        <w:rPr>
          <w:rFonts w:ascii="Tw Cen MT" w:hAnsi="Tw Cen MT" w:cs="Arial"/>
          <w:b/>
          <w:color w:val="365F91"/>
          <w:sz w:val="28"/>
          <w:szCs w:val="20"/>
          <w:highlight w:val="green"/>
          <w:lang w:val="es-ES"/>
        </w:rPr>
      </w:pPr>
    </w:p>
    <w:p w:rsidR="0095582F" w:rsidRPr="001C5C50" w:rsidRDefault="0095582F" w:rsidP="006C094C">
      <w:pPr>
        <w:jc w:val="both"/>
        <w:rPr>
          <w:rFonts w:ascii="Tw Cen MT" w:hAnsi="Tw Cen MT" w:cs="Arial"/>
          <w:b/>
          <w:color w:val="365F91"/>
          <w:sz w:val="28"/>
          <w:szCs w:val="20"/>
          <w:highlight w:val="green"/>
          <w:lang w:val="es-ES"/>
        </w:rPr>
      </w:pPr>
    </w:p>
    <w:p w:rsidR="006C094C" w:rsidRPr="005E1A92" w:rsidRDefault="00F42033" w:rsidP="006C094C">
      <w:pPr>
        <w:jc w:val="both"/>
        <w:rPr>
          <w:rFonts w:ascii="Tw Cen MT" w:hAnsi="Tw Cen MT" w:cs="Arial"/>
          <w:b/>
          <w:sz w:val="28"/>
          <w:szCs w:val="20"/>
          <w:lang w:val="es-ES"/>
        </w:rPr>
      </w:pPr>
      <w:r w:rsidRPr="005E1A92">
        <w:rPr>
          <w:rFonts w:ascii="Tw Cen MT" w:hAnsi="Tw Cen MT" w:cs="Arial"/>
          <w:b/>
          <w:sz w:val="28"/>
          <w:szCs w:val="20"/>
          <w:lang w:val="es-ES"/>
        </w:rPr>
        <w:t>INVERSIONES EN INFRAESTRUCTURA</w:t>
      </w:r>
    </w:p>
    <w:p w:rsidR="005C3C7F" w:rsidRPr="001C5C50" w:rsidRDefault="005C3C7F" w:rsidP="006C094C">
      <w:pPr>
        <w:jc w:val="both"/>
        <w:rPr>
          <w:rFonts w:ascii="Arial" w:hAnsi="Arial" w:cs="Arial"/>
          <w:sz w:val="18"/>
          <w:szCs w:val="18"/>
          <w:highlight w:val="green"/>
        </w:rPr>
      </w:pPr>
    </w:p>
    <w:p w:rsidR="00283420" w:rsidRDefault="006A439C" w:rsidP="006C094C">
      <w:pPr>
        <w:jc w:val="both"/>
        <w:rPr>
          <w:rFonts w:ascii="Maiandra GD" w:hAnsi="Maiandra GD" w:cs="Arial"/>
          <w:sz w:val="20"/>
          <w:szCs w:val="18"/>
        </w:rPr>
      </w:pPr>
      <w:r w:rsidRPr="006A439C">
        <w:rPr>
          <w:rFonts w:ascii="Maiandra GD" w:hAnsi="Maiandra GD" w:cs="Arial"/>
          <w:sz w:val="20"/>
          <w:szCs w:val="18"/>
        </w:rPr>
        <w:t xml:space="preserve">Durante el año 2013, se optimizaron los procesos de formulación y ejecución de proyectos de pequeña, mediana y gran envergadura, para ampliar la cobertura tanto de agua potable como de saneamiento. En tal sentido durante este año, la Administración Nacional de Acueductos y Alcantarillados ANDA, realizó una inversión de $ </w:t>
      </w:r>
      <w:r w:rsidRPr="00FB09AC">
        <w:rPr>
          <w:rFonts w:ascii="Maiandra GD" w:hAnsi="Maiandra GD" w:cs="Arial"/>
          <w:sz w:val="20"/>
          <w:szCs w:val="18"/>
        </w:rPr>
        <w:t>28,035,578.8</w:t>
      </w:r>
      <w:r w:rsidR="00FB09AC" w:rsidRPr="00FB09AC">
        <w:rPr>
          <w:rFonts w:ascii="Maiandra GD" w:hAnsi="Maiandra GD" w:cs="Arial"/>
          <w:sz w:val="20"/>
          <w:szCs w:val="18"/>
        </w:rPr>
        <w:t>0</w:t>
      </w:r>
      <w:r w:rsidRPr="006A439C">
        <w:rPr>
          <w:rFonts w:ascii="Maiandra GD" w:hAnsi="Maiandra GD" w:cs="Arial"/>
          <w:sz w:val="20"/>
          <w:szCs w:val="18"/>
        </w:rPr>
        <w:t xml:space="preserve"> (Ver Cuadro No.1), a través de la ejecución de programas de inversión enmarcados en el Presupuesto Ordinario del año en curso, beneficiando un total de </w:t>
      </w:r>
      <w:r w:rsidR="00FE1DC5" w:rsidRPr="00FE1DC5">
        <w:rPr>
          <w:rFonts w:ascii="Maiandra GD" w:hAnsi="Maiandra GD" w:cs="Arial"/>
          <w:sz w:val="20"/>
          <w:szCs w:val="18"/>
        </w:rPr>
        <w:t>1,728,339</w:t>
      </w:r>
      <w:r w:rsidR="00FE1DC5" w:rsidRPr="00FE1DC5">
        <w:rPr>
          <w:rFonts w:ascii="Calibri" w:hAnsi="Calibri" w:cs="Arial"/>
          <w:b/>
          <w:sz w:val="20"/>
          <w:szCs w:val="18"/>
        </w:rPr>
        <w:t xml:space="preserve"> </w:t>
      </w:r>
      <w:r w:rsidRPr="00FE1DC5">
        <w:rPr>
          <w:rFonts w:ascii="Maiandra GD" w:hAnsi="Maiandra GD" w:cs="Arial"/>
          <w:sz w:val="20"/>
          <w:szCs w:val="18"/>
        </w:rPr>
        <w:t>habitantes</w:t>
      </w:r>
      <w:r w:rsidRPr="006A439C">
        <w:rPr>
          <w:rFonts w:ascii="Maiandra GD" w:hAnsi="Maiandra GD" w:cs="Arial"/>
          <w:sz w:val="20"/>
          <w:szCs w:val="18"/>
        </w:rPr>
        <w:t xml:space="preserve"> a nivel nacional, gracias a las diferentes agencias de Cooperación Internacional y entidades nacionales que ayudaron a realizar estos esfuerzos en coordinación con la institución.</w:t>
      </w:r>
    </w:p>
    <w:p w:rsidR="006A439C" w:rsidRPr="001C5C50" w:rsidRDefault="006A439C" w:rsidP="006C094C">
      <w:pPr>
        <w:jc w:val="both"/>
        <w:rPr>
          <w:rFonts w:ascii="Maiandra GD" w:hAnsi="Maiandra GD" w:cs="Arial"/>
          <w:sz w:val="20"/>
          <w:szCs w:val="18"/>
          <w:highlight w:val="green"/>
        </w:rPr>
      </w:pPr>
    </w:p>
    <w:p w:rsidR="00283420" w:rsidRPr="005E1A92" w:rsidRDefault="00283420" w:rsidP="00283420">
      <w:pPr>
        <w:jc w:val="center"/>
        <w:rPr>
          <w:rFonts w:ascii="Tw Cen MT" w:hAnsi="Tw Cen MT" w:cs="Arial"/>
          <w:b/>
          <w:sz w:val="22"/>
          <w:szCs w:val="18"/>
        </w:rPr>
      </w:pPr>
      <w:r w:rsidRPr="005E1A92">
        <w:rPr>
          <w:rFonts w:ascii="Tw Cen MT" w:hAnsi="Tw Cen MT" w:cs="Arial"/>
          <w:b/>
          <w:sz w:val="22"/>
          <w:szCs w:val="18"/>
        </w:rPr>
        <w:t>CUADRO No. 1</w:t>
      </w:r>
    </w:p>
    <w:p w:rsidR="0051145A" w:rsidRPr="005E1A92" w:rsidRDefault="00283420" w:rsidP="00283420">
      <w:pPr>
        <w:jc w:val="center"/>
        <w:rPr>
          <w:rFonts w:ascii="Tw Cen MT" w:hAnsi="Tw Cen MT" w:cs="Arial"/>
          <w:sz w:val="20"/>
          <w:szCs w:val="18"/>
        </w:rPr>
      </w:pPr>
      <w:r w:rsidRPr="005E1A92">
        <w:rPr>
          <w:rFonts w:ascii="Tw Cen MT" w:hAnsi="Tw Cen MT" w:cs="Arial"/>
          <w:sz w:val="20"/>
          <w:szCs w:val="18"/>
        </w:rPr>
        <w:t>INVERSIÓN EJECUTADA DURANTE EL AÑO 201</w:t>
      </w:r>
      <w:r w:rsidR="00C04159" w:rsidRPr="005E1A92">
        <w:rPr>
          <w:rFonts w:ascii="Tw Cen MT" w:hAnsi="Tw Cen MT" w:cs="Arial"/>
          <w:sz w:val="20"/>
          <w:szCs w:val="18"/>
        </w:rPr>
        <w:t>3</w:t>
      </w:r>
    </w:p>
    <w:p w:rsidR="00283420" w:rsidRPr="005E1A92" w:rsidRDefault="00283420" w:rsidP="00283420">
      <w:pPr>
        <w:jc w:val="center"/>
        <w:rPr>
          <w:rFonts w:ascii="Tw Cen MT" w:hAnsi="Tw Cen MT" w:cs="Arial"/>
          <w:sz w:val="20"/>
          <w:szCs w:val="18"/>
        </w:rPr>
      </w:pPr>
      <w:r w:rsidRPr="005E1A92">
        <w:rPr>
          <w:rFonts w:ascii="Tw Cen MT" w:hAnsi="Tw Cen MT" w:cs="Arial"/>
          <w:sz w:val="20"/>
          <w:szCs w:val="18"/>
        </w:rPr>
        <w:t>(EN MILES DE DÓLARES)</w:t>
      </w:r>
    </w:p>
    <w:p w:rsidR="00283420" w:rsidRPr="001C5C50" w:rsidRDefault="00283420" w:rsidP="006C094C">
      <w:pPr>
        <w:jc w:val="both"/>
        <w:rPr>
          <w:rFonts w:ascii="Maiandra GD" w:hAnsi="Maiandra GD" w:cs="Arial"/>
          <w:sz w:val="18"/>
          <w:szCs w:val="18"/>
          <w:highlight w:val="green"/>
        </w:rPr>
      </w:pPr>
    </w:p>
    <w:tbl>
      <w:tblPr>
        <w:tblW w:w="10632" w:type="dxa"/>
        <w:tblInd w:w="-31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568"/>
        <w:gridCol w:w="3260"/>
        <w:gridCol w:w="1134"/>
        <w:gridCol w:w="993"/>
        <w:gridCol w:w="1134"/>
        <w:gridCol w:w="3543"/>
      </w:tblGrid>
      <w:tr w:rsidR="006A513D" w:rsidRPr="00FE4467" w:rsidTr="006A513D">
        <w:trPr>
          <w:trHeight w:val="428"/>
        </w:trPr>
        <w:tc>
          <w:tcPr>
            <w:tcW w:w="568"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5871C7" w:rsidRPr="006A513D" w:rsidRDefault="005871C7"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No.</w:t>
            </w:r>
          </w:p>
        </w:tc>
        <w:tc>
          <w:tcPr>
            <w:tcW w:w="3260"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5871C7" w:rsidRPr="006A513D" w:rsidRDefault="005871C7"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Nombre del Programa/ Proyecto</w:t>
            </w:r>
          </w:p>
        </w:tc>
        <w:tc>
          <w:tcPr>
            <w:tcW w:w="1134"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5871C7" w:rsidRPr="006A513D" w:rsidRDefault="005871C7"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Inversión Realizada</w:t>
            </w:r>
          </w:p>
        </w:tc>
        <w:tc>
          <w:tcPr>
            <w:tcW w:w="2127" w:type="dxa"/>
            <w:gridSpan w:val="2"/>
            <w:tcBorders>
              <w:top w:val="single" w:sz="8" w:space="0" w:color="FFFFFF"/>
              <w:left w:val="single" w:sz="8" w:space="0" w:color="FFFFFF"/>
              <w:bottom w:val="single" w:sz="4" w:space="0" w:color="FFFFFF"/>
              <w:right w:val="single" w:sz="8" w:space="0" w:color="FFFFFF"/>
            </w:tcBorders>
            <w:shd w:val="clear" w:color="auto" w:fill="4F81BD"/>
            <w:vAlign w:val="center"/>
          </w:tcPr>
          <w:p w:rsidR="005871C7" w:rsidRPr="006A513D" w:rsidRDefault="00321D74" w:rsidP="006A513D">
            <w:pPr>
              <w:jc w:val="center"/>
              <w:rPr>
                <w:rFonts w:ascii="Maiandra GD" w:hAnsi="Maiandra GD" w:cs="Arial"/>
                <w:b/>
                <w:bCs/>
                <w:color w:val="FFFFFF"/>
                <w:sz w:val="18"/>
                <w:szCs w:val="18"/>
              </w:rPr>
            </w:pPr>
            <w:r>
              <w:rPr>
                <w:rFonts w:ascii="Maiandra GD" w:hAnsi="Maiandra GD" w:cs="Arial"/>
                <w:b/>
                <w:bCs/>
                <w:color w:val="FFFFFF"/>
                <w:sz w:val="18"/>
                <w:szCs w:val="18"/>
              </w:rPr>
              <w:t>Población beneficiada</w:t>
            </w:r>
          </w:p>
        </w:tc>
        <w:tc>
          <w:tcPr>
            <w:tcW w:w="3543"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5871C7" w:rsidRPr="006A513D" w:rsidRDefault="005871C7"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Observaciones</w:t>
            </w:r>
          </w:p>
        </w:tc>
      </w:tr>
      <w:tr w:rsidR="006A513D" w:rsidRPr="00FE4467" w:rsidTr="006A513D">
        <w:trPr>
          <w:trHeight w:val="427"/>
        </w:trPr>
        <w:tc>
          <w:tcPr>
            <w:tcW w:w="568" w:type="dxa"/>
            <w:vMerge/>
            <w:tcBorders>
              <w:bottom w:val="single" w:sz="24" w:space="0" w:color="FFFFFF"/>
            </w:tcBorders>
            <w:shd w:val="clear" w:color="auto" w:fill="4F81BD"/>
          </w:tcPr>
          <w:p w:rsidR="005871C7" w:rsidRPr="006A513D" w:rsidRDefault="005871C7" w:rsidP="006A513D">
            <w:pPr>
              <w:jc w:val="center"/>
              <w:rPr>
                <w:rFonts w:ascii="Maiandra GD" w:hAnsi="Maiandra GD" w:cs="Arial"/>
                <w:sz w:val="14"/>
                <w:szCs w:val="18"/>
                <w:highlight w:val="green"/>
              </w:rPr>
            </w:pPr>
          </w:p>
        </w:tc>
        <w:tc>
          <w:tcPr>
            <w:tcW w:w="3260" w:type="dxa"/>
            <w:vMerge/>
            <w:tcBorders>
              <w:bottom w:val="single" w:sz="24" w:space="0" w:color="FFFFFF"/>
            </w:tcBorders>
            <w:shd w:val="clear" w:color="auto" w:fill="4F81BD"/>
            <w:vAlign w:val="center"/>
          </w:tcPr>
          <w:p w:rsidR="005871C7" w:rsidRPr="006A513D" w:rsidRDefault="005871C7" w:rsidP="006A513D">
            <w:pPr>
              <w:jc w:val="center"/>
              <w:rPr>
                <w:rFonts w:ascii="Maiandra GD" w:hAnsi="Maiandra GD" w:cs="Arial"/>
                <w:sz w:val="14"/>
                <w:szCs w:val="18"/>
                <w:highlight w:val="green"/>
              </w:rPr>
            </w:pPr>
          </w:p>
        </w:tc>
        <w:tc>
          <w:tcPr>
            <w:tcW w:w="1134" w:type="dxa"/>
            <w:vMerge/>
            <w:tcBorders>
              <w:bottom w:val="single" w:sz="24" w:space="0" w:color="FFFFFF"/>
            </w:tcBorders>
            <w:shd w:val="clear" w:color="auto" w:fill="4F81BD"/>
            <w:vAlign w:val="center"/>
          </w:tcPr>
          <w:p w:rsidR="005871C7" w:rsidRPr="006A513D" w:rsidRDefault="005871C7" w:rsidP="006A513D">
            <w:pPr>
              <w:jc w:val="center"/>
              <w:rPr>
                <w:rFonts w:ascii="Maiandra GD" w:hAnsi="Maiandra GD" w:cs="Arial"/>
                <w:sz w:val="14"/>
                <w:szCs w:val="18"/>
                <w:highlight w:val="green"/>
              </w:rPr>
            </w:pPr>
          </w:p>
        </w:tc>
        <w:tc>
          <w:tcPr>
            <w:tcW w:w="993" w:type="dxa"/>
            <w:tcBorders>
              <w:top w:val="single" w:sz="4" w:space="0" w:color="FFFFFF"/>
              <w:bottom w:val="single" w:sz="24" w:space="0" w:color="FFFFFF"/>
            </w:tcBorders>
            <w:shd w:val="clear" w:color="auto" w:fill="4F81BD"/>
            <w:vAlign w:val="center"/>
          </w:tcPr>
          <w:p w:rsidR="005871C7" w:rsidRPr="006A513D" w:rsidRDefault="005871C7" w:rsidP="006A513D">
            <w:pPr>
              <w:jc w:val="center"/>
              <w:rPr>
                <w:rFonts w:ascii="Maiandra GD" w:hAnsi="Maiandra GD" w:cs="Arial"/>
                <w:sz w:val="14"/>
                <w:szCs w:val="18"/>
              </w:rPr>
            </w:pPr>
            <w:r w:rsidRPr="006A513D">
              <w:rPr>
                <w:rFonts w:ascii="Maiandra GD" w:hAnsi="Maiandra GD" w:cs="Arial"/>
                <w:b/>
                <w:bCs/>
                <w:color w:val="FFFFFF"/>
                <w:sz w:val="14"/>
                <w:szCs w:val="18"/>
              </w:rPr>
              <w:t>Municipios</w:t>
            </w:r>
          </w:p>
        </w:tc>
        <w:tc>
          <w:tcPr>
            <w:tcW w:w="1134" w:type="dxa"/>
            <w:tcBorders>
              <w:top w:val="single" w:sz="4" w:space="0" w:color="FFFFFF"/>
              <w:bottom w:val="single" w:sz="24" w:space="0" w:color="FFFFFF"/>
            </w:tcBorders>
            <w:shd w:val="clear" w:color="auto" w:fill="4F81BD"/>
            <w:vAlign w:val="center"/>
          </w:tcPr>
          <w:p w:rsidR="005871C7" w:rsidRPr="006A513D" w:rsidRDefault="005871C7" w:rsidP="006A513D">
            <w:pPr>
              <w:jc w:val="center"/>
              <w:rPr>
                <w:rFonts w:ascii="Maiandra GD" w:hAnsi="Maiandra GD" w:cs="Arial"/>
                <w:sz w:val="14"/>
                <w:szCs w:val="18"/>
              </w:rPr>
            </w:pPr>
            <w:r w:rsidRPr="006A513D">
              <w:rPr>
                <w:rFonts w:ascii="Maiandra GD" w:hAnsi="Maiandra GD" w:cs="Arial"/>
                <w:b/>
                <w:bCs/>
                <w:color w:val="FFFFFF"/>
                <w:sz w:val="14"/>
                <w:szCs w:val="18"/>
              </w:rPr>
              <w:t>Población</w:t>
            </w:r>
          </w:p>
        </w:tc>
        <w:tc>
          <w:tcPr>
            <w:tcW w:w="3543" w:type="dxa"/>
            <w:vMerge/>
            <w:tcBorders>
              <w:bottom w:val="single" w:sz="24" w:space="0" w:color="FFFFFF"/>
            </w:tcBorders>
            <w:shd w:val="clear" w:color="auto" w:fill="4F81BD"/>
            <w:vAlign w:val="center"/>
          </w:tcPr>
          <w:p w:rsidR="005871C7" w:rsidRPr="006A513D" w:rsidRDefault="005871C7" w:rsidP="006A513D">
            <w:pPr>
              <w:jc w:val="center"/>
              <w:rPr>
                <w:rFonts w:ascii="Maiandra GD" w:hAnsi="Maiandra GD" w:cs="Arial"/>
                <w:sz w:val="14"/>
                <w:szCs w:val="18"/>
                <w:highlight w:val="green"/>
              </w:rPr>
            </w:pPr>
          </w:p>
        </w:tc>
      </w:tr>
      <w:tr w:rsidR="006A513D" w:rsidRPr="005E1A92" w:rsidTr="006A513D">
        <w:tc>
          <w:tcPr>
            <w:tcW w:w="568" w:type="dxa"/>
            <w:shd w:val="clear" w:color="auto" w:fill="auto"/>
          </w:tcPr>
          <w:p w:rsidR="005871C7" w:rsidRPr="006A513D" w:rsidRDefault="00481EA1" w:rsidP="006A513D">
            <w:pPr>
              <w:jc w:val="center"/>
              <w:rPr>
                <w:rFonts w:ascii="Maiandra GD" w:hAnsi="Maiandra GD" w:cs="Arial"/>
                <w:sz w:val="16"/>
                <w:szCs w:val="18"/>
              </w:rPr>
            </w:pPr>
            <w:r w:rsidRPr="006A513D">
              <w:rPr>
                <w:rFonts w:ascii="Maiandra GD" w:hAnsi="Maiandra GD" w:cs="Arial"/>
                <w:sz w:val="16"/>
                <w:szCs w:val="18"/>
              </w:rPr>
              <w:t>1</w:t>
            </w:r>
          </w:p>
          <w:p w:rsidR="00481EA1" w:rsidRPr="006A513D" w:rsidRDefault="00481EA1" w:rsidP="006A513D">
            <w:pPr>
              <w:jc w:val="center"/>
              <w:rPr>
                <w:rFonts w:ascii="Maiandra GD" w:hAnsi="Maiandra GD" w:cs="Arial"/>
                <w:sz w:val="16"/>
                <w:szCs w:val="18"/>
              </w:rPr>
            </w:pPr>
          </w:p>
        </w:tc>
        <w:tc>
          <w:tcPr>
            <w:tcW w:w="3260" w:type="dxa"/>
            <w:shd w:val="clear" w:color="auto" w:fill="auto"/>
          </w:tcPr>
          <w:p w:rsidR="005871C7" w:rsidRPr="006A513D" w:rsidRDefault="00481EA1" w:rsidP="00481EA1">
            <w:pPr>
              <w:rPr>
                <w:rFonts w:ascii="Calibri" w:hAnsi="Calibri" w:cs="Arial"/>
                <w:sz w:val="16"/>
                <w:szCs w:val="18"/>
              </w:rPr>
            </w:pPr>
            <w:r w:rsidRPr="006A513D">
              <w:rPr>
                <w:rFonts w:ascii="Calibri" w:hAnsi="Calibri" w:cs="Arial"/>
                <w:b/>
                <w:sz w:val="16"/>
                <w:szCs w:val="18"/>
              </w:rPr>
              <w:t>PROGRAMA  ANDA /</w:t>
            </w:r>
            <w:r w:rsidR="00F87FC6" w:rsidRPr="006A513D">
              <w:rPr>
                <w:rFonts w:ascii="Calibri" w:hAnsi="Calibri" w:cs="Arial"/>
                <w:b/>
                <w:sz w:val="16"/>
                <w:szCs w:val="18"/>
              </w:rPr>
              <w:t xml:space="preserve"> </w:t>
            </w:r>
            <w:r w:rsidRPr="006A513D">
              <w:rPr>
                <w:rFonts w:ascii="Calibri" w:hAnsi="Calibri" w:cs="Arial"/>
                <w:b/>
                <w:sz w:val="16"/>
                <w:szCs w:val="18"/>
              </w:rPr>
              <w:t>AECID (FCAS) SLV-001-B</w:t>
            </w:r>
            <w:r w:rsidRPr="006A513D">
              <w:rPr>
                <w:rFonts w:ascii="Calibri" w:hAnsi="Calibri" w:cs="Arial"/>
                <w:sz w:val="16"/>
                <w:szCs w:val="18"/>
              </w:rPr>
              <w:t xml:space="preserve">      </w:t>
            </w:r>
            <w:r w:rsidR="004A679F" w:rsidRPr="006A513D">
              <w:rPr>
                <w:rFonts w:ascii="Calibri" w:hAnsi="Calibri" w:cs="Arial"/>
                <w:sz w:val="16"/>
                <w:szCs w:val="18"/>
              </w:rPr>
              <w:t xml:space="preserve">                     </w:t>
            </w:r>
            <w:r w:rsidR="001B030D" w:rsidRPr="006A513D">
              <w:rPr>
                <w:rFonts w:ascii="Calibri" w:hAnsi="Calibri" w:cs="Arial"/>
                <w:sz w:val="16"/>
                <w:szCs w:val="18"/>
              </w:rPr>
              <w:t xml:space="preserve">    </w:t>
            </w:r>
            <w:r w:rsidR="004A679F" w:rsidRPr="006A513D">
              <w:rPr>
                <w:rFonts w:ascii="Calibri" w:hAnsi="Calibri" w:cs="Arial"/>
                <w:sz w:val="16"/>
                <w:szCs w:val="18"/>
              </w:rPr>
              <w:t xml:space="preserve">  </w:t>
            </w:r>
            <w:r w:rsidRPr="006A513D">
              <w:rPr>
                <w:rFonts w:ascii="Calibri" w:hAnsi="Calibri" w:cs="Arial"/>
                <w:sz w:val="16"/>
                <w:szCs w:val="18"/>
              </w:rPr>
              <w:t xml:space="preserve"> </w:t>
            </w:r>
            <w:r w:rsidR="001B030D" w:rsidRPr="006A513D">
              <w:rPr>
                <w:rFonts w:ascii="Maiandra GD" w:hAnsi="Maiandra GD" w:cs="Arial"/>
                <w:bCs/>
                <w:sz w:val="16"/>
                <w:szCs w:val="20"/>
                <w:lang w:val="es-ES"/>
              </w:rPr>
              <w:t xml:space="preserve">Programa de Infraestructura y Saneamiento </w:t>
            </w:r>
            <w:r w:rsidR="002A6211" w:rsidRPr="006A513D">
              <w:rPr>
                <w:rFonts w:ascii="Maiandra GD" w:hAnsi="Maiandra GD" w:cs="Arial"/>
                <w:bCs/>
                <w:sz w:val="16"/>
                <w:szCs w:val="20"/>
                <w:lang w:val="es-ES"/>
              </w:rPr>
              <w:t>Básico en Áreas Peri Urbanas</w:t>
            </w:r>
            <w:r w:rsidR="003721EF" w:rsidRPr="006A513D">
              <w:rPr>
                <w:rFonts w:ascii="Maiandra GD" w:hAnsi="Maiandra GD" w:cs="Arial"/>
                <w:bCs/>
                <w:sz w:val="16"/>
                <w:szCs w:val="20"/>
                <w:lang w:val="es-ES"/>
              </w:rPr>
              <w:t xml:space="preserve"> y Rurales</w:t>
            </w:r>
            <w:r w:rsidR="002A6211" w:rsidRPr="006A513D">
              <w:rPr>
                <w:rFonts w:ascii="Maiandra GD" w:hAnsi="Maiandra GD" w:cs="Arial"/>
                <w:bCs/>
                <w:sz w:val="16"/>
                <w:szCs w:val="20"/>
                <w:lang w:val="es-ES"/>
              </w:rPr>
              <w:t xml:space="preserve"> d</w:t>
            </w:r>
            <w:r w:rsidR="001B030D" w:rsidRPr="006A513D">
              <w:rPr>
                <w:rFonts w:ascii="Maiandra GD" w:hAnsi="Maiandra GD" w:cs="Arial"/>
                <w:bCs/>
                <w:sz w:val="16"/>
                <w:szCs w:val="20"/>
                <w:lang w:val="es-ES"/>
              </w:rPr>
              <w:t>e El Salvador.</w:t>
            </w:r>
          </w:p>
        </w:tc>
        <w:tc>
          <w:tcPr>
            <w:tcW w:w="1134" w:type="dxa"/>
            <w:shd w:val="clear" w:color="auto" w:fill="auto"/>
            <w:vAlign w:val="center"/>
          </w:tcPr>
          <w:p w:rsidR="005871C7" w:rsidRPr="006A513D" w:rsidRDefault="00481EA1" w:rsidP="006A513D">
            <w:pPr>
              <w:jc w:val="center"/>
              <w:rPr>
                <w:rFonts w:ascii="Calibri" w:hAnsi="Calibri" w:cs="Arial"/>
                <w:b/>
                <w:sz w:val="16"/>
                <w:szCs w:val="18"/>
              </w:rPr>
            </w:pPr>
            <w:r w:rsidRPr="006A513D">
              <w:rPr>
                <w:rFonts w:ascii="Calibri" w:hAnsi="Calibri" w:cs="Arial"/>
                <w:b/>
                <w:sz w:val="16"/>
                <w:szCs w:val="18"/>
              </w:rPr>
              <w:t xml:space="preserve">$ </w:t>
            </w:r>
            <w:r w:rsidR="0064681C" w:rsidRPr="006A513D">
              <w:rPr>
                <w:rFonts w:ascii="Calibri" w:hAnsi="Calibri" w:cs="Arial"/>
                <w:b/>
                <w:sz w:val="16"/>
                <w:szCs w:val="18"/>
              </w:rPr>
              <w:t>5,340.1</w:t>
            </w:r>
          </w:p>
        </w:tc>
        <w:tc>
          <w:tcPr>
            <w:tcW w:w="993" w:type="dxa"/>
            <w:shd w:val="clear" w:color="auto" w:fill="auto"/>
            <w:vAlign w:val="center"/>
          </w:tcPr>
          <w:p w:rsidR="005871C7" w:rsidRPr="006A513D" w:rsidRDefault="00F367AF" w:rsidP="006A513D">
            <w:pPr>
              <w:jc w:val="center"/>
              <w:rPr>
                <w:rFonts w:ascii="Calibri" w:hAnsi="Calibri" w:cs="Arial"/>
                <w:b/>
                <w:sz w:val="16"/>
                <w:szCs w:val="18"/>
              </w:rPr>
            </w:pPr>
            <w:r w:rsidRPr="006A513D">
              <w:rPr>
                <w:rFonts w:ascii="Calibri" w:hAnsi="Calibri" w:cs="Arial"/>
                <w:b/>
                <w:sz w:val="16"/>
                <w:szCs w:val="18"/>
              </w:rPr>
              <w:t>8</w:t>
            </w:r>
          </w:p>
        </w:tc>
        <w:tc>
          <w:tcPr>
            <w:tcW w:w="1134" w:type="dxa"/>
            <w:shd w:val="clear" w:color="auto" w:fill="auto"/>
            <w:vAlign w:val="center"/>
          </w:tcPr>
          <w:p w:rsidR="005871C7" w:rsidRPr="006A513D" w:rsidRDefault="00321D74" w:rsidP="006A513D">
            <w:pPr>
              <w:jc w:val="center"/>
              <w:rPr>
                <w:rFonts w:ascii="Calibri" w:hAnsi="Calibri" w:cs="Arial"/>
                <w:b/>
                <w:sz w:val="16"/>
                <w:szCs w:val="18"/>
              </w:rPr>
            </w:pPr>
            <w:r w:rsidRPr="00321D74">
              <w:rPr>
                <w:rFonts w:ascii="Calibri" w:hAnsi="Calibri" w:cs="Arial"/>
                <w:b/>
                <w:sz w:val="16"/>
                <w:szCs w:val="18"/>
              </w:rPr>
              <w:t>89,543</w:t>
            </w:r>
          </w:p>
        </w:tc>
        <w:tc>
          <w:tcPr>
            <w:tcW w:w="3543" w:type="dxa"/>
            <w:shd w:val="clear" w:color="auto" w:fill="auto"/>
          </w:tcPr>
          <w:p w:rsidR="005871C7" w:rsidRPr="006A513D" w:rsidRDefault="0064681C" w:rsidP="00321D74">
            <w:pPr>
              <w:jc w:val="both"/>
              <w:rPr>
                <w:rFonts w:ascii="Calibri" w:hAnsi="Calibri" w:cs="Arial"/>
                <w:sz w:val="16"/>
                <w:szCs w:val="18"/>
              </w:rPr>
            </w:pPr>
            <w:r w:rsidRPr="006A513D">
              <w:rPr>
                <w:rFonts w:ascii="Maiandra GD" w:hAnsi="Maiandra GD" w:cs="Arial"/>
                <w:bCs/>
                <w:sz w:val="16"/>
                <w:szCs w:val="20"/>
                <w:lang w:val="es-ES"/>
              </w:rPr>
              <w:t xml:space="preserve">Dentro de este programa se han finalizado 4 proyectos, entre ellos  “Introducción del servicio de agua potable y saneamiento básico a comunidades en el sector El Playón, cantón Santa Cruz, Municipio de Tecoluca, Depto. de San Vicente, beneficiando a más de </w:t>
            </w:r>
            <w:r w:rsidR="00321D74" w:rsidRPr="00321D74">
              <w:rPr>
                <w:rFonts w:ascii="Maiandra GD" w:hAnsi="Maiandra GD" w:cs="Arial"/>
                <w:bCs/>
                <w:sz w:val="16"/>
                <w:szCs w:val="20"/>
                <w:lang w:val="es-ES"/>
              </w:rPr>
              <w:t xml:space="preserve">89,543  </w:t>
            </w:r>
            <w:r w:rsidRPr="006A513D">
              <w:rPr>
                <w:rFonts w:ascii="Maiandra GD" w:hAnsi="Maiandra GD" w:cs="Arial"/>
                <w:bCs/>
                <w:sz w:val="16"/>
                <w:szCs w:val="20"/>
                <w:lang w:val="es-ES"/>
              </w:rPr>
              <w:t>habitantes.</w:t>
            </w:r>
          </w:p>
        </w:tc>
      </w:tr>
      <w:tr w:rsidR="006A513D" w:rsidRPr="005E1A92" w:rsidTr="006A513D">
        <w:trPr>
          <w:trHeight w:val="904"/>
        </w:trPr>
        <w:tc>
          <w:tcPr>
            <w:tcW w:w="568" w:type="dxa"/>
            <w:shd w:val="clear" w:color="auto" w:fill="B9CCE5"/>
          </w:tcPr>
          <w:p w:rsidR="005871C7" w:rsidRPr="006A513D" w:rsidRDefault="00481EA1" w:rsidP="006A513D">
            <w:pPr>
              <w:jc w:val="center"/>
              <w:rPr>
                <w:rFonts w:ascii="Maiandra GD" w:hAnsi="Maiandra GD" w:cs="Arial"/>
                <w:sz w:val="16"/>
                <w:szCs w:val="18"/>
              </w:rPr>
            </w:pPr>
            <w:r w:rsidRPr="006A513D">
              <w:rPr>
                <w:rFonts w:ascii="Maiandra GD" w:hAnsi="Maiandra GD" w:cs="Arial"/>
                <w:sz w:val="16"/>
                <w:szCs w:val="18"/>
              </w:rPr>
              <w:t>2</w:t>
            </w:r>
          </w:p>
        </w:tc>
        <w:tc>
          <w:tcPr>
            <w:tcW w:w="3260" w:type="dxa"/>
            <w:shd w:val="clear" w:color="auto" w:fill="B9CCE5"/>
          </w:tcPr>
          <w:p w:rsidR="005871C7" w:rsidRPr="006A513D" w:rsidRDefault="004A679F" w:rsidP="004A679F">
            <w:pPr>
              <w:rPr>
                <w:rFonts w:ascii="Calibri" w:hAnsi="Calibri" w:cs="Arial"/>
                <w:sz w:val="16"/>
                <w:szCs w:val="18"/>
              </w:rPr>
            </w:pPr>
            <w:r w:rsidRPr="006A513D">
              <w:rPr>
                <w:rFonts w:ascii="Calibri" w:hAnsi="Calibri" w:cs="Arial"/>
                <w:b/>
                <w:sz w:val="16"/>
                <w:szCs w:val="18"/>
              </w:rPr>
              <w:t>PROGRAMA ANDA</w:t>
            </w:r>
            <w:r w:rsidR="00F87FC6" w:rsidRPr="006A513D">
              <w:rPr>
                <w:rFonts w:ascii="Calibri" w:hAnsi="Calibri" w:cs="Arial"/>
                <w:b/>
                <w:sz w:val="16"/>
                <w:szCs w:val="18"/>
              </w:rPr>
              <w:t xml:space="preserve"> </w:t>
            </w:r>
            <w:r w:rsidRPr="006A513D">
              <w:rPr>
                <w:rFonts w:ascii="Calibri" w:hAnsi="Calibri" w:cs="Arial"/>
                <w:b/>
                <w:sz w:val="16"/>
                <w:szCs w:val="18"/>
              </w:rPr>
              <w:t>/ AECID - BID</w:t>
            </w:r>
            <w:r w:rsidR="00481EA1" w:rsidRPr="006A513D">
              <w:rPr>
                <w:rFonts w:ascii="Calibri" w:hAnsi="Calibri" w:cs="Arial"/>
                <w:b/>
                <w:sz w:val="16"/>
                <w:szCs w:val="18"/>
              </w:rPr>
              <w:t xml:space="preserve"> 2358/OC-ES y FECASALC</w:t>
            </w:r>
            <w:r w:rsidRPr="006A513D">
              <w:rPr>
                <w:rFonts w:ascii="Calibri" w:hAnsi="Calibri" w:cs="Arial"/>
                <w:b/>
                <w:sz w:val="16"/>
                <w:szCs w:val="18"/>
              </w:rPr>
              <w:t xml:space="preserve"> GRT/WS-12281-ES</w:t>
            </w:r>
            <w:r w:rsidRPr="006A513D">
              <w:rPr>
                <w:rFonts w:ascii="Calibri" w:hAnsi="Calibri" w:cs="Arial"/>
                <w:sz w:val="16"/>
                <w:szCs w:val="18"/>
              </w:rPr>
              <w:t xml:space="preserve">                               </w:t>
            </w:r>
            <w:r w:rsidR="001B030D" w:rsidRPr="006A513D">
              <w:rPr>
                <w:rFonts w:ascii="Calibri" w:hAnsi="Calibri" w:cs="Arial"/>
                <w:sz w:val="16"/>
                <w:szCs w:val="18"/>
              </w:rPr>
              <w:t xml:space="preserve">    </w:t>
            </w:r>
            <w:r w:rsidRPr="006A513D">
              <w:rPr>
                <w:rFonts w:ascii="Calibri" w:hAnsi="Calibri" w:cs="Arial"/>
                <w:sz w:val="16"/>
                <w:szCs w:val="18"/>
              </w:rPr>
              <w:t xml:space="preserve"> </w:t>
            </w:r>
            <w:r w:rsidR="001B030D" w:rsidRPr="006A513D">
              <w:rPr>
                <w:rFonts w:ascii="Maiandra GD" w:hAnsi="Maiandra GD" w:cs="Arial"/>
                <w:bCs/>
                <w:sz w:val="16"/>
                <w:szCs w:val="20"/>
                <w:lang w:val="es-ES"/>
              </w:rPr>
              <w:t>Progra</w:t>
            </w:r>
            <w:r w:rsidR="002D21C9" w:rsidRPr="006A513D">
              <w:rPr>
                <w:rFonts w:ascii="Maiandra GD" w:hAnsi="Maiandra GD" w:cs="Arial"/>
                <w:bCs/>
                <w:sz w:val="16"/>
                <w:szCs w:val="20"/>
                <w:lang w:val="es-ES"/>
              </w:rPr>
              <w:t>ma de Agua y Saneamiento Rural d</w:t>
            </w:r>
            <w:r w:rsidR="001B030D" w:rsidRPr="006A513D">
              <w:rPr>
                <w:rFonts w:ascii="Maiandra GD" w:hAnsi="Maiandra GD" w:cs="Arial"/>
                <w:bCs/>
                <w:sz w:val="16"/>
                <w:szCs w:val="20"/>
                <w:lang w:val="es-ES"/>
              </w:rPr>
              <w:t>e El Salvador.</w:t>
            </w:r>
          </w:p>
        </w:tc>
        <w:tc>
          <w:tcPr>
            <w:tcW w:w="1134" w:type="dxa"/>
            <w:shd w:val="clear" w:color="auto" w:fill="B9CCE5"/>
            <w:vAlign w:val="center"/>
          </w:tcPr>
          <w:p w:rsidR="005871C7" w:rsidRPr="006A513D" w:rsidRDefault="004A679F" w:rsidP="006A513D">
            <w:pPr>
              <w:jc w:val="center"/>
              <w:rPr>
                <w:rFonts w:ascii="Calibri" w:hAnsi="Calibri" w:cs="Arial"/>
                <w:b/>
                <w:sz w:val="16"/>
                <w:szCs w:val="18"/>
              </w:rPr>
            </w:pPr>
            <w:r w:rsidRPr="006A513D">
              <w:rPr>
                <w:rFonts w:ascii="Calibri" w:hAnsi="Calibri" w:cs="Arial"/>
                <w:b/>
                <w:sz w:val="16"/>
                <w:szCs w:val="18"/>
              </w:rPr>
              <w:t xml:space="preserve">$ </w:t>
            </w:r>
            <w:r w:rsidR="0064681C" w:rsidRPr="006A513D">
              <w:rPr>
                <w:rFonts w:ascii="Calibri" w:hAnsi="Calibri" w:cs="Arial"/>
                <w:b/>
                <w:sz w:val="16"/>
                <w:szCs w:val="18"/>
              </w:rPr>
              <w:t>11,075.3</w:t>
            </w:r>
          </w:p>
        </w:tc>
        <w:tc>
          <w:tcPr>
            <w:tcW w:w="993" w:type="dxa"/>
            <w:shd w:val="clear" w:color="auto" w:fill="B9CCE5"/>
            <w:vAlign w:val="center"/>
          </w:tcPr>
          <w:p w:rsidR="005871C7" w:rsidRPr="006A513D" w:rsidRDefault="000B041A" w:rsidP="006A513D">
            <w:pPr>
              <w:jc w:val="center"/>
              <w:rPr>
                <w:rFonts w:ascii="Calibri" w:hAnsi="Calibri" w:cs="Arial"/>
                <w:b/>
                <w:sz w:val="16"/>
                <w:szCs w:val="18"/>
              </w:rPr>
            </w:pPr>
            <w:r w:rsidRPr="006A513D">
              <w:rPr>
                <w:rFonts w:ascii="Calibri" w:hAnsi="Calibri" w:cs="Arial"/>
                <w:b/>
                <w:sz w:val="16"/>
                <w:szCs w:val="18"/>
              </w:rPr>
              <w:t>-</w:t>
            </w:r>
          </w:p>
        </w:tc>
        <w:tc>
          <w:tcPr>
            <w:tcW w:w="1134" w:type="dxa"/>
            <w:shd w:val="clear" w:color="auto" w:fill="B9CCE5"/>
            <w:vAlign w:val="center"/>
          </w:tcPr>
          <w:p w:rsidR="005871C7" w:rsidRPr="006A513D" w:rsidRDefault="0064681C" w:rsidP="006A513D">
            <w:pPr>
              <w:jc w:val="center"/>
              <w:rPr>
                <w:rFonts w:ascii="Calibri" w:hAnsi="Calibri" w:cs="Arial"/>
                <w:b/>
                <w:sz w:val="16"/>
                <w:szCs w:val="18"/>
              </w:rPr>
            </w:pPr>
            <w:r w:rsidRPr="006A513D">
              <w:rPr>
                <w:rFonts w:ascii="Calibri" w:hAnsi="Calibri" w:cs="Arial"/>
                <w:b/>
                <w:sz w:val="16"/>
                <w:szCs w:val="18"/>
              </w:rPr>
              <w:t xml:space="preserve">1,500,000 </w:t>
            </w:r>
            <w:r w:rsidRPr="006A513D">
              <w:rPr>
                <w:rFonts w:ascii="Calibri" w:hAnsi="Calibri" w:cs="Arial"/>
                <w:b/>
                <w:sz w:val="12"/>
                <w:szCs w:val="18"/>
              </w:rPr>
              <w:t>1_/</w:t>
            </w:r>
          </w:p>
        </w:tc>
        <w:tc>
          <w:tcPr>
            <w:tcW w:w="3543" w:type="dxa"/>
            <w:shd w:val="clear" w:color="auto" w:fill="B9CCE5"/>
          </w:tcPr>
          <w:p w:rsidR="005871C7" w:rsidRPr="006A513D" w:rsidRDefault="0064681C" w:rsidP="006A513D">
            <w:pPr>
              <w:jc w:val="both"/>
              <w:rPr>
                <w:rFonts w:ascii="Calibri" w:hAnsi="Calibri" w:cs="Arial"/>
                <w:sz w:val="16"/>
                <w:szCs w:val="18"/>
              </w:rPr>
            </w:pPr>
            <w:r w:rsidRPr="006A513D">
              <w:rPr>
                <w:rFonts w:ascii="Maiandra GD" w:hAnsi="Maiandra GD" w:cs="Arial"/>
                <w:bCs/>
                <w:sz w:val="16"/>
                <w:szCs w:val="20"/>
                <w:lang w:val="es-ES"/>
              </w:rPr>
              <w:t>Dentro de este programa se han finalizado 10 proyectos, beneficiando a más de  1</w:t>
            </w:r>
            <w:r w:rsidR="002F247C" w:rsidRPr="006A513D">
              <w:rPr>
                <w:rFonts w:ascii="Maiandra GD" w:hAnsi="Maiandra GD" w:cs="Arial"/>
                <w:bCs/>
                <w:sz w:val="16"/>
                <w:szCs w:val="20"/>
                <w:lang w:val="es-ES"/>
              </w:rPr>
              <w:t>, 500,000</w:t>
            </w:r>
            <w:r w:rsidRPr="006A513D">
              <w:rPr>
                <w:rFonts w:ascii="Maiandra GD" w:hAnsi="Maiandra GD" w:cs="Arial"/>
                <w:bCs/>
                <w:sz w:val="16"/>
                <w:szCs w:val="20"/>
                <w:lang w:val="es-ES"/>
              </w:rPr>
              <w:t xml:space="preserve"> de forma indirecta a los habitantes del AMSS y de otros municipios del país.</w:t>
            </w:r>
          </w:p>
        </w:tc>
      </w:tr>
      <w:tr w:rsidR="006A513D" w:rsidRPr="005E1A92" w:rsidTr="006A513D">
        <w:trPr>
          <w:trHeight w:val="1244"/>
        </w:trPr>
        <w:tc>
          <w:tcPr>
            <w:tcW w:w="568" w:type="dxa"/>
            <w:shd w:val="clear" w:color="auto" w:fill="auto"/>
            <w:vAlign w:val="center"/>
          </w:tcPr>
          <w:p w:rsidR="009D029F" w:rsidRPr="006A513D" w:rsidRDefault="009D029F" w:rsidP="006A513D">
            <w:pPr>
              <w:jc w:val="center"/>
              <w:rPr>
                <w:rFonts w:ascii="Maiandra GD" w:hAnsi="Maiandra GD" w:cs="Arial"/>
                <w:sz w:val="16"/>
                <w:szCs w:val="18"/>
              </w:rPr>
            </w:pPr>
            <w:r w:rsidRPr="006A513D">
              <w:rPr>
                <w:rFonts w:ascii="Maiandra GD" w:hAnsi="Maiandra GD" w:cs="Arial"/>
                <w:sz w:val="16"/>
                <w:szCs w:val="18"/>
              </w:rPr>
              <w:t>3</w:t>
            </w:r>
          </w:p>
        </w:tc>
        <w:tc>
          <w:tcPr>
            <w:tcW w:w="3260" w:type="dxa"/>
            <w:shd w:val="clear" w:color="auto" w:fill="auto"/>
            <w:vAlign w:val="center"/>
          </w:tcPr>
          <w:p w:rsidR="009D029F" w:rsidRPr="006A513D" w:rsidRDefault="009D029F" w:rsidP="006A513D">
            <w:pPr>
              <w:jc w:val="both"/>
              <w:rPr>
                <w:rFonts w:ascii="Calibri" w:hAnsi="Calibri" w:cs="Arial"/>
                <w:sz w:val="16"/>
                <w:szCs w:val="18"/>
              </w:rPr>
            </w:pPr>
            <w:r w:rsidRPr="006A513D">
              <w:rPr>
                <w:rFonts w:ascii="Calibri" w:hAnsi="Calibri" w:cs="Arial"/>
                <w:b/>
                <w:sz w:val="16"/>
                <w:szCs w:val="18"/>
              </w:rPr>
              <w:t>PROGRAMA  ANDA / AECID         SLV-056-B</w:t>
            </w:r>
            <w:r w:rsidRPr="006A513D">
              <w:rPr>
                <w:rFonts w:ascii="Calibri" w:hAnsi="Calibri" w:cs="Arial"/>
                <w:sz w:val="16"/>
                <w:szCs w:val="18"/>
              </w:rPr>
              <w:t xml:space="preserve">                                 </w:t>
            </w:r>
            <w:r w:rsidRPr="006A513D">
              <w:rPr>
                <w:rFonts w:ascii="Maiandra GD" w:hAnsi="Maiandra GD" w:cs="Arial"/>
                <w:bCs/>
                <w:sz w:val="16"/>
                <w:szCs w:val="20"/>
                <w:lang w:val="es-ES"/>
              </w:rPr>
              <w:t>Proyecto Integrado de Agua, Saneamiento y Medio Ambiente.</w:t>
            </w:r>
          </w:p>
        </w:tc>
        <w:tc>
          <w:tcPr>
            <w:tcW w:w="1134" w:type="dxa"/>
            <w:shd w:val="clear" w:color="auto" w:fill="auto"/>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$ 4,189.9</w:t>
            </w:r>
          </w:p>
        </w:tc>
        <w:tc>
          <w:tcPr>
            <w:tcW w:w="993" w:type="dxa"/>
            <w:shd w:val="clear" w:color="auto" w:fill="auto"/>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3</w:t>
            </w:r>
          </w:p>
        </w:tc>
        <w:tc>
          <w:tcPr>
            <w:tcW w:w="1134" w:type="dxa"/>
            <w:shd w:val="clear" w:color="auto" w:fill="auto"/>
            <w:vAlign w:val="center"/>
          </w:tcPr>
          <w:p w:rsidR="009D029F" w:rsidRPr="006A513D" w:rsidRDefault="004D3BA6" w:rsidP="006A513D">
            <w:pPr>
              <w:jc w:val="center"/>
              <w:rPr>
                <w:rFonts w:ascii="Calibri" w:hAnsi="Calibri" w:cs="Arial"/>
                <w:b/>
                <w:sz w:val="16"/>
                <w:szCs w:val="18"/>
              </w:rPr>
            </w:pPr>
            <w:r w:rsidRPr="004D3BA6">
              <w:rPr>
                <w:rFonts w:ascii="Calibri" w:hAnsi="Calibri" w:cs="Arial"/>
                <w:b/>
                <w:sz w:val="16"/>
                <w:szCs w:val="18"/>
              </w:rPr>
              <w:t>7,320</w:t>
            </w:r>
          </w:p>
        </w:tc>
        <w:tc>
          <w:tcPr>
            <w:tcW w:w="3543" w:type="dxa"/>
            <w:shd w:val="clear" w:color="auto" w:fill="auto"/>
          </w:tcPr>
          <w:p w:rsidR="009D029F" w:rsidRPr="006A513D" w:rsidRDefault="009D029F" w:rsidP="006A513D">
            <w:pPr>
              <w:jc w:val="both"/>
              <w:rPr>
                <w:rFonts w:ascii="Maiandra GD" w:hAnsi="Maiandra GD" w:cs="Arial"/>
                <w:bCs/>
                <w:sz w:val="16"/>
                <w:szCs w:val="20"/>
                <w:lang w:val="es-ES"/>
              </w:rPr>
            </w:pPr>
            <w:r w:rsidRPr="006A513D">
              <w:rPr>
                <w:rFonts w:ascii="Maiandra GD" w:hAnsi="Maiandra GD" w:cs="Arial"/>
                <w:bCs/>
                <w:sz w:val="16"/>
                <w:szCs w:val="20"/>
                <w:lang w:val="es-ES"/>
              </w:rPr>
              <w:t xml:space="preserve">Dentro de este programa se ha finalizado el proyecto “Introducción del sistema de distribución de agua potable y saneamiento básico a cantón Cabos Negros, mejoramiento de sistemas de  saneamiento básico a cantones Roquinte y Puerto Avalos, Municipio de Jiquilisco, Depto. de Usulután”, beneficiando a </w:t>
            </w:r>
            <w:r w:rsidR="004D3BA6" w:rsidRPr="004D3BA6">
              <w:rPr>
                <w:rFonts w:ascii="Maiandra GD" w:hAnsi="Maiandra GD" w:cs="Arial"/>
                <w:bCs/>
                <w:sz w:val="16"/>
                <w:szCs w:val="20"/>
                <w:lang w:val="es-ES"/>
              </w:rPr>
              <w:t xml:space="preserve">7,320 </w:t>
            </w:r>
            <w:r w:rsidRPr="006A513D">
              <w:rPr>
                <w:rFonts w:ascii="Maiandra GD" w:hAnsi="Maiandra GD" w:cs="Arial"/>
                <w:bCs/>
                <w:sz w:val="16"/>
                <w:szCs w:val="20"/>
                <w:lang w:val="es-ES"/>
              </w:rPr>
              <w:t>habitantes.</w:t>
            </w:r>
          </w:p>
          <w:p w:rsidR="009D029F" w:rsidRPr="006A513D" w:rsidRDefault="009D029F" w:rsidP="006A513D">
            <w:pPr>
              <w:jc w:val="both"/>
              <w:rPr>
                <w:rFonts w:ascii="Maiandra GD" w:hAnsi="Maiandra GD" w:cs="Arial"/>
                <w:bCs/>
                <w:sz w:val="16"/>
                <w:szCs w:val="20"/>
                <w:lang w:val="es-ES"/>
              </w:rPr>
            </w:pPr>
          </w:p>
        </w:tc>
      </w:tr>
      <w:tr w:rsidR="006A513D" w:rsidRPr="005E1A92" w:rsidTr="006A513D">
        <w:trPr>
          <w:trHeight w:val="455"/>
        </w:trPr>
        <w:tc>
          <w:tcPr>
            <w:tcW w:w="568" w:type="dxa"/>
            <w:shd w:val="clear" w:color="auto" w:fill="B9CCE5"/>
          </w:tcPr>
          <w:p w:rsidR="009D029F" w:rsidRPr="006A513D" w:rsidRDefault="009D029F" w:rsidP="006A513D">
            <w:pPr>
              <w:jc w:val="center"/>
              <w:rPr>
                <w:rFonts w:ascii="Maiandra GD" w:hAnsi="Maiandra GD" w:cs="Arial"/>
                <w:sz w:val="16"/>
                <w:szCs w:val="18"/>
              </w:rPr>
            </w:pPr>
            <w:r w:rsidRPr="006A513D">
              <w:rPr>
                <w:rFonts w:ascii="Maiandra GD" w:hAnsi="Maiandra GD" w:cs="Arial"/>
                <w:sz w:val="16"/>
                <w:szCs w:val="18"/>
              </w:rPr>
              <w:t>4</w:t>
            </w:r>
          </w:p>
        </w:tc>
        <w:tc>
          <w:tcPr>
            <w:tcW w:w="3260" w:type="dxa"/>
            <w:shd w:val="clear" w:color="auto" w:fill="B9CCE5"/>
          </w:tcPr>
          <w:p w:rsidR="009D029F" w:rsidRPr="006A513D" w:rsidRDefault="009D029F" w:rsidP="001B030D">
            <w:pPr>
              <w:rPr>
                <w:rFonts w:ascii="Calibri" w:hAnsi="Calibri" w:cs="Arial"/>
                <w:b/>
                <w:sz w:val="16"/>
                <w:szCs w:val="18"/>
              </w:rPr>
            </w:pPr>
            <w:r w:rsidRPr="006A513D">
              <w:rPr>
                <w:rFonts w:ascii="Calibri" w:hAnsi="Calibri" w:cs="Arial"/>
                <w:b/>
                <w:sz w:val="16"/>
                <w:szCs w:val="18"/>
              </w:rPr>
              <w:t>PROGRAMA PEIS</w:t>
            </w:r>
          </w:p>
          <w:p w:rsidR="009D029F" w:rsidRPr="006A513D" w:rsidRDefault="009D029F" w:rsidP="001B030D">
            <w:pPr>
              <w:rPr>
                <w:rFonts w:ascii="Calibri" w:hAnsi="Calibri" w:cs="Arial"/>
                <w:sz w:val="16"/>
                <w:szCs w:val="18"/>
              </w:rPr>
            </w:pPr>
            <w:r w:rsidRPr="006A513D">
              <w:rPr>
                <w:rFonts w:ascii="Maiandra GD" w:hAnsi="Maiandra GD" w:cs="Arial"/>
                <w:bCs/>
                <w:sz w:val="16"/>
                <w:szCs w:val="20"/>
                <w:lang w:val="es-ES"/>
              </w:rPr>
              <w:t>Presupuesto Extraordinario de Inversión Social.</w:t>
            </w:r>
          </w:p>
        </w:tc>
        <w:tc>
          <w:tcPr>
            <w:tcW w:w="1134" w:type="dxa"/>
            <w:shd w:val="clear" w:color="auto" w:fill="B9CCE5"/>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$ 1,276.9</w:t>
            </w:r>
          </w:p>
        </w:tc>
        <w:tc>
          <w:tcPr>
            <w:tcW w:w="993" w:type="dxa"/>
            <w:shd w:val="clear" w:color="auto" w:fill="B9CCE5"/>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4</w:t>
            </w:r>
          </w:p>
        </w:tc>
        <w:tc>
          <w:tcPr>
            <w:tcW w:w="1134" w:type="dxa"/>
            <w:shd w:val="clear" w:color="auto" w:fill="B9CCE5"/>
            <w:vAlign w:val="center"/>
          </w:tcPr>
          <w:p w:rsidR="009D029F" w:rsidRPr="006A513D" w:rsidRDefault="004D3BA6" w:rsidP="006A513D">
            <w:pPr>
              <w:jc w:val="center"/>
              <w:rPr>
                <w:rFonts w:ascii="Calibri" w:hAnsi="Calibri" w:cs="Arial"/>
                <w:b/>
                <w:sz w:val="16"/>
                <w:szCs w:val="18"/>
              </w:rPr>
            </w:pPr>
            <w:r w:rsidRPr="004D3BA6">
              <w:rPr>
                <w:rFonts w:ascii="Calibri" w:hAnsi="Calibri" w:cs="Arial"/>
                <w:b/>
                <w:sz w:val="16"/>
                <w:szCs w:val="18"/>
              </w:rPr>
              <w:t>89,389</w:t>
            </w:r>
          </w:p>
        </w:tc>
        <w:tc>
          <w:tcPr>
            <w:tcW w:w="3543" w:type="dxa"/>
            <w:shd w:val="clear" w:color="auto" w:fill="B9CCE5"/>
          </w:tcPr>
          <w:p w:rsidR="009D029F" w:rsidRPr="006A513D" w:rsidRDefault="009D029F" w:rsidP="006A513D">
            <w:pPr>
              <w:jc w:val="both"/>
              <w:rPr>
                <w:rFonts w:ascii="Maiandra GD" w:hAnsi="Maiandra GD" w:cs="Arial"/>
                <w:bCs/>
                <w:sz w:val="16"/>
                <w:szCs w:val="20"/>
                <w:lang w:val="es-ES"/>
              </w:rPr>
            </w:pPr>
            <w:r w:rsidRPr="006A513D">
              <w:rPr>
                <w:rFonts w:ascii="Maiandra GD" w:hAnsi="Maiandra GD" w:cs="Arial"/>
                <w:bCs/>
                <w:sz w:val="16"/>
                <w:szCs w:val="20"/>
                <w:lang w:val="es-ES"/>
              </w:rPr>
              <w:t xml:space="preserve">Durante 2013 se finalizaron 4 proyectos beneficiando a un total de </w:t>
            </w:r>
            <w:r w:rsidR="004D3BA6" w:rsidRPr="004D3BA6">
              <w:rPr>
                <w:rFonts w:ascii="Maiandra GD" w:hAnsi="Maiandra GD" w:cs="Arial"/>
                <w:bCs/>
                <w:sz w:val="16"/>
                <w:szCs w:val="20"/>
                <w:lang w:val="es-ES"/>
              </w:rPr>
              <w:t xml:space="preserve">89,389 </w:t>
            </w:r>
            <w:r w:rsidRPr="006A513D">
              <w:rPr>
                <w:rFonts w:ascii="Maiandra GD" w:hAnsi="Maiandra GD" w:cs="Arial"/>
                <w:bCs/>
                <w:sz w:val="16"/>
                <w:szCs w:val="20"/>
                <w:lang w:val="es-ES"/>
              </w:rPr>
              <w:t>habitantes</w:t>
            </w:r>
            <w:r w:rsidR="002F247C" w:rsidRPr="006A513D">
              <w:rPr>
                <w:rFonts w:ascii="Maiandra GD" w:hAnsi="Maiandra GD" w:cs="Arial"/>
                <w:bCs/>
                <w:sz w:val="16"/>
                <w:szCs w:val="20"/>
                <w:lang w:val="es-ES"/>
              </w:rPr>
              <w:t>.</w:t>
            </w:r>
          </w:p>
        </w:tc>
      </w:tr>
      <w:tr w:rsidR="006A513D" w:rsidRPr="005E1A92" w:rsidTr="006A513D">
        <w:trPr>
          <w:trHeight w:val="986"/>
        </w:trPr>
        <w:tc>
          <w:tcPr>
            <w:tcW w:w="568" w:type="dxa"/>
            <w:shd w:val="clear" w:color="auto" w:fill="auto"/>
          </w:tcPr>
          <w:p w:rsidR="009D029F" w:rsidRPr="006A513D" w:rsidRDefault="009D029F" w:rsidP="006A513D">
            <w:pPr>
              <w:jc w:val="center"/>
              <w:rPr>
                <w:rFonts w:ascii="Maiandra GD" w:hAnsi="Maiandra GD" w:cs="Arial"/>
                <w:sz w:val="16"/>
                <w:szCs w:val="18"/>
              </w:rPr>
            </w:pPr>
            <w:r w:rsidRPr="006A513D">
              <w:rPr>
                <w:rFonts w:ascii="Maiandra GD" w:hAnsi="Maiandra GD" w:cs="Arial"/>
                <w:sz w:val="16"/>
                <w:szCs w:val="18"/>
              </w:rPr>
              <w:t>5</w:t>
            </w:r>
          </w:p>
        </w:tc>
        <w:tc>
          <w:tcPr>
            <w:tcW w:w="3260" w:type="dxa"/>
            <w:shd w:val="clear" w:color="auto" w:fill="auto"/>
          </w:tcPr>
          <w:p w:rsidR="009D029F" w:rsidRPr="006A513D" w:rsidRDefault="009D029F" w:rsidP="00474AC7">
            <w:pPr>
              <w:rPr>
                <w:rFonts w:ascii="Calibri" w:hAnsi="Calibri" w:cs="Arial"/>
                <w:b/>
                <w:sz w:val="16"/>
                <w:szCs w:val="18"/>
              </w:rPr>
            </w:pPr>
            <w:r w:rsidRPr="006A513D">
              <w:rPr>
                <w:rFonts w:ascii="Calibri" w:hAnsi="Calibri" w:cs="Arial"/>
                <w:b/>
                <w:sz w:val="16"/>
                <w:szCs w:val="18"/>
              </w:rPr>
              <w:t>PROGRAMA RECURSOS PROPIOS/</w:t>
            </w:r>
          </w:p>
          <w:p w:rsidR="009D029F" w:rsidRPr="006A513D" w:rsidRDefault="009D029F" w:rsidP="00474AC7">
            <w:pPr>
              <w:rPr>
                <w:rFonts w:ascii="Calibri" w:hAnsi="Calibri" w:cs="Arial"/>
                <w:b/>
                <w:sz w:val="16"/>
                <w:szCs w:val="18"/>
              </w:rPr>
            </w:pPr>
            <w:r w:rsidRPr="006A513D">
              <w:rPr>
                <w:rFonts w:ascii="Calibri" w:hAnsi="Calibri" w:cs="Arial"/>
                <w:b/>
                <w:sz w:val="16"/>
                <w:szCs w:val="18"/>
              </w:rPr>
              <w:t>COMUNIDADES (AYUDA MUTUA)</w:t>
            </w:r>
          </w:p>
          <w:p w:rsidR="009D029F" w:rsidRPr="006A513D" w:rsidRDefault="009D029F" w:rsidP="00474AC7">
            <w:pPr>
              <w:rPr>
                <w:rFonts w:ascii="Calibri" w:hAnsi="Calibri" w:cs="Arial"/>
                <w:b/>
                <w:sz w:val="16"/>
                <w:szCs w:val="18"/>
              </w:rPr>
            </w:pPr>
            <w:r w:rsidRPr="006A513D">
              <w:rPr>
                <w:rFonts w:ascii="Maiandra GD" w:hAnsi="Maiandra GD" w:cs="Arial"/>
                <w:bCs/>
                <w:sz w:val="16"/>
                <w:szCs w:val="20"/>
                <w:lang w:val="es-ES"/>
              </w:rPr>
              <w:t>Programa de Mejoramiento, Ampliaciones e Introducciones de servicio de Acueducto y Alcantarillado a nivel nacional.</w:t>
            </w:r>
          </w:p>
        </w:tc>
        <w:tc>
          <w:tcPr>
            <w:tcW w:w="1134" w:type="dxa"/>
            <w:shd w:val="clear" w:color="auto" w:fill="auto"/>
            <w:vAlign w:val="center"/>
          </w:tcPr>
          <w:p w:rsidR="009D029F" w:rsidRPr="006A513D" w:rsidRDefault="009D029F" w:rsidP="006A513D">
            <w:pPr>
              <w:jc w:val="center"/>
              <w:rPr>
                <w:rFonts w:ascii="Calibri" w:hAnsi="Calibri" w:cs="Arial"/>
                <w:b/>
                <w:sz w:val="16"/>
                <w:szCs w:val="18"/>
              </w:rPr>
            </w:pPr>
          </w:p>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$5,009.1</w:t>
            </w:r>
          </w:p>
          <w:p w:rsidR="009D029F" w:rsidRPr="006A513D" w:rsidRDefault="009D029F" w:rsidP="006A513D">
            <w:pPr>
              <w:jc w:val="center"/>
              <w:rPr>
                <w:rFonts w:ascii="Calibri" w:hAnsi="Calibri" w:cs="Arial"/>
                <w:b/>
                <w:sz w:val="16"/>
                <w:szCs w:val="18"/>
              </w:rPr>
            </w:pPr>
          </w:p>
        </w:tc>
        <w:tc>
          <w:tcPr>
            <w:tcW w:w="993" w:type="dxa"/>
            <w:shd w:val="clear" w:color="auto" w:fill="auto"/>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39</w:t>
            </w:r>
          </w:p>
        </w:tc>
        <w:tc>
          <w:tcPr>
            <w:tcW w:w="1134" w:type="dxa"/>
            <w:shd w:val="clear" w:color="auto" w:fill="auto"/>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30,241</w:t>
            </w:r>
          </w:p>
        </w:tc>
        <w:tc>
          <w:tcPr>
            <w:tcW w:w="3543" w:type="dxa"/>
            <w:shd w:val="clear" w:color="auto" w:fill="auto"/>
          </w:tcPr>
          <w:p w:rsidR="009D029F" w:rsidRPr="006A513D" w:rsidRDefault="009D029F" w:rsidP="006A513D">
            <w:pPr>
              <w:jc w:val="both"/>
              <w:rPr>
                <w:rFonts w:ascii="Maiandra GD" w:hAnsi="Maiandra GD" w:cs="Arial"/>
                <w:bCs/>
                <w:sz w:val="16"/>
                <w:szCs w:val="20"/>
                <w:lang w:val="es-ES"/>
              </w:rPr>
            </w:pPr>
            <w:r w:rsidRPr="006A513D">
              <w:rPr>
                <w:rFonts w:ascii="Maiandra GD" w:hAnsi="Maiandra GD" w:cs="Arial"/>
                <w:bCs/>
                <w:sz w:val="16"/>
                <w:szCs w:val="20"/>
                <w:lang w:val="es-ES"/>
              </w:rPr>
              <w:t>Se ejecutaron 82 pequeños proyectos de ampliación y mejora de sistemas de agua potable y alcantarillado sanitario a nivel nacional</w:t>
            </w:r>
            <w:r w:rsidR="002F247C" w:rsidRPr="006A513D">
              <w:rPr>
                <w:rFonts w:ascii="Maiandra GD" w:hAnsi="Maiandra GD" w:cs="Arial"/>
                <w:bCs/>
                <w:sz w:val="16"/>
                <w:szCs w:val="20"/>
                <w:lang w:val="es-ES"/>
              </w:rPr>
              <w:t>.</w:t>
            </w:r>
          </w:p>
        </w:tc>
      </w:tr>
      <w:tr w:rsidR="006A513D" w:rsidRPr="005E1A92" w:rsidTr="006A513D">
        <w:trPr>
          <w:trHeight w:val="539"/>
        </w:trPr>
        <w:tc>
          <w:tcPr>
            <w:tcW w:w="568" w:type="dxa"/>
            <w:shd w:val="clear" w:color="auto" w:fill="B9CCE5"/>
          </w:tcPr>
          <w:p w:rsidR="009D029F" w:rsidRPr="006A513D" w:rsidRDefault="009D029F" w:rsidP="006A513D">
            <w:pPr>
              <w:jc w:val="center"/>
              <w:rPr>
                <w:rFonts w:ascii="Maiandra GD" w:hAnsi="Maiandra GD" w:cs="Arial"/>
                <w:sz w:val="16"/>
                <w:szCs w:val="18"/>
              </w:rPr>
            </w:pPr>
            <w:r w:rsidRPr="006A513D">
              <w:rPr>
                <w:rFonts w:ascii="Maiandra GD" w:hAnsi="Maiandra GD" w:cs="Arial"/>
                <w:sz w:val="16"/>
                <w:szCs w:val="18"/>
              </w:rPr>
              <w:t>6</w:t>
            </w:r>
          </w:p>
        </w:tc>
        <w:tc>
          <w:tcPr>
            <w:tcW w:w="3260" w:type="dxa"/>
            <w:shd w:val="clear" w:color="auto" w:fill="B9CCE5"/>
          </w:tcPr>
          <w:p w:rsidR="009D029F" w:rsidRPr="006A513D" w:rsidRDefault="009D029F" w:rsidP="009D029F">
            <w:pPr>
              <w:rPr>
                <w:rFonts w:ascii="Calibri" w:hAnsi="Calibri" w:cs="Arial"/>
                <w:b/>
                <w:sz w:val="16"/>
                <w:szCs w:val="18"/>
              </w:rPr>
            </w:pPr>
            <w:r w:rsidRPr="006A513D">
              <w:rPr>
                <w:rFonts w:ascii="Calibri" w:hAnsi="Calibri" w:cs="Arial"/>
                <w:b/>
                <w:sz w:val="16"/>
                <w:szCs w:val="18"/>
              </w:rPr>
              <w:t>PROGRAMA PROYECTOS RECURSOS PROPIOS PRESUPUESTO 2013</w:t>
            </w:r>
          </w:p>
        </w:tc>
        <w:tc>
          <w:tcPr>
            <w:tcW w:w="1134" w:type="dxa"/>
            <w:shd w:val="clear" w:color="auto" w:fill="B9CCE5"/>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$51.7</w:t>
            </w:r>
          </w:p>
        </w:tc>
        <w:tc>
          <w:tcPr>
            <w:tcW w:w="993" w:type="dxa"/>
            <w:shd w:val="clear" w:color="auto" w:fill="B9CCE5"/>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1</w:t>
            </w:r>
          </w:p>
        </w:tc>
        <w:tc>
          <w:tcPr>
            <w:tcW w:w="1134" w:type="dxa"/>
            <w:shd w:val="clear" w:color="auto" w:fill="B9CCE5"/>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2,400</w:t>
            </w:r>
          </w:p>
        </w:tc>
        <w:tc>
          <w:tcPr>
            <w:tcW w:w="3543" w:type="dxa"/>
            <w:shd w:val="clear" w:color="auto" w:fill="B9CCE5"/>
          </w:tcPr>
          <w:p w:rsidR="009D029F" w:rsidRPr="006A513D" w:rsidRDefault="009D029F" w:rsidP="006A513D">
            <w:pPr>
              <w:jc w:val="both"/>
              <w:rPr>
                <w:rFonts w:ascii="Maiandra GD" w:hAnsi="Maiandra GD" w:cs="Arial"/>
                <w:bCs/>
                <w:sz w:val="16"/>
                <w:szCs w:val="20"/>
                <w:lang w:val="es-ES"/>
              </w:rPr>
            </w:pPr>
            <w:r w:rsidRPr="006A513D">
              <w:rPr>
                <w:rFonts w:ascii="Maiandra GD" w:hAnsi="Maiandra GD" w:cs="Arial"/>
                <w:bCs/>
                <w:sz w:val="16"/>
                <w:szCs w:val="20"/>
                <w:lang w:val="es-ES"/>
              </w:rPr>
              <w:t>Finalizando el proyecto se  beneficiará a más de 2,400 habitantes.</w:t>
            </w:r>
          </w:p>
        </w:tc>
      </w:tr>
      <w:tr w:rsidR="006A513D" w:rsidRPr="005E1A92" w:rsidTr="006A513D">
        <w:tc>
          <w:tcPr>
            <w:tcW w:w="568" w:type="dxa"/>
            <w:shd w:val="clear" w:color="auto" w:fill="auto"/>
          </w:tcPr>
          <w:p w:rsidR="009D029F" w:rsidRPr="006A513D" w:rsidRDefault="009D029F" w:rsidP="006A513D">
            <w:pPr>
              <w:jc w:val="center"/>
              <w:rPr>
                <w:rFonts w:ascii="Maiandra GD" w:hAnsi="Maiandra GD" w:cs="Arial"/>
                <w:sz w:val="16"/>
                <w:szCs w:val="18"/>
              </w:rPr>
            </w:pPr>
            <w:r w:rsidRPr="006A513D">
              <w:rPr>
                <w:rFonts w:ascii="Maiandra GD" w:hAnsi="Maiandra GD" w:cs="Arial"/>
                <w:sz w:val="16"/>
                <w:szCs w:val="18"/>
              </w:rPr>
              <w:t>7</w:t>
            </w:r>
          </w:p>
        </w:tc>
        <w:tc>
          <w:tcPr>
            <w:tcW w:w="3260" w:type="dxa"/>
            <w:shd w:val="clear" w:color="auto" w:fill="auto"/>
          </w:tcPr>
          <w:p w:rsidR="009D029F" w:rsidRPr="006A513D" w:rsidRDefault="009D029F" w:rsidP="009D029F">
            <w:pPr>
              <w:rPr>
                <w:rFonts w:ascii="Calibri" w:hAnsi="Calibri" w:cs="Arial"/>
                <w:b/>
                <w:sz w:val="16"/>
                <w:szCs w:val="18"/>
              </w:rPr>
            </w:pPr>
            <w:r w:rsidRPr="006A513D">
              <w:rPr>
                <w:rFonts w:ascii="Calibri" w:hAnsi="Calibri" w:cs="Arial"/>
                <w:b/>
                <w:sz w:val="16"/>
                <w:szCs w:val="18"/>
              </w:rPr>
              <w:t>PROGRAMA PROYECTOS RECURSOS PROPIOS PROVISIONES 2012</w:t>
            </w:r>
          </w:p>
        </w:tc>
        <w:tc>
          <w:tcPr>
            <w:tcW w:w="1134" w:type="dxa"/>
            <w:shd w:val="clear" w:color="auto" w:fill="auto"/>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$ 456.2</w:t>
            </w:r>
          </w:p>
        </w:tc>
        <w:tc>
          <w:tcPr>
            <w:tcW w:w="993" w:type="dxa"/>
            <w:shd w:val="clear" w:color="auto" w:fill="auto"/>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1</w:t>
            </w:r>
          </w:p>
        </w:tc>
        <w:tc>
          <w:tcPr>
            <w:tcW w:w="1134" w:type="dxa"/>
            <w:shd w:val="clear" w:color="auto" w:fill="auto"/>
            <w:vAlign w:val="center"/>
          </w:tcPr>
          <w:p w:rsidR="009D029F" w:rsidRPr="006A513D" w:rsidRDefault="009D029F" w:rsidP="006A513D">
            <w:pPr>
              <w:jc w:val="center"/>
              <w:rPr>
                <w:rFonts w:ascii="Calibri" w:hAnsi="Calibri" w:cs="Arial"/>
                <w:b/>
                <w:sz w:val="16"/>
                <w:szCs w:val="18"/>
              </w:rPr>
            </w:pPr>
            <w:r w:rsidRPr="006A513D">
              <w:rPr>
                <w:rFonts w:ascii="Calibri" w:hAnsi="Calibri" w:cs="Arial"/>
                <w:b/>
                <w:sz w:val="16"/>
                <w:szCs w:val="18"/>
              </w:rPr>
              <w:t>7,500</w:t>
            </w:r>
          </w:p>
        </w:tc>
        <w:tc>
          <w:tcPr>
            <w:tcW w:w="3543" w:type="dxa"/>
            <w:shd w:val="clear" w:color="auto" w:fill="auto"/>
          </w:tcPr>
          <w:p w:rsidR="009D029F" w:rsidRPr="006A513D" w:rsidRDefault="009D029F" w:rsidP="00321D74">
            <w:pPr>
              <w:jc w:val="both"/>
              <w:rPr>
                <w:rFonts w:ascii="Maiandra GD" w:hAnsi="Maiandra GD" w:cs="Arial"/>
                <w:bCs/>
                <w:sz w:val="16"/>
                <w:szCs w:val="20"/>
                <w:lang w:val="es-ES"/>
              </w:rPr>
            </w:pPr>
            <w:r w:rsidRPr="006A513D">
              <w:rPr>
                <w:rFonts w:ascii="Maiandra GD" w:hAnsi="Maiandra GD" w:cs="Arial"/>
                <w:bCs/>
                <w:sz w:val="16"/>
                <w:szCs w:val="20"/>
                <w:lang w:val="es-ES"/>
              </w:rPr>
              <w:t>En el año 2013 se finaliz</w:t>
            </w:r>
            <w:r w:rsidR="00321D74">
              <w:rPr>
                <w:rFonts w:ascii="Maiandra GD" w:hAnsi="Maiandra GD" w:cs="Arial"/>
                <w:bCs/>
                <w:sz w:val="16"/>
                <w:szCs w:val="20"/>
                <w:lang w:val="es-ES"/>
              </w:rPr>
              <w:t>ó</w:t>
            </w:r>
            <w:r w:rsidRPr="006A513D">
              <w:rPr>
                <w:rFonts w:ascii="Maiandra GD" w:hAnsi="Maiandra GD" w:cs="Arial"/>
                <w:bCs/>
                <w:sz w:val="16"/>
                <w:szCs w:val="20"/>
                <w:lang w:val="es-ES"/>
              </w:rPr>
              <w:t xml:space="preserve"> 1 proyecto de agua potable que benefici</w:t>
            </w:r>
            <w:r w:rsidR="00321D74">
              <w:rPr>
                <w:rFonts w:ascii="Maiandra GD" w:hAnsi="Maiandra GD" w:cs="Arial"/>
                <w:bCs/>
                <w:sz w:val="16"/>
                <w:szCs w:val="20"/>
                <w:lang w:val="es-ES"/>
              </w:rPr>
              <w:t>ó</w:t>
            </w:r>
            <w:r w:rsidRPr="006A513D">
              <w:rPr>
                <w:rFonts w:ascii="Maiandra GD" w:hAnsi="Maiandra GD" w:cs="Arial"/>
                <w:bCs/>
                <w:sz w:val="16"/>
                <w:szCs w:val="20"/>
                <w:lang w:val="es-ES"/>
              </w:rPr>
              <w:t xml:space="preserve"> a 7,500 habitantes.</w:t>
            </w:r>
          </w:p>
        </w:tc>
      </w:tr>
      <w:tr w:rsidR="006A513D" w:rsidRPr="005E1A92" w:rsidTr="006A513D">
        <w:tc>
          <w:tcPr>
            <w:tcW w:w="568" w:type="dxa"/>
            <w:shd w:val="clear" w:color="auto" w:fill="B9CCE5"/>
          </w:tcPr>
          <w:p w:rsidR="003A7E8E" w:rsidRPr="006A513D" w:rsidRDefault="003A7E8E" w:rsidP="006A513D">
            <w:pPr>
              <w:jc w:val="center"/>
              <w:rPr>
                <w:rFonts w:ascii="Maiandra GD" w:hAnsi="Maiandra GD" w:cs="Arial"/>
                <w:sz w:val="16"/>
                <w:szCs w:val="18"/>
              </w:rPr>
            </w:pPr>
            <w:r w:rsidRPr="006A513D">
              <w:rPr>
                <w:rFonts w:ascii="Maiandra GD" w:hAnsi="Maiandra GD" w:cs="Arial"/>
                <w:sz w:val="16"/>
                <w:szCs w:val="18"/>
              </w:rPr>
              <w:t>8</w:t>
            </w:r>
          </w:p>
        </w:tc>
        <w:tc>
          <w:tcPr>
            <w:tcW w:w="3260" w:type="dxa"/>
            <w:shd w:val="clear" w:color="auto" w:fill="B9CCE5"/>
          </w:tcPr>
          <w:p w:rsidR="003A7E8E" w:rsidRPr="006A513D" w:rsidRDefault="003A7E8E" w:rsidP="009D029F">
            <w:pPr>
              <w:rPr>
                <w:rFonts w:ascii="Calibri" w:hAnsi="Calibri" w:cs="Arial"/>
                <w:b/>
                <w:sz w:val="16"/>
                <w:szCs w:val="18"/>
              </w:rPr>
            </w:pPr>
            <w:r w:rsidRPr="006A513D">
              <w:rPr>
                <w:rFonts w:ascii="Calibri" w:hAnsi="Calibri" w:cs="Arial"/>
                <w:b/>
                <w:sz w:val="16"/>
                <w:szCs w:val="18"/>
              </w:rPr>
              <w:t>DONACION JAPONESA  NON PROJECT 2000 Y 2005</w:t>
            </w:r>
          </w:p>
        </w:tc>
        <w:tc>
          <w:tcPr>
            <w:tcW w:w="1134" w:type="dxa"/>
            <w:shd w:val="clear" w:color="auto" w:fill="B9CCE5"/>
            <w:vAlign w:val="center"/>
          </w:tcPr>
          <w:p w:rsidR="003A7E8E" w:rsidRPr="006A513D" w:rsidRDefault="003A7E8E" w:rsidP="006A513D">
            <w:pPr>
              <w:jc w:val="center"/>
              <w:rPr>
                <w:rFonts w:ascii="Calibri" w:hAnsi="Calibri" w:cs="Arial"/>
                <w:b/>
                <w:sz w:val="16"/>
                <w:szCs w:val="18"/>
              </w:rPr>
            </w:pPr>
          </w:p>
          <w:p w:rsidR="003A7E8E" w:rsidRPr="006A513D" w:rsidRDefault="003A7E8E" w:rsidP="006A513D">
            <w:pPr>
              <w:jc w:val="center"/>
              <w:rPr>
                <w:rFonts w:ascii="Calibri" w:hAnsi="Calibri" w:cs="Arial"/>
                <w:b/>
                <w:sz w:val="16"/>
                <w:szCs w:val="18"/>
              </w:rPr>
            </w:pPr>
            <w:r w:rsidRPr="006A513D">
              <w:rPr>
                <w:rFonts w:ascii="Calibri" w:hAnsi="Calibri" w:cs="Arial"/>
                <w:b/>
                <w:sz w:val="16"/>
                <w:szCs w:val="18"/>
              </w:rPr>
              <w:t>$621.6</w:t>
            </w:r>
          </w:p>
          <w:p w:rsidR="003A7E8E" w:rsidRPr="006A513D" w:rsidRDefault="003A7E8E" w:rsidP="006A513D">
            <w:pPr>
              <w:jc w:val="center"/>
              <w:rPr>
                <w:rFonts w:ascii="Calibri" w:hAnsi="Calibri" w:cs="Arial"/>
                <w:b/>
                <w:sz w:val="16"/>
                <w:szCs w:val="18"/>
              </w:rPr>
            </w:pPr>
          </w:p>
        </w:tc>
        <w:tc>
          <w:tcPr>
            <w:tcW w:w="993" w:type="dxa"/>
            <w:shd w:val="clear" w:color="auto" w:fill="B9CCE5"/>
            <w:vAlign w:val="center"/>
          </w:tcPr>
          <w:p w:rsidR="003A7E8E" w:rsidRPr="006A513D" w:rsidRDefault="003A7E8E" w:rsidP="006A513D">
            <w:pPr>
              <w:jc w:val="center"/>
              <w:rPr>
                <w:rFonts w:ascii="Calibri" w:hAnsi="Calibri" w:cs="Arial"/>
                <w:b/>
                <w:sz w:val="16"/>
                <w:szCs w:val="18"/>
              </w:rPr>
            </w:pPr>
            <w:r w:rsidRPr="006A513D">
              <w:rPr>
                <w:rFonts w:ascii="Calibri" w:hAnsi="Calibri" w:cs="Arial"/>
                <w:b/>
                <w:sz w:val="16"/>
                <w:szCs w:val="18"/>
              </w:rPr>
              <w:t>1</w:t>
            </w:r>
          </w:p>
        </w:tc>
        <w:tc>
          <w:tcPr>
            <w:tcW w:w="1134" w:type="dxa"/>
            <w:shd w:val="clear" w:color="auto" w:fill="B9CCE5"/>
            <w:vAlign w:val="center"/>
          </w:tcPr>
          <w:p w:rsidR="003A7E8E" w:rsidRPr="006A513D" w:rsidRDefault="003A7E8E" w:rsidP="006A513D">
            <w:pPr>
              <w:jc w:val="center"/>
              <w:rPr>
                <w:rFonts w:ascii="Calibri" w:hAnsi="Calibri" w:cs="Arial"/>
                <w:b/>
                <w:sz w:val="16"/>
                <w:szCs w:val="18"/>
              </w:rPr>
            </w:pPr>
            <w:r w:rsidRPr="006A513D">
              <w:rPr>
                <w:rFonts w:ascii="Calibri" w:hAnsi="Calibri" w:cs="Arial"/>
                <w:b/>
                <w:sz w:val="16"/>
                <w:szCs w:val="18"/>
              </w:rPr>
              <w:t>1,946</w:t>
            </w:r>
          </w:p>
        </w:tc>
        <w:tc>
          <w:tcPr>
            <w:tcW w:w="3543" w:type="dxa"/>
            <w:shd w:val="clear" w:color="auto" w:fill="B9CCE5"/>
          </w:tcPr>
          <w:p w:rsidR="003A7E8E" w:rsidRPr="006A513D" w:rsidRDefault="003A7E8E" w:rsidP="006A513D">
            <w:pPr>
              <w:jc w:val="both"/>
              <w:rPr>
                <w:rFonts w:ascii="Maiandra GD" w:hAnsi="Maiandra GD" w:cs="Arial"/>
                <w:bCs/>
                <w:sz w:val="16"/>
                <w:szCs w:val="20"/>
                <w:lang w:val="es-ES"/>
              </w:rPr>
            </w:pPr>
            <w:r w:rsidRPr="006A513D">
              <w:rPr>
                <w:rFonts w:ascii="Maiandra GD" w:hAnsi="Maiandra GD" w:cs="Arial"/>
                <w:bCs/>
                <w:sz w:val="16"/>
                <w:szCs w:val="20"/>
                <w:lang w:val="es-ES"/>
              </w:rPr>
              <w:t>Al finalizar este proyecto se beneficiarán a 1,946 habitantes</w:t>
            </w:r>
          </w:p>
        </w:tc>
      </w:tr>
      <w:tr w:rsidR="006A513D" w:rsidRPr="005E1A92" w:rsidTr="006A513D">
        <w:tc>
          <w:tcPr>
            <w:tcW w:w="568" w:type="dxa"/>
            <w:shd w:val="clear" w:color="auto" w:fill="auto"/>
          </w:tcPr>
          <w:p w:rsidR="003A7E8E" w:rsidRPr="006A513D" w:rsidRDefault="003A7E8E" w:rsidP="006A513D">
            <w:pPr>
              <w:jc w:val="center"/>
              <w:rPr>
                <w:rFonts w:ascii="Maiandra GD" w:hAnsi="Maiandra GD" w:cs="Arial"/>
                <w:sz w:val="16"/>
                <w:szCs w:val="18"/>
              </w:rPr>
            </w:pPr>
            <w:r w:rsidRPr="006A513D">
              <w:rPr>
                <w:rFonts w:ascii="Maiandra GD" w:hAnsi="Maiandra GD" w:cs="Arial"/>
                <w:sz w:val="16"/>
                <w:szCs w:val="18"/>
              </w:rPr>
              <w:t>9</w:t>
            </w:r>
          </w:p>
        </w:tc>
        <w:tc>
          <w:tcPr>
            <w:tcW w:w="3260" w:type="dxa"/>
            <w:shd w:val="clear" w:color="auto" w:fill="auto"/>
          </w:tcPr>
          <w:p w:rsidR="003A7E8E" w:rsidRPr="006A513D" w:rsidRDefault="003A7E8E" w:rsidP="007229D8">
            <w:pPr>
              <w:rPr>
                <w:rFonts w:ascii="Calibri" w:hAnsi="Calibri" w:cs="Arial"/>
                <w:b/>
                <w:sz w:val="16"/>
                <w:szCs w:val="18"/>
              </w:rPr>
            </w:pPr>
            <w:r w:rsidRPr="006A513D">
              <w:rPr>
                <w:rFonts w:ascii="Calibri" w:hAnsi="Calibri" w:cs="Arial"/>
                <w:b/>
                <w:sz w:val="16"/>
                <w:szCs w:val="18"/>
              </w:rPr>
              <w:t>DONACION GOBIERNO MEXICO</w:t>
            </w:r>
          </w:p>
        </w:tc>
        <w:tc>
          <w:tcPr>
            <w:tcW w:w="1134" w:type="dxa"/>
            <w:shd w:val="clear" w:color="auto" w:fill="auto"/>
            <w:vAlign w:val="center"/>
          </w:tcPr>
          <w:p w:rsidR="003A7E8E" w:rsidRPr="006A513D" w:rsidRDefault="003A7E8E" w:rsidP="006A513D">
            <w:pPr>
              <w:jc w:val="center"/>
              <w:rPr>
                <w:rFonts w:ascii="Calibri" w:hAnsi="Calibri" w:cs="Arial"/>
                <w:b/>
                <w:sz w:val="16"/>
                <w:szCs w:val="18"/>
              </w:rPr>
            </w:pPr>
            <w:r w:rsidRPr="006A513D">
              <w:rPr>
                <w:rFonts w:ascii="Calibri" w:hAnsi="Calibri" w:cs="Arial"/>
                <w:b/>
                <w:sz w:val="16"/>
                <w:szCs w:val="18"/>
              </w:rPr>
              <w:t>$14.7</w:t>
            </w:r>
          </w:p>
        </w:tc>
        <w:tc>
          <w:tcPr>
            <w:tcW w:w="993" w:type="dxa"/>
            <w:shd w:val="clear" w:color="auto" w:fill="auto"/>
            <w:vAlign w:val="center"/>
          </w:tcPr>
          <w:p w:rsidR="003A7E8E" w:rsidRPr="006A513D" w:rsidRDefault="003A7E8E" w:rsidP="006A513D">
            <w:pPr>
              <w:jc w:val="center"/>
              <w:rPr>
                <w:rFonts w:ascii="Calibri" w:hAnsi="Calibri" w:cs="Arial"/>
                <w:b/>
                <w:sz w:val="16"/>
                <w:szCs w:val="18"/>
              </w:rPr>
            </w:pPr>
            <w:r w:rsidRPr="006A513D">
              <w:rPr>
                <w:rFonts w:ascii="Calibri" w:hAnsi="Calibri" w:cs="Arial"/>
                <w:b/>
                <w:sz w:val="16"/>
                <w:szCs w:val="18"/>
              </w:rPr>
              <w:t>1</w:t>
            </w:r>
          </w:p>
        </w:tc>
        <w:tc>
          <w:tcPr>
            <w:tcW w:w="1134" w:type="dxa"/>
            <w:shd w:val="clear" w:color="auto" w:fill="auto"/>
            <w:vAlign w:val="center"/>
          </w:tcPr>
          <w:p w:rsidR="003A7E8E" w:rsidRPr="006A513D" w:rsidRDefault="003A7E8E" w:rsidP="006A513D">
            <w:pPr>
              <w:jc w:val="center"/>
              <w:rPr>
                <w:rFonts w:ascii="Calibri" w:hAnsi="Calibri" w:cs="Arial"/>
                <w:b/>
                <w:sz w:val="16"/>
                <w:szCs w:val="18"/>
              </w:rPr>
            </w:pPr>
            <w:r w:rsidRPr="006A513D">
              <w:rPr>
                <w:rFonts w:ascii="Calibri" w:hAnsi="Calibri" w:cs="Arial"/>
                <w:b/>
                <w:sz w:val="16"/>
                <w:szCs w:val="18"/>
              </w:rPr>
              <w:t>2_/</w:t>
            </w:r>
          </w:p>
        </w:tc>
        <w:tc>
          <w:tcPr>
            <w:tcW w:w="3543" w:type="dxa"/>
            <w:shd w:val="clear" w:color="auto" w:fill="auto"/>
          </w:tcPr>
          <w:p w:rsidR="003A7E8E" w:rsidRPr="006A513D" w:rsidRDefault="003A7E8E" w:rsidP="006A513D">
            <w:pPr>
              <w:jc w:val="both"/>
              <w:rPr>
                <w:rFonts w:ascii="Maiandra GD" w:hAnsi="Maiandra GD" w:cs="Arial"/>
                <w:bCs/>
                <w:sz w:val="16"/>
                <w:szCs w:val="20"/>
                <w:lang w:val="es-ES"/>
              </w:rPr>
            </w:pPr>
            <w:r w:rsidRPr="006A513D">
              <w:rPr>
                <w:rFonts w:ascii="Maiandra GD" w:hAnsi="Maiandra GD" w:cs="Arial"/>
                <w:bCs/>
                <w:sz w:val="16"/>
                <w:szCs w:val="20"/>
                <w:lang w:val="es-ES"/>
              </w:rPr>
              <w:t>Perforación de pozo de producción en cantón la Isleta, municipio de Zacatecoluca, departamento de la Paz</w:t>
            </w:r>
          </w:p>
        </w:tc>
      </w:tr>
      <w:tr w:rsidR="006A513D" w:rsidRPr="005E1A92" w:rsidTr="006A513D">
        <w:tc>
          <w:tcPr>
            <w:tcW w:w="568" w:type="dxa"/>
            <w:tcBorders>
              <w:top w:val="single" w:sz="24" w:space="0" w:color="FFFFFF"/>
              <w:left w:val="single" w:sz="8" w:space="0" w:color="FFFFFF"/>
              <w:bottom w:val="single" w:sz="8" w:space="0" w:color="FFFFFF"/>
              <w:right w:val="single" w:sz="8" w:space="0" w:color="FFFFFF"/>
            </w:tcBorders>
            <w:shd w:val="clear" w:color="auto" w:fill="4F81BD"/>
          </w:tcPr>
          <w:p w:rsidR="003A7E8E" w:rsidRPr="006A513D" w:rsidRDefault="003A7E8E" w:rsidP="006A513D">
            <w:pPr>
              <w:jc w:val="center"/>
              <w:rPr>
                <w:rFonts w:ascii="Maiandra GD" w:hAnsi="Maiandra GD" w:cs="Arial"/>
                <w:b/>
                <w:bCs/>
                <w:color w:val="FFFFFF"/>
                <w:sz w:val="18"/>
                <w:szCs w:val="18"/>
              </w:rPr>
            </w:pPr>
          </w:p>
        </w:tc>
        <w:tc>
          <w:tcPr>
            <w:tcW w:w="3260" w:type="dxa"/>
            <w:tcBorders>
              <w:top w:val="single" w:sz="24" w:space="0" w:color="FFFFFF"/>
              <w:left w:val="single" w:sz="8" w:space="0" w:color="FFFFFF"/>
              <w:bottom w:val="single" w:sz="8" w:space="0" w:color="FFFFFF"/>
              <w:right w:val="single" w:sz="8" w:space="0" w:color="FFFFFF"/>
            </w:tcBorders>
            <w:shd w:val="clear" w:color="auto" w:fill="4F81BD"/>
          </w:tcPr>
          <w:p w:rsidR="003A7E8E" w:rsidRPr="006A513D" w:rsidRDefault="003A7E8E" w:rsidP="004A679F">
            <w:pPr>
              <w:rPr>
                <w:rFonts w:ascii="Calibri" w:hAnsi="Calibri" w:cs="Arial"/>
                <w:b/>
                <w:bCs/>
                <w:color w:val="FFFFFF"/>
                <w:sz w:val="18"/>
                <w:szCs w:val="18"/>
              </w:rPr>
            </w:pPr>
            <w:r w:rsidRPr="006A513D">
              <w:rPr>
                <w:rFonts w:ascii="Calibri" w:hAnsi="Calibri" w:cs="Arial"/>
                <w:b/>
                <w:bCs/>
                <w:color w:val="FFFFFF"/>
                <w:sz w:val="18"/>
                <w:szCs w:val="18"/>
              </w:rPr>
              <w:t>TOTAL GENERAL</w:t>
            </w:r>
          </w:p>
        </w:tc>
        <w:tc>
          <w:tcPr>
            <w:tcW w:w="113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3A7E8E" w:rsidRPr="006A513D" w:rsidRDefault="003A7E8E" w:rsidP="006A513D">
            <w:pPr>
              <w:jc w:val="center"/>
              <w:rPr>
                <w:rFonts w:ascii="Calibri" w:hAnsi="Calibri" w:cs="Arial"/>
                <w:b/>
                <w:bCs/>
                <w:sz w:val="18"/>
                <w:szCs w:val="18"/>
              </w:rPr>
            </w:pPr>
            <w:r w:rsidRPr="006A513D">
              <w:rPr>
                <w:rFonts w:ascii="Calibri" w:hAnsi="Calibri" w:cs="Arial"/>
                <w:b/>
                <w:bCs/>
                <w:sz w:val="18"/>
                <w:szCs w:val="18"/>
              </w:rPr>
              <w:t>$ 28,035.5</w:t>
            </w:r>
          </w:p>
        </w:tc>
        <w:tc>
          <w:tcPr>
            <w:tcW w:w="9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3A7E8E" w:rsidRPr="006A513D" w:rsidRDefault="003A7E8E" w:rsidP="006A513D">
            <w:pPr>
              <w:jc w:val="center"/>
              <w:rPr>
                <w:rFonts w:ascii="Calibri" w:hAnsi="Calibri" w:cs="Arial"/>
                <w:b/>
                <w:bCs/>
                <w:sz w:val="18"/>
                <w:szCs w:val="18"/>
              </w:rPr>
            </w:pPr>
            <w:r w:rsidRPr="006A513D">
              <w:rPr>
                <w:rFonts w:ascii="Calibri" w:hAnsi="Calibri" w:cs="Arial"/>
                <w:b/>
                <w:bCs/>
                <w:sz w:val="18"/>
                <w:szCs w:val="18"/>
              </w:rPr>
              <w:t>58</w:t>
            </w:r>
          </w:p>
        </w:tc>
        <w:tc>
          <w:tcPr>
            <w:tcW w:w="113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3A7E8E" w:rsidRPr="006A513D" w:rsidRDefault="007F7A1B" w:rsidP="006A513D">
            <w:pPr>
              <w:jc w:val="center"/>
              <w:rPr>
                <w:rFonts w:ascii="Calibri" w:hAnsi="Calibri" w:cs="Arial"/>
                <w:b/>
                <w:bCs/>
                <w:sz w:val="18"/>
                <w:szCs w:val="18"/>
              </w:rPr>
            </w:pPr>
            <w:r w:rsidRPr="007F7A1B">
              <w:rPr>
                <w:rFonts w:ascii="Calibri" w:hAnsi="Calibri" w:cs="Arial"/>
                <w:b/>
                <w:bCs/>
                <w:sz w:val="18"/>
                <w:szCs w:val="18"/>
              </w:rPr>
              <w:t>1,728,339</w:t>
            </w:r>
          </w:p>
        </w:tc>
        <w:tc>
          <w:tcPr>
            <w:tcW w:w="3543" w:type="dxa"/>
            <w:tcBorders>
              <w:top w:val="single" w:sz="24" w:space="0" w:color="FFFFFF"/>
              <w:left w:val="single" w:sz="8" w:space="0" w:color="FFFFFF"/>
              <w:bottom w:val="single" w:sz="8" w:space="0" w:color="FFFFFF"/>
              <w:right w:val="single" w:sz="8" w:space="0" w:color="FFFFFF"/>
            </w:tcBorders>
            <w:shd w:val="clear" w:color="auto" w:fill="4F81BD"/>
          </w:tcPr>
          <w:p w:rsidR="003A7E8E" w:rsidRPr="006A513D" w:rsidRDefault="003A7E8E" w:rsidP="006A513D">
            <w:pPr>
              <w:jc w:val="both"/>
              <w:rPr>
                <w:rFonts w:ascii="Calibri" w:hAnsi="Calibri" w:cs="Arial"/>
                <w:b/>
                <w:bCs/>
                <w:sz w:val="18"/>
                <w:szCs w:val="18"/>
              </w:rPr>
            </w:pPr>
          </w:p>
        </w:tc>
      </w:tr>
    </w:tbl>
    <w:p w:rsidR="003A7E8E" w:rsidRPr="009421E6" w:rsidRDefault="00781F1B" w:rsidP="006C094C">
      <w:pPr>
        <w:jc w:val="both"/>
        <w:rPr>
          <w:rFonts w:ascii="Maiandra GD" w:hAnsi="Maiandra GD" w:cs="Arial"/>
          <w:sz w:val="20"/>
          <w:szCs w:val="18"/>
        </w:rPr>
      </w:pPr>
      <w:r>
        <w:rPr>
          <w:noProof/>
        </w:rPr>
        <w:pict>
          <v:shape id="7 Cuadro de texto" o:spid="_x0000_s1159" type="#_x0000_t202" style="position:absolute;left:0;text-align:left;margin-left:-17.95pt;margin-top:.85pt;width:526.6pt;height:30.55pt;z-index:9;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" filled="f" stroked="f" strokeweight=".5pt">
            <v:textbox>
              <w:txbxContent>
                <w:p w:rsidR="006826C3" w:rsidRPr="009421E6" w:rsidRDefault="006826C3" w:rsidP="003A7E8E">
                  <w:pPr>
                    <w:jc w:val="both"/>
                    <w:rPr>
                      <w:rFonts w:ascii="Maiandra GD" w:hAnsi="Maiandra GD" w:cs="Arial"/>
                      <w:sz w:val="14"/>
                      <w:szCs w:val="18"/>
                    </w:rPr>
                  </w:pPr>
                  <w:r w:rsidRPr="009421E6">
                    <w:rPr>
                      <w:rFonts w:ascii="Maiandra GD" w:hAnsi="Maiandra GD" w:cs="Arial"/>
                      <w:sz w:val="14"/>
                      <w:szCs w:val="18"/>
                    </w:rPr>
                    <w:t>1_/ Beneficiarios indirectos: Población beneficiada está incluida en otros programas</w:t>
                  </w:r>
                </w:p>
                <w:p w:rsidR="006826C3" w:rsidRPr="005E1A92" w:rsidRDefault="006826C3" w:rsidP="003A7E8E">
                  <w:pPr>
                    <w:jc w:val="both"/>
                    <w:rPr>
                      <w:rFonts w:ascii="Maiandra GD" w:hAnsi="Maiandra GD" w:cs="Arial"/>
                      <w:sz w:val="14"/>
                      <w:szCs w:val="18"/>
                    </w:rPr>
                  </w:pPr>
                  <w:r w:rsidRPr="009421E6">
                    <w:rPr>
                      <w:rFonts w:ascii="Maiandra GD" w:hAnsi="Maiandra GD" w:cs="Arial"/>
                      <w:sz w:val="14"/>
                      <w:szCs w:val="18"/>
                    </w:rPr>
                    <w:t xml:space="preserve">2_/ La Población a beneficiar está incluida en el </w:t>
                  </w:r>
                  <w:r w:rsidRPr="009421E6">
                    <w:rPr>
                      <w:rFonts w:ascii="Calibri" w:hAnsi="Calibri" w:cs="Arial"/>
                      <w:b/>
                      <w:sz w:val="14"/>
                      <w:szCs w:val="18"/>
                    </w:rPr>
                    <w:t>PROGRAMA  ANDA / AECID (FCAS) SLV-001-B</w:t>
                  </w:r>
                  <w:r w:rsidRPr="005E1A92">
                    <w:rPr>
                      <w:rFonts w:ascii="Calibri" w:hAnsi="Calibri" w:cs="Arial"/>
                      <w:sz w:val="14"/>
                      <w:szCs w:val="18"/>
                    </w:rPr>
                    <w:t xml:space="preserve">                                  </w:t>
                  </w:r>
                </w:p>
                <w:p w:rsidR="006826C3" w:rsidRPr="005E1A92" w:rsidRDefault="006826C3">
                  <w:pPr>
                    <w:rPr>
                      <w:rFonts w:ascii="Maiandra GD" w:hAnsi="Maiandra GD" w:cs="Arial"/>
                      <w:bCs/>
                      <w:sz w:val="14"/>
                      <w:szCs w:val="20"/>
                      <w:lang w:val="es-ES"/>
                    </w:rPr>
                  </w:pPr>
                </w:p>
              </w:txbxContent>
            </v:textbox>
          </v:shape>
        </w:pict>
      </w:r>
    </w:p>
    <w:p w:rsidR="003A7E8E" w:rsidRDefault="003A7E8E" w:rsidP="006C094C">
      <w:pPr>
        <w:jc w:val="both"/>
        <w:rPr>
          <w:rFonts w:ascii="Maiandra GD" w:hAnsi="Maiandra GD" w:cs="Arial"/>
          <w:sz w:val="20"/>
          <w:szCs w:val="18"/>
          <w:highlight w:val="green"/>
        </w:rPr>
      </w:pPr>
    </w:p>
    <w:p w:rsidR="00283420" w:rsidRPr="003D258B" w:rsidRDefault="00D266B4" w:rsidP="006C094C">
      <w:pPr>
        <w:jc w:val="both"/>
        <w:rPr>
          <w:rFonts w:ascii="Maiandra GD" w:hAnsi="Maiandra GD" w:cs="Arial"/>
          <w:sz w:val="20"/>
          <w:szCs w:val="18"/>
        </w:rPr>
      </w:pPr>
      <w:r w:rsidRPr="003D258B">
        <w:rPr>
          <w:rFonts w:ascii="Maiandra GD" w:hAnsi="Maiandra GD" w:cs="Arial"/>
          <w:sz w:val="20"/>
          <w:szCs w:val="18"/>
        </w:rPr>
        <w:t xml:space="preserve">Las </w:t>
      </w:r>
      <w:r w:rsidR="007F5A27" w:rsidRPr="003D258B">
        <w:rPr>
          <w:rFonts w:ascii="Maiandra GD" w:hAnsi="Maiandra GD" w:cs="Arial"/>
          <w:sz w:val="20"/>
          <w:szCs w:val="18"/>
        </w:rPr>
        <w:t xml:space="preserve">gráficas </w:t>
      </w:r>
      <w:r w:rsidR="00921C34" w:rsidRPr="003D258B">
        <w:rPr>
          <w:rFonts w:ascii="Maiandra GD" w:hAnsi="Maiandra GD" w:cs="Arial"/>
          <w:sz w:val="20"/>
          <w:szCs w:val="18"/>
        </w:rPr>
        <w:t>No</w:t>
      </w:r>
      <w:r w:rsidRPr="003D258B">
        <w:rPr>
          <w:rFonts w:ascii="Maiandra GD" w:hAnsi="Maiandra GD" w:cs="Arial"/>
          <w:sz w:val="20"/>
          <w:szCs w:val="18"/>
        </w:rPr>
        <w:t>. 1 y 2 representan la inversión total por f</w:t>
      </w:r>
      <w:r w:rsidR="00087F2F" w:rsidRPr="003D258B">
        <w:rPr>
          <w:rFonts w:ascii="Maiandra GD" w:hAnsi="Maiandra GD" w:cs="Arial"/>
          <w:sz w:val="20"/>
          <w:szCs w:val="18"/>
        </w:rPr>
        <w:t>uente de financiamiento año 201</w:t>
      </w:r>
      <w:r w:rsidR="00C04159" w:rsidRPr="003D258B">
        <w:rPr>
          <w:rFonts w:ascii="Maiandra GD" w:hAnsi="Maiandra GD" w:cs="Arial"/>
          <w:sz w:val="20"/>
          <w:szCs w:val="18"/>
        </w:rPr>
        <w:t>3</w:t>
      </w:r>
      <w:r w:rsidRPr="003D258B">
        <w:rPr>
          <w:rFonts w:ascii="Maiandra GD" w:hAnsi="Maiandra GD" w:cs="Arial"/>
          <w:sz w:val="20"/>
          <w:szCs w:val="18"/>
        </w:rPr>
        <w:t xml:space="preserve"> y la inversión en infraestructura realizada en los últimos diez años, respectivamente.</w:t>
      </w:r>
      <w:r w:rsidR="00541FCD" w:rsidRPr="003D258B">
        <w:rPr>
          <w:rFonts w:ascii="Maiandra GD" w:hAnsi="Maiandra GD" w:cs="Arial"/>
          <w:noProof/>
          <w:sz w:val="20"/>
          <w:szCs w:val="18"/>
          <w:lang w:eastAsia="es-SV"/>
        </w:rPr>
        <w:t xml:space="preserve"> </w:t>
      </w:r>
    </w:p>
    <w:p w:rsidR="0064681C" w:rsidRDefault="0064681C" w:rsidP="006C094C">
      <w:pPr>
        <w:jc w:val="both"/>
        <w:rPr>
          <w:rFonts w:ascii="Maiandra GD" w:hAnsi="Maiandra GD" w:cs="Arial"/>
          <w:sz w:val="20"/>
          <w:szCs w:val="18"/>
          <w:highlight w:val="green"/>
        </w:rPr>
      </w:pPr>
    </w:p>
    <w:p w:rsidR="008D5BD4" w:rsidRPr="003D258B" w:rsidRDefault="008D5BD4" w:rsidP="008D5BD4">
      <w:pPr>
        <w:jc w:val="center"/>
        <w:rPr>
          <w:rFonts w:ascii="Tw Cen MT" w:hAnsi="Tw Cen MT" w:cs="Arial"/>
          <w:b/>
          <w:sz w:val="22"/>
          <w:szCs w:val="18"/>
        </w:rPr>
      </w:pPr>
      <w:r w:rsidRPr="003D258B">
        <w:rPr>
          <w:rFonts w:ascii="Tw Cen MT" w:hAnsi="Tw Cen MT" w:cs="Arial"/>
          <w:b/>
          <w:sz w:val="22"/>
          <w:szCs w:val="18"/>
        </w:rPr>
        <w:t>GRÁFICA No. 1</w:t>
      </w:r>
    </w:p>
    <w:p w:rsidR="008D5BD4" w:rsidRPr="003D258B" w:rsidRDefault="008D5BD4" w:rsidP="008D5BD4">
      <w:pPr>
        <w:jc w:val="center"/>
        <w:rPr>
          <w:rFonts w:ascii="Tw Cen MT" w:hAnsi="Tw Cen MT" w:cs="Arial"/>
          <w:sz w:val="20"/>
          <w:szCs w:val="18"/>
        </w:rPr>
      </w:pPr>
      <w:r w:rsidRPr="003D258B">
        <w:rPr>
          <w:rFonts w:ascii="Tw Cen MT" w:hAnsi="Tw Cen MT" w:cs="Arial"/>
          <w:sz w:val="20"/>
          <w:szCs w:val="18"/>
        </w:rPr>
        <w:t>INVERSIÓN TOTAL POR FUENTE DE FINANCIAMIENTO AÑO 201</w:t>
      </w:r>
      <w:r w:rsidR="00C04159" w:rsidRPr="003D258B">
        <w:rPr>
          <w:rFonts w:ascii="Tw Cen MT" w:hAnsi="Tw Cen MT" w:cs="Arial"/>
          <w:sz w:val="20"/>
          <w:szCs w:val="18"/>
        </w:rPr>
        <w:t>3</w:t>
      </w:r>
    </w:p>
    <w:p w:rsidR="00283420" w:rsidRPr="001C5C50" w:rsidRDefault="00781F1B" w:rsidP="006C094C">
      <w:pPr>
        <w:jc w:val="both"/>
        <w:rPr>
          <w:rFonts w:ascii="Maiandra GD" w:hAnsi="Maiandra GD" w:cs="Arial"/>
          <w:sz w:val="20"/>
          <w:szCs w:val="18"/>
          <w:highlight w:val="green"/>
        </w:rPr>
      </w:pPr>
      <w:r>
        <w:rPr>
          <w:noProof/>
        </w:rPr>
        <w:pict>
          <v:shape id="Imagen 20" o:spid="_x0000_s1158" type="#_x0000_t75" style="position:absolute;left:0;text-align:left;margin-left:72.8pt;margin-top:8.5pt;width:323.25pt;height:198.75pt;z-index:64;visibility:visible">
            <v:imagedata r:id="rId17" o:title=""/>
          </v:shape>
        </w:pict>
      </w: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8D5BD4" w:rsidRPr="001C5C50" w:rsidRDefault="008D5BD4" w:rsidP="006C094C">
      <w:pPr>
        <w:jc w:val="both"/>
        <w:rPr>
          <w:rFonts w:ascii="Maiandra GD" w:hAnsi="Maiandra GD" w:cs="Arial"/>
          <w:sz w:val="20"/>
          <w:szCs w:val="18"/>
          <w:highlight w:val="green"/>
        </w:rPr>
      </w:pPr>
    </w:p>
    <w:p w:rsidR="00E56E25" w:rsidRPr="001C5C50" w:rsidRDefault="00E56E25" w:rsidP="008D5BD4">
      <w:pPr>
        <w:jc w:val="center"/>
        <w:rPr>
          <w:rFonts w:ascii="Tw Cen MT" w:hAnsi="Tw Cen MT" w:cs="Arial"/>
          <w:b/>
          <w:sz w:val="22"/>
          <w:szCs w:val="18"/>
          <w:highlight w:val="green"/>
        </w:rPr>
      </w:pPr>
    </w:p>
    <w:p w:rsidR="008D5BD4" w:rsidRPr="003D258B" w:rsidRDefault="008D5BD4" w:rsidP="008D5BD4">
      <w:pPr>
        <w:jc w:val="center"/>
        <w:rPr>
          <w:rFonts w:ascii="Tw Cen MT" w:hAnsi="Tw Cen MT" w:cs="Arial"/>
          <w:b/>
          <w:sz w:val="22"/>
          <w:szCs w:val="18"/>
        </w:rPr>
      </w:pPr>
      <w:r w:rsidRPr="003D258B">
        <w:rPr>
          <w:rFonts w:ascii="Tw Cen MT" w:hAnsi="Tw Cen MT" w:cs="Arial"/>
          <w:b/>
          <w:sz w:val="22"/>
          <w:szCs w:val="18"/>
        </w:rPr>
        <w:t>GRÁFICA No. 2</w:t>
      </w:r>
    </w:p>
    <w:p w:rsidR="0051145A" w:rsidRPr="003D258B" w:rsidRDefault="008D5BD4" w:rsidP="008D5BD4">
      <w:pPr>
        <w:jc w:val="center"/>
        <w:rPr>
          <w:rFonts w:ascii="Tw Cen MT" w:hAnsi="Tw Cen MT" w:cs="Arial"/>
          <w:sz w:val="20"/>
          <w:szCs w:val="18"/>
        </w:rPr>
      </w:pPr>
      <w:r w:rsidRPr="003D258B">
        <w:rPr>
          <w:rFonts w:ascii="Tw Cen MT" w:hAnsi="Tw Cen MT" w:cs="Arial"/>
          <w:sz w:val="20"/>
          <w:szCs w:val="18"/>
        </w:rPr>
        <w:t>INVERSIÓN EN INFRAESTRUCTURA,</w:t>
      </w:r>
    </w:p>
    <w:p w:rsidR="008D5BD4" w:rsidRPr="003D258B" w:rsidRDefault="008D5BD4" w:rsidP="008D5BD4">
      <w:pPr>
        <w:jc w:val="center"/>
        <w:rPr>
          <w:rFonts w:ascii="Tw Cen MT" w:hAnsi="Tw Cen MT" w:cs="Arial"/>
          <w:sz w:val="20"/>
          <w:szCs w:val="18"/>
        </w:rPr>
      </w:pPr>
      <w:r w:rsidRPr="003D258B">
        <w:rPr>
          <w:rFonts w:ascii="Tw Cen MT" w:hAnsi="Tw Cen MT" w:cs="Arial"/>
          <w:sz w:val="20"/>
          <w:szCs w:val="18"/>
        </w:rPr>
        <w:t>PERIODO 200</w:t>
      </w:r>
      <w:r w:rsidR="00C04159" w:rsidRPr="003D258B">
        <w:rPr>
          <w:rFonts w:ascii="Tw Cen MT" w:hAnsi="Tw Cen MT" w:cs="Arial"/>
          <w:sz w:val="20"/>
          <w:szCs w:val="18"/>
        </w:rPr>
        <w:t>4</w:t>
      </w:r>
      <w:r w:rsidRPr="003D258B">
        <w:rPr>
          <w:rFonts w:ascii="Tw Cen MT" w:hAnsi="Tw Cen MT" w:cs="Arial"/>
          <w:sz w:val="20"/>
          <w:szCs w:val="18"/>
        </w:rPr>
        <w:t xml:space="preserve"> - 201</w:t>
      </w:r>
      <w:r w:rsidR="00C04159" w:rsidRPr="003D258B">
        <w:rPr>
          <w:rFonts w:ascii="Tw Cen MT" w:hAnsi="Tw Cen MT" w:cs="Arial"/>
          <w:sz w:val="20"/>
          <w:szCs w:val="18"/>
        </w:rPr>
        <w:t>3</w:t>
      </w:r>
    </w:p>
    <w:p w:rsidR="00D266B4" w:rsidRPr="001C5C50" w:rsidRDefault="00D266B4" w:rsidP="006C094C">
      <w:pPr>
        <w:jc w:val="both"/>
        <w:rPr>
          <w:rFonts w:ascii="Maiandra GD" w:hAnsi="Maiandra GD" w:cs="Arial"/>
          <w:sz w:val="20"/>
          <w:szCs w:val="18"/>
          <w:highlight w:val="green"/>
        </w:rPr>
      </w:pPr>
    </w:p>
    <w:p w:rsidR="00D266B4" w:rsidRPr="001C5C50" w:rsidRDefault="00781F1B" w:rsidP="006C094C">
      <w:pPr>
        <w:jc w:val="both"/>
        <w:rPr>
          <w:rFonts w:ascii="Maiandra GD" w:hAnsi="Maiandra GD" w:cs="Arial"/>
          <w:sz w:val="20"/>
          <w:szCs w:val="18"/>
          <w:highlight w:val="green"/>
        </w:rPr>
      </w:pPr>
      <w:r>
        <w:rPr>
          <w:noProof/>
        </w:rPr>
        <w:pict>
          <v:shape id="_x0000_s1186" type="#_x0000_t75" style="position:absolute;left:0;text-align:left;margin-left:72.8pt;margin-top:5.2pt;width:332.6pt;height:217.75pt;z-index:75;mso-position-horizontal-relative:text;mso-position-vertical-relative:text;mso-width-relative:page;mso-height-relative:page">
            <v:imagedata r:id="rId18" o:title=""/>
            <o:lock v:ext="edit" aspectratio="f"/>
          </v:shape>
          <o:OLEObject Type="Embed" ProgID="Excel.Sheet.8" ShapeID="_x0000_s1186" DrawAspect="Content" ObjectID="_1462707152" r:id="rId19">
            <o:FieldCodes>\s</o:FieldCodes>
          </o:OLEObject>
        </w:pict>
      </w:r>
      <w:r w:rsidR="00EC0A80" w:rsidRPr="001C5C50">
        <w:rPr>
          <w:noProof/>
          <w:highlight w:val="green"/>
          <w:lang w:eastAsia="es-SV"/>
        </w:rPr>
        <w:t xml:space="preserve"> </w:t>
      </w: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Pr="001C5C50" w:rsidRDefault="00D266B4" w:rsidP="006C094C">
      <w:pPr>
        <w:jc w:val="both"/>
        <w:rPr>
          <w:rFonts w:ascii="Maiandra GD" w:hAnsi="Maiandra GD" w:cs="Arial"/>
          <w:sz w:val="20"/>
          <w:szCs w:val="18"/>
          <w:highlight w:val="green"/>
        </w:rPr>
      </w:pPr>
    </w:p>
    <w:p w:rsidR="00D266B4" w:rsidRDefault="00D266B4" w:rsidP="006C094C">
      <w:pPr>
        <w:jc w:val="both"/>
        <w:rPr>
          <w:rFonts w:ascii="Maiandra GD" w:hAnsi="Maiandra GD" w:cs="Arial"/>
          <w:sz w:val="20"/>
          <w:szCs w:val="18"/>
          <w:highlight w:val="green"/>
        </w:rPr>
      </w:pPr>
    </w:p>
    <w:p w:rsidR="0010046E" w:rsidRPr="001C5C50" w:rsidRDefault="0010046E" w:rsidP="006C094C">
      <w:pPr>
        <w:jc w:val="both"/>
        <w:rPr>
          <w:rFonts w:ascii="Maiandra GD" w:hAnsi="Maiandra GD" w:cs="Arial"/>
          <w:sz w:val="14"/>
          <w:szCs w:val="18"/>
          <w:highlight w:val="green"/>
        </w:rPr>
      </w:pPr>
    </w:p>
    <w:p w:rsidR="003D258B" w:rsidRDefault="003D258B" w:rsidP="00DD6C31">
      <w:pPr>
        <w:jc w:val="both"/>
        <w:rPr>
          <w:rFonts w:ascii="Tw Cen MT" w:hAnsi="Tw Cen MT" w:cs="Arial"/>
          <w:b/>
          <w:szCs w:val="20"/>
          <w:highlight w:val="green"/>
          <w:lang w:val="es-ES"/>
        </w:rPr>
      </w:pPr>
    </w:p>
    <w:p w:rsidR="007229D8" w:rsidRDefault="007229D8" w:rsidP="00DD6C31">
      <w:pPr>
        <w:jc w:val="both"/>
        <w:rPr>
          <w:rFonts w:ascii="Tw Cen MT" w:hAnsi="Tw Cen MT" w:cs="Arial"/>
          <w:b/>
          <w:szCs w:val="20"/>
          <w:highlight w:val="green"/>
          <w:lang w:val="es-ES"/>
        </w:rPr>
      </w:pPr>
    </w:p>
    <w:p w:rsidR="007229D8" w:rsidRDefault="007229D8" w:rsidP="00DD6C31">
      <w:pPr>
        <w:jc w:val="both"/>
        <w:rPr>
          <w:rFonts w:ascii="Tw Cen MT" w:hAnsi="Tw Cen MT" w:cs="Arial"/>
          <w:b/>
          <w:szCs w:val="20"/>
          <w:highlight w:val="green"/>
          <w:lang w:val="es-ES"/>
        </w:rPr>
      </w:pPr>
    </w:p>
    <w:p w:rsidR="00DD6C31" w:rsidRPr="00E53DEF" w:rsidRDefault="00DD6C31" w:rsidP="00DD6C31">
      <w:pPr>
        <w:jc w:val="both"/>
        <w:rPr>
          <w:rFonts w:ascii="Maiandra GD" w:hAnsi="Maiandra GD" w:cs="Arial"/>
          <w:sz w:val="20"/>
          <w:szCs w:val="18"/>
        </w:rPr>
      </w:pPr>
      <w:r w:rsidRPr="00E53DEF">
        <w:rPr>
          <w:rFonts w:ascii="Maiandra GD" w:hAnsi="Maiandra GD" w:cs="Arial"/>
          <w:b/>
          <w:sz w:val="20"/>
          <w:szCs w:val="18"/>
        </w:rPr>
        <w:t>PEIS:</w:t>
      </w:r>
      <w:r w:rsidR="005F0BD3" w:rsidRPr="00E53DEF">
        <w:rPr>
          <w:rFonts w:ascii="Maiandra GD" w:hAnsi="Maiandra GD" w:cs="Arial"/>
          <w:sz w:val="20"/>
          <w:szCs w:val="18"/>
        </w:rPr>
        <w:t xml:space="preserve"> </w:t>
      </w:r>
      <w:r w:rsidRPr="00E53DEF">
        <w:rPr>
          <w:rFonts w:ascii="Maiandra GD" w:hAnsi="Maiandra GD" w:cs="Arial"/>
          <w:sz w:val="20"/>
          <w:szCs w:val="18"/>
        </w:rPr>
        <w:t>Programa Extraordinario de Inversión Social.</w:t>
      </w:r>
    </w:p>
    <w:p w:rsidR="00AD5463" w:rsidRPr="00E53DEF" w:rsidRDefault="00AD5463" w:rsidP="00AD5463">
      <w:pPr>
        <w:jc w:val="both"/>
        <w:rPr>
          <w:rFonts w:ascii="Maiandra GD" w:hAnsi="Maiandra GD" w:cs="Arial"/>
          <w:sz w:val="20"/>
          <w:szCs w:val="18"/>
        </w:rPr>
      </w:pPr>
      <w:r w:rsidRPr="00E53DEF">
        <w:rPr>
          <w:rFonts w:ascii="Maiandra GD" w:hAnsi="Maiandra GD" w:cs="Arial"/>
          <w:b/>
          <w:sz w:val="20"/>
          <w:szCs w:val="18"/>
        </w:rPr>
        <w:t>RPRO:</w:t>
      </w:r>
      <w:r w:rsidRPr="00E53DEF">
        <w:rPr>
          <w:rFonts w:ascii="Maiandra GD" w:hAnsi="Maiandra GD" w:cs="Arial"/>
          <w:sz w:val="20"/>
          <w:szCs w:val="18"/>
        </w:rPr>
        <w:t xml:space="preserve"> Recursos Propios.</w:t>
      </w:r>
    </w:p>
    <w:p w:rsidR="00AD5463" w:rsidRPr="00E53DEF" w:rsidRDefault="00AD5463" w:rsidP="00AD5463">
      <w:pPr>
        <w:jc w:val="both"/>
        <w:rPr>
          <w:rFonts w:ascii="Maiandra GD" w:hAnsi="Maiandra GD" w:cs="Arial"/>
          <w:sz w:val="20"/>
          <w:szCs w:val="18"/>
        </w:rPr>
      </w:pPr>
      <w:r w:rsidRPr="00E53DEF">
        <w:rPr>
          <w:rFonts w:ascii="Maiandra GD" w:hAnsi="Maiandra GD" w:cs="Arial"/>
          <w:b/>
          <w:sz w:val="20"/>
          <w:szCs w:val="18"/>
        </w:rPr>
        <w:t xml:space="preserve">BID: </w:t>
      </w:r>
      <w:r w:rsidRPr="00E53DEF">
        <w:rPr>
          <w:rFonts w:ascii="Maiandra GD" w:hAnsi="Maiandra GD" w:cs="Arial"/>
          <w:sz w:val="20"/>
          <w:szCs w:val="18"/>
        </w:rPr>
        <w:t>Banco Interamericano de Desarrollo.</w:t>
      </w:r>
    </w:p>
    <w:p w:rsidR="00AD5463" w:rsidRPr="00E53DEF" w:rsidRDefault="00AD5463" w:rsidP="00DD6C31">
      <w:pPr>
        <w:jc w:val="both"/>
        <w:rPr>
          <w:rFonts w:ascii="Maiandra GD" w:hAnsi="Maiandra GD" w:cs="Arial"/>
          <w:sz w:val="20"/>
          <w:szCs w:val="18"/>
        </w:rPr>
      </w:pPr>
      <w:r w:rsidRPr="00E53DEF">
        <w:rPr>
          <w:rFonts w:ascii="Maiandra GD" w:hAnsi="Maiandra GD" w:cs="Arial"/>
          <w:b/>
          <w:sz w:val="20"/>
          <w:szCs w:val="18"/>
        </w:rPr>
        <w:t>AECID:</w:t>
      </w:r>
      <w:r w:rsidR="00DD6C31" w:rsidRPr="00E53DEF">
        <w:rPr>
          <w:rFonts w:ascii="Maiandra GD" w:hAnsi="Maiandra GD" w:cs="Arial"/>
          <w:sz w:val="20"/>
          <w:szCs w:val="18"/>
        </w:rPr>
        <w:t xml:space="preserve"> </w:t>
      </w:r>
      <w:r w:rsidR="00DD6C31" w:rsidRPr="00E53DEF">
        <w:rPr>
          <w:rFonts w:ascii="Maiandra GD" w:hAnsi="Maiandra GD" w:cs="Arial"/>
          <w:sz w:val="20"/>
          <w:szCs w:val="18"/>
        </w:rPr>
        <w:tab/>
      </w:r>
      <w:r w:rsidRPr="00E53DEF">
        <w:rPr>
          <w:rFonts w:ascii="Maiandra GD" w:hAnsi="Maiandra GD" w:cs="Arial"/>
          <w:sz w:val="20"/>
          <w:szCs w:val="18"/>
        </w:rPr>
        <w:t>Agencia Española de Cooperación Internacional para el Desarrollo.</w:t>
      </w:r>
    </w:p>
    <w:p w:rsidR="00DD6C31" w:rsidRPr="00E53DEF" w:rsidRDefault="00DD6C31" w:rsidP="00DD6C31">
      <w:pPr>
        <w:jc w:val="both"/>
        <w:rPr>
          <w:rFonts w:ascii="Maiandra GD" w:hAnsi="Maiandra GD" w:cs="Arial"/>
          <w:sz w:val="20"/>
          <w:szCs w:val="18"/>
        </w:rPr>
      </w:pPr>
      <w:r w:rsidRPr="00E53DEF">
        <w:rPr>
          <w:rFonts w:ascii="Maiandra GD" w:hAnsi="Maiandra GD" w:cs="Arial"/>
          <w:b/>
          <w:sz w:val="20"/>
          <w:szCs w:val="18"/>
        </w:rPr>
        <w:t>FCAS:</w:t>
      </w:r>
      <w:r w:rsidR="005F0BD3" w:rsidRPr="00E53DEF">
        <w:rPr>
          <w:rFonts w:ascii="Maiandra GD" w:hAnsi="Maiandra GD" w:cs="Arial"/>
          <w:sz w:val="20"/>
          <w:szCs w:val="18"/>
        </w:rPr>
        <w:t xml:space="preserve"> </w:t>
      </w:r>
      <w:r w:rsidRPr="00E53DEF">
        <w:rPr>
          <w:rFonts w:ascii="Maiandra GD" w:hAnsi="Maiandra GD" w:cs="Arial"/>
          <w:sz w:val="20"/>
          <w:szCs w:val="18"/>
        </w:rPr>
        <w:t>Fondo de Cooperación de Agua y Saneamiento (Cooperación de España).</w:t>
      </w:r>
    </w:p>
    <w:p w:rsidR="00AD5463" w:rsidRPr="00E53DEF" w:rsidRDefault="00AD5463" w:rsidP="00DD6C31">
      <w:pPr>
        <w:jc w:val="both"/>
        <w:rPr>
          <w:rFonts w:ascii="Maiandra GD" w:hAnsi="Maiandra GD" w:cs="Arial"/>
          <w:sz w:val="20"/>
          <w:szCs w:val="18"/>
        </w:rPr>
      </w:pPr>
      <w:r w:rsidRPr="00E53DEF">
        <w:rPr>
          <w:rFonts w:ascii="Maiandra GD" w:hAnsi="Maiandra GD" w:cs="Arial"/>
          <w:b/>
          <w:sz w:val="20"/>
          <w:szCs w:val="18"/>
        </w:rPr>
        <w:t xml:space="preserve">FCASALC: </w:t>
      </w:r>
      <w:r w:rsidRPr="00E53DEF">
        <w:rPr>
          <w:rFonts w:ascii="Maiandra GD" w:hAnsi="Maiandra GD" w:cs="Arial"/>
          <w:sz w:val="20"/>
          <w:szCs w:val="18"/>
        </w:rPr>
        <w:t>Fondo Español de Cooperación para Agua y Saneamiento en América Latina y el Caribe.</w:t>
      </w:r>
    </w:p>
    <w:p w:rsidR="00906C8B" w:rsidRPr="006A513D" w:rsidRDefault="00906C8B" w:rsidP="00DD6C31">
      <w:pPr>
        <w:jc w:val="both"/>
        <w:rPr>
          <w:rFonts w:ascii="Cambria" w:hAnsi="Cambria" w:cs="Arial"/>
          <w:sz w:val="22"/>
          <w:szCs w:val="18"/>
          <w:highlight w:val="green"/>
        </w:rPr>
      </w:pPr>
    </w:p>
    <w:p w:rsidR="00906C8B" w:rsidRPr="00E53DEF" w:rsidRDefault="00906C8B" w:rsidP="00DD6C31">
      <w:pPr>
        <w:jc w:val="both"/>
        <w:rPr>
          <w:rFonts w:ascii="Maiandra GD" w:hAnsi="Maiandra GD" w:cs="Arial"/>
          <w:sz w:val="20"/>
          <w:szCs w:val="18"/>
        </w:rPr>
      </w:pPr>
      <w:r w:rsidRPr="00E53DEF">
        <w:rPr>
          <w:rFonts w:ascii="Tw Cen MT" w:hAnsi="Tw Cen MT" w:cs="Arial"/>
          <w:b/>
          <w:szCs w:val="20"/>
          <w:lang w:val="es-ES"/>
        </w:rPr>
        <w:t>DETALLE DE LA INVERSIÓN REALIZADA</w:t>
      </w:r>
    </w:p>
    <w:p w:rsidR="00906C8B" w:rsidRPr="00E53DEF" w:rsidRDefault="00906C8B" w:rsidP="00DD6C31">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r w:rsidRPr="00E53DEF">
        <w:rPr>
          <w:rFonts w:ascii="Maiandra GD" w:hAnsi="Maiandra GD" w:cs="Arial"/>
          <w:sz w:val="20"/>
          <w:szCs w:val="18"/>
        </w:rPr>
        <w:t xml:space="preserve">En el año 2013, dentro del programa </w:t>
      </w:r>
      <w:r w:rsidRPr="00E53DEF">
        <w:rPr>
          <w:rFonts w:ascii="Maiandra GD" w:hAnsi="Maiandra GD" w:cs="Arial"/>
          <w:b/>
          <w:sz w:val="20"/>
          <w:szCs w:val="18"/>
        </w:rPr>
        <w:t>ANDA / AECID (FCAS)</w:t>
      </w:r>
      <w:r w:rsidRPr="00E53DEF">
        <w:rPr>
          <w:rFonts w:ascii="Maiandra GD" w:hAnsi="Maiandra GD"/>
        </w:rPr>
        <w:t xml:space="preserve"> </w:t>
      </w:r>
      <w:r w:rsidRPr="00E53DEF">
        <w:rPr>
          <w:rFonts w:ascii="Maiandra GD" w:hAnsi="Maiandra GD" w:cs="Arial"/>
          <w:b/>
          <w:sz w:val="20"/>
          <w:szCs w:val="18"/>
        </w:rPr>
        <w:t>SLV-001-B “Programa de Infraestructura en Agua Potable y Saneamiento Básico en Áreas Periurbanas y Rurales de El Salvador”</w:t>
      </w:r>
      <w:r w:rsidRPr="00E53DEF">
        <w:rPr>
          <w:rFonts w:ascii="Maiandra GD" w:hAnsi="Maiandra GD" w:cs="Arial"/>
          <w:sz w:val="20"/>
          <w:szCs w:val="18"/>
        </w:rPr>
        <w:t xml:space="preserve">, finalizaron 4 proyectos de los cuales 3 corresponden a introducción del sistema de agua potable y saneamiento. Bajo este programa se han invertido a la fecha $5,340.1 miles, y al finalizar se espera beneficiar a un total de </w:t>
      </w:r>
      <w:r w:rsidR="00B10328" w:rsidRPr="00B10328">
        <w:rPr>
          <w:rFonts w:ascii="Maiandra GD" w:hAnsi="Maiandra GD" w:cs="Arial"/>
          <w:sz w:val="20"/>
          <w:szCs w:val="18"/>
        </w:rPr>
        <w:t xml:space="preserve">89,543 </w:t>
      </w:r>
      <w:r w:rsidRPr="00E53DEF">
        <w:rPr>
          <w:rFonts w:ascii="Maiandra GD" w:hAnsi="Maiandra GD" w:cs="Arial"/>
          <w:sz w:val="20"/>
          <w:szCs w:val="18"/>
        </w:rPr>
        <w:t>habitantes.</w:t>
      </w:r>
    </w:p>
    <w:p w:rsidR="00DC4452" w:rsidRPr="00E53DEF" w:rsidRDefault="00DC4452" w:rsidP="00DC4452">
      <w:pPr>
        <w:jc w:val="both"/>
        <w:rPr>
          <w:rFonts w:ascii="Maiandra GD" w:hAnsi="Maiandra GD" w:cs="Arial"/>
          <w:sz w:val="20"/>
          <w:szCs w:val="18"/>
        </w:rPr>
      </w:pPr>
    </w:p>
    <w:p w:rsidR="00DC4452" w:rsidRPr="00E53DEF" w:rsidRDefault="00FB09AC" w:rsidP="00DC4452">
      <w:pPr>
        <w:jc w:val="both"/>
        <w:rPr>
          <w:rFonts w:ascii="Maiandra GD" w:hAnsi="Maiandra GD" w:cs="Arial"/>
          <w:sz w:val="20"/>
          <w:szCs w:val="18"/>
        </w:rPr>
      </w:pPr>
      <w:r>
        <w:rPr>
          <w:rFonts w:ascii="Maiandra GD" w:hAnsi="Maiandra GD" w:cs="Arial"/>
          <w:sz w:val="20"/>
          <w:szCs w:val="18"/>
        </w:rPr>
        <w:t>S</w:t>
      </w:r>
      <w:r w:rsidR="00DC4452" w:rsidRPr="00E53DEF">
        <w:rPr>
          <w:rFonts w:ascii="Maiandra GD" w:hAnsi="Maiandra GD" w:cs="Arial"/>
          <w:sz w:val="20"/>
          <w:szCs w:val="18"/>
        </w:rPr>
        <w:t>e continu</w:t>
      </w:r>
      <w:r w:rsidR="006D292A">
        <w:rPr>
          <w:rFonts w:ascii="Maiandra GD" w:hAnsi="Maiandra GD" w:cs="Arial"/>
          <w:sz w:val="20"/>
          <w:szCs w:val="18"/>
        </w:rPr>
        <w:t>ó</w:t>
      </w:r>
      <w:r w:rsidR="00DC4452" w:rsidRPr="00E53DEF">
        <w:rPr>
          <w:rFonts w:ascii="Maiandra GD" w:hAnsi="Maiandra GD" w:cs="Arial"/>
          <w:sz w:val="20"/>
          <w:szCs w:val="18"/>
        </w:rPr>
        <w:t xml:space="preserve"> ejecutando el programa</w:t>
      </w:r>
      <w:r w:rsidR="00DC4452" w:rsidRPr="00E53DEF">
        <w:rPr>
          <w:rFonts w:ascii="Maiandra GD" w:hAnsi="Maiandra GD" w:cs="Arial"/>
          <w:b/>
          <w:sz w:val="20"/>
          <w:szCs w:val="18"/>
        </w:rPr>
        <w:t xml:space="preserve"> ANDA / AECID - BID 2358/OC-ES y FECASALC GRT/WS-12281-ES “Programa de Agua y Saneamiento Rural de El Salvador”</w:t>
      </w:r>
      <w:r w:rsidR="00DC4452" w:rsidRPr="00E53DEF">
        <w:rPr>
          <w:rFonts w:ascii="Maiandra GD" w:hAnsi="Maiandra GD" w:cs="Arial"/>
          <w:sz w:val="20"/>
          <w:szCs w:val="18"/>
        </w:rPr>
        <w:t>, con el cual se finalizaron 10 proyectos orientados al fortalecimiento institucional, introducción, mejora, rehabilitación y/o ampliación de la infraestructura y sistema de suministro de agua potable. Invirtiendo la cantidad de $11,075.3 miles beneficiando a 1,500,00</w:t>
      </w:r>
      <w:r>
        <w:rPr>
          <w:rFonts w:ascii="Maiandra GD" w:hAnsi="Maiandra GD" w:cs="Arial"/>
          <w:sz w:val="20"/>
          <w:szCs w:val="18"/>
        </w:rPr>
        <w:t>0</w:t>
      </w:r>
      <w:r w:rsidR="00DC4452" w:rsidRPr="00E53DEF">
        <w:rPr>
          <w:rFonts w:ascii="Maiandra GD" w:hAnsi="Maiandra GD" w:cs="Arial"/>
          <w:sz w:val="20"/>
          <w:szCs w:val="18"/>
        </w:rPr>
        <w:t xml:space="preserve"> habitantes de forma indirecta (ya que esta población se incluye como beneficiarios en otros proyectos en forma directa).</w:t>
      </w: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r w:rsidRPr="00E53DEF">
        <w:rPr>
          <w:rFonts w:ascii="Maiandra GD" w:hAnsi="Maiandra GD" w:cs="Arial"/>
          <w:b/>
          <w:sz w:val="20"/>
          <w:szCs w:val="18"/>
        </w:rPr>
        <w:t xml:space="preserve">ANDA / AECID SLV-056-B </w:t>
      </w:r>
      <w:r w:rsidR="00FB09AC">
        <w:rPr>
          <w:rFonts w:ascii="Maiandra GD" w:hAnsi="Maiandra GD" w:cs="Arial"/>
          <w:b/>
          <w:sz w:val="20"/>
          <w:szCs w:val="18"/>
        </w:rPr>
        <w:t xml:space="preserve"> </w:t>
      </w:r>
      <w:r w:rsidR="00FB09AC" w:rsidRPr="00FB09AC">
        <w:rPr>
          <w:rFonts w:ascii="Maiandra GD" w:hAnsi="Maiandra GD" w:cs="Arial"/>
          <w:sz w:val="20"/>
          <w:szCs w:val="18"/>
        </w:rPr>
        <w:t>ejecutó el</w:t>
      </w:r>
      <w:r w:rsidR="00FB09AC">
        <w:rPr>
          <w:rFonts w:ascii="Maiandra GD" w:hAnsi="Maiandra GD" w:cs="Arial"/>
          <w:b/>
          <w:sz w:val="20"/>
          <w:szCs w:val="18"/>
        </w:rPr>
        <w:t xml:space="preserve"> </w:t>
      </w:r>
      <w:r w:rsidRPr="00E53DEF">
        <w:rPr>
          <w:rFonts w:ascii="Maiandra GD" w:hAnsi="Maiandra GD" w:cs="Arial"/>
          <w:b/>
          <w:sz w:val="20"/>
          <w:szCs w:val="18"/>
        </w:rPr>
        <w:t>“Proyecto Integrado de Agua Saneamiento y Medio Ambiente”</w:t>
      </w:r>
      <w:r w:rsidRPr="00E53DEF">
        <w:rPr>
          <w:rFonts w:ascii="Maiandra GD" w:hAnsi="Maiandra GD" w:cs="Arial"/>
          <w:sz w:val="20"/>
          <w:szCs w:val="18"/>
        </w:rPr>
        <w:t xml:space="preserve">, con la formulación de 4 proyectos orientados a la introducción de las infraestructuras y sistemas de suministro de agua potable y saneamiento básico. En el transcurso del año el programa realizó una inversión de $ 4,189.9 miles; con la finalización del programa se pretende beneficiar a un total de </w:t>
      </w:r>
      <w:r w:rsidR="00B10328" w:rsidRPr="00B10328">
        <w:rPr>
          <w:rFonts w:ascii="Maiandra GD" w:hAnsi="Maiandra GD" w:cs="Arial"/>
          <w:sz w:val="20"/>
          <w:szCs w:val="18"/>
        </w:rPr>
        <w:t xml:space="preserve">7,320 </w:t>
      </w:r>
      <w:r w:rsidRPr="00E53DEF">
        <w:rPr>
          <w:rFonts w:ascii="Maiandra GD" w:hAnsi="Maiandra GD" w:cs="Arial"/>
          <w:sz w:val="20"/>
          <w:szCs w:val="18"/>
        </w:rPr>
        <w:t>habitantes del departamento de Usulután y La Paz.</w:t>
      </w: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r w:rsidRPr="00E53DEF">
        <w:rPr>
          <w:rFonts w:ascii="Maiandra GD" w:hAnsi="Maiandra GD" w:cs="Arial"/>
          <w:sz w:val="20"/>
          <w:szCs w:val="18"/>
        </w:rPr>
        <w:t xml:space="preserve">Se continuó con  el programa </w:t>
      </w:r>
      <w:r w:rsidRPr="00E53DEF">
        <w:rPr>
          <w:rFonts w:ascii="Maiandra GD" w:hAnsi="Maiandra GD" w:cs="Arial"/>
          <w:b/>
          <w:sz w:val="20"/>
          <w:szCs w:val="18"/>
        </w:rPr>
        <w:t>PEIS</w:t>
      </w:r>
      <w:r w:rsidRPr="00E53DEF">
        <w:rPr>
          <w:rFonts w:ascii="Maiandra GD" w:hAnsi="Maiandra GD" w:cs="Arial"/>
          <w:sz w:val="20"/>
          <w:szCs w:val="18"/>
        </w:rPr>
        <w:t xml:space="preserve"> (Presupuesto Extraordinario de Inversión Social), en el cual se reporta la finalización de 4 proyectos, los cuales beneficiaron a un total de </w:t>
      </w:r>
      <w:r w:rsidR="00B10328" w:rsidRPr="00B10328">
        <w:rPr>
          <w:rFonts w:ascii="Maiandra GD" w:hAnsi="Maiandra GD" w:cs="Arial"/>
          <w:sz w:val="20"/>
          <w:szCs w:val="18"/>
        </w:rPr>
        <w:t xml:space="preserve">89,389 </w:t>
      </w:r>
      <w:r w:rsidRPr="00E53DEF">
        <w:rPr>
          <w:rFonts w:ascii="Maiandra GD" w:hAnsi="Maiandra GD" w:cs="Arial"/>
          <w:sz w:val="20"/>
          <w:szCs w:val="18"/>
        </w:rPr>
        <w:t xml:space="preserve">habitantes en 4 municipios de El Salvador, el monto </w:t>
      </w:r>
      <w:r w:rsidR="006826C3">
        <w:rPr>
          <w:rFonts w:ascii="Maiandra GD" w:hAnsi="Maiandra GD" w:cs="Arial"/>
          <w:sz w:val="20"/>
          <w:szCs w:val="18"/>
        </w:rPr>
        <w:t xml:space="preserve">total </w:t>
      </w:r>
      <w:r w:rsidRPr="00E53DEF">
        <w:rPr>
          <w:rFonts w:ascii="Maiandra GD" w:hAnsi="Maiandra GD" w:cs="Arial"/>
          <w:sz w:val="20"/>
          <w:szCs w:val="18"/>
        </w:rPr>
        <w:t>invertido a la fecha en este programa asciende a $ 31,674.1 miles</w:t>
      </w:r>
      <w:r w:rsidR="006826C3">
        <w:rPr>
          <w:rFonts w:ascii="Maiandra GD" w:hAnsi="Maiandra GD" w:cs="Arial"/>
          <w:sz w:val="20"/>
          <w:szCs w:val="18"/>
        </w:rPr>
        <w:t>,</w:t>
      </w:r>
      <w:r w:rsidRPr="00E53DEF">
        <w:rPr>
          <w:rFonts w:ascii="Maiandra GD" w:hAnsi="Maiandra GD" w:cs="Arial"/>
          <w:sz w:val="20"/>
          <w:szCs w:val="18"/>
        </w:rPr>
        <w:t xml:space="preserve"> el cual incluye $2,653.8</w:t>
      </w:r>
      <w:r w:rsidR="00FB6406">
        <w:rPr>
          <w:rFonts w:ascii="Maiandra GD" w:hAnsi="Maiandra GD" w:cs="Arial"/>
          <w:sz w:val="20"/>
          <w:szCs w:val="18"/>
        </w:rPr>
        <w:t xml:space="preserve"> miles provenientes de</w:t>
      </w:r>
      <w:r w:rsidRPr="00E53DEF">
        <w:rPr>
          <w:rFonts w:ascii="Maiandra GD" w:hAnsi="Maiandra GD" w:cs="Arial"/>
          <w:sz w:val="20"/>
          <w:szCs w:val="18"/>
        </w:rPr>
        <w:t xml:space="preserve"> fondos</w:t>
      </w:r>
      <w:r w:rsidR="00FB6406">
        <w:rPr>
          <w:rFonts w:ascii="Maiandra GD" w:hAnsi="Maiandra GD" w:cs="Arial"/>
          <w:sz w:val="20"/>
          <w:szCs w:val="18"/>
        </w:rPr>
        <w:t xml:space="preserve"> de</w:t>
      </w:r>
      <w:r w:rsidRPr="00E53DEF">
        <w:rPr>
          <w:rFonts w:ascii="Maiandra GD" w:hAnsi="Maiandra GD" w:cs="Arial"/>
          <w:sz w:val="20"/>
          <w:szCs w:val="18"/>
        </w:rPr>
        <w:t xml:space="preserve"> Recursos Propios</w:t>
      </w:r>
      <w:r w:rsidR="00FB6406">
        <w:rPr>
          <w:rFonts w:ascii="Maiandra GD" w:hAnsi="Maiandra GD" w:cs="Arial"/>
          <w:sz w:val="20"/>
          <w:szCs w:val="18"/>
        </w:rPr>
        <w:t xml:space="preserve"> </w:t>
      </w:r>
      <w:r w:rsidRPr="00E53DEF">
        <w:rPr>
          <w:rFonts w:ascii="Maiandra GD" w:hAnsi="Maiandra GD" w:cs="Arial"/>
          <w:sz w:val="20"/>
          <w:szCs w:val="18"/>
        </w:rPr>
        <w:t>(provisión).</w:t>
      </w: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r w:rsidRPr="00E53DEF">
        <w:rPr>
          <w:rFonts w:ascii="Maiandra GD" w:hAnsi="Maiandra GD" w:cs="Arial"/>
          <w:sz w:val="20"/>
          <w:szCs w:val="18"/>
        </w:rPr>
        <w:t xml:space="preserve">Cubriendo las necesidades de la población, específicamente de aquellos sectores que carecen del acceso al servicio de Agua Potable y Alcantarillado Sanitario, se continuó con el programa </w:t>
      </w:r>
      <w:r w:rsidRPr="00E53DEF">
        <w:rPr>
          <w:rFonts w:ascii="Maiandra GD" w:hAnsi="Maiandra GD" w:cs="Arial"/>
          <w:b/>
          <w:sz w:val="20"/>
          <w:szCs w:val="18"/>
        </w:rPr>
        <w:t>RECURSOS PROPIOS/ COMUNIDADES (AYUDA MUTUA)</w:t>
      </w:r>
      <w:r w:rsidRPr="00E53DEF">
        <w:rPr>
          <w:rFonts w:ascii="Maiandra GD" w:hAnsi="Maiandra GD" w:cs="Arial"/>
          <w:sz w:val="20"/>
          <w:szCs w:val="18"/>
        </w:rPr>
        <w:t>, con el cual se llev</w:t>
      </w:r>
      <w:r w:rsidR="00557AEA">
        <w:rPr>
          <w:rFonts w:ascii="Maiandra GD" w:hAnsi="Maiandra GD" w:cs="Arial"/>
          <w:sz w:val="20"/>
          <w:szCs w:val="18"/>
        </w:rPr>
        <w:t>aron</w:t>
      </w:r>
      <w:r w:rsidRPr="00E53DEF">
        <w:rPr>
          <w:rFonts w:ascii="Maiandra GD" w:hAnsi="Maiandra GD" w:cs="Arial"/>
          <w:sz w:val="20"/>
          <w:szCs w:val="18"/>
        </w:rPr>
        <w:t xml:space="preserve"> a cabo 82 proyectos de mejoramiento, introducción, y/o ampliaciones de Sistemas de Agua Potable y Alcantarillado Sanitario a nivel nacional bajo el concepto de ayuda mutua, alcanzando una población beneficiada de 30,241 habitantes de comunidades urbano marginales y áreas rurales a nivel nacional, a través de una inversión conjunta entre ANDA, la comunidad y ONG`S de</w:t>
      </w:r>
      <w:r w:rsidR="00280745">
        <w:rPr>
          <w:rFonts w:ascii="Maiandra GD" w:hAnsi="Maiandra GD" w:cs="Arial"/>
          <w:sz w:val="20"/>
          <w:szCs w:val="18"/>
        </w:rPr>
        <w:t xml:space="preserve">  </w:t>
      </w:r>
      <w:r w:rsidRPr="00E53DEF">
        <w:rPr>
          <w:rFonts w:ascii="Maiandra GD" w:hAnsi="Maiandra GD" w:cs="Arial"/>
          <w:sz w:val="20"/>
          <w:szCs w:val="18"/>
        </w:rPr>
        <w:t xml:space="preserve"> $ 5,009,143.23.</w:t>
      </w: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r w:rsidRPr="00E53DEF">
        <w:rPr>
          <w:rFonts w:ascii="Maiandra GD" w:hAnsi="Maiandra GD" w:cs="Arial"/>
          <w:sz w:val="20"/>
          <w:szCs w:val="18"/>
        </w:rPr>
        <w:t>Se inició el programa “</w:t>
      </w:r>
      <w:r w:rsidRPr="00E53DEF">
        <w:rPr>
          <w:rFonts w:ascii="Maiandra GD" w:hAnsi="Maiandra GD" w:cs="Arial"/>
          <w:b/>
          <w:sz w:val="20"/>
          <w:szCs w:val="18"/>
        </w:rPr>
        <w:t>Proyectos Recursos Propios Presupuesto 2013</w:t>
      </w:r>
      <w:r w:rsidRPr="00E53DEF">
        <w:rPr>
          <w:rFonts w:ascii="Maiandra GD" w:hAnsi="Maiandra GD" w:cs="Arial"/>
          <w:sz w:val="20"/>
          <w:szCs w:val="18"/>
        </w:rPr>
        <w:t xml:space="preserve">”, en el cual se dio inicio al proyecto “Construcción de sistema de bombeo de aguas negras para urbanización </w:t>
      </w:r>
      <w:r w:rsidR="00557AEA">
        <w:rPr>
          <w:rFonts w:ascii="Maiandra GD" w:hAnsi="Maiandra GD" w:cs="Arial"/>
          <w:sz w:val="20"/>
          <w:szCs w:val="18"/>
        </w:rPr>
        <w:t>L</w:t>
      </w:r>
      <w:r w:rsidRPr="00E53DEF">
        <w:rPr>
          <w:rFonts w:ascii="Maiandra GD" w:hAnsi="Maiandra GD" w:cs="Arial"/>
          <w:sz w:val="20"/>
          <w:szCs w:val="18"/>
        </w:rPr>
        <w:t xml:space="preserve">as </w:t>
      </w:r>
      <w:r w:rsidR="00557AEA">
        <w:rPr>
          <w:rFonts w:ascii="Maiandra GD" w:hAnsi="Maiandra GD" w:cs="Arial"/>
          <w:sz w:val="20"/>
          <w:szCs w:val="18"/>
        </w:rPr>
        <w:t>V</w:t>
      </w:r>
      <w:r w:rsidRPr="00E53DEF">
        <w:rPr>
          <w:rFonts w:ascii="Maiandra GD" w:hAnsi="Maiandra GD" w:cs="Arial"/>
          <w:sz w:val="20"/>
          <w:szCs w:val="18"/>
        </w:rPr>
        <w:t xml:space="preserve">ictorias y </w:t>
      </w:r>
      <w:r w:rsidR="00280745">
        <w:rPr>
          <w:rFonts w:ascii="Maiandra GD" w:hAnsi="Maiandra GD" w:cs="Arial"/>
          <w:sz w:val="20"/>
          <w:szCs w:val="18"/>
        </w:rPr>
        <w:t xml:space="preserve">comunidad </w:t>
      </w:r>
      <w:r w:rsidR="00557AEA">
        <w:rPr>
          <w:rFonts w:ascii="Maiandra GD" w:hAnsi="Maiandra GD" w:cs="Arial"/>
          <w:sz w:val="20"/>
          <w:szCs w:val="18"/>
        </w:rPr>
        <w:t>C</w:t>
      </w:r>
      <w:r w:rsidR="00280745">
        <w:rPr>
          <w:rFonts w:ascii="Maiandra GD" w:hAnsi="Maiandra GD" w:cs="Arial"/>
          <w:sz w:val="20"/>
          <w:szCs w:val="18"/>
        </w:rPr>
        <w:t xml:space="preserve">astilla de </w:t>
      </w:r>
      <w:r w:rsidR="00557AEA">
        <w:rPr>
          <w:rFonts w:ascii="Maiandra GD" w:hAnsi="Maiandra GD" w:cs="Arial"/>
          <w:sz w:val="20"/>
          <w:szCs w:val="18"/>
        </w:rPr>
        <w:t>L</w:t>
      </w:r>
      <w:r w:rsidR="00280745">
        <w:rPr>
          <w:rFonts w:ascii="Maiandra GD" w:hAnsi="Maiandra GD" w:cs="Arial"/>
          <w:sz w:val="20"/>
          <w:szCs w:val="18"/>
        </w:rPr>
        <w:t xml:space="preserve">a </w:t>
      </w:r>
      <w:r w:rsidR="00557AEA">
        <w:rPr>
          <w:rFonts w:ascii="Maiandra GD" w:hAnsi="Maiandra GD" w:cs="Arial"/>
          <w:sz w:val="20"/>
          <w:szCs w:val="18"/>
        </w:rPr>
        <w:t>M</w:t>
      </w:r>
      <w:r w:rsidR="00280745">
        <w:rPr>
          <w:rFonts w:ascii="Maiandra GD" w:hAnsi="Maiandra GD" w:cs="Arial"/>
          <w:sz w:val="20"/>
          <w:szCs w:val="18"/>
        </w:rPr>
        <w:t>ancha,</w:t>
      </w:r>
      <w:r w:rsidRPr="00E53DEF">
        <w:rPr>
          <w:rFonts w:ascii="Maiandra GD" w:hAnsi="Maiandra GD" w:cs="Arial"/>
          <w:sz w:val="20"/>
          <w:szCs w:val="18"/>
        </w:rPr>
        <w:t xml:space="preserve"> </w:t>
      </w:r>
      <w:r w:rsidR="00280745">
        <w:rPr>
          <w:rFonts w:ascii="Maiandra GD" w:hAnsi="Maiandra GD" w:cs="Arial"/>
          <w:sz w:val="20"/>
          <w:szCs w:val="18"/>
        </w:rPr>
        <w:t>j</w:t>
      </w:r>
      <w:r w:rsidRPr="00E53DEF">
        <w:rPr>
          <w:rFonts w:ascii="Maiandra GD" w:hAnsi="Maiandra GD" w:cs="Arial"/>
          <w:sz w:val="20"/>
          <w:szCs w:val="18"/>
        </w:rPr>
        <w:t xml:space="preserve">urisdicción de Apopa, San Salvador”. Con la finalización de éste proyecto se beneficiará a un total de 2,400 habitantes del municipio de Apopa. </w:t>
      </w:r>
      <w:r w:rsidR="00557AEA">
        <w:rPr>
          <w:rFonts w:ascii="Maiandra GD" w:hAnsi="Maiandra GD" w:cs="Arial"/>
          <w:sz w:val="20"/>
          <w:szCs w:val="18"/>
        </w:rPr>
        <w:t>En este contexto</w:t>
      </w:r>
      <w:r w:rsidRPr="00E53DEF">
        <w:rPr>
          <w:rFonts w:ascii="Maiandra GD" w:hAnsi="Maiandra GD" w:cs="Arial"/>
          <w:sz w:val="20"/>
          <w:szCs w:val="18"/>
        </w:rPr>
        <w:t xml:space="preserve"> se pretende realizar una inversión de </w:t>
      </w:r>
      <w:r w:rsidR="00557AEA">
        <w:rPr>
          <w:rFonts w:ascii="Maiandra GD" w:hAnsi="Maiandra GD" w:cs="Arial"/>
          <w:sz w:val="20"/>
          <w:szCs w:val="18"/>
        </w:rPr>
        <w:t xml:space="preserve">    </w:t>
      </w:r>
      <w:r w:rsidR="00280745">
        <w:rPr>
          <w:rFonts w:ascii="Maiandra GD" w:hAnsi="Maiandra GD" w:cs="Arial"/>
          <w:sz w:val="20"/>
          <w:szCs w:val="18"/>
        </w:rPr>
        <w:t xml:space="preserve"> </w:t>
      </w:r>
      <w:r w:rsidRPr="00E53DEF">
        <w:rPr>
          <w:rFonts w:ascii="Maiandra GD" w:hAnsi="Maiandra GD" w:cs="Arial"/>
          <w:sz w:val="20"/>
          <w:szCs w:val="18"/>
        </w:rPr>
        <w:t>$</w:t>
      </w:r>
      <w:r w:rsidRPr="00E53DEF">
        <w:rPr>
          <w:rFonts w:ascii="Maiandra GD" w:hAnsi="Maiandra GD"/>
        </w:rPr>
        <w:t xml:space="preserve"> </w:t>
      </w:r>
      <w:r w:rsidRPr="00E53DEF">
        <w:rPr>
          <w:rFonts w:ascii="Maiandra GD" w:hAnsi="Maiandra GD" w:cs="Arial"/>
          <w:sz w:val="20"/>
          <w:szCs w:val="18"/>
        </w:rPr>
        <w:t>179,899.35.</w:t>
      </w: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r w:rsidRPr="00E53DEF">
        <w:rPr>
          <w:rFonts w:ascii="Maiandra GD" w:hAnsi="Maiandra GD" w:cs="Arial"/>
          <w:sz w:val="20"/>
          <w:szCs w:val="18"/>
        </w:rPr>
        <w:t xml:space="preserve">Se finalizó el programa </w:t>
      </w:r>
      <w:r w:rsidRPr="00E53DEF">
        <w:rPr>
          <w:rFonts w:ascii="Maiandra GD" w:hAnsi="Maiandra GD" w:cs="Arial"/>
          <w:b/>
          <w:sz w:val="20"/>
          <w:szCs w:val="18"/>
        </w:rPr>
        <w:t>“Proyectos Recursos Propios</w:t>
      </w:r>
      <w:r w:rsidRPr="00E53DEF">
        <w:rPr>
          <w:rFonts w:ascii="Maiandra GD" w:hAnsi="Maiandra GD" w:cs="Arial"/>
          <w:sz w:val="20"/>
          <w:szCs w:val="18"/>
        </w:rPr>
        <w:t xml:space="preserve"> </w:t>
      </w:r>
      <w:r w:rsidRPr="00E53DEF">
        <w:rPr>
          <w:rFonts w:ascii="Maiandra GD" w:hAnsi="Maiandra GD" w:cs="Arial"/>
          <w:b/>
          <w:sz w:val="20"/>
          <w:szCs w:val="18"/>
        </w:rPr>
        <w:t>Provisiones 2012</w:t>
      </w:r>
      <w:r w:rsidR="00280745">
        <w:rPr>
          <w:rFonts w:ascii="Maiandra GD" w:hAnsi="Maiandra GD" w:cs="Arial"/>
          <w:sz w:val="20"/>
          <w:szCs w:val="18"/>
        </w:rPr>
        <w:t>”, con el cual se ejecutó</w:t>
      </w:r>
      <w:r w:rsidRPr="00E53DEF">
        <w:rPr>
          <w:rFonts w:ascii="Maiandra GD" w:hAnsi="Maiandra GD" w:cs="Arial"/>
          <w:sz w:val="20"/>
          <w:szCs w:val="18"/>
        </w:rPr>
        <w:t xml:space="preserve"> 1 proyecto denominado “Perforación e incorporación de pozo a sistema existente del municipio de San Pablo Tacachico, departamento de La Libertad”, con la finalización de este proyecto se llevó beneficio directo a un total de 7,500 habitantes del municipio de San Pablo Tacachico, realizando una inversión para 2013 de </w:t>
      </w:r>
      <w:r w:rsidR="00280745">
        <w:rPr>
          <w:rFonts w:ascii="Maiandra GD" w:hAnsi="Maiandra GD" w:cs="Arial"/>
          <w:sz w:val="20"/>
          <w:szCs w:val="18"/>
        </w:rPr>
        <w:t xml:space="preserve">                     </w:t>
      </w:r>
      <w:r w:rsidR="00990DE2">
        <w:rPr>
          <w:rFonts w:ascii="Maiandra GD" w:hAnsi="Maiandra GD" w:cs="Arial"/>
          <w:sz w:val="20"/>
          <w:szCs w:val="18"/>
        </w:rPr>
        <w:t xml:space="preserve">$ </w:t>
      </w:r>
      <w:bookmarkStart w:id="0" w:name="_GoBack"/>
      <w:bookmarkEnd w:id="0"/>
      <w:r w:rsidRPr="00E53DEF">
        <w:rPr>
          <w:rFonts w:ascii="Maiandra GD" w:hAnsi="Maiandra GD" w:cs="Arial"/>
          <w:sz w:val="20"/>
          <w:szCs w:val="18"/>
        </w:rPr>
        <w:t>456,186.58.</w:t>
      </w: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Arial" w:hAnsi="Arial" w:cs="Arial"/>
          <w:sz w:val="18"/>
          <w:szCs w:val="18"/>
        </w:rPr>
      </w:pPr>
      <w:r w:rsidRPr="00E53DEF">
        <w:rPr>
          <w:rFonts w:ascii="Maiandra GD" w:hAnsi="Maiandra GD" w:cs="Arial"/>
          <w:sz w:val="20"/>
          <w:szCs w:val="18"/>
        </w:rPr>
        <w:t xml:space="preserve">Se inició el programa </w:t>
      </w:r>
      <w:r w:rsidRPr="00E53DEF">
        <w:rPr>
          <w:rFonts w:ascii="Maiandra GD" w:hAnsi="Maiandra GD" w:cs="Arial"/>
          <w:b/>
          <w:sz w:val="20"/>
          <w:szCs w:val="18"/>
        </w:rPr>
        <w:t>“DONACION JAPONESA NON PROJECT 2000 Y 2005</w:t>
      </w:r>
      <w:r w:rsidRPr="00E53DEF">
        <w:rPr>
          <w:rFonts w:ascii="Maiandra GD" w:hAnsi="Maiandra GD" w:cs="Arial"/>
          <w:sz w:val="20"/>
          <w:szCs w:val="18"/>
        </w:rPr>
        <w:t xml:space="preserve">”. Dicho programa consta de 2 proyectos; para el año 2013 se ejecutó el proyecto “Introducción y mejoramiento de sistemas de agua potable en los municipios </w:t>
      </w:r>
      <w:r w:rsidR="00BB73DC">
        <w:rPr>
          <w:rFonts w:ascii="Maiandra GD" w:hAnsi="Maiandra GD" w:cs="Arial"/>
          <w:sz w:val="20"/>
          <w:szCs w:val="18"/>
        </w:rPr>
        <w:t xml:space="preserve">de </w:t>
      </w:r>
      <w:r w:rsidR="00621124">
        <w:rPr>
          <w:rFonts w:ascii="Maiandra GD" w:hAnsi="Maiandra GD" w:cs="Arial"/>
          <w:sz w:val="20"/>
          <w:szCs w:val="18"/>
        </w:rPr>
        <w:t xml:space="preserve">Santa </w:t>
      </w:r>
      <w:r w:rsidRPr="00E53DEF">
        <w:rPr>
          <w:rFonts w:ascii="Maiandra GD" w:hAnsi="Maiandra GD" w:cs="Arial"/>
          <w:sz w:val="20"/>
          <w:szCs w:val="18"/>
        </w:rPr>
        <w:t>Ca</w:t>
      </w:r>
      <w:r w:rsidR="00280745">
        <w:rPr>
          <w:rFonts w:ascii="Maiandra GD" w:hAnsi="Maiandra GD" w:cs="Arial"/>
          <w:sz w:val="20"/>
          <w:szCs w:val="18"/>
        </w:rPr>
        <w:t xml:space="preserve">tarina Masahuat, departamento </w:t>
      </w:r>
      <w:r w:rsidRPr="00E53DEF">
        <w:rPr>
          <w:rFonts w:ascii="Maiandra GD" w:hAnsi="Maiandra GD" w:cs="Arial"/>
          <w:sz w:val="20"/>
          <w:szCs w:val="18"/>
        </w:rPr>
        <w:t>de Sonsonate y Sesori en el departamento de San Miguel.”, beneficiando a un total de 1,946 habitantes del municipio de Sesori, con una inversión realizada a la fecha de $</w:t>
      </w:r>
      <w:r w:rsidRPr="00E53DEF">
        <w:rPr>
          <w:rFonts w:ascii="Arial" w:hAnsi="Arial" w:cs="Arial"/>
          <w:sz w:val="18"/>
          <w:szCs w:val="18"/>
        </w:rPr>
        <w:t xml:space="preserve"> 621,587.85.</w:t>
      </w:r>
    </w:p>
    <w:p w:rsidR="00DC4452" w:rsidRPr="00E53DEF" w:rsidRDefault="00DC4452" w:rsidP="00DC4452">
      <w:pPr>
        <w:jc w:val="both"/>
        <w:rPr>
          <w:rFonts w:ascii="Maiandra GD" w:hAnsi="Maiandra GD" w:cs="Arial"/>
          <w:sz w:val="20"/>
          <w:szCs w:val="18"/>
        </w:rPr>
      </w:pPr>
    </w:p>
    <w:p w:rsidR="00DC4452" w:rsidRPr="00E53DEF" w:rsidRDefault="00DC4452" w:rsidP="00DC4452">
      <w:pPr>
        <w:jc w:val="both"/>
        <w:rPr>
          <w:rFonts w:ascii="Tw Cen MT" w:hAnsi="Tw Cen MT" w:cs="Arial"/>
          <w:color w:val="365F91"/>
          <w:szCs w:val="20"/>
        </w:rPr>
      </w:pPr>
      <w:r w:rsidRPr="00E53DEF">
        <w:rPr>
          <w:rFonts w:ascii="Maiandra GD" w:hAnsi="Maiandra GD" w:cs="Arial"/>
          <w:sz w:val="20"/>
          <w:szCs w:val="18"/>
        </w:rPr>
        <w:t xml:space="preserve">Además </w:t>
      </w:r>
      <w:r w:rsidR="00621124">
        <w:rPr>
          <w:rFonts w:ascii="Maiandra GD" w:hAnsi="Maiandra GD" w:cs="Arial"/>
          <w:sz w:val="20"/>
          <w:szCs w:val="18"/>
        </w:rPr>
        <w:t>se</w:t>
      </w:r>
      <w:r w:rsidRPr="00E53DEF">
        <w:rPr>
          <w:rFonts w:ascii="Maiandra GD" w:hAnsi="Maiandra GD" w:cs="Arial"/>
          <w:sz w:val="20"/>
          <w:szCs w:val="18"/>
        </w:rPr>
        <w:t xml:space="preserve"> </w:t>
      </w:r>
      <w:r w:rsidR="00B261C8" w:rsidRPr="00E53DEF">
        <w:rPr>
          <w:rFonts w:ascii="Maiandra GD" w:hAnsi="Maiandra GD" w:cs="Arial"/>
          <w:sz w:val="20"/>
          <w:szCs w:val="18"/>
        </w:rPr>
        <w:t>inició</w:t>
      </w:r>
      <w:r w:rsidRPr="00E53DEF">
        <w:rPr>
          <w:rFonts w:ascii="Maiandra GD" w:hAnsi="Maiandra GD" w:cs="Arial"/>
          <w:sz w:val="20"/>
          <w:szCs w:val="18"/>
        </w:rPr>
        <w:t xml:space="preserve"> el proyecto con </w:t>
      </w:r>
      <w:r w:rsidRPr="00E53DEF">
        <w:rPr>
          <w:rFonts w:ascii="Maiandra GD" w:hAnsi="Maiandra GD" w:cs="Arial"/>
          <w:b/>
          <w:sz w:val="20"/>
          <w:szCs w:val="18"/>
        </w:rPr>
        <w:t>DONACION GOBIERNO MEXICO</w:t>
      </w:r>
      <w:r w:rsidRPr="00E53DEF">
        <w:rPr>
          <w:rFonts w:ascii="Tw Cen MT" w:hAnsi="Tw Cen MT" w:cs="Arial"/>
          <w:color w:val="365F91"/>
          <w:szCs w:val="20"/>
        </w:rPr>
        <w:t xml:space="preserve"> </w:t>
      </w:r>
      <w:r w:rsidRPr="00E53DEF">
        <w:rPr>
          <w:rFonts w:ascii="Maiandra GD" w:hAnsi="Maiandra GD" w:cs="Arial"/>
          <w:sz w:val="20"/>
          <w:szCs w:val="18"/>
        </w:rPr>
        <w:t>“Perforación de pozo de producción en cantón La Isleta, municipio de Zacatecoluca, departamento de La Paz”, con una inversión para este año  de $14,700.00.</w:t>
      </w:r>
    </w:p>
    <w:p w:rsidR="00906C8B" w:rsidRPr="00E53DEF" w:rsidRDefault="00906C8B" w:rsidP="00906C8B">
      <w:pPr>
        <w:jc w:val="both"/>
        <w:rPr>
          <w:rFonts w:ascii="Maiandra GD" w:hAnsi="Maiandra GD" w:cs="Arial"/>
          <w:sz w:val="20"/>
          <w:szCs w:val="18"/>
        </w:rPr>
      </w:pPr>
    </w:p>
    <w:p w:rsidR="00057B9E" w:rsidRPr="00E53DEF" w:rsidRDefault="00057B9E" w:rsidP="00906C8B">
      <w:pPr>
        <w:jc w:val="both"/>
        <w:rPr>
          <w:rFonts w:ascii="Tw Cen MT" w:hAnsi="Tw Cen MT" w:cs="Arial"/>
          <w:b/>
          <w:color w:val="365F91"/>
          <w:szCs w:val="20"/>
          <w:lang w:val="es-ES"/>
        </w:rPr>
      </w:pPr>
    </w:p>
    <w:p w:rsidR="00906C8B" w:rsidRPr="00E53DEF" w:rsidRDefault="004A43B3" w:rsidP="00906C8B">
      <w:pPr>
        <w:jc w:val="both"/>
        <w:rPr>
          <w:rFonts w:ascii="Tw Cen MT" w:hAnsi="Tw Cen MT" w:cs="Arial"/>
          <w:b/>
          <w:szCs w:val="20"/>
          <w:lang w:val="es-ES"/>
        </w:rPr>
      </w:pPr>
      <w:r>
        <w:rPr>
          <w:rFonts w:ascii="Tw Cen MT" w:hAnsi="Tw Cen MT" w:cs="Arial"/>
          <w:b/>
          <w:szCs w:val="20"/>
          <w:lang w:val="es-ES"/>
        </w:rPr>
        <w:t>FACTIBILIDADES DE SERVICIOS</w:t>
      </w:r>
    </w:p>
    <w:p w:rsidR="00681FFE" w:rsidRDefault="00681FFE" w:rsidP="00DC4452">
      <w:pPr>
        <w:jc w:val="both"/>
        <w:rPr>
          <w:rFonts w:ascii="Maiandra GD" w:hAnsi="Maiandra GD" w:cs="Arial"/>
          <w:sz w:val="20"/>
          <w:szCs w:val="18"/>
        </w:rPr>
      </w:pPr>
    </w:p>
    <w:p w:rsidR="00DC4452" w:rsidRPr="00E53DEF" w:rsidRDefault="00DC4452" w:rsidP="00DC4452">
      <w:pPr>
        <w:jc w:val="both"/>
        <w:rPr>
          <w:rFonts w:ascii="Maiandra GD" w:hAnsi="Maiandra GD" w:cs="Arial"/>
          <w:sz w:val="20"/>
          <w:szCs w:val="18"/>
        </w:rPr>
      </w:pPr>
      <w:r w:rsidRPr="00E53DEF">
        <w:rPr>
          <w:rFonts w:ascii="Maiandra GD" w:hAnsi="Maiandra GD" w:cs="Arial"/>
          <w:sz w:val="20"/>
          <w:szCs w:val="18"/>
        </w:rPr>
        <w:t>Siempre dentro del contexto de infraestruc</w:t>
      </w:r>
      <w:r w:rsidR="00280745">
        <w:rPr>
          <w:rFonts w:ascii="Maiandra GD" w:hAnsi="Maiandra GD" w:cs="Arial"/>
          <w:sz w:val="20"/>
          <w:szCs w:val="18"/>
        </w:rPr>
        <w:t>tura de agua potable</w:t>
      </w:r>
      <w:r w:rsidR="00FB0EDF">
        <w:rPr>
          <w:rFonts w:ascii="Maiandra GD" w:hAnsi="Maiandra GD" w:cs="Arial"/>
          <w:sz w:val="20"/>
          <w:szCs w:val="18"/>
        </w:rPr>
        <w:t>,</w:t>
      </w:r>
      <w:r w:rsidR="00280745">
        <w:rPr>
          <w:rFonts w:ascii="Maiandra GD" w:hAnsi="Maiandra GD" w:cs="Arial"/>
          <w:sz w:val="20"/>
          <w:szCs w:val="18"/>
        </w:rPr>
        <w:t xml:space="preserve"> la Comisión de Factibilidades</w:t>
      </w:r>
      <w:r w:rsidRPr="00E53DEF">
        <w:rPr>
          <w:rFonts w:ascii="Maiandra GD" w:hAnsi="Maiandra GD" w:cs="Arial"/>
          <w:sz w:val="20"/>
          <w:szCs w:val="18"/>
        </w:rPr>
        <w:t xml:space="preserve"> aprobó  un total de 597 solicitudes globales de factibilidad para instalar el servicio de agua a los sectores vivienda, comercio e industria; en este total se incluyen 197 para urbanizaciones formales, 276 de acueducto y 124 de alcantarillado para colonias no formales. Denegando 74 solicitudes por razones de carácter técnico. </w:t>
      </w:r>
    </w:p>
    <w:p w:rsidR="00C1121A" w:rsidRPr="00E53DEF" w:rsidRDefault="00C1121A" w:rsidP="00906C8B">
      <w:pPr>
        <w:jc w:val="both"/>
        <w:rPr>
          <w:rFonts w:ascii="Maiandra GD" w:hAnsi="Maiandra GD" w:cs="Arial"/>
          <w:sz w:val="20"/>
          <w:szCs w:val="18"/>
        </w:rPr>
      </w:pPr>
    </w:p>
    <w:p w:rsidR="00906C8B" w:rsidRPr="00E53DEF" w:rsidRDefault="00DC4452" w:rsidP="00906C8B">
      <w:pPr>
        <w:jc w:val="both"/>
        <w:rPr>
          <w:rFonts w:ascii="Maiandra GD" w:hAnsi="Maiandra GD" w:cs="Arial"/>
          <w:sz w:val="20"/>
          <w:szCs w:val="18"/>
        </w:rPr>
      </w:pPr>
      <w:r w:rsidRPr="00E53DEF">
        <w:rPr>
          <w:rFonts w:ascii="Maiandra GD" w:hAnsi="Maiandra GD" w:cs="Arial"/>
          <w:sz w:val="20"/>
          <w:szCs w:val="18"/>
        </w:rPr>
        <w:t>En la gráfica No. 3 se observa que de las 14,519 solicitudes de servicios aprobados, 14,248 fueron del sector vivienda,  212 para el comercio, 31 para la industria y 28 para otros sectores</w:t>
      </w:r>
      <w:r w:rsidR="00C04159" w:rsidRPr="00E53DEF">
        <w:rPr>
          <w:rFonts w:ascii="Maiandra GD" w:hAnsi="Maiandra GD" w:cs="Arial"/>
          <w:sz w:val="20"/>
          <w:szCs w:val="18"/>
        </w:rPr>
        <w:t xml:space="preserve"> (c</w:t>
      </w:r>
      <w:r w:rsidR="00906C8B" w:rsidRPr="00E53DEF">
        <w:rPr>
          <w:rFonts w:ascii="Maiandra GD" w:hAnsi="Maiandra GD" w:cs="Arial"/>
          <w:sz w:val="20"/>
          <w:szCs w:val="18"/>
        </w:rPr>
        <w:t>orresponde a entidades como: Instituto Salvadoreño del Seguro Social,</w:t>
      </w:r>
      <w:r w:rsidR="00C830E1" w:rsidRPr="00E53DEF">
        <w:rPr>
          <w:rFonts w:ascii="Maiandra GD" w:hAnsi="Maiandra GD" w:cs="Arial"/>
          <w:sz w:val="20"/>
          <w:szCs w:val="18"/>
        </w:rPr>
        <w:t xml:space="preserve"> Centro Nacional de Registros, h</w:t>
      </w:r>
      <w:r w:rsidR="00906C8B" w:rsidRPr="00E53DEF">
        <w:rPr>
          <w:rFonts w:ascii="Maiandra GD" w:hAnsi="Maiandra GD" w:cs="Arial"/>
          <w:sz w:val="20"/>
          <w:szCs w:val="18"/>
        </w:rPr>
        <w:t>o</w:t>
      </w:r>
      <w:r w:rsidR="00C830E1" w:rsidRPr="00E53DEF">
        <w:rPr>
          <w:rFonts w:ascii="Maiandra GD" w:hAnsi="Maiandra GD" w:cs="Arial"/>
          <w:sz w:val="20"/>
          <w:szCs w:val="18"/>
        </w:rPr>
        <w:t>spitales, complejo p</w:t>
      </w:r>
      <w:r w:rsidR="00906C8B" w:rsidRPr="00E53DEF">
        <w:rPr>
          <w:rFonts w:ascii="Maiandra GD" w:hAnsi="Maiandra GD" w:cs="Arial"/>
          <w:sz w:val="20"/>
          <w:szCs w:val="18"/>
        </w:rPr>
        <w:t>enitenciario, etc.</w:t>
      </w:r>
      <w:r w:rsidR="00C04159" w:rsidRPr="00E53DEF">
        <w:rPr>
          <w:rFonts w:ascii="Maiandra GD" w:hAnsi="Maiandra GD" w:cs="Arial"/>
          <w:sz w:val="20"/>
          <w:szCs w:val="18"/>
        </w:rPr>
        <w:t>)</w:t>
      </w:r>
    </w:p>
    <w:p w:rsidR="00421AAA" w:rsidRPr="001C5C50" w:rsidRDefault="00421AAA" w:rsidP="00DD6C31">
      <w:pPr>
        <w:jc w:val="both"/>
        <w:rPr>
          <w:rFonts w:ascii="Maiandra GD" w:hAnsi="Maiandra GD" w:cs="Arial"/>
          <w:sz w:val="18"/>
          <w:szCs w:val="18"/>
          <w:highlight w:val="green"/>
        </w:rPr>
      </w:pPr>
    </w:p>
    <w:p w:rsidR="00057B9E" w:rsidRPr="001C5C50" w:rsidRDefault="00057B9E" w:rsidP="00DD6C31">
      <w:pPr>
        <w:jc w:val="both"/>
        <w:rPr>
          <w:rFonts w:ascii="Maiandra GD" w:hAnsi="Maiandra GD" w:cs="Arial"/>
          <w:sz w:val="18"/>
          <w:szCs w:val="18"/>
          <w:highlight w:val="green"/>
        </w:rPr>
      </w:pPr>
    </w:p>
    <w:p w:rsidR="00057B9E" w:rsidRPr="001C5C50" w:rsidRDefault="00057B9E" w:rsidP="00244CFD">
      <w:pPr>
        <w:jc w:val="center"/>
        <w:rPr>
          <w:rFonts w:ascii="Tw Cen MT" w:hAnsi="Tw Cen MT" w:cs="Arial"/>
          <w:b/>
          <w:sz w:val="22"/>
          <w:szCs w:val="18"/>
          <w:highlight w:val="green"/>
        </w:rPr>
      </w:pPr>
    </w:p>
    <w:p w:rsidR="00244CFD" w:rsidRPr="005763F1" w:rsidRDefault="00244CFD" w:rsidP="00244CFD">
      <w:pPr>
        <w:jc w:val="center"/>
        <w:rPr>
          <w:rFonts w:ascii="Tw Cen MT" w:hAnsi="Tw Cen MT" w:cs="Arial"/>
          <w:b/>
          <w:sz w:val="22"/>
          <w:szCs w:val="18"/>
        </w:rPr>
      </w:pPr>
      <w:r w:rsidRPr="005763F1">
        <w:rPr>
          <w:rFonts w:ascii="Tw Cen MT" w:hAnsi="Tw Cen MT" w:cs="Arial"/>
          <w:b/>
          <w:sz w:val="22"/>
          <w:szCs w:val="18"/>
        </w:rPr>
        <w:t>GRÁFICA No. 3</w:t>
      </w:r>
    </w:p>
    <w:p w:rsidR="00E53DEF" w:rsidRPr="005763F1" w:rsidRDefault="00E53DEF" w:rsidP="00E53DEF">
      <w:pPr>
        <w:jc w:val="center"/>
        <w:rPr>
          <w:rFonts w:ascii="Tw Cen MT" w:hAnsi="Tw Cen MT" w:cs="Arial"/>
          <w:sz w:val="20"/>
          <w:szCs w:val="18"/>
        </w:rPr>
      </w:pPr>
      <w:r w:rsidRPr="005763F1">
        <w:rPr>
          <w:rFonts w:ascii="Tw Cen MT" w:hAnsi="Tw Cen MT" w:cs="Arial"/>
          <w:sz w:val="20"/>
          <w:szCs w:val="18"/>
        </w:rPr>
        <w:t xml:space="preserve">NÚMERO DE SOLICITUDES DE SERVICIOS PROVENIENTES DE </w:t>
      </w:r>
    </w:p>
    <w:p w:rsidR="00E53DEF" w:rsidRDefault="00E53DEF" w:rsidP="00E53DEF">
      <w:pPr>
        <w:jc w:val="center"/>
        <w:rPr>
          <w:rFonts w:ascii="Tw Cen MT" w:hAnsi="Tw Cen MT" w:cs="Arial"/>
          <w:b/>
          <w:color w:val="365F91"/>
          <w:sz w:val="28"/>
          <w:szCs w:val="20"/>
          <w:lang w:val="es-ES"/>
        </w:rPr>
      </w:pPr>
      <w:r w:rsidRPr="005763F1">
        <w:rPr>
          <w:rFonts w:ascii="Tw Cen MT" w:hAnsi="Tw Cen MT" w:cs="Arial"/>
          <w:sz w:val="20"/>
          <w:szCs w:val="18"/>
        </w:rPr>
        <w:t>FACTIBILIDADES APROBADAS POR SECTOR A NIVEL NACIONAL, AÑO 2013</w:t>
      </w:r>
    </w:p>
    <w:p w:rsidR="008E38DF" w:rsidRPr="001C5C50" w:rsidRDefault="008E38DF" w:rsidP="00E200B5">
      <w:pPr>
        <w:jc w:val="both"/>
        <w:rPr>
          <w:rFonts w:ascii="Tw Cen MT" w:hAnsi="Tw Cen MT" w:cs="Arial"/>
          <w:b/>
          <w:color w:val="365F91"/>
          <w:sz w:val="28"/>
          <w:szCs w:val="20"/>
          <w:highlight w:val="green"/>
          <w:lang w:val="es-ES"/>
        </w:rPr>
      </w:pPr>
    </w:p>
    <w:p w:rsidR="00057B9E" w:rsidRPr="001C5C50" w:rsidRDefault="005227A0" w:rsidP="00D13A0A">
      <w:pPr>
        <w:jc w:val="center"/>
        <w:rPr>
          <w:rFonts w:ascii="Tw Cen MT" w:hAnsi="Tw Cen MT" w:cs="Arial"/>
          <w:b/>
          <w:color w:val="365F91"/>
          <w:sz w:val="28"/>
          <w:szCs w:val="20"/>
          <w:highlight w:val="green"/>
          <w:lang w:val="es-ES"/>
        </w:rPr>
      </w:pPr>
      <w:r w:rsidRPr="009F4870">
        <w:rPr>
          <w:noProof/>
          <w:lang w:eastAsia="es-SV"/>
        </w:rPr>
        <w:object w:dxaOrig="7220" w:dyaOrig="4330">
          <v:shape id="Gráfico 1" o:spid="_x0000_i1025" type="#_x0000_t75" style="width:360.75pt;height:216.75pt;visibility:visible" o:ole="">
            <v:imagedata r:id="rId20" o:title=""/>
            <o:lock v:ext="edit" aspectratio="f"/>
          </v:shape>
          <o:OLEObject Type="Embed" ProgID="Excel.Sheet.8" ShapeID="Gráfico 1" DrawAspect="Content" ObjectID="_1462707151" r:id="rId21">
            <o:FieldCodes>\s</o:FieldCodes>
          </o:OLEObject>
        </w:object>
      </w:r>
    </w:p>
    <w:p w:rsidR="008E38DF" w:rsidRPr="001C5C50" w:rsidRDefault="008E38DF" w:rsidP="00E200B5">
      <w:pPr>
        <w:jc w:val="both"/>
        <w:rPr>
          <w:rFonts w:ascii="Tw Cen MT" w:hAnsi="Tw Cen MT" w:cs="Arial"/>
          <w:b/>
          <w:color w:val="365F91"/>
          <w:sz w:val="28"/>
          <w:szCs w:val="20"/>
          <w:highlight w:val="green"/>
          <w:lang w:val="es-ES"/>
        </w:rPr>
      </w:pPr>
    </w:p>
    <w:p w:rsidR="003D3577" w:rsidRPr="001C5C50" w:rsidRDefault="003D3577" w:rsidP="00E200B5">
      <w:pPr>
        <w:jc w:val="both"/>
        <w:rPr>
          <w:rFonts w:ascii="Tw Cen MT" w:hAnsi="Tw Cen MT" w:cs="Arial"/>
          <w:b/>
          <w:color w:val="365F91"/>
          <w:sz w:val="28"/>
          <w:szCs w:val="20"/>
          <w:highlight w:val="green"/>
          <w:lang w:val="es-ES"/>
        </w:rPr>
      </w:pPr>
    </w:p>
    <w:p w:rsidR="003D3577" w:rsidRPr="001C5C50" w:rsidRDefault="003D3577" w:rsidP="00E200B5">
      <w:pPr>
        <w:jc w:val="both"/>
        <w:rPr>
          <w:rFonts w:ascii="Tw Cen MT" w:hAnsi="Tw Cen MT" w:cs="Arial"/>
          <w:b/>
          <w:color w:val="365F91"/>
          <w:sz w:val="28"/>
          <w:szCs w:val="20"/>
          <w:highlight w:val="green"/>
          <w:lang w:val="es-ES"/>
        </w:rPr>
      </w:pPr>
    </w:p>
    <w:p w:rsidR="003D3577" w:rsidRPr="001C5C50" w:rsidRDefault="003D3577" w:rsidP="00E200B5">
      <w:pPr>
        <w:jc w:val="both"/>
        <w:rPr>
          <w:rFonts w:ascii="Tw Cen MT" w:hAnsi="Tw Cen MT" w:cs="Arial"/>
          <w:b/>
          <w:color w:val="365F91"/>
          <w:sz w:val="28"/>
          <w:szCs w:val="20"/>
          <w:highlight w:val="green"/>
          <w:lang w:val="es-ES"/>
        </w:rPr>
      </w:pPr>
    </w:p>
    <w:p w:rsidR="003D3577" w:rsidRPr="001C5C50" w:rsidRDefault="003D3577" w:rsidP="00E200B5">
      <w:pPr>
        <w:jc w:val="both"/>
        <w:rPr>
          <w:rFonts w:ascii="Tw Cen MT" w:hAnsi="Tw Cen MT" w:cs="Arial"/>
          <w:b/>
          <w:color w:val="365F91"/>
          <w:sz w:val="28"/>
          <w:szCs w:val="20"/>
          <w:highlight w:val="green"/>
          <w:lang w:val="es-ES"/>
        </w:rPr>
      </w:pPr>
    </w:p>
    <w:p w:rsidR="003D3577" w:rsidRPr="001C5C50" w:rsidRDefault="003D3577" w:rsidP="00E200B5">
      <w:pPr>
        <w:jc w:val="both"/>
        <w:rPr>
          <w:rFonts w:ascii="Tw Cen MT" w:hAnsi="Tw Cen MT" w:cs="Arial"/>
          <w:b/>
          <w:color w:val="365F91"/>
          <w:sz w:val="28"/>
          <w:szCs w:val="20"/>
          <w:highlight w:val="green"/>
          <w:lang w:val="es-ES"/>
        </w:rPr>
      </w:pPr>
    </w:p>
    <w:p w:rsidR="003D3577" w:rsidRPr="001C5C50" w:rsidRDefault="003D3577" w:rsidP="00E200B5">
      <w:pPr>
        <w:jc w:val="both"/>
        <w:rPr>
          <w:rFonts w:ascii="Tw Cen MT" w:hAnsi="Tw Cen MT" w:cs="Arial"/>
          <w:b/>
          <w:color w:val="365F91"/>
          <w:sz w:val="28"/>
          <w:szCs w:val="20"/>
          <w:highlight w:val="green"/>
          <w:lang w:val="es-ES"/>
        </w:rPr>
      </w:pPr>
    </w:p>
    <w:p w:rsidR="00057B9E" w:rsidRDefault="00057B9E" w:rsidP="00E200B5">
      <w:pPr>
        <w:jc w:val="both"/>
        <w:rPr>
          <w:rFonts w:ascii="Tw Cen MT" w:hAnsi="Tw Cen MT" w:cs="Arial"/>
          <w:b/>
          <w:color w:val="365F91"/>
          <w:sz w:val="28"/>
          <w:szCs w:val="20"/>
          <w:highlight w:val="green"/>
          <w:lang w:val="es-ES"/>
        </w:rPr>
      </w:pPr>
    </w:p>
    <w:p w:rsidR="00990DE2" w:rsidRPr="001C5C50" w:rsidRDefault="00990DE2" w:rsidP="00E200B5">
      <w:pPr>
        <w:jc w:val="both"/>
        <w:rPr>
          <w:rFonts w:ascii="Tw Cen MT" w:hAnsi="Tw Cen MT" w:cs="Arial"/>
          <w:b/>
          <w:color w:val="365F91"/>
          <w:sz w:val="28"/>
          <w:szCs w:val="20"/>
          <w:highlight w:val="green"/>
          <w:lang w:val="es-ES"/>
        </w:rPr>
      </w:pPr>
    </w:p>
    <w:p w:rsidR="00057B9E" w:rsidRPr="001C5C50" w:rsidRDefault="00057B9E" w:rsidP="00E200B5">
      <w:pPr>
        <w:jc w:val="both"/>
        <w:rPr>
          <w:rFonts w:ascii="Tw Cen MT" w:hAnsi="Tw Cen MT" w:cs="Arial"/>
          <w:b/>
          <w:color w:val="365F91"/>
          <w:sz w:val="28"/>
          <w:szCs w:val="20"/>
          <w:highlight w:val="green"/>
          <w:lang w:val="es-ES"/>
        </w:rPr>
      </w:pPr>
    </w:p>
    <w:p w:rsidR="004515C3" w:rsidRPr="002658AF" w:rsidRDefault="004306BA" w:rsidP="00E200B5">
      <w:pPr>
        <w:jc w:val="both"/>
        <w:rPr>
          <w:rFonts w:ascii="Tw Cen MT" w:hAnsi="Tw Cen MT" w:cs="Arial"/>
          <w:b/>
          <w:sz w:val="28"/>
          <w:szCs w:val="20"/>
          <w:lang w:val="es-ES"/>
        </w:rPr>
      </w:pPr>
      <w:r w:rsidRPr="002658AF">
        <w:rPr>
          <w:rFonts w:ascii="Tw Cen MT" w:hAnsi="Tw Cen MT" w:cs="Arial"/>
          <w:b/>
          <w:sz w:val="28"/>
          <w:szCs w:val="20"/>
          <w:lang w:val="es-ES"/>
        </w:rPr>
        <w:lastRenderedPageBreak/>
        <w:t>COOPERACION INTERNACIONAL</w:t>
      </w:r>
    </w:p>
    <w:p w:rsidR="005C3C7F" w:rsidRPr="002658AF" w:rsidRDefault="005C3C7F" w:rsidP="00E200B5">
      <w:pPr>
        <w:jc w:val="both"/>
        <w:rPr>
          <w:rFonts w:ascii="Arial" w:hAnsi="Arial" w:cs="Arial"/>
          <w:b/>
          <w:color w:val="365F91"/>
          <w:sz w:val="20"/>
          <w:szCs w:val="20"/>
          <w:lang w:val="es-ES"/>
        </w:rPr>
      </w:pPr>
    </w:p>
    <w:p w:rsidR="004306BA" w:rsidRDefault="004306BA" w:rsidP="004306BA">
      <w:pPr>
        <w:jc w:val="both"/>
        <w:rPr>
          <w:rFonts w:ascii="Maiandra GD" w:hAnsi="Maiandra GD" w:cs="Arial"/>
          <w:sz w:val="20"/>
          <w:szCs w:val="18"/>
        </w:rPr>
      </w:pPr>
      <w:r w:rsidRPr="002658AF">
        <w:rPr>
          <w:rFonts w:ascii="Maiandra GD" w:hAnsi="Maiandra GD" w:cs="Arial"/>
          <w:sz w:val="20"/>
          <w:szCs w:val="18"/>
        </w:rPr>
        <w:t>Durante el año 2013, gracias al apoyo de nuestros socios estratégicos, hemos logrado realizar importantes proyectos a través de cooperación financiera no reembolsable, asistencia técnica y gestión del conocimiento. Los logros obtenidos en el año 2013, han permitido beneficiar a la población salvadoreña que carece de los servicios de agua potable y alcantarillado sanitario a través de la ejecución de proyectos de infraestructura</w:t>
      </w:r>
      <w:r w:rsidR="00F00CB4">
        <w:rPr>
          <w:rFonts w:ascii="Maiandra GD" w:hAnsi="Maiandra GD" w:cs="Arial"/>
          <w:sz w:val="20"/>
          <w:szCs w:val="18"/>
        </w:rPr>
        <w:t>. Así mismo, se promovió</w:t>
      </w:r>
      <w:r w:rsidRPr="002658AF">
        <w:rPr>
          <w:rFonts w:ascii="Maiandra GD" w:hAnsi="Maiandra GD" w:cs="Arial"/>
          <w:sz w:val="20"/>
          <w:szCs w:val="18"/>
        </w:rPr>
        <w:t xml:space="preserve"> la gestión del conocimiento en la Institución, pese a la reducción de los recursos financieros de Cooperación, lo que hace particularmente valioso este esfuerzo y logros obtenidos.</w:t>
      </w:r>
    </w:p>
    <w:p w:rsidR="004306BA" w:rsidRDefault="004306BA" w:rsidP="004306BA">
      <w:pPr>
        <w:jc w:val="both"/>
        <w:rPr>
          <w:rFonts w:ascii="Maiandra GD" w:hAnsi="Maiandra GD" w:cs="Arial"/>
          <w:sz w:val="20"/>
          <w:szCs w:val="18"/>
        </w:rPr>
      </w:pPr>
    </w:p>
    <w:p w:rsidR="004306BA" w:rsidRPr="00C63356" w:rsidRDefault="004306BA" w:rsidP="004306BA">
      <w:pPr>
        <w:jc w:val="both"/>
        <w:rPr>
          <w:rFonts w:ascii="Arial" w:hAnsi="Arial" w:cs="Arial"/>
          <w:b/>
          <w:sz w:val="20"/>
          <w:szCs w:val="20"/>
        </w:rPr>
      </w:pPr>
    </w:p>
    <w:p w:rsidR="004306BA" w:rsidRDefault="004306BA" w:rsidP="004306BA">
      <w:pPr>
        <w:spacing w:line="264" w:lineRule="auto"/>
        <w:jc w:val="both"/>
        <w:rPr>
          <w:rFonts w:ascii="Maiandra GD" w:hAnsi="Maiandra GD" w:cs="Arial"/>
          <w:sz w:val="20"/>
          <w:szCs w:val="18"/>
        </w:rPr>
      </w:pPr>
      <w:r w:rsidRPr="00462516">
        <w:rPr>
          <w:rFonts w:ascii="Maiandra GD" w:hAnsi="Maiandra GD" w:cs="Arial"/>
          <w:sz w:val="20"/>
          <w:szCs w:val="18"/>
        </w:rPr>
        <w:t>Este espacio está dividido en cuatro grandes áreas. En el numeral I, se presenta la ejecución de proyectos de infraestructura realizados con fondos de cooperación financiera no reembolsable, habiendo obtenido en este rubro un monto de US$ 2</w:t>
      </w:r>
      <w:r w:rsidR="00462516" w:rsidRPr="00462516">
        <w:rPr>
          <w:rFonts w:ascii="Maiandra GD" w:hAnsi="Maiandra GD" w:cs="Arial"/>
          <w:sz w:val="20"/>
          <w:szCs w:val="18"/>
        </w:rPr>
        <w:t>1.2 millones</w:t>
      </w:r>
      <w:r w:rsidRPr="00462516">
        <w:rPr>
          <w:rFonts w:ascii="Maiandra GD" w:hAnsi="Maiandra GD" w:cs="Arial"/>
          <w:sz w:val="20"/>
          <w:szCs w:val="18"/>
        </w:rPr>
        <w:t xml:space="preserve"> ejecutando proyectos de agua potable y saneamiento, beneficiando a </w:t>
      </w:r>
      <w:r w:rsidR="00462516" w:rsidRPr="00462516">
        <w:rPr>
          <w:rFonts w:ascii="Maiandra GD" w:hAnsi="Maiandra GD" w:cs="Arial"/>
          <w:sz w:val="20"/>
          <w:szCs w:val="18"/>
        </w:rPr>
        <w:t>237,269</w:t>
      </w:r>
      <w:r w:rsidRPr="00462516">
        <w:rPr>
          <w:rFonts w:ascii="Maiandra GD" w:hAnsi="Maiandra GD" w:cs="Arial"/>
          <w:sz w:val="20"/>
          <w:szCs w:val="18"/>
        </w:rPr>
        <w:t xml:space="preserve"> habitantes.</w:t>
      </w:r>
    </w:p>
    <w:p w:rsidR="004A43B3" w:rsidRPr="002658AF" w:rsidRDefault="004A43B3" w:rsidP="004306BA">
      <w:pPr>
        <w:spacing w:line="264" w:lineRule="auto"/>
        <w:jc w:val="both"/>
        <w:rPr>
          <w:rFonts w:ascii="Maiandra GD" w:hAnsi="Maiandra GD" w:cs="Arial"/>
          <w:sz w:val="20"/>
          <w:szCs w:val="18"/>
        </w:rPr>
      </w:pPr>
    </w:p>
    <w:p w:rsidR="004306BA" w:rsidRPr="002658AF" w:rsidRDefault="004306BA" w:rsidP="004306BA">
      <w:pPr>
        <w:spacing w:line="264" w:lineRule="auto"/>
        <w:jc w:val="both"/>
        <w:rPr>
          <w:rFonts w:ascii="Maiandra GD" w:hAnsi="Maiandra GD" w:cs="Arial"/>
          <w:sz w:val="20"/>
          <w:szCs w:val="18"/>
        </w:rPr>
      </w:pPr>
      <w:r w:rsidRPr="002658AF">
        <w:rPr>
          <w:rFonts w:ascii="Maiandra GD" w:hAnsi="Maiandra GD" w:cs="Arial"/>
          <w:sz w:val="20"/>
          <w:szCs w:val="18"/>
        </w:rPr>
        <w:t xml:space="preserve">El numeral II,  se refiere a Asistencia Técnica, en la cual se destaca la realización de Asistencias en los temas: Diagnóstico Energéticos, Análisis de Fenómenos Transitorios de Ariete Hidráulico en Sistemas de Bombeo de Agua Potable, Manejo de Cuencas Hidrográficas,  Modernización e Informatización de la Unidad de Planificación, y  Desarrollo de Capacidades y Gestión del Conocimiento, e instalación y funcionamiento de la Unidad Potabilizadora de Agua; desarrollados principalmente por Expertos Argentinos, Mexicanos y Uruguayos. </w:t>
      </w:r>
    </w:p>
    <w:p w:rsidR="004306BA" w:rsidRPr="002658AF" w:rsidRDefault="004306BA" w:rsidP="004306BA">
      <w:pPr>
        <w:spacing w:line="264" w:lineRule="auto"/>
        <w:jc w:val="both"/>
        <w:rPr>
          <w:rFonts w:ascii="Maiandra GD" w:hAnsi="Maiandra GD" w:cs="Arial"/>
          <w:sz w:val="20"/>
          <w:szCs w:val="18"/>
        </w:rPr>
      </w:pPr>
      <w:r w:rsidRPr="002658AF">
        <w:rPr>
          <w:rFonts w:ascii="Maiandra GD" w:hAnsi="Maiandra GD" w:cs="Arial"/>
          <w:sz w:val="20"/>
          <w:szCs w:val="18"/>
        </w:rPr>
        <w:t>Luego en el numeral III, se presenta la información de 4 Becas asignadas a 5 becarios en el exterior, lo que contribuye a reforzar la capacidad de los técnicos y funcionarios de la Institución.</w:t>
      </w:r>
    </w:p>
    <w:p w:rsidR="004306BA" w:rsidRPr="00C63356" w:rsidRDefault="004306BA" w:rsidP="004306BA">
      <w:pPr>
        <w:spacing w:line="264" w:lineRule="auto"/>
        <w:jc w:val="both"/>
        <w:rPr>
          <w:rFonts w:ascii="Maiandra GD" w:hAnsi="Maiandra GD" w:cs="Arial"/>
          <w:sz w:val="20"/>
          <w:szCs w:val="18"/>
        </w:rPr>
      </w:pPr>
      <w:r w:rsidRPr="002658AF">
        <w:rPr>
          <w:rFonts w:ascii="Maiandra GD" w:hAnsi="Maiandra GD" w:cs="Arial"/>
          <w:sz w:val="20"/>
          <w:szCs w:val="18"/>
        </w:rPr>
        <w:t>Finalmente en el apartado IV, se presenta lo relativo a las actividades realizadas en el marco de las Relaciones Internacionales que se desarrollan dentro del Foro Centroamericano y República Dominicana de Agua Potable y Saneamiento (FOCARD-APS).</w:t>
      </w:r>
    </w:p>
    <w:p w:rsidR="004515C3" w:rsidRPr="001C5C50" w:rsidRDefault="004515C3" w:rsidP="00E200B5">
      <w:pPr>
        <w:jc w:val="both"/>
        <w:rPr>
          <w:rFonts w:ascii="Arial" w:hAnsi="Arial" w:cs="Arial"/>
          <w:b/>
          <w:sz w:val="20"/>
          <w:szCs w:val="20"/>
          <w:highlight w:val="green"/>
          <w:lang w:val="es-ES"/>
        </w:rPr>
      </w:pPr>
    </w:p>
    <w:p w:rsidR="00057B9E" w:rsidRPr="001C5C50" w:rsidRDefault="00057B9E" w:rsidP="00E200B5">
      <w:pPr>
        <w:jc w:val="both"/>
        <w:rPr>
          <w:rFonts w:ascii="Arial" w:hAnsi="Arial" w:cs="Arial"/>
          <w:b/>
          <w:sz w:val="20"/>
          <w:szCs w:val="20"/>
          <w:highlight w:val="green"/>
          <w:lang w:val="es-ES"/>
        </w:rPr>
      </w:pPr>
    </w:p>
    <w:p w:rsidR="00057B9E" w:rsidRDefault="00057B9E" w:rsidP="00E200B5">
      <w:pPr>
        <w:jc w:val="both"/>
        <w:rPr>
          <w:rFonts w:ascii="Arial" w:hAnsi="Arial" w:cs="Arial"/>
          <w:b/>
          <w:sz w:val="20"/>
          <w:szCs w:val="20"/>
          <w:highlight w:val="green"/>
          <w:lang w:val="es-ES"/>
        </w:rPr>
      </w:pPr>
    </w:p>
    <w:p w:rsidR="00814605" w:rsidRPr="001C5C50" w:rsidRDefault="00814605" w:rsidP="00E200B5">
      <w:pPr>
        <w:jc w:val="both"/>
        <w:rPr>
          <w:rFonts w:ascii="Arial" w:hAnsi="Arial" w:cs="Arial"/>
          <w:b/>
          <w:sz w:val="20"/>
          <w:szCs w:val="20"/>
          <w:highlight w:val="green"/>
          <w:lang w:val="es-ES"/>
        </w:rPr>
      </w:pPr>
    </w:p>
    <w:p w:rsidR="00C04159" w:rsidRPr="001C5C50" w:rsidRDefault="00C04159" w:rsidP="00E200B5">
      <w:pPr>
        <w:jc w:val="both"/>
        <w:rPr>
          <w:rFonts w:ascii="Arial" w:hAnsi="Arial" w:cs="Arial"/>
          <w:b/>
          <w:sz w:val="20"/>
          <w:szCs w:val="20"/>
          <w:highlight w:val="green"/>
          <w:lang w:val="es-ES"/>
        </w:rPr>
      </w:pPr>
    </w:p>
    <w:p w:rsidR="00CA0A32" w:rsidRPr="002658AF" w:rsidRDefault="00CA0A32" w:rsidP="005876AB">
      <w:pPr>
        <w:numPr>
          <w:ilvl w:val="0"/>
          <w:numId w:val="2"/>
        </w:numPr>
        <w:jc w:val="both"/>
        <w:rPr>
          <w:rFonts w:ascii="Tw Cen MT" w:hAnsi="Tw Cen MT" w:cs="Arial"/>
          <w:b/>
          <w:szCs w:val="20"/>
          <w:lang w:val="es-ES"/>
        </w:rPr>
      </w:pPr>
      <w:r w:rsidRPr="002658AF">
        <w:rPr>
          <w:rFonts w:ascii="Tw Cen MT" w:hAnsi="Tw Cen MT" w:cs="Arial"/>
          <w:b/>
          <w:szCs w:val="20"/>
          <w:lang w:val="es-ES"/>
        </w:rPr>
        <w:t>COOPERACIÓN FINANCIERA NO REEMBOLSABLE</w:t>
      </w:r>
    </w:p>
    <w:p w:rsidR="00CA0A32" w:rsidRPr="002658AF" w:rsidRDefault="00781F1B" w:rsidP="00CA0A32">
      <w:pPr>
        <w:jc w:val="both"/>
        <w:rPr>
          <w:rFonts w:ascii="Arial" w:hAnsi="Arial" w:cs="Arial"/>
          <w:b/>
          <w:color w:val="365F91"/>
          <w:sz w:val="20"/>
          <w:szCs w:val="20"/>
          <w:lang w:val="es-ES"/>
        </w:rPr>
      </w:pPr>
      <w:r>
        <w:rPr>
          <w:noProof/>
        </w:rPr>
        <w:pict>
          <v:shape id="Imagen 38" o:spid="_x0000_s1155" type="#_x0000_t75" style="position:absolute;left:0;text-align:left;margin-left:330.75pt;margin-top:417.15pt;width:168.75pt;height:179.1pt;z-index:65;visibility:visible;mso-position-horizontal-relative:margin;mso-position-vertical-relative:margin;mso-width-relative:margin;mso-height-relative:margin">
            <v:imagedata r:id="rId22" o:title=""/>
            <w10:wrap type="square" anchorx="margin" anchory="margin"/>
          </v:shape>
        </w:pict>
      </w:r>
    </w:p>
    <w:p w:rsidR="00CA0A32" w:rsidRPr="00A2598F" w:rsidRDefault="00CA0A32" w:rsidP="00A2598F">
      <w:pPr>
        <w:numPr>
          <w:ilvl w:val="0"/>
          <w:numId w:val="3"/>
        </w:numPr>
        <w:ind w:left="426" w:hanging="426"/>
        <w:jc w:val="both"/>
        <w:rPr>
          <w:rFonts w:ascii="Tw Cen MT" w:hAnsi="Tw Cen MT" w:cs="Arial"/>
          <w:b/>
          <w:color w:val="365F91"/>
          <w:szCs w:val="20"/>
          <w:lang w:val="es-ES"/>
        </w:rPr>
      </w:pPr>
      <w:r w:rsidRPr="00A2598F">
        <w:rPr>
          <w:rFonts w:ascii="Tw Cen MT" w:hAnsi="Tw Cen MT" w:cs="Arial"/>
          <w:b/>
          <w:color w:val="365F91"/>
          <w:szCs w:val="20"/>
          <w:lang w:val="es-ES"/>
        </w:rPr>
        <w:t xml:space="preserve">COOPERACIÓN JAPONESA                </w:t>
      </w:r>
    </w:p>
    <w:p w:rsidR="00D13A0A" w:rsidRDefault="00D13A0A" w:rsidP="00CA0A32">
      <w:pPr>
        <w:jc w:val="both"/>
        <w:rPr>
          <w:rFonts w:ascii="Maiandra GD" w:hAnsi="Maiandra GD" w:cs="Arial"/>
          <w:sz w:val="20"/>
          <w:szCs w:val="18"/>
        </w:rPr>
      </w:pPr>
    </w:p>
    <w:p w:rsidR="00CA0A32" w:rsidRDefault="004306BA" w:rsidP="00CA0A32">
      <w:pPr>
        <w:jc w:val="both"/>
        <w:rPr>
          <w:rFonts w:ascii="Maiandra GD" w:hAnsi="Maiandra GD" w:cs="Arial"/>
          <w:sz w:val="20"/>
          <w:szCs w:val="18"/>
        </w:rPr>
      </w:pPr>
      <w:r w:rsidRPr="004306BA">
        <w:rPr>
          <w:rFonts w:ascii="Maiandra GD" w:hAnsi="Maiandra GD" w:cs="Arial"/>
          <w:sz w:val="20"/>
          <w:szCs w:val="18"/>
        </w:rPr>
        <w:t xml:space="preserve">El Gobierno de Japón otorgó financiamiento por US $1,064,162.13, para la ejecución del proyecto “Introducción y mejoramiento de Sistemas de Agua Potable en los Municipios de Santa Catarina Masahuat, Departamento de Sonsonate y Sesori en el Departamento de San Miguel”. Durante el año 2013, se ejecutaron las obras correspondientes al proyecto en Sesori, el cual fue ejecutado  en 2 etapas: la primera, bajo la responsabilidad de ANDA y la segunda fue realizada con fondos de la Alcaldía Municipal de Sesori, beneficiando a </w:t>
      </w:r>
      <w:r w:rsidR="00186A2F">
        <w:rPr>
          <w:rFonts w:ascii="Maiandra GD" w:hAnsi="Maiandra GD" w:cs="Arial"/>
          <w:sz w:val="20"/>
          <w:szCs w:val="18"/>
        </w:rPr>
        <w:t>más de 2 mil</w:t>
      </w:r>
      <w:r w:rsidRPr="004306BA">
        <w:rPr>
          <w:rFonts w:ascii="Maiandra GD" w:hAnsi="Maiandra GD" w:cs="Arial"/>
          <w:sz w:val="20"/>
          <w:szCs w:val="18"/>
        </w:rPr>
        <w:t xml:space="preserve"> habitantes del área  urbana del municipio. Por otra parte el proyecto de introducción del sistema de agua potable en zona rural del municipio de Santa Catarina Masahuat, beneficiará a 456 habitantes del Cantón Los Corona, quienes por años han carecido del vital líquido.</w:t>
      </w:r>
    </w:p>
    <w:p w:rsidR="007B245E" w:rsidRDefault="007B245E" w:rsidP="00CA0A32">
      <w:pPr>
        <w:jc w:val="both"/>
        <w:rPr>
          <w:rFonts w:ascii="Arial" w:hAnsi="Arial" w:cs="Arial"/>
          <w:b/>
          <w:color w:val="365F91"/>
          <w:sz w:val="14"/>
          <w:szCs w:val="14"/>
          <w:highlight w:val="green"/>
        </w:rPr>
      </w:pPr>
    </w:p>
    <w:p w:rsidR="00646506" w:rsidRDefault="00646506" w:rsidP="00CA0A32">
      <w:pPr>
        <w:jc w:val="both"/>
        <w:rPr>
          <w:rFonts w:ascii="Arial" w:hAnsi="Arial" w:cs="Arial"/>
          <w:b/>
          <w:color w:val="365F91"/>
          <w:sz w:val="14"/>
          <w:szCs w:val="14"/>
          <w:highlight w:val="green"/>
        </w:rPr>
      </w:pPr>
    </w:p>
    <w:p w:rsidR="00646506" w:rsidRDefault="00646506" w:rsidP="00CA0A32">
      <w:pPr>
        <w:jc w:val="both"/>
        <w:rPr>
          <w:rFonts w:ascii="Arial" w:hAnsi="Arial" w:cs="Arial"/>
          <w:b/>
          <w:color w:val="365F91"/>
          <w:sz w:val="14"/>
          <w:szCs w:val="14"/>
          <w:highlight w:val="green"/>
        </w:rPr>
      </w:pPr>
    </w:p>
    <w:p w:rsidR="00646506" w:rsidRDefault="00646506" w:rsidP="00CA0A32">
      <w:pPr>
        <w:jc w:val="both"/>
        <w:rPr>
          <w:rFonts w:ascii="Arial" w:hAnsi="Arial" w:cs="Arial"/>
          <w:b/>
          <w:color w:val="365F91"/>
          <w:sz w:val="14"/>
          <w:szCs w:val="14"/>
          <w:highlight w:val="green"/>
        </w:rPr>
      </w:pPr>
    </w:p>
    <w:p w:rsidR="00EA19DC" w:rsidRDefault="00EA19DC" w:rsidP="00CA0A32">
      <w:pPr>
        <w:jc w:val="both"/>
        <w:rPr>
          <w:rFonts w:ascii="Arial" w:hAnsi="Arial" w:cs="Arial"/>
          <w:b/>
          <w:color w:val="365F91"/>
          <w:sz w:val="14"/>
          <w:szCs w:val="14"/>
          <w:highlight w:val="green"/>
        </w:rPr>
      </w:pPr>
    </w:p>
    <w:p w:rsidR="00814605" w:rsidRDefault="00814605" w:rsidP="00CA0A32">
      <w:pPr>
        <w:jc w:val="both"/>
        <w:rPr>
          <w:rFonts w:ascii="Arial" w:hAnsi="Arial" w:cs="Arial"/>
          <w:b/>
          <w:color w:val="365F91"/>
          <w:sz w:val="14"/>
          <w:szCs w:val="14"/>
          <w:highlight w:val="green"/>
        </w:rPr>
      </w:pPr>
    </w:p>
    <w:p w:rsidR="00814605" w:rsidRDefault="00814605" w:rsidP="00CA0A32">
      <w:pPr>
        <w:jc w:val="both"/>
        <w:rPr>
          <w:rFonts w:ascii="Arial" w:hAnsi="Arial" w:cs="Arial"/>
          <w:b/>
          <w:color w:val="365F91"/>
          <w:sz w:val="14"/>
          <w:szCs w:val="14"/>
          <w:highlight w:val="green"/>
        </w:rPr>
      </w:pPr>
    </w:p>
    <w:p w:rsidR="00EA19DC" w:rsidRDefault="00EA19DC" w:rsidP="00CA0A32">
      <w:pPr>
        <w:jc w:val="both"/>
        <w:rPr>
          <w:rFonts w:ascii="Arial" w:hAnsi="Arial" w:cs="Arial"/>
          <w:b/>
          <w:color w:val="365F91"/>
          <w:sz w:val="14"/>
          <w:szCs w:val="14"/>
          <w:highlight w:val="green"/>
        </w:rPr>
      </w:pPr>
    </w:p>
    <w:p w:rsidR="00EA19DC" w:rsidRDefault="00781F1B" w:rsidP="00CA0A32">
      <w:pPr>
        <w:jc w:val="both"/>
        <w:rPr>
          <w:rFonts w:ascii="Arial" w:hAnsi="Arial" w:cs="Arial"/>
          <w:b/>
          <w:color w:val="365F91"/>
          <w:sz w:val="14"/>
          <w:szCs w:val="14"/>
          <w:highlight w:val="green"/>
        </w:rPr>
      </w:pPr>
      <w:r>
        <w:rPr>
          <w:rFonts w:ascii="Maiandra GD" w:hAnsi="Maiandra GD" w:cs="Arial"/>
          <w:noProof/>
          <w:sz w:val="20"/>
          <w:szCs w:val="18"/>
          <w:lang w:eastAsia="es-SV"/>
        </w:rPr>
        <w:lastRenderedPageBreak/>
        <w:pict>
          <v:shape id="Imagen 470" o:spid="_x0000_s1173" type="#_x0000_t75" style="position:absolute;left:0;text-align:left;margin-left:322.25pt;margin-top:-3.15pt;width:164.25pt;height:178.5pt;z-index:73;visibility:visible;mso-position-horizontal-relative:margin;mso-position-vertical-relative:margin">
            <v:imagedata r:id="rId23" o:title=""/>
            <w10:wrap type="square" anchorx="margin" anchory="margin"/>
          </v:shape>
        </w:pict>
      </w:r>
    </w:p>
    <w:p w:rsidR="00B072D9" w:rsidRPr="002658AF" w:rsidRDefault="00B072D9" w:rsidP="00BF3080">
      <w:pPr>
        <w:numPr>
          <w:ilvl w:val="0"/>
          <w:numId w:val="3"/>
        </w:numPr>
        <w:ind w:left="426" w:hanging="426"/>
        <w:jc w:val="both"/>
        <w:rPr>
          <w:rFonts w:ascii="Tw Cen MT" w:hAnsi="Tw Cen MT" w:cs="Arial"/>
          <w:b/>
          <w:color w:val="365F91"/>
          <w:szCs w:val="20"/>
          <w:lang w:val="es-ES"/>
        </w:rPr>
      </w:pPr>
      <w:r w:rsidRPr="002658AF">
        <w:rPr>
          <w:rFonts w:ascii="Tw Cen MT" w:hAnsi="Tw Cen MT" w:cs="Arial"/>
          <w:b/>
          <w:color w:val="365F91"/>
          <w:szCs w:val="20"/>
          <w:lang w:val="es-ES"/>
        </w:rPr>
        <w:t>COOPERACIÓN DE URUGUAY</w:t>
      </w:r>
    </w:p>
    <w:p w:rsidR="00CA0A32" w:rsidRPr="002658AF" w:rsidRDefault="00B072D9" w:rsidP="00B072D9">
      <w:pPr>
        <w:jc w:val="both"/>
        <w:rPr>
          <w:rFonts w:ascii="Maiandra GD" w:hAnsi="Maiandra GD" w:cs="Arial"/>
          <w:sz w:val="20"/>
          <w:szCs w:val="18"/>
        </w:rPr>
      </w:pPr>
      <w:r w:rsidRPr="002658AF">
        <w:rPr>
          <w:rFonts w:ascii="Maiandra GD" w:hAnsi="Maiandra GD" w:cs="Arial"/>
          <w:noProof/>
          <w:sz w:val="20"/>
          <w:szCs w:val="18"/>
          <w:lang w:eastAsia="es-SV"/>
        </w:rPr>
        <w:t>Con el objetivo de fortalecer los lazos de amistad y cooperación bilateral entre El Salvador y Uruguay, ANDA recibió la donación de una Unidad Potabilizadora de Agua (UPA) por un valor simbólico de US$100,000.00. En este contexto, se realizó Acto Protocolario, el cual estuvo presidido por el titular de ANDA, el Señor Viceministro de Relaciones Exteriores, Integración y Promoción Económica del Ministerio de Relaciones Exteriores y la Excelentísima Señora Embajadora de la República Oriental del Uruguay en El Salvador. La UPA, es un equipo transportable, compacto, ligero, y económico que posee procesos de tratamiento necesarios para potabilizar aguas superficiales y de bajo consumo de químicos, fue instalada en la Estación de Bombeo La Esperanza, Olocuilta, Departamento de La Paz, beneficiando a 11, 360 habitantes</w:t>
      </w:r>
      <w:r w:rsidR="00C830E1" w:rsidRPr="002658AF">
        <w:rPr>
          <w:rFonts w:ascii="Maiandra GD" w:hAnsi="Maiandra GD" w:cs="Arial"/>
          <w:sz w:val="20"/>
          <w:szCs w:val="18"/>
        </w:rPr>
        <w:t>.</w:t>
      </w:r>
      <w:r w:rsidR="00CA0A32" w:rsidRPr="002658AF">
        <w:rPr>
          <w:rFonts w:ascii="Maiandra GD" w:hAnsi="Maiandra GD" w:cs="Arial"/>
          <w:sz w:val="20"/>
          <w:szCs w:val="18"/>
        </w:rPr>
        <w:t xml:space="preserve"> </w:t>
      </w:r>
    </w:p>
    <w:p w:rsidR="00BF3080" w:rsidRDefault="00BF3080" w:rsidP="00B072D9">
      <w:pPr>
        <w:jc w:val="both"/>
        <w:rPr>
          <w:rFonts w:ascii="Maiandra GD" w:hAnsi="Maiandra GD" w:cs="Arial"/>
          <w:sz w:val="20"/>
          <w:szCs w:val="18"/>
          <w:highlight w:val="green"/>
        </w:rPr>
      </w:pPr>
    </w:p>
    <w:p w:rsidR="00BF3080" w:rsidRPr="001C5C50" w:rsidRDefault="00BF3080" w:rsidP="00B072D9">
      <w:pPr>
        <w:jc w:val="both"/>
        <w:rPr>
          <w:rFonts w:ascii="Maiandra GD" w:hAnsi="Maiandra GD" w:cs="Arial"/>
          <w:sz w:val="20"/>
          <w:szCs w:val="18"/>
          <w:highlight w:val="green"/>
        </w:rPr>
      </w:pPr>
    </w:p>
    <w:p w:rsidR="007B4145" w:rsidRPr="001C5C50" w:rsidRDefault="007B4145" w:rsidP="007B4145">
      <w:pPr>
        <w:jc w:val="both"/>
        <w:rPr>
          <w:rFonts w:ascii="Arial" w:hAnsi="Arial" w:cs="Arial"/>
          <w:sz w:val="18"/>
          <w:szCs w:val="18"/>
          <w:highlight w:val="green"/>
          <w:lang w:val="es-ES"/>
        </w:rPr>
      </w:pPr>
    </w:p>
    <w:p w:rsidR="00BF3080" w:rsidRPr="002658AF" w:rsidRDefault="00BF3080" w:rsidP="00BF3080">
      <w:pPr>
        <w:numPr>
          <w:ilvl w:val="0"/>
          <w:numId w:val="3"/>
        </w:numPr>
        <w:spacing w:after="80"/>
        <w:ind w:left="426"/>
        <w:jc w:val="both"/>
        <w:rPr>
          <w:rFonts w:ascii="Arial" w:hAnsi="Arial" w:cs="Arial"/>
          <w:b/>
          <w:sz w:val="18"/>
          <w:szCs w:val="18"/>
          <w:lang w:val="es-ES"/>
        </w:rPr>
      </w:pPr>
      <w:r w:rsidRPr="002658AF">
        <w:rPr>
          <w:rFonts w:ascii="Tw Cen MT" w:hAnsi="Tw Cen MT" w:cs="Arial"/>
          <w:b/>
          <w:color w:val="365F91"/>
          <w:szCs w:val="20"/>
          <w:lang w:val="es-ES"/>
        </w:rPr>
        <w:t>COOPERACION DE ESPAÑA</w:t>
      </w:r>
    </w:p>
    <w:p w:rsidR="00BF3080" w:rsidRPr="002658AF" w:rsidRDefault="00BF3080" w:rsidP="00BF3080">
      <w:pPr>
        <w:spacing w:after="80"/>
        <w:ind w:left="284"/>
        <w:jc w:val="both"/>
        <w:rPr>
          <w:rFonts w:ascii="Maiandra GD" w:hAnsi="Maiandra GD" w:cs="Arial"/>
          <w:sz w:val="20"/>
          <w:szCs w:val="18"/>
        </w:rPr>
      </w:pPr>
      <w:r w:rsidRPr="002658AF">
        <w:rPr>
          <w:rFonts w:ascii="Maiandra GD" w:hAnsi="Maiandra GD" w:cs="Arial"/>
          <w:sz w:val="20"/>
          <w:szCs w:val="18"/>
        </w:rPr>
        <w:t xml:space="preserve">Los  “Fondos de Cooperación para Agua y Saneamiento” financiado por el Gobierno de España a través de la Agencia Española de Cooperación Internacional para el Desarrollo (AECID), contempla los siguientes programas: </w:t>
      </w:r>
    </w:p>
    <w:p w:rsidR="00BF3080" w:rsidRPr="002658AF" w:rsidRDefault="00BF3080" w:rsidP="00BF3080">
      <w:pPr>
        <w:spacing w:after="80"/>
        <w:ind w:left="284"/>
        <w:jc w:val="both"/>
        <w:rPr>
          <w:rFonts w:ascii="Maiandra GD" w:hAnsi="Maiandra GD" w:cs="Arial"/>
          <w:sz w:val="20"/>
          <w:szCs w:val="18"/>
        </w:rPr>
      </w:pPr>
    </w:p>
    <w:p w:rsidR="00BF3080" w:rsidRPr="002658AF" w:rsidRDefault="00BF3080" w:rsidP="00BF3080">
      <w:pPr>
        <w:spacing w:after="80"/>
        <w:ind w:left="284"/>
        <w:jc w:val="both"/>
        <w:rPr>
          <w:rFonts w:ascii="Maiandra GD" w:hAnsi="Maiandra GD" w:cs="Arial"/>
          <w:sz w:val="20"/>
          <w:szCs w:val="18"/>
        </w:rPr>
      </w:pPr>
      <w:r w:rsidRPr="002658AF">
        <w:rPr>
          <w:rFonts w:ascii="Maiandra GD" w:hAnsi="Maiandra GD" w:cs="Arial"/>
          <w:sz w:val="20"/>
          <w:szCs w:val="18"/>
        </w:rPr>
        <w:t>•</w:t>
      </w:r>
      <w:r w:rsidRPr="002658AF">
        <w:rPr>
          <w:rFonts w:ascii="Maiandra GD" w:hAnsi="Maiandra GD" w:cs="Arial"/>
          <w:sz w:val="20"/>
          <w:szCs w:val="18"/>
        </w:rPr>
        <w:tab/>
        <w:t xml:space="preserve">Programa de Agua y Saneamiento Rural,  el programa tiene como objetivo general mejorar las condiciones de vida de la población a través de la provisión de servicios adecuados de agua potable. Es financiado a través del  Convenio de Financiamiento no Reembolsable de Inversión del FECASALC (Fondo Español de Cooperación para Agua y Saneamiento en América Latina y el Caribe) suscrito entre la República de El Salvador y el BID,  por un monto total de $ 24 millones de dólares, dicho financiamiento </w:t>
      </w:r>
      <w:r w:rsidR="006009DD">
        <w:rPr>
          <w:rFonts w:ascii="Maiandra GD" w:hAnsi="Maiandra GD" w:cs="Arial"/>
          <w:sz w:val="20"/>
          <w:szCs w:val="18"/>
        </w:rPr>
        <w:t>está siendo</w:t>
      </w:r>
      <w:r w:rsidRPr="002658AF">
        <w:rPr>
          <w:rFonts w:ascii="Maiandra GD" w:hAnsi="Maiandra GD" w:cs="Arial"/>
          <w:sz w:val="20"/>
          <w:szCs w:val="18"/>
        </w:rPr>
        <w:t xml:space="preserve"> ejecutado por MARN, ANDA y FISDL, el monto  asignado a la institución es de </w:t>
      </w:r>
      <w:r w:rsidR="00C62725">
        <w:rPr>
          <w:rFonts w:ascii="Maiandra GD" w:hAnsi="Maiandra GD" w:cs="Arial"/>
          <w:sz w:val="20"/>
          <w:szCs w:val="18"/>
        </w:rPr>
        <w:t xml:space="preserve">$ </w:t>
      </w:r>
      <w:r w:rsidRPr="002658AF">
        <w:rPr>
          <w:rFonts w:ascii="Maiandra GD" w:hAnsi="Maiandra GD" w:cs="Arial"/>
          <w:sz w:val="20"/>
          <w:szCs w:val="18"/>
        </w:rPr>
        <w:t xml:space="preserve">1.9 millones de dólares, para “Mejoramiento de Gestión y Eficiencia Operativa de ANDA”. ( </w:t>
      </w:r>
      <w:r w:rsidR="002F247C" w:rsidRPr="002658AF">
        <w:rPr>
          <w:rFonts w:ascii="Maiandra GD" w:hAnsi="Maiandra GD" w:cs="Arial"/>
          <w:sz w:val="20"/>
          <w:szCs w:val="18"/>
        </w:rPr>
        <w:t>Ficha</w:t>
      </w:r>
      <w:r w:rsidRPr="002658AF">
        <w:rPr>
          <w:rFonts w:ascii="Maiandra GD" w:hAnsi="Maiandra GD" w:cs="Arial"/>
          <w:sz w:val="20"/>
          <w:szCs w:val="18"/>
        </w:rPr>
        <w:t xml:space="preserve"> 2008).</w:t>
      </w:r>
    </w:p>
    <w:p w:rsidR="002A656F" w:rsidRPr="002658AF" w:rsidRDefault="00BF3080" w:rsidP="002658AF">
      <w:pPr>
        <w:spacing w:after="80"/>
        <w:ind w:left="284"/>
        <w:jc w:val="both"/>
        <w:rPr>
          <w:rFonts w:ascii="Maiandra GD" w:hAnsi="Maiandra GD" w:cs="Arial"/>
          <w:sz w:val="20"/>
          <w:szCs w:val="18"/>
        </w:rPr>
      </w:pPr>
      <w:r w:rsidRPr="002658AF">
        <w:rPr>
          <w:rFonts w:ascii="Maiandra GD" w:hAnsi="Maiandra GD" w:cs="Arial"/>
          <w:sz w:val="20"/>
          <w:szCs w:val="18"/>
        </w:rPr>
        <w:t>•</w:t>
      </w:r>
      <w:r w:rsidRPr="002658AF">
        <w:rPr>
          <w:rFonts w:ascii="Maiandra GD" w:hAnsi="Maiandra GD" w:cs="Arial"/>
          <w:sz w:val="20"/>
          <w:szCs w:val="18"/>
        </w:rPr>
        <w:tab/>
        <w:t>Programa de Infraestructura en Agua Potable y Saneamiento Básico en Áreas, Periurbanas y Rurales de El Salvador SLV-001-B (Ficha 2009) – por u</w:t>
      </w:r>
      <w:r w:rsidR="0086313D">
        <w:rPr>
          <w:rFonts w:ascii="Maiandra GD" w:hAnsi="Maiandra GD" w:cs="Arial"/>
          <w:sz w:val="20"/>
          <w:szCs w:val="18"/>
        </w:rPr>
        <w:t>n monto aprobado de US$ 23.3</w:t>
      </w:r>
      <w:r w:rsidRPr="002658AF">
        <w:rPr>
          <w:rFonts w:ascii="Maiandra GD" w:hAnsi="Maiandra GD" w:cs="Arial"/>
          <w:sz w:val="20"/>
          <w:szCs w:val="18"/>
        </w:rPr>
        <w:t xml:space="preserve"> mi</w:t>
      </w:r>
      <w:r w:rsidR="0086313D">
        <w:rPr>
          <w:rFonts w:ascii="Maiandra GD" w:hAnsi="Maiandra GD" w:cs="Arial"/>
          <w:sz w:val="20"/>
          <w:szCs w:val="18"/>
        </w:rPr>
        <w:t>llones</w:t>
      </w:r>
      <w:r w:rsidRPr="002658AF">
        <w:rPr>
          <w:rFonts w:ascii="Maiandra GD" w:hAnsi="Maiandra GD" w:cs="Arial"/>
          <w:sz w:val="20"/>
          <w:szCs w:val="18"/>
        </w:rPr>
        <w:t xml:space="preserve"> beneficiando a más de 200,000 habitantes.</w:t>
      </w:r>
    </w:p>
    <w:p w:rsidR="00BF3080" w:rsidRPr="002658AF" w:rsidRDefault="00BF3080" w:rsidP="00730EE2">
      <w:pPr>
        <w:pStyle w:val="Prrafodelista"/>
        <w:numPr>
          <w:ilvl w:val="0"/>
          <w:numId w:val="8"/>
        </w:numPr>
        <w:tabs>
          <w:tab w:val="left" w:pos="284"/>
          <w:tab w:val="left" w:pos="851"/>
        </w:tabs>
        <w:ind w:left="284" w:firstLine="142"/>
        <w:jc w:val="both"/>
        <w:rPr>
          <w:rFonts w:ascii="Maiandra GD" w:eastAsia="Times New Roman" w:hAnsi="Maiandra GD" w:cs="Arial"/>
          <w:sz w:val="20"/>
          <w:szCs w:val="18"/>
          <w:lang w:val="es-SV" w:eastAsia="es-ES"/>
        </w:rPr>
      </w:pPr>
      <w:r w:rsidRPr="002658AF">
        <w:rPr>
          <w:rFonts w:ascii="Maiandra GD" w:eastAsia="Times New Roman" w:hAnsi="Maiandra GD" w:cs="Arial"/>
          <w:sz w:val="20"/>
          <w:szCs w:val="18"/>
          <w:lang w:val="es-SV" w:eastAsia="es-ES"/>
        </w:rPr>
        <w:t>Programa de Gobernabilidad y Planificación de la Gestión del Recursos Hídrico de El Salvador, SLV 041-B está siendo financiado conjuntamente por el Gobierno de España y el Gobierno de El Salvador, a través del convenio de financiación firmado entre el Instituto de Crédito Oficial en nombre del Gobierno de España y Ministerio de Relaciones Exteriores en representación del Gobierno de la República de El Salvador, por un monto total de $ 11</w:t>
      </w:r>
      <w:r w:rsidR="006009DD">
        <w:rPr>
          <w:rFonts w:ascii="Maiandra GD" w:eastAsia="Times New Roman" w:hAnsi="Maiandra GD" w:cs="Arial"/>
          <w:sz w:val="20"/>
          <w:szCs w:val="18"/>
          <w:lang w:val="es-SV" w:eastAsia="es-ES"/>
        </w:rPr>
        <w:t>.1</w:t>
      </w:r>
      <w:r w:rsidRPr="002658AF">
        <w:rPr>
          <w:rFonts w:ascii="Maiandra GD" w:eastAsia="Times New Roman" w:hAnsi="Maiandra GD" w:cs="Arial"/>
          <w:sz w:val="20"/>
          <w:szCs w:val="18"/>
          <w:lang w:val="es-SV" w:eastAsia="es-ES"/>
        </w:rPr>
        <w:t xml:space="preserve"> millones de dólares, dicho financiamiento será ejecutado por el Ministerio de Medio Ambiente y Recursos Naturales transfiriéndole  a ANDA  </w:t>
      </w:r>
      <w:r w:rsidR="00C62725">
        <w:rPr>
          <w:rFonts w:ascii="Maiandra GD" w:eastAsia="Times New Roman" w:hAnsi="Maiandra GD" w:cs="Arial"/>
          <w:sz w:val="20"/>
          <w:szCs w:val="18"/>
          <w:lang w:val="es-SV" w:eastAsia="es-ES"/>
        </w:rPr>
        <w:t xml:space="preserve">$ </w:t>
      </w:r>
      <w:r w:rsidRPr="002658AF">
        <w:rPr>
          <w:rFonts w:ascii="Maiandra GD" w:eastAsia="Times New Roman" w:hAnsi="Maiandra GD" w:cs="Arial"/>
          <w:sz w:val="20"/>
          <w:szCs w:val="18"/>
          <w:lang w:val="es-SV" w:eastAsia="es-ES"/>
        </w:rPr>
        <w:t>4.2 millones de dólares para la ejecución del “Plan Nacional de Agua Potable y Saneamiento. (Ficha 2009).</w:t>
      </w:r>
    </w:p>
    <w:p w:rsidR="00BF3080" w:rsidRDefault="00BF3080" w:rsidP="00BF3080">
      <w:pPr>
        <w:spacing w:after="80"/>
        <w:ind w:left="284"/>
        <w:jc w:val="both"/>
        <w:rPr>
          <w:rFonts w:ascii="Maiandra GD" w:hAnsi="Maiandra GD" w:cs="Arial"/>
          <w:sz w:val="20"/>
          <w:szCs w:val="18"/>
        </w:rPr>
      </w:pPr>
      <w:r w:rsidRPr="002658AF">
        <w:rPr>
          <w:rFonts w:ascii="Maiandra GD" w:hAnsi="Maiandra GD" w:cs="Arial"/>
          <w:sz w:val="20"/>
          <w:szCs w:val="18"/>
        </w:rPr>
        <w:t>•</w:t>
      </w:r>
      <w:r w:rsidRPr="002658AF">
        <w:rPr>
          <w:rFonts w:ascii="Maiandra GD" w:hAnsi="Maiandra GD" w:cs="Arial"/>
          <w:sz w:val="20"/>
          <w:szCs w:val="18"/>
        </w:rPr>
        <w:tab/>
        <w:t>Proyecto Integrado de Agua, Saneamiento y Medio Ambiente de El Salvador. (SLV-056-B) - (Ficha 2010). Cuyo monto aprobado es US$ 21</w:t>
      </w:r>
      <w:r w:rsidR="0086313D">
        <w:rPr>
          <w:rFonts w:ascii="Maiandra GD" w:hAnsi="Maiandra GD" w:cs="Arial"/>
          <w:sz w:val="20"/>
          <w:szCs w:val="18"/>
        </w:rPr>
        <w:t>.4</w:t>
      </w:r>
      <w:r w:rsidRPr="002658AF">
        <w:rPr>
          <w:rFonts w:ascii="Maiandra GD" w:hAnsi="Maiandra GD" w:cs="Arial"/>
          <w:sz w:val="20"/>
          <w:szCs w:val="18"/>
        </w:rPr>
        <w:t xml:space="preserve"> </w:t>
      </w:r>
      <w:r w:rsidR="006009DD" w:rsidRPr="002658AF">
        <w:rPr>
          <w:rFonts w:ascii="Maiandra GD" w:hAnsi="Maiandra GD" w:cs="Arial"/>
          <w:sz w:val="20"/>
          <w:szCs w:val="18"/>
        </w:rPr>
        <w:t>mil</w:t>
      </w:r>
      <w:r w:rsidR="006009DD">
        <w:rPr>
          <w:rFonts w:ascii="Maiandra GD" w:hAnsi="Maiandra GD" w:cs="Arial"/>
          <w:sz w:val="20"/>
          <w:szCs w:val="18"/>
        </w:rPr>
        <w:t>lones</w:t>
      </w:r>
      <w:r w:rsidRPr="002658AF">
        <w:rPr>
          <w:rFonts w:ascii="Maiandra GD" w:hAnsi="Maiandra GD" w:cs="Arial"/>
          <w:sz w:val="20"/>
          <w:szCs w:val="18"/>
        </w:rPr>
        <w:t xml:space="preserve"> beneficiando a más de 9,000 habitantes.</w:t>
      </w:r>
    </w:p>
    <w:p w:rsidR="002658AF" w:rsidRDefault="002658AF" w:rsidP="00BF3080">
      <w:pPr>
        <w:spacing w:after="80"/>
        <w:ind w:left="284"/>
        <w:jc w:val="both"/>
        <w:rPr>
          <w:rFonts w:ascii="Maiandra GD" w:hAnsi="Maiandra GD" w:cs="Arial"/>
          <w:sz w:val="20"/>
          <w:szCs w:val="18"/>
        </w:rPr>
      </w:pPr>
    </w:p>
    <w:p w:rsidR="00441C69" w:rsidRDefault="00441C69" w:rsidP="00BF3080">
      <w:pPr>
        <w:spacing w:after="80"/>
        <w:ind w:left="284"/>
        <w:jc w:val="both"/>
        <w:rPr>
          <w:rFonts w:ascii="Maiandra GD" w:hAnsi="Maiandra GD" w:cs="Arial"/>
          <w:sz w:val="20"/>
          <w:szCs w:val="18"/>
        </w:rPr>
      </w:pPr>
    </w:p>
    <w:p w:rsidR="00441C69" w:rsidRDefault="00441C69" w:rsidP="00BF3080">
      <w:pPr>
        <w:spacing w:after="80"/>
        <w:ind w:left="284"/>
        <w:jc w:val="both"/>
        <w:rPr>
          <w:rFonts w:ascii="Maiandra GD" w:hAnsi="Maiandra GD" w:cs="Arial"/>
          <w:sz w:val="20"/>
          <w:szCs w:val="18"/>
        </w:rPr>
      </w:pPr>
    </w:p>
    <w:p w:rsidR="002658AF" w:rsidRPr="00A2598F" w:rsidRDefault="002658AF" w:rsidP="00A2598F">
      <w:pPr>
        <w:numPr>
          <w:ilvl w:val="0"/>
          <w:numId w:val="3"/>
        </w:numPr>
        <w:ind w:left="426" w:hanging="426"/>
        <w:jc w:val="both"/>
        <w:rPr>
          <w:rFonts w:ascii="Tw Cen MT" w:hAnsi="Tw Cen MT" w:cs="Arial"/>
          <w:b/>
          <w:color w:val="365F91"/>
          <w:szCs w:val="20"/>
          <w:lang w:val="es-ES"/>
        </w:rPr>
      </w:pPr>
      <w:r w:rsidRPr="00A2598F">
        <w:rPr>
          <w:rFonts w:ascii="Tw Cen MT" w:hAnsi="Tw Cen MT" w:cs="Arial"/>
          <w:b/>
          <w:color w:val="365F91"/>
          <w:szCs w:val="20"/>
          <w:lang w:val="es-ES"/>
        </w:rPr>
        <w:t>COOPERACIÓN DE MÉXICO</w:t>
      </w:r>
    </w:p>
    <w:p w:rsidR="002658AF" w:rsidRPr="002658AF" w:rsidRDefault="002658AF" w:rsidP="002658AF">
      <w:pPr>
        <w:ind w:left="426"/>
        <w:jc w:val="both"/>
        <w:rPr>
          <w:rFonts w:ascii="Arial" w:hAnsi="Arial" w:cs="Arial"/>
          <w:b/>
          <w:sz w:val="20"/>
          <w:szCs w:val="20"/>
          <w:lang w:val="es-ES"/>
        </w:rPr>
      </w:pPr>
    </w:p>
    <w:p w:rsidR="00441C69" w:rsidRPr="0086313D" w:rsidRDefault="00781F1B" w:rsidP="0086313D">
      <w:pPr>
        <w:tabs>
          <w:tab w:val="left" w:pos="5954"/>
        </w:tabs>
        <w:jc w:val="both"/>
        <w:rPr>
          <w:rFonts w:ascii="Maiandra GD" w:hAnsi="Maiandra GD" w:cs="Arial"/>
          <w:sz w:val="20"/>
          <w:szCs w:val="18"/>
        </w:rPr>
      </w:pPr>
      <w:r>
        <w:rPr>
          <w:noProof/>
        </w:rPr>
        <w:pict>
          <v:shape id="Imagen 486" o:spid="_x0000_s1153" type="#_x0000_t75" style="position:absolute;left:0;text-align:left;margin-left:309.6pt;margin-top:-4.95pt;width:184.3pt;height:157.45pt;z-index:-5;visibility:visible;mso-wrap-distance-left:21.96pt;mso-wrap-distance-top:12.48pt;mso-wrap-distance-right:22.04pt;mso-wrap-distance-bottom:12.78pt" wrapcoords="1668 0 966 103 -88 1029 -88 20160 790 21394 1405 21497 20107 21497 20722 21394 21600 20160 21600 1029 20634 103 19932 0 1668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">
            <v:imagedata r:id="rId24" o:title=""/>
            <w10:wrap type="tight"/>
          </v:shape>
        </w:pict>
      </w:r>
      <w:r w:rsidR="002658AF" w:rsidRPr="002658AF">
        <w:rPr>
          <w:rFonts w:ascii="Maiandra GD" w:hAnsi="Maiandra GD" w:cs="Arial"/>
          <w:sz w:val="20"/>
          <w:szCs w:val="18"/>
        </w:rPr>
        <w:t xml:space="preserve">En el marco de la cooperación entre el Gobierno de los Estados Unidos Mexicanos y la República de El Salvador, ANDA recibió donación por un monto de US$50.000.00 para la ejecución del </w:t>
      </w:r>
      <w:r w:rsidR="002658AF" w:rsidRPr="002658AF">
        <w:rPr>
          <w:rFonts w:ascii="Maiandra GD" w:hAnsi="Maiandra GD" w:cs="Arial"/>
          <w:sz w:val="20"/>
          <w:szCs w:val="18"/>
        </w:rPr>
        <w:lastRenderedPageBreak/>
        <w:t xml:space="preserve">Proyecto “Perforación de pozo de producción en  Cantón </w:t>
      </w:r>
      <w:r w:rsidR="00CA0D70">
        <w:rPr>
          <w:rFonts w:ascii="Maiandra GD" w:hAnsi="Maiandra GD" w:cs="Arial"/>
          <w:sz w:val="20"/>
          <w:szCs w:val="18"/>
        </w:rPr>
        <w:t>L</w:t>
      </w:r>
      <w:r w:rsidR="002658AF" w:rsidRPr="002658AF">
        <w:rPr>
          <w:rFonts w:ascii="Maiandra GD" w:hAnsi="Maiandra GD" w:cs="Arial"/>
          <w:sz w:val="20"/>
          <w:szCs w:val="18"/>
        </w:rPr>
        <w:t>a Isleta, Municipio de Zacatecoluca, Departamento de La Paz”. Dicho proyecto garantizará el abastecimiento de agua potable a la población del sector que fue afectado por la Depresión Tropical 12-E. Se realizaron las gestiones administrativas correspondientes para obtener el dictamen técnico del proyecto por el Ministerio de Hacienda y la aprobación por parte de la Asamblea Legislativa a través del Decreto Legislativo N° 484 para incorporar los fondos de donación al presupuesto institucional. Posteriormente, se dio inicio a la perforación del pozo que beneficiará a 3,892 habitantes.</w:t>
      </w:r>
    </w:p>
    <w:p w:rsidR="00441C69" w:rsidRPr="001C5C50" w:rsidRDefault="00441C69" w:rsidP="00CA0A32">
      <w:pPr>
        <w:spacing w:after="80"/>
        <w:ind w:left="284"/>
        <w:jc w:val="both"/>
        <w:rPr>
          <w:rFonts w:ascii="Arial" w:hAnsi="Arial" w:cs="Arial"/>
          <w:sz w:val="18"/>
          <w:szCs w:val="18"/>
          <w:highlight w:val="green"/>
          <w:lang w:val="es-ES"/>
        </w:rPr>
      </w:pPr>
    </w:p>
    <w:p w:rsidR="003B6255" w:rsidRPr="00A2598F" w:rsidRDefault="003B6255" w:rsidP="005876AB">
      <w:pPr>
        <w:numPr>
          <w:ilvl w:val="0"/>
          <w:numId w:val="2"/>
        </w:numPr>
        <w:jc w:val="both"/>
        <w:rPr>
          <w:rFonts w:ascii="Tw Cen MT" w:hAnsi="Tw Cen MT" w:cs="Arial"/>
          <w:b/>
          <w:szCs w:val="20"/>
          <w:lang w:val="es-ES"/>
        </w:rPr>
      </w:pPr>
      <w:r w:rsidRPr="00A2598F">
        <w:rPr>
          <w:rFonts w:ascii="Tw Cen MT" w:hAnsi="Tw Cen MT" w:cs="Arial"/>
          <w:b/>
          <w:szCs w:val="20"/>
          <w:lang w:val="es-ES"/>
        </w:rPr>
        <w:t>ASISTENCIA TÉCNICA</w:t>
      </w:r>
    </w:p>
    <w:p w:rsidR="003B6255" w:rsidRPr="00A2598F" w:rsidRDefault="003B6255" w:rsidP="00E200B5">
      <w:pPr>
        <w:jc w:val="both"/>
        <w:rPr>
          <w:rFonts w:ascii="Arial" w:hAnsi="Arial" w:cs="Arial"/>
          <w:b/>
          <w:sz w:val="10"/>
          <w:szCs w:val="10"/>
          <w:lang w:val="es-ES"/>
        </w:rPr>
      </w:pPr>
    </w:p>
    <w:p w:rsidR="007F28A9" w:rsidRPr="00A2598F" w:rsidRDefault="007F28A9" w:rsidP="0012523B">
      <w:pPr>
        <w:jc w:val="both"/>
        <w:rPr>
          <w:rFonts w:ascii="Arial" w:hAnsi="Arial" w:cs="Arial"/>
          <w:b/>
          <w:sz w:val="10"/>
          <w:szCs w:val="10"/>
          <w:lang w:val="es-ES"/>
        </w:rPr>
      </w:pPr>
    </w:p>
    <w:p w:rsidR="00441C69" w:rsidRPr="00A2598F" w:rsidRDefault="00781F1B" w:rsidP="00441C69">
      <w:pPr>
        <w:numPr>
          <w:ilvl w:val="0"/>
          <w:numId w:val="4"/>
        </w:numPr>
        <w:jc w:val="both"/>
        <w:rPr>
          <w:rFonts w:ascii="Arial" w:hAnsi="Arial" w:cs="Arial"/>
          <w:b/>
          <w:color w:val="365F91"/>
          <w:sz w:val="20"/>
          <w:szCs w:val="20"/>
          <w:lang w:val="es-ES"/>
        </w:rPr>
      </w:pPr>
      <w:r>
        <w:rPr>
          <w:noProof/>
        </w:rPr>
        <w:pict>
          <v:shape id="Imagen 492" o:spid="_x0000_s1152" type="#_x0000_t75" style="position:absolute;left:0;text-align:left;margin-left:337.8pt;margin-top:131.75pt;width:162.35pt;height:160.2pt;z-index:66;visibility:visible;mso-position-horizontal-relative:margin;mso-position-vertical-relative:margin;mso-width-relative:margin;mso-height-relative:margin">
            <v:imagedata r:id="rId25" o:title=""/>
            <w10:wrap type="square" anchorx="margin" anchory="margin"/>
          </v:shape>
        </w:pict>
      </w:r>
      <w:r w:rsidR="00441C69" w:rsidRPr="00A2598F">
        <w:rPr>
          <w:rFonts w:ascii="Arial" w:hAnsi="Arial" w:cs="Arial"/>
          <w:b/>
          <w:color w:val="365F91"/>
          <w:sz w:val="20"/>
          <w:szCs w:val="20"/>
          <w:lang w:val="es-ES"/>
        </w:rPr>
        <w:t>Programa Bilateral de Cooperación Técnico Científico México - El Salvador</w:t>
      </w:r>
    </w:p>
    <w:p w:rsidR="00441C69" w:rsidRPr="00A2598F" w:rsidRDefault="00441C69" w:rsidP="00441C69">
      <w:pPr>
        <w:spacing w:line="264" w:lineRule="auto"/>
        <w:jc w:val="both"/>
        <w:rPr>
          <w:rFonts w:ascii="Maiandra GD" w:hAnsi="Maiandra GD" w:cs="Arial"/>
          <w:sz w:val="20"/>
          <w:szCs w:val="18"/>
        </w:rPr>
      </w:pPr>
      <w:r w:rsidRPr="00A2598F">
        <w:rPr>
          <w:rFonts w:ascii="Maiandra GD" w:hAnsi="Maiandra GD" w:cs="Arial"/>
          <w:sz w:val="20"/>
          <w:szCs w:val="18"/>
        </w:rPr>
        <w:t>En el marco del Programa Bilateral de Cooperación Técnico Científico México – El Salvador 2012 -2014, durante agosto de 2013, se realizó la misión de diagnóstico para la ejecución de las Asistencias Técnicas en los temas: Modernización e Informatizació</w:t>
      </w:r>
      <w:r w:rsidR="0086313D">
        <w:rPr>
          <w:rFonts w:ascii="Maiandra GD" w:hAnsi="Maiandra GD" w:cs="Arial"/>
          <w:sz w:val="20"/>
          <w:szCs w:val="18"/>
        </w:rPr>
        <w:t>n de la Unidad de Planificación</w:t>
      </w:r>
      <w:r w:rsidRPr="00A2598F">
        <w:rPr>
          <w:rFonts w:ascii="Maiandra GD" w:hAnsi="Maiandra GD" w:cs="Arial"/>
          <w:sz w:val="20"/>
          <w:szCs w:val="18"/>
        </w:rPr>
        <w:t xml:space="preserve"> y  Desarrollo de Capacidades y Gestión del Conocimiento, las cuales fueron aprobadas  durante la VII Reunión de Comisión Mixta. Como parte de la Asistencia Técnica brindada al Centro de Documentación y Gestión del Conocimiento CEDOC-GC se destacan las siguientes actividades: Diagnóstico de la situación actual del CEDOC-GC, identificación de fuentes de información bibliográfica, Planeación de espacios físicos y personal para la administración. (Requerimientos de tecnologías de información, computadores y software como LOGICAT 6.0)</w:t>
      </w:r>
    </w:p>
    <w:p w:rsidR="00C830E1" w:rsidRPr="00A2598F" w:rsidRDefault="00C830E1" w:rsidP="00A76D44">
      <w:pPr>
        <w:spacing w:line="264" w:lineRule="auto"/>
        <w:jc w:val="both"/>
        <w:rPr>
          <w:rFonts w:ascii="Maiandra GD" w:hAnsi="Maiandra GD" w:cs="Arial"/>
          <w:sz w:val="20"/>
          <w:szCs w:val="20"/>
        </w:rPr>
      </w:pPr>
    </w:p>
    <w:p w:rsidR="00441C69" w:rsidRPr="00A2598F" w:rsidRDefault="00441C69" w:rsidP="00441C69">
      <w:pPr>
        <w:numPr>
          <w:ilvl w:val="0"/>
          <w:numId w:val="4"/>
        </w:numPr>
        <w:spacing w:line="264" w:lineRule="auto"/>
        <w:jc w:val="both"/>
        <w:rPr>
          <w:rFonts w:ascii="Tw Cen MT" w:hAnsi="Tw Cen MT" w:cs="Arial"/>
          <w:b/>
          <w:color w:val="365F91"/>
          <w:szCs w:val="20"/>
          <w:lang w:val="es-ES"/>
        </w:rPr>
      </w:pPr>
      <w:r w:rsidRPr="00A2598F">
        <w:rPr>
          <w:rFonts w:ascii="Tw Cen MT" w:hAnsi="Tw Cen MT" w:cs="Arial"/>
          <w:b/>
          <w:color w:val="365F91"/>
          <w:szCs w:val="20"/>
          <w:lang w:val="es-ES"/>
        </w:rPr>
        <w:t>Programa Bilateral de Cooperación Técnico Científico El Salvador - Argentina</w:t>
      </w:r>
    </w:p>
    <w:p w:rsidR="00441C69" w:rsidRPr="00A2598F" w:rsidRDefault="00441C69" w:rsidP="00441C69">
      <w:pPr>
        <w:pStyle w:val="Listaconvietas"/>
        <w:numPr>
          <w:ilvl w:val="0"/>
          <w:numId w:val="0"/>
        </w:numPr>
        <w:spacing w:line="264" w:lineRule="auto"/>
        <w:jc w:val="both"/>
        <w:rPr>
          <w:rFonts w:ascii="Maiandra GD" w:hAnsi="Maiandra GD" w:cs="Arial"/>
          <w:szCs w:val="18"/>
          <w:lang w:val="es-SV"/>
        </w:rPr>
      </w:pPr>
      <w:r w:rsidRPr="00A2598F">
        <w:rPr>
          <w:rFonts w:ascii="Maiandra GD" w:hAnsi="Maiandra GD" w:cs="Arial"/>
          <w:szCs w:val="18"/>
          <w:lang w:val="es-SV"/>
        </w:rPr>
        <w:t>En el marco del Programa de Cooperación Técnica  entre la República de El Salvador y el Gobierno de la República de Argentina 2011-2013, se planificaron y ejecutaron diversas actividades de asistencia técnica de acuerdo a los proyectos aprobados, en tres grandes temas:</w:t>
      </w:r>
    </w:p>
    <w:p w:rsidR="00441C69" w:rsidRPr="00A2598F" w:rsidRDefault="00441C69" w:rsidP="00441C69">
      <w:pPr>
        <w:pStyle w:val="Listaconvietas"/>
        <w:numPr>
          <w:ilvl w:val="0"/>
          <w:numId w:val="0"/>
        </w:numPr>
        <w:spacing w:line="264" w:lineRule="auto"/>
        <w:jc w:val="both"/>
        <w:rPr>
          <w:rFonts w:ascii="Maiandra GD" w:hAnsi="Maiandra GD" w:cs="Arial"/>
          <w:szCs w:val="18"/>
          <w:lang w:val="es-SV"/>
        </w:rPr>
      </w:pPr>
    </w:p>
    <w:p w:rsidR="00441C69" w:rsidRPr="00A2598F" w:rsidRDefault="00781F1B" w:rsidP="00730EE2">
      <w:pPr>
        <w:pStyle w:val="Listaconvietas"/>
        <w:numPr>
          <w:ilvl w:val="0"/>
          <w:numId w:val="9"/>
        </w:numPr>
        <w:spacing w:line="264" w:lineRule="auto"/>
        <w:jc w:val="both"/>
        <w:rPr>
          <w:rFonts w:ascii="Maiandra GD" w:hAnsi="Maiandra GD" w:cs="Arial"/>
          <w:szCs w:val="18"/>
          <w:lang w:val="es-SV"/>
        </w:rPr>
      </w:pPr>
      <w:r>
        <w:rPr>
          <w:noProof/>
        </w:rPr>
        <w:pict>
          <v:shape id="Imagen 83" o:spid="_x0000_s1151" type="#_x0000_t75" alt="Descripción: C:\Users\cramirez\AppData\Local\Microsoft\Windows\Temporary Internet Files\Content.Outlook\IBD22HSE\DSC06663 (2).JPG" style="position:absolute;left:0;text-align:left;margin-left:314.1pt;margin-top:-4.3pt;width:192.95pt;height:204.5pt;z-index:-3;visibility:visible;mso-wrap-distance-left:47.88pt;mso-wrap-distance-top:38.88pt;mso-wrap-distance-right:47.68pt;mso-wrap-distance-bottom:39.55pt" wrapcoords="1513 0 840 79 -84 791 -84 20651 925 21521 1345 21521 20171 21521 20591 21521 21600 20651 21600 791 20675 79 20003 0 1513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">
            <v:imagedata r:id="rId26" o:title=""/>
            <w10:wrap type="tight"/>
          </v:shape>
        </w:pict>
      </w:r>
      <w:r w:rsidR="00441C69" w:rsidRPr="00A2598F">
        <w:rPr>
          <w:rFonts w:ascii="Maiandra GD" w:hAnsi="Maiandra GD" w:cs="Arial"/>
          <w:szCs w:val="18"/>
          <w:lang w:val="es-SV"/>
        </w:rPr>
        <w:t>“Metodología y Aplicación de Diagnósticos Energéticos</w:t>
      </w:r>
      <w:r w:rsidR="0086313D">
        <w:rPr>
          <w:rFonts w:ascii="Maiandra GD" w:hAnsi="Maiandra GD" w:cs="Arial"/>
          <w:szCs w:val="18"/>
          <w:lang w:val="es-SV"/>
        </w:rPr>
        <w:t>”</w:t>
      </w:r>
      <w:r w:rsidR="00441C69" w:rsidRPr="00A2598F">
        <w:rPr>
          <w:rFonts w:ascii="Maiandra GD" w:hAnsi="Maiandra GD" w:cs="Arial"/>
          <w:szCs w:val="18"/>
          <w:lang w:val="es-SV"/>
        </w:rPr>
        <w:t>, ejecutada en un período de 2 años por Expertos Argentinos, del Instituto Nac</w:t>
      </w:r>
      <w:r w:rsidR="0086313D">
        <w:rPr>
          <w:rFonts w:ascii="Maiandra GD" w:hAnsi="Maiandra GD" w:cs="Arial"/>
          <w:szCs w:val="18"/>
          <w:lang w:val="es-SV"/>
        </w:rPr>
        <w:t>ional de Tecnología Industrial (</w:t>
      </w:r>
      <w:r w:rsidR="00441C69" w:rsidRPr="00A2598F">
        <w:rPr>
          <w:rFonts w:ascii="Maiandra GD" w:hAnsi="Maiandra GD" w:cs="Arial"/>
          <w:szCs w:val="18"/>
          <w:lang w:val="es-SV"/>
        </w:rPr>
        <w:t>INTI</w:t>
      </w:r>
      <w:r w:rsidR="0086313D">
        <w:rPr>
          <w:rFonts w:ascii="Maiandra GD" w:hAnsi="Maiandra GD" w:cs="Arial"/>
          <w:szCs w:val="18"/>
          <w:lang w:val="es-SV"/>
        </w:rPr>
        <w:t>)</w:t>
      </w:r>
      <w:r w:rsidR="00441C69" w:rsidRPr="00A2598F">
        <w:rPr>
          <w:rFonts w:ascii="Maiandra GD" w:hAnsi="Maiandra GD" w:cs="Arial"/>
          <w:szCs w:val="18"/>
          <w:lang w:val="es-SV"/>
        </w:rPr>
        <w:t xml:space="preserve">, el principal  objetivo fue transferir conocimientos sobre la generación de energía  y desarrollar capacidades para el estudio del aprovechamiento de recursos naturales para la generación de energía eléctrica. Impartido por los expertos argentinos: </w:t>
      </w:r>
      <w:r w:rsidR="00B55E43">
        <w:rPr>
          <w:rFonts w:ascii="Maiandra GD" w:hAnsi="Maiandra GD" w:cs="Arial"/>
          <w:szCs w:val="18"/>
          <w:lang w:val="es-SV"/>
        </w:rPr>
        <w:t>I</w:t>
      </w:r>
      <w:r w:rsidR="00441C69" w:rsidRPr="00A2598F">
        <w:rPr>
          <w:rFonts w:ascii="Maiandra GD" w:hAnsi="Maiandra GD" w:cs="Arial"/>
          <w:szCs w:val="18"/>
          <w:lang w:val="es-SV"/>
        </w:rPr>
        <w:t>ngenieros Graciela Ramírez, Fabio Rocchi, Iván Piascik y Marcelo Silvosa. Este tema cerró actividades en diciembre de 2013, mediante la exposición de los resultados obtenidos, participando representantes de la embajada de Argentina, funcionarios de ANDA y de La Dirección General de Cooperación para el Desarrollo (DGCD). En este tema se capacitaron a 120 empleados.</w:t>
      </w:r>
    </w:p>
    <w:p w:rsidR="00441C69" w:rsidRPr="00196498" w:rsidRDefault="00441C69" w:rsidP="00441C69">
      <w:pPr>
        <w:pStyle w:val="Listaconvietas"/>
        <w:numPr>
          <w:ilvl w:val="0"/>
          <w:numId w:val="0"/>
        </w:numPr>
        <w:spacing w:line="264" w:lineRule="auto"/>
        <w:jc w:val="both"/>
        <w:rPr>
          <w:rFonts w:ascii="Maiandra GD" w:hAnsi="Maiandra GD" w:cs="Arial"/>
          <w:szCs w:val="18"/>
          <w:highlight w:val="yellow"/>
          <w:lang w:val="es-SV"/>
        </w:rPr>
      </w:pPr>
    </w:p>
    <w:p w:rsidR="00441C69" w:rsidRPr="00A2598F" w:rsidRDefault="00781F1B" w:rsidP="00730EE2">
      <w:pPr>
        <w:pStyle w:val="Listaconvietas"/>
        <w:numPr>
          <w:ilvl w:val="0"/>
          <w:numId w:val="9"/>
        </w:numPr>
        <w:spacing w:line="264" w:lineRule="auto"/>
        <w:jc w:val="both"/>
        <w:rPr>
          <w:rFonts w:ascii="Maiandra GD" w:hAnsi="Maiandra GD" w:cs="Arial"/>
          <w:szCs w:val="18"/>
          <w:lang w:val="es-SV"/>
        </w:rPr>
      </w:pPr>
      <w:r>
        <w:rPr>
          <w:noProof/>
        </w:rPr>
        <w:pict>
          <v:shape id="Imagen 82" o:spid="_x0000_s1150" type="#_x0000_t75" alt="Descripción: 2da. Misión GdA" style="position:absolute;left:0;text-align:left;margin-left:315.05pt;margin-top:-8.6pt;width:195.35pt;height:148.8pt;z-index:-4;visibility:visible;mso-wrap-distance-left:45pt;mso-wrap-distance-top:37.44pt;mso-wrap-distance-right:47.7pt;mso-wrap-distance-bottom:38.88pt" wrapcoords="1329 0 831 109 -83 1309 -83 19745 332 20945 1163 21491 1329 21491 20188 21491 20354 21491 21268 20945 21600 19636 21600 1091 20769 109 20188 0 1329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gGBgcGBQgH&#10;BwcJCQgKDBQNDAsLDBkSEw8UHRofHh0aHBwgJC4nICIsIxwcKDcpLDAxNDQ0Hyc5PTgyPC4zNDL/&#10;2wBDAQkJCQwLDBgNDRgyIRwhMjIyMjIyMjIyMjIyMjIyMjIyMjIyMjIyMjIyMjIyMjIyMjIyMjIy&#10;MjIyMjIyMjIyMjL/wAARCAFQAc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">
            <v:imagedata r:id="rId27" o:title=""/>
            <w10:wrap type="tight"/>
          </v:shape>
        </w:pict>
      </w:r>
      <w:r w:rsidR="00441C69" w:rsidRPr="00A2598F">
        <w:rPr>
          <w:rFonts w:ascii="Maiandra GD" w:hAnsi="Maiandra GD" w:cs="Arial"/>
          <w:szCs w:val="18"/>
          <w:lang w:val="es-SV"/>
        </w:rPr>
        <w:t xml:space="preserve">“Asistencia Técnica en Análisis Asistido por Computadora de Fenómenos Transitorios de Ariete Hidráulico en Sistemas de Bombeo de Agua Potable  (Golpe de </w:t>
      </w:r>
      <w:r w:rsidR="00441C69" w:rsidRPr="00A2598F">
        <w:rPr>
          <w:rFonts w:ascii="Maiandra GD" w:hAnsi="Maiandra GD" w:cs="Arial"/>
          <w:szCs w:val="18"/>
          <w:lang w:val="es-SV"/>
        </w:rPr>
        <w:lastRenderedPageBreak/>
        <w:t xml:space="preserve">Ariete)”,  la segunda misión fue conformada por los Ingenieros Felipe Franco y José Huespe, </w:t>
      </w:r>
      <w:r w:rsidR="00EA7823">
        <w:rPr>
          <w:rFonts w:ascii="Maiandra GD" w:hAnsi="Maiandra GD" w:cs="Arial"/>
          <w:szCs w:val="18"/>
          <w:lang w:val="es-SV"/>
        </w:rPr>
        <w:t>e</w:t>
      </w:r>
      <w:r w:rsidR="00441C69" w:rsidRPr="00A2598F">
        <w:rPr>
          <w:rFonts w:ascii="Maiandra GD" w:hAnsi="Maiandra GD" w:cs="Arial"/>
          <w:szCs w:val="18"/>
          <w:lang w:val="es-SV"/>
        </w:rPr>
        <w:t xml:space="preserve">xpertos de la Universidad del Litoral, Provincia de Santa Fe,  quienes fortalecieron los conocimientos del personal operativo en el uso de Software de diseño Hidráulico a través del programa de capacitación ejecutado con el personal técnico en el desarrollo de  habilidades y uso de herramientas en el diseño de un sistema de redes de agua potable. En este tema se capacitaron 33 empleados de las diferentes dependencias de ANDA. </w:t>
      </w:r>
    </w:p>
    <w:p w:rsidR="00441C69" w:rsidRPr="00A2598F" w:rsidRDefault="00781F1B" w:rsidP="00441C69">
      <w:pPr>
        <w:pStyle w:val="Prrafodelista"/>
        <w:rPr>
          <w:rFonts w:ascii="Maiandra GD" w:eastAsia="Times New Roman" w:hAnsi="Maiandra GD" w:cs="Arial"/>
          <w:sz w:val="20"/>
          <w:szCs w:val="18"/>
          <w:lang w:val="es-SV" w:eastAsia="es-ES"/>
        </w:rPr>
      </w:pPr>
      <w:r>
        <w:rPr>
          <w:noProof/>
        </w:rPr>
        <w:pict>
          <v:shape id="Imagen 493" o:spid="_x0000_s1149" type="#_x0000_t75" style="position:absolute;left:0;text-align:left;margin-left:315.8pt;margin-top:94.1pt;width:190.5pt;height:200.25pt;z-index:67;visibility:visible;mso-position-horizontal-relative:margin;mso-position-vertical-relative:margin">
            <v:imagedata r:id="rId28" o:title=""/>
            <w10:wrap type="square" anchorx="margin" anchory="margin"/>
          </v:shape>
        </w:pict>
      </w:r>
    </w:p>
    <w:p w:rsidR="00441C69" w:rsidRPr="00A2598F" w:rsidRDefault="00781F1B" w:rsidP="00730EE2">
      <w:pPr>
        <w:pStyle w:val="Prrafodelista"/>
        <w:numPr>
          <w:ilvl w:val="0"/>
          <w:numId w:val="9"/>
        </w:numPr>
        <w:jc w:val="both"/>
        <w:rPr>
          <w:rFonts w:ascii="Arial" w:eastAsia="Times New Roman" w:hAnsi="Arial" w:cs="Arial"/>
          <w:noProof/>
          <w:sz w:val="18"/>
          <w:szCs w:val="18"/>
          <w:lang w:eastAsia="es-ES_tradnl"/>
        </w:rPr>
      </w:pPr>
      <w:r>
        <w:rPr>
          <w:noProof/>
        </w:rPr>
        <w:pict>
          <v:shape id="Imagen 18" o:spid="_x0000_s1148" type="#_x0000_t75" style="position:absolute;left:0;text-align:left;margin-left:310.5pt;margin-top:316.65pt;width:195.8pt;height:158.6pt;z-index:68;visibility:visible;mso-position-horizontal-relative:margin;mso-position-vertical-relative:margin">
            <v:imagedata r:id="rId29" o:title=""/>
            <w10:wrap type="square" anchorx="margin" anchory="margin"/>
          </v:shape>
        </w:pict>
      </w:r>
      <w:r w:rsidR="00441C69" w:rsidRPr="00A2598F">
        <w:rPr>
          <w:rFonts w:ascii="Maiandra GD" w:eastAsia="Times New Roman" w:hAnsi="Maiandra GD" w:cs="Arial"/>
          <w:sz w:val="20"/>
          <w:szCs w:val="18"/>
          <w:lang w:val="es-SV" w:eastAsia="es-ES"/>
        </w:rPr>
        <w:t>“Manejo de Cuencas Hidrográficas" (Forestación de fuentes de abastecimiento de agua),   desarrollada en el mes de mayo, por los Ingenieros Martín Sabi y Norberto Bischott, del Ministerio de Agricultura, Ganadería y Pesca de</w:t>
      </w:r>
      <w:r w:rsidR="00441C69" w:rsidRPr="00A2598F">
        <w:rPr>
          <w:rFonts w:ascii="Arial" w:eastAsia="Times New Roman" w:hAnsi="Arial" w:cs="Arial"/>
          <w:noProof/>
          <w:sz w:val="18"/>
          <w:szCs w:val="18"/>
          <w:lang w:eastAsia="es-ES_tradnl"/>
        </w:rPr>
        <w:t xml:space="preserve"> </w:t>
      </w:r>
      <w:r w:rsidR="00441C69" w:rsidRPr="00A2598F">
        <w:rPr>
          <w:rFonts w:ascii="Maiandra GD" w:eastAsia="Times New Roman" w:hAnsi="Maiandra GD" w:cs="Arial"/>
          <w:sz w:val="20"/>
          <w:szCs w:val="18"/>
          <w:lang w:val="es-SV" w:eastAsia="es-ES"/>
        </w:rPr>
        <w:t>Buenos Aires, Argentina. La visita tuvo carácter exploratorio orientado a conocer el territorio y su problemática asociada a efectos de elaborar las recomendaciones necesarias para proponer un  plan de trabajo y compartir experiencia sobre aspectos generales de forestación y viveros forestales en Argentina. Se contó con la participa</w:t>
      </w:r>
      <w:r w:rsidR="00EA7823">
        <w:rPr>
          <w:rFonts w:ascii="Maiandra GD" w:eastAsia="Times New Roman" w:hAnsi="Maiandra GD" w:cs="Arial"/>
          <w:sz w:val="20"/>
          <w:szCs w:val="18"/>
          <w:lang w:val="es-SV" w:eastAsia="es-ES"/>
        </w:rPr>
        <w:t>ción</w:t>
      </w:r>
      <w:r w:rsidR="00441C69" w:rsidRPr="00A2598F">
        <w:rPr>
          <w:rFonts w:ascii="Maiandra GD" w:eastAsia="Times New Roman" w:hAnsi="Maiandra GD" w:cs="Arial"/>
          <w:sz w:val="20"/>
          <w:szCs w:val="18"/>
          <w:lang w:val="es-SV" w:eastAsia="es-ES"/>
        </w:rPr>
        <w:t xml:space="preserve"> de 30 técnicos de ANDA y otras instituciones entre ellos:  Ministerio de Agricultura y Ganadería, del Área Forestal, Ministerio de Medio Ambiente-Dirección de Evaluación Ambiental, de la Escuela Nacional de Agricultura, y de ANDA: la Unidad de</w:t>
      </w:r>
      <w:r w:rsidR="00EA7823">
        <w:rPr>
          <w:rFonts w:ascii="Maiandra GD" w:eastAsia="Times New Roman" w:hAnsi="Maiandra GD" w:cs="Arial"/>
          <w:sz w:val="20"/>
          <w:szCs w:val="18"/>
          <w:lang w:val="es-SV" w:eastAsia="es-ES"/>
        </w:rPr>
        <w:t xml:space="preserve"> Investigación e Hidrogeología y </w:t>
      </w:r>
      <w:r w:rsidR="00441C69" w:rsidRPr="00A2598F">
        <w:rPr>
          <w:rFonts w:ascii="Maiandra GD" w:eastAsia="Times New Roman" w:hAnsi="Maiandra GD" w:cs="Arial"/>
          <w:sz w:val="20"/>
          <w:szCs w:val="18"/>
          <w:lang w:val="es-SV" w:eastAsia="es-ES"/>
        </w:rPr>
        <w:t>Unidad de Gestión Ambiental, con el acompañamiento de la Unidad de Cooperación Internacional.</w:t>
      </w:r>
    </w:p>
    <w:p w:rsidR="00C0119A" w:rsidRDefault="00C0119A" w:rsidP="00C0119A">
      <w:pPr>
        <w:pStyle w:val="Listaconvietas"/>
        <w:numPr>
          <w:ilvl w:val="0"/>
          <w:numId w:val="0"/>
        </w:numPr>
        <w:spacing w:line="264" w:lineRule="auto"/>
        <w:jc w:val="both"/>
        <w:rPr>
          <w:rFonts w:ascii="Arial" w:hAnsi="Arial" w:cs="Arial"/>
          <w:szCs w:val="16"/>
          <w:highlight w:val="green"/>
        </w:rPr>
      </w:pPr>
    </w:p>
    <w:p w:rsidR="006A513D" w:rsidRPr="00196498" w:rsidRDefault="006A513D" w:rsidP="006A513D">
      <w:pPr>
        <w:numPr>
          <w:ilvl w:val="0"/>
          <w:numId w:val="4"/>
        </w:numPr>
        <w:spacing w:after="120" w:line="264" w:lineRule="auto"/>
        <w:jc w:val="both"/>
        <w:rPr>
          <w:rFonts w:ascii="Tw Cen MT" w:hAnsi="Tw Cen MT" w:cs="Arial"/>
          <w:b/>
          <w:color w:val="365F91"/>
          <w:szCs w:val="20"/>
          <w:lang w:val="es-ES"/>
        </w:rPr>
      </w:pPr>
      <w:r w:rsidRPr="00196498">
        <w:rPr>
          <w:rFonts w:ascii="Tw Cen MT" w:hAnsi="Tw Cen MT" w:cs="Arial"/>
          <w:b/>
          <w:color w:val="365F91"/>
          <w:szCs w:val="20"/>
          <w:lang w:val="es-ES"/>
        </w:rPr>
        <w:t>Programa Bilateral de Cooperación Técnico Científico El Salvador - Uruguay</w:t>
      </w:r>
    </w:p>
    <w:p w:rsidR="006A513D" w:rsidRDefault="006A513D" w:rsidP="006A513D">
      <w:pPr>
        <w:jc w:val="both"/>
        <w:rPr>
          <w:rFonts w:ascii="Maiandra GD" w:hAnsi="Maiandra GD" w:cs="Arial"/>
          <w:sz w:val="20"/>
          <w:szCs w:val="18"/>
          <w:highlight w:val="yellow"/>
        </w:rPr>
      </w:pPr>
      <w:r w:rsidRPr="00402D68">
        <w:rPr>
          <w:rFonts w:ascii="Maiandra GD" w:hAnsi="Maiandra GD" w:cs="Arial"/>
          <w:sz w:val="20"/>
          <w:szCs w:val="18"/>
        </w:rPr>
        <w:t>Como aporte al fortalecimiento institucional y en base a las dinámicas relaciones entre los países registrad</w:t>
      </w:r>
      <w:r w:rsidR="00EA7823">
        <w:rPr>
          <w:rFonts w:ascii="Maiandra GD" w:hAnsi="Maiandra GD" w:cs="Arial"/>
          <w:sz w:val="20"/>
          <w:szCs w:val="18"/>
        </w:rPr>
        <w:t>o</w:t>
      </w:r>
      <w:r w:rsidRPr="00402D68">
        <w:rPr>
          <w:rFonts w:ascii="Maiandra GD" w:hAnsi="Maiandra GD" w:cs="Arial"/>
          <w:sz w:val="20"/>
          <w:szCs w:val="18"/>
        </w:rPr>
        <w:t>s a partir del Programa Bilateral de Cooperación Técnica 2011-2013, en el contexto de la donación de la Planta Potabilizadora de Agua (UPA), instalada en la estación de bombeo La Esperanza, jurisdicción de Olocuilta, Departamento de La Paz; se recibió Asistencia Técnica de Obras Sanitarias del Estado de Uruguay, a través de los Ings. Andrés Camejo y Alejandro Iriburo. La UPA, produce 3.5 l/s</w:t>
      </w:r>
      <w:r w:rsidR="00EA7823">
        <w:rPr>
          <w:rFonts w:ascii="Maiandra GD" w:hAnsi="Maiandra GD" w:cs="Arial"/>
          <w:sz w:val="20"/>
          <w:szCs w:val="18"/>
        </w:rPr>
        <w:t xml:space="preserve"> y se ampli</w:t>
      </w:r>
      <w:r w:rsidR="00C01C67">
        <w:rPr>
          <w:rFonts w:ascii="Maiandra GD" w:hAnsi="Maiandra GD" w:cs="Arial"/>
          <w:sz w:val="20"/>
          <w:szCs w:val="18"/>
        </w:rPr>
        <w:t>ó</w:t>
      </w:r>
      <w:r w:rsidR="00EA7823">
        <w:rPr>
          <w:rFonts w:ascii="Maiandra GD" w:hAnsi="Maiandra GD" w:cs="Arial"/>
          <w:sz w:val="20"/>
          <w:szCs w:val="18"/>
        </w:rPr>
        <w:t xml:space="preserve"> el horario de servicio de agua potable en las comunidades de dicha localidad.</w:t>
      </w:r>
    </w:p>
    <w:p w:rsidR="00402D68" w:rsidRPr="00196498" w:rsidRDefault="00402D68" w:rsidP="006A513D">
      <w:pPr>
        <w:jc w:val="both"/>
        <w:rPr>
          <w:rFonts w:ascii="Maiandra GD" w:hAnsi="Maiandra GD" w:cs="Arial"/>
          <w:sz w:val="20"/>
          <w:szCs w:val="18"/>
          <w:highlight w:val="yellow"/>
        </w:rPr>
      </w:pPr>
    </w:p>
    <w:p w:rsidR="006A513D" w:rsidRDefault="006A513D" w:rsidP="006A513D">
      <w:pPr>
        <w:pStyle w:val="Listaconvietas"/>
        <w:numPr>
          <w:ilvl w:val="0"/>
          <w:numId w:val="0"/>
        </w:numPr>
        <w:spacing w:line="264" w:lineRule="auto"/>
        <w:jc w:val="both"/>
        <w:rPr>
          <w:rFonts w:ascii="Arial" w:hAnsi="Arial" w:cs="Arial"/>
          <w:noProof/>
          <w:sz w:val="18"/>
          <w:szCs w:val="18"/>
          <w:lang w:val="es-ES_tradnl" w:eastAsia="es-ES_tradnl"/>
        </w:rPr>
      </w:pPr>
    </w:p>
    <w:p w:rsidR="006A513D" w:rsidRPr="00402D68" w:rsidRDefault="006A513D" w:rsidP="006A513D">
      <w:pPr>
        <w:numPr>
          <w:ilvl w:val="0"/>
          <w:numId w:val="2"/>
        </w:numPr>
        <w:jc w:val="both"/>
        <w:rPr>
          <w:rFonts w:ascii="Tw Cen MT" w:hAnsi="Tw Cen MT" w:cs="Arial"/>
          <w:b/>
          <w:color w:val="365F91"/>
          <w:szCs w:val="20"/>
          <w:lang w:val="es-ES"/>
        </w:rPr>
      </w:pPr>
      <w:r w:rsidRPr="00402D68">
        <w:rPr>
          <w:rFonts w:ascii="Tw Cen MT" w:hAnsi="Tw Cen MT" w:cs="Arial"/>
          <w:b/>
          <w:color w:val="365F91"/>
          <w:szCs w:val="20"/>
          <w:lang w:val="es-ES"/>
        </w:rPr>
        <w:t>GESTIÓN DEL CONOCIMIENTO</w:t>
      </w:r>
    </w:p>
    <w:p w:rsidR="006A513D" w:rsidRPr="00402D68" w:rsidRDefault="006A513D" w:rsidP="006A513D">
      <w:pPr>
        <w:jc w:val="both"/>
        <w:rPr>
          <w:rFonts w:ascii="Arial" w:hAnsi="Arial" w:cs="Arial"/>
          <w:b/>
          <w:caps/>
          <w:color w:val="365F91"/>
          <w:sz w:val="20"/>
          <w:szCs w:val="20"/>
        </w:rPr>
      </w:pPr>
    </w:p>
    <w:p w:rsidR="006A513D" w:rsidRPr="00402D68" w:rsidRDefault="006A513D" w:rsidP="00730EE2">
      <w:pPr>
        <w:numPr>
          <w:ilvl w:val="0"/>
          <w:numId w:val="10"/>
        </w:numPr>
        <w:jc w:val="both"/>
        <w:rPr>
          <w:rFonts w:ascii="Tw Cen MT" w:hAnsi="Tw Cen MT" w:cs="Arial"/>
          <w:b/>
          <w:color w:val="365F91"/>
          <w:szCs w:val="20"/>
          <w:lang w:val="es-ES"/>
        </w:rPr>
      </w:pPr>
      <w:r w:rsidRPr="00402D68">
        <w:rPr>
          <w:rFonts w:ascii="Tw Cen MT" w:hAnsi="Tw Cen MT" w:cs="Arial"/>
          <w:b/>
          <w:color w:val="365F91"/>
          <w:szCs w:val="20"/>
          <w:lang w:val="es-ES"/>
        </w:rPr>
        <w:t>Becas otorgadas por Organismos de Cooperación Internacional – Año 2013</w:t>
      </w:r>
    </w:p>
    <w:p w:rsidR="006A513D" w:rsidRPr="00402D68" w:rsidRDefault="006A513D" w:rsidP="006A513D">
      <w:pPr>
        <w:jc w:val="both"/>
        <w:rPr>
          <w:rFonts w:ascii="Tw Cen MT" w:hAnsi="Tw Cen MT" w:cs="Arial"/>
          <w:b/>
          <w:color w:val="365F91"/>
          <w:szCs w:val="20"/>
          <w:lang w:val="es-ES"/>
        </w:rPr>
      </w:pPr>
    </w:p>
    <w:p w:rsidR="006A513D" w:rsidRPr="00402D68" w:rsidRDefault="006A513D" w:rsidP="006A513D">
      <w:pPr>
        <w:spacing w:after="80"/>
        <w:ind w:left="360"/>
        <w:jc w:val="both"/>
        <w:rPr>
          <w:rFonts w:ascii="Maiandra GD" w:hAnsi="Maiandra GD" w:cs="Arial"/>
          <w:sz w:val="20"/>
          <w:szCs w:val="20"/>
        </w:rPr>
      </w:pPr>
      <w:r w:rsidRPr="00402D68">
        <w:rPr>
          <w:rFonts w:ascii="Maiandra GD" w:hAnsi="Maiandra GD" w:cs="Arial"/>
          <w:sz w:val="20"/>
          <w:szCs w:val="20"/>
        </w:rPr>
        <w:t>En lo que respecta a la promoción de la gestión del conocimiento, durante el año 2013 fueron aprobadas 4 becas que beneficiaron a 5 empleados de la Institución, quienes se capacitaron en el exterior, en temas de educación, recursos hídricos, aguas residuales y eficiencia energética, en países como Israel, México y Argentina</w:t>
      </w:r>
      <w:r w:rsidR="00C01C67">
        <w:rPr>
          <w:rFonts w:ascii="Maiandra GD" w:hAnsi="Maiandra GD" w:cs="Arial"/>
          <w:sz w:val="20"/>
          <w:szCs w:val="20"/>
        </w:rPr>
        <w:t>.</w:t>
      </w:r>
    </w:p>
    <w:p w:rsidR="00402D68" w:rsidRDefault="00402D68" w:rsidP="006A513D">
      <w:pPr>
        <w:spacing w:after="80"/>
        <w:ind w:left="360"/>
        <w:jc w:val="both"/>
        <w:rPr>
          <w:rFonts w:ascii="Maiandra GD" w:hAnsi="Maiandra GD" w:cs="Arial"/>
          <w:sz w:val="20"/>
          <w:szCs w:val="20"/>
          <w:highlight w:val="yellow"/>
        </w:rPr>
      </w:pPr>
    </w:p>
    <w:p w:rsidR="00402D68" w:rsidRDefault="00402D68" w:rsidP="006A513D">
      <w:pPr>
        <w:spacing w:after="80"/>
        <w:ind w:left="360"/>
        <w:jc w:val="both"/>
        <w:rPr>
          <w:rFonts w:ascii="Maiandra GD" w:hAnsi="Maiandra GD" w:cs="Arial"/>
          <w:sz w:val="20"/>
          <w:szCs w:val="20"/>
          <w:highlight w:val="yellow"/>
        </w:rPr>
      </w:pPr>
    </w:p>
    <w:p w:rsidR="00402D68" w:rsidRDefault="00402D68" w:rsidP="006A513D">
      <w:pPr>
        <w:spacing w:after="80"/>
        <w:ind w:left="360"/>
        <w:jc w:val="both"/>
        <w:rPr>
          <w:rFonts w:ascii="Maiandra GD" w:hAnsi="Maiandra GD" w:cs="Arial"/>
          <w:sz w:val="20"/>
          <w:szCs w:val="20"/>
          <w:highlight w:val="yellow"/>
        </w:rPr>
      </w:pPr>
    </w:p>
    <w:p w:rsidR="00402D68" w:rsidRPr="00EC7205" w:rsidRDefault="00402D68" w:rsidP="006A513D">
      <w:pPr>
        <w:spacing w:after="80"/>
        <w:ind w:left="360"/>
        <w:jc w:val="both"/>
        <w:rPr>
          <w:rFonts w:ascii="Maiandra GD" w:hAnsi="Maiandra GD" w:cs="Arial"/>
          <w:sz w:val="20"/>
          <w:szCs w:val="20"/>
          <w:highlight w:val="yellow"/>
        </w:rPr>
      </w:pPr>
    </w:p>
    <w:tbl>
      <w:tblPr>
        <w:tblpPr w:leftFromText="141" w:rightFromText="141" w:vertAnchor="text" w:horzAnchor="margin" w:tblpXSpec="center" w:tblpY="191"/>
        <w:tblW w:w="10173" w:type="dxa"/>
        <w:tblBorders>
          <w:top w:val="single" w:sz="8" w:space="0" w:color="4F81BD"/>
          <w:left w:val="single" w:sz="8" w:space="0" w:color="4F81BD"/>
          <w:bottom w:val="single" w:sz="8" w:space="0" w:color="4F81BD"/>
          <w:right w:val="single" w:sz="8" w:space="0" w:color="4F81BD"/>
        </w:tblBorders>
        <w:tblLayout w:type="fixed"/>
        <w:tblLook w:val="00A0" w:firstRow="1" w:lastRow="0" w:firstColumn="1" w:lastColumn="0" w:noHBand="0" w:noVBand="0"/>
      </w:tblPr>
      <w:tblGrid>
        <w:gridCol w:w="399"/>
        <w:gridCol w:w="1977"/>
        <w:gridCol w:w="1276"/>
        <w:gridCol w:w="1276"/>
        <w:gridCol w:w="992"/>
        <w:gridCol w:w="1134"/>
        <w:gridCol w:w="1418"/>
        <w:gridCol w:w="1701"/>
      </w:tblGrid>
      <w:tr w:rsidR="006A513D" w:rsidRPr="00D65AB3" w:rsidTr="006A513D">
        <w:trPr>
          <w:trHeight w:val="740"/>
        </w:trPr>
        <w:tc>
          <w:tcPr>
            <w:tcW w:w="399" w:type="dxa"/>
            <w:shd w:val="clear" w:color="auto" w:fill="4F81BD"/>
            <w:noWrap/>
            <w:hideMark/>
          </w:tcPr>
          <w:p w:rsidR="006A513D" w:rsidRPr="001B0691" w:rsidRDefault="006A513D" w:rsidP="00F253FF">
            <w:pPr>
              <w:rPr>
                <w:rFonts w:ascii="Arial" w:hAnsi="Arial" w:cs="Arial"/>
                <w:b/>
                <w:bCs/>
                <w:color w:val="FFFFFF"/>
                <w:sz w:val="14"/>
                <w:szCs w:val="14"/>
              </w:rPr>
            </w:pPr>
            <w:r w:rsidRPr="001B0691">
              <w:rPr>
                <w:rFonts w:ascii="Arial" w:hAnsi="Arial" w:cs="Arial"/>
                <w:b/>
                <w:bCs/>
                <w:color w:val="FFFFFF"/>
                <w:sz w:val="14"/>
                <w:szCs w:val="14"/>
              </w:rPr>
              <w:t> </w:t>
            </w:r>
          </w:p>
          <w:p w:rsidR="006A513D" w:rsidRPr="001B0691" w:rsidRDefault="006A513D" w:rsidP="00F253FF">
            <w:pPr>
              <w:rPr>
                <w:rFonts w:ascii="Arial" w:hAnsi="Arial" w:cs="Arial"/>
                <w:b/>
                <w:bCs/>
                <w:color w:val="FFFFFF"/>
                <w:sz w:val="14"/>
                <w:szCs w:val="14"/>
              </w:rPr>
            </w:pPr>
          </w:p>
          <w:p w:rsidR="006A513D" w:rsidRPr="001B0691" w:rsidRDefault="006A513D" w:rsidP="00F253FF">
            <w:pPr>
              <w:rPr>
                <w:rFonts w:ascii="Arial" w:hAnsi="Arial" w:cs="Arial"/>
                <w:b/>
                <w:bCs/>
                <w:color w:val="FFFFFF"/>
                <w:sz w:val="14"/>
                <w:szCs w:val="14"/>
              </w:rPr>
            </w:pPr>
          </w:p>
        </w:tc>
        <w:tc>
          <w:tcPr>
            <w:tcW w:w="1977" w:type="dxa"/>
            <w:tcBorders>
              <w:top w:val="single" w:sz="8" w:space="0" w:color="4F81BD"/>
              <w:left w:val="single" w:sz="8" w:space="0" w:color="4F81BD"/>
              <w:right w:val="single" w:sz="8" w:space="0" w:color="4F81BD"/>
            </w:tcBorders>
            <w:shd w:val="clear" w:color="auto" w:fill="4F81BD"/>
            <w:vAlign w:val="center"/>
            <w:hideMark/>
          </w:tcPr>
          <w:p w:rsidR="006A513D" w:rsidRPr="001B0691" w:rsidRDefault="006A513D" w:rsidP="00F253FF">
            <w:pPr>
              <w:jc w:val="center"/>
              <w:rPr>
                <w:rFonts w:ascii="Arial" w:hAnsi="Arial" w:cs="Arial"/>
                <w:b/>
                <w:bCs/>
                <w:color w:val="FFFFFF"/>
                <w:sz w:val="14"/>
                <w:szCs w:val="14"/>
              </w:rPr>
            </w:pPr>
            <w:r w:rsidRPr="001B0691">
              <w:rPr>
                <w:rFonts w:ascii="Arial" w:hAnsi="Arial" w:cs="Arial"/>
                <w:b/>
                <w:bCs/>
                <w:color w:val="FFFFFF"/>
                <w:sz w:val="14"/>
                <w:szCs w:val="14"/>
              </w:rPr>
              <w:t>NOMBRE DEL CURSO</w:t>
            </w:r>
          </w:p>
        </w:tc>
        <w:tc>
          <w:tcPr>
            <w:tcW w:w="1276" w:type="dxa"/>
            <w:shd w:val="clear" w:color="auto" w:fill="4F81BD"/>
            <w:vAlign w:val="center"/>
            <w:hideMark/>
          </w:tcPr>
          <w:p w:rsidR="006A513D" w:rsidRPr="001B0691" w:rsidRDefault="006A513D" w:rsidP="00F253FF">
            <w:pPr>
              <w:jc w:val="center"/>
              <w:rPr>
                <w:rFonts w:ascii="Arial" w:hAnsi="Arial" w:cs="Arial"/>
                <w:b/>
                <w:bCs/>
                <w:color w:val="FFFFFF"/>
                <w:sz w:val="14"/>
                <w:szCs w:val="14"/>
              </w:rPr>
            </w:pPr>
            <w:r w:rsidRPr="001B0691">
              <w:rPr>
                <w:rFonts w:ascii="Arial" w:hAnsi="Arial" w:cs="Arial"/>
                <w:b/>
                <w:bCs/>
                <w:color w:val="FFFFFF"/>
                <w:sz w:val="14"/>
                <w:szCs w:val="14"/>
              </w:rPr>
              <w:t>AREA DE ESTUDIO</w:t>
            </w:r>
          </w:p>
        </w:tc>
        <w:tc>
          <w:tcPr>
            <w:tcW w:w="1276" w:type="dxa"/>
            <w:tcBorders>
              <w:top w:val="single" w:sz="8" w:space="0" w:color="4F81BD"/>
              <w:left w:val="single" w:sz="8" w:space="0" w:color="4F81BD"/>
              <w:right w:val="single" w:sz="8" w:space="0" w:color="4F81BD"/>
            </w:tcBorders>
            <w:shd w:val="clear" w:color="auto" w:fill="4F81BD"/>
            <w:vAlign w:val="center"/>
            <w:hideMark/>
          </w:tcPr>
          <w:p w:rsidR="006A513D" w:rsidRPr="001B0691" w:rsidRDefault="006A513D" w:rsidP="00F253FF">
            <w:pPr>
              <w:jc w:val="center"/>
              <w:rPr>
                <w:rFonts w:ascii="Arial" w:hAnsi="Arial" w:cs="Arial"/>
                <w:b/>
                <w:bCs/>
                <w:color w:val="FFFFFF"/>
                <w:sz w:val="14"/>
                <w:szCs w:val="14"/>
              </w:rPr>
            </w:pPr>
            <w:r w:rsidRPr="001B0691">
              <w:rPr>
                <w:rFonts w:ascii="Arial" w:hAnsi="Arial" w:cs="Arial"/>
                <w:b/>
                <w:bCs/>
                <w:color w:val="FFFFFF"/>
                <w:sz w:val="14"/>
                <w:szCs w:val="14"/>
              </w:rPr>
              <w:t>ORGANISMO COOPERANTE</w:t>
            </w:r>
          </w:p>
        </w:tc>
        <w:tc>
          <w:tcPr>
            <w:tcW w:w="992" w:type="dxa"/>
            <w:shd w:val="clear" w:color="auto" w:fill="4F81BD"/>
            <w:vAlign w:val="center"/>
            <w:hideMark/>
          </w:tcPr>
          <w:p w:rsidR="006A513D" w:rsidRPr="001B0691" w:rsidRDefault="006A513D" w:rsidP="00F253FF">
            <w:pPr>
              <w:jc w:val="center"/>
              <w:rPr>
                <w:rFonts w:ascii="Arial" w:hAnsi="Arial" w:cs="Arial"/>
                <w:b/>
                <w:bCs/>
                <w:color w:val="FFFFFF"/>
                <w:sz w:val="12"/>
                <w:szCs w:val="14"/>
              </w:rPr>
            </w:pPr>
            <w:r w:rsidRPr="001B0691">
              <w:rPr>
                <w:rFonts w:ascii="Arial" w:hAnsi="Arial" w:cs="Arial"/>
                <w:b/>
                <w:bCs/>
                <w:color w:val="FFFFFF"/>
                <w:sz w:val="12"/>
                <w:szCs w:val="14"/>
              </w:rPr>
              <w:t>PERIODO DE EJECUCION</w:t>
            </w:r>
          </w:p>
        </w:tc>
        <w:tc>
          <w:tcPr>
            <w:tcW w:w="1134" w:type="dxa"/>
            <w:tcBorders>
              <w:top w:val="single" w:sz="8" w:space="0" w:color="4F81BD"/>
              <w:left w:val="single" w:sz="8" w:space="0" w:color="4F81BD"/>
              <w:right w:val="single" w:sz="8" w:space="0" w:color="4F81BD"/>
            </w:tcBorders>
            <w:shd w:val="clear" w:color="auto" w:fill="4F81BD"/>
            <w:vAlign w:val="center"/>
            <w:hideMark/>
          </w:tcPr>
          <w:p w:rsidR="006A513D" w:rsidRPr="001B0691" w:rsidRDefault="006A513D" w:rsidP="00F253FF">
            <w:pPr>
              <w:jc w:val="center"/>
              <w:rPr>
                <w:rFonts w:ascii="Arial" w:hAnsi="Arial" w:cs="Arial"/>
                <w:b/>
                <w:bCs/>
                <w:color w:val="FFFFFF"/>
                <w:sz w:val="12"/>
                <w:szCs w:val="14"/>
              </w:rPr>
            </w:pPr>
            <w:r w:rsidRPr="001B0691">
              <w:rPr>
                <w:rFonts w:ascii="Arial" w:hAnsi="Arial" w:cs="Arial"/>
                <w:b/>
                <w:bCs/>
                <w:color w:val="FFFFFF"/>
                <w:sz w:val="12"/>
                <w:szCs w:val="14"/>
              </w:rPr>
              <w:t>LUGAR DE REALIZACION</w:t>
            </w:r>
          </w:p>
        </w:tc>
        <w:tc>
          <w:tcPr>
            <w:tcW w:w="1418" w:type="dxa"/>
            <w:shd w:val="clear" w:color="auto" w:fill="4F81BD"/>
            <w:vAlign w:val="center"/>
            <w:hideMark/>
          </w:tcPr>
          <w:p w:rsidR="006A513D" w:rsidRPr="001B0691" w:rsidRDefault="006A513D" w:rsidP="00F253FF">
            <w:pPr>
              <w:jc w:val="center"/>
              <w:rPr>
                <w:rFonts w:ascii="Arial" w:hAnsi="Arial" w:cs="Arial"/>
                <w:b/>
                <w:bCs/>
                <w:color w:val="FFFFFF"/>
                <w:sz w:val="14"/>
                <w:szCs w:val="14"/>
              </w:rPr>
            </w:pPr>
            <w:r w:rsidRPr="001B0691">
              <w:rPr>
                <w:rFonts w:ascii="Arial" w:hAnsi="Arial" w:cs="Arial"/>
                <w:b/>
                <w:bCs/>
                <w:color w:val="FFFFFF"/>
                <w:sz w:val="14"/>
                <w:szCs w:val="14"/>
              </w:rPr>
              <w:t>NOMBRE DEL BECARIO</w:t>
            </w:r>
          </w:p>
        </w:tc>
        <w:tc>
          <w:tcPr>
            <w:tcW w:w="1701" w:type="dxa"/>
            <w:tcBorders>
              <w:top w:val="single" w:sz="8" w:space="0" w:color="4F81BD"/>
              <w:left w:val="single" w:sz="8" w:space="0" w:color="4F81BD"/>
              <w:right w:val="single" w:sz="8" w:space="0" w:color="4F81BD"/>
            </w:tcBorders>
            <w:shd w:val="clear" w:color="auto" w:fill="4F81BD"/>
            <w:vAlign w:val="center"/>
            <w:hideMark/>
          </w:tcPr>
          <w:p w:rsidR="006A513D" w:rsidRPr="001B0691" w:rsidRDefault="006A513D" w:rsidP="00F253FF">
            <w:pPr>
              <w:jc w:val="center"/>
              <w:rPr>
                <w:rFonts w:ascii="Arial" w:hAnsi="Arial" w:cs="Arial"/>
                <w:b/>
                <w:bCs/>
                <w:color w:val="FFFFFF"/>
                <w:sz w:val="14"/>
                <w:szCs w:val="14"/>
              </w:rPr>
            </w:pPr>
            <w:r w:rsidRPr="001B0691">
              <w:rPr>
                <w:rFonts w:ascii="Arial" w:hAnsi="Arial" w:cs="Arial"/>
                <w:b/>
                <w:bCs/>
                <w:color w:val="FFFFFF"/>
                <w:sz w:val="14"/>
                <w:szCs w:val="14"/>
              </w:rPr>
              <w:t>DEPENDENCIA</w:t>
            </w:r>
          </w:p>
        </w:tc>
      </w:tr>
      <w:tr w:rsidR="006A513D" w:rsidRPr="00D65AB3" w:rsidTr="006A513D">
        <w:trPr>
          <w:trHeight w:val="1358"/>
        </w:trPr>
        <w:tc>
          <w:tcPr>
            <w:tcW w:w="399" w:type="dxa"/>
            <w:tcBorders>
              <w:top w:val="single" w:sz="8" w:space="0" w:color="4F81BD"/>
              <w:left w:val="single" w:sz="8" w:space="0" w:color="4F81BD"/>
              <w:bottom w:val="single" w:sz="8" w:space="0" w:color="4F81BD"/>
            </w:tcBorders>
            <w:shd w:val="clear" w:color="auto" w:fill="auto"/>
            <w:noWrap/>
            <w:vAlign w:val="center"/>
            <w:hideMark/>
          </w:tcPr>
          <w:p w:rsidR="006A513D" w:rsidRPr="00402D68" w:rsidRDefault="006A513D" w:rsidP="00F253FF">
            <w:pPr>
              <w:spacing w:before="240"/>
              <w:jc w:val="center"/>
              <w:rPr>
                <w:rFonts w:ascii="Maiandra GD" w:hAnsi="Maiandra GD" w:cs="Arial"/>
                <w:b/>
                <w:bCs/>
                <w:sz w:val="16"/>
                <w:szCs w:val="16"/>
              </w:rPr>
            </w:pPr>
            <w:r w:rsidRPr="00402D68">
              <w:rPr>
                <w:rFonts w:ascii="Maiandra GD" w:hAnsi="Maiandra GD" w:cs="Arial"/>
                <w:b/>
                <w:bCs/>
                <w:sz w:val="16"/>
                <w:szCs w:val="16"/>
              </w:rPr>
              <w:t>1</w:t>
            </w:r>
          </w:p>
        </w:tc>
        <w:tc>
          <w:tcPr>
            <w:tcW w:w="1977" w:type="dxa"/>
            <w:tcBorders>
              <w:top w:val="single" w:sz="8" w:space="0" w:color="4F81BD"/>
              <w:left w:val="single" w:sz="8" w:space="0" w:color="4F81BD"/>
              <w:bottom w:val="single" w:sz="8" w:space="0" w:color="4F81BD"/>
              <w:right w:val="single" w:sz="8" w:space="0" w:color="4F81BD"/>
            </w:tcBorders>
            <w:shd w:val="clear" w:color="auto" w:fill="auto"/>
            <w:vAlign w:val="center"/>
            <w:hideMark/>
          </w:tcPr>
          <w:p w:rsidR="006A513D" w:rsidRPr="00402D68" w:rsidRDefault="006A513D" w:rsidP="00F253FF">
            <w:pPr>
              <w:spacing w:before="240" w:line="276" w:lineRule="auto"/>
              <w:rPr>
                <w:rFonts w:ascii="Maiandra GD" w:hAnsi="Maiandra GD" w:cs="Arial"/>
                <w:sz w:val="16"/>
                <w:szCs w:val="16"/>
              </w:rPr>
            </w:pPr>
            <w:r w:rsidRPr="00402D68">
              <w:rPr>
                <w:rFonts w:ascii="Maiandra GD" w:hAnsi="Maiandra GD" w:cs="Arial"/>
                <w:sz w:val="16"/>
                <w:szCs w:val="16"/>
              </w:rPr>
              <w:t>“El despertar de la Ciencia a través del Medio Ambiente en la Edad Pre Escolar”</w:t>
            </w:r>
          </w:p>
        </w:tc>
        <w:tc>
          <w:tcPr>
            <w:tcW w:w="1276" w:type="dxa"/>
            <w:tcBorders>
              <w:top w:val="single" w:sz="8" w:space="0" w:color="4F81BD"/>
              <w:bottom w:val="single" w:sz="8" w:space="0" w:color="4F81BD"/>
            </w:tcBorders>
            <w:shd w:val="clear" w:color="auto" w:fill="auto"/>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Educación</w:t>
            </w:r>
          </w:p>
        </w:tc>
        <w:tc>
          <w:tcPr>
            <w:tcW w:w="1276" w:type="dxa"/>
            <w:tcBorders>
              <w:top w:val="single" w:sz="8" w:space="0" w:color="4F81BD"/>
              <w:left w:val="single" w:sz="8" w:space="0" w:color="4F81BD"/>
              <w:bottom w:val="single" w:sz="8" w:space="0" w:color="4F81BD"/>
              <w:right w:val="single" w:sz="8" w:space="0" w:color="4F81BD"/>
            </w:tcBorders>
            <w:shd w:val="clear" w:color="auto" w:fill="auto"/>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Centro de Cooperación Internacional de Israel (MASHAV)  </w:t>
            </w:r>
          </w:p>
        </w:tc>
        <w:tc>
          <w:tcPr>
            <w:tcW w:w="992" w:type="dxa"/>
            <w:tcBorders>
              <w:top w:val="single" w:sz="8" w:space="0" w:color="4F81BD"/>
              <w:bottom w:val="single" w:sz="8" w:space="0" w:color="4F81BD"/>
            </w:tcBorders>
            <w:shd w:val="clear" w:color="auto" w:fill="auto"/>
            <w:vAlign w:val="center"/>
            <w:hideMark/>
          </w:tcPr>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07-may-13</w:t>
            </w:r>
          </w:p>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al</w:t>
            </w:r>
          </w:p>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31-may-13</w:t>
            </w:r>
          </w:p>
        </w:tc>
        <w:tc>
          <w:tcPr>
            <w:tcW w:w="1134" w:type="dxa"/>
            <w:tcBorders>
              <w:top w:val="single" w:sz="8" w:space="0" w:color="4F81BD"/>
              <w:left w:val="single" w:sz="8" w:space="0" w:color="4F81BD"/>
              <w:bottom w:val="single" w:sz="8" w:space="0" w:color="4F81BD"/>
              <w:right w:val="single" w:sz="8" w:space="0" w:color="4F81BD"/>
            </w:tcBorders>
            <w:shd w:val="clear" w:color="auto" w:fill="auto"/>
            <w:vAlign w:val="center"/>
            <w:hideMark/>
          </w:tcPr>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Israel</w:t>
            </w:r>
          </w:p>
        </w:tc>
        <w:tc>
          <w:tcPr>
            <w:tcW w:w="1418" w:type="dxa"/>
            <w:tcBorders>
              <w:top w:val="single" w:sz="8" w:space="0" w:color="4F81BD"/>
              <w:bottom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Licda. Elsy Guardado de Monterrosa</w:t>
            </w:r>
          </w:p>
          <w:p w:rsidR="006A513D" w:rsidRPr="00402D68" w:rsidRDefault="006A513D" w:rsidP="00F253FF">
            <w:pPr>
              <w:spacing w:before="240"/>
              <w:rPr>
                <w:rFonts w:ascii="Maiandra GD" w:hAnsi="Maiandra GD" w:cs="Arial"/>
                <w:sz w:val="16"/>
                <w:szCs w:val="16"/>
              </w:rPr>
            </w:pPr>
          </w:p>
        </w:tc>
        <w:tc>
          <w:tcPr>
            <w:tcW w:w="1701" w:type="dxa"/>
            <w:tcBorders>
              <w:top w:val="single" w:sz="8" w:space="0" w:color="4F81BD"/>
              <w:left w:val="single" w:sz="8" w:space="0" w:color="4F81BD"/>
              <w:bottom w:val="single" w:sz="8" w:space="0" w:color="4F81BD"/>
              <w:right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Centro de Desarrollo Infantil CDI - ANDA</w:t>
            </w:r>
          </w:p>
        </w:tc>
      </w:tr>
      <w:tr w:rsidR="006A513D" w:rsidRPr="00D65AB3" w:rsidTr="006A513D">
        <w:trPr>
          <w:trHeight w:val="902"/>
        </w:trPr>
        <w:tc>
          <w:tcPr>
            <w:tcW w:w="399" w:type="dxa"/>
            <w:shd w:val="clear" w:color="auto" w:fill="auto"/>
            <w:noWrap/>
            <w:vAlign w:val="center"/>
            <w:hideMark/>
          </w:tcPr>
          <w:p w:rsidR="006A513D" w:rsidRPr="00402D68" w:rsidRDefault="006A513D" w:rsidP="00F253FF">
            <w:pPr>
              <w:spacing w:before="240"/>
              <w:jc w:val="center"/>
              <w:rPr>
                <w:rFonts w:ascii="Maiandra GD" w:hAnsi="Maiandra GD" w:cs="Arial"/>
                <w:b/>
                <w:bCs/>
                <w:sz w:val="16"/>
                <w:szCs w:val="16"/>
              </w:rPr>
            </w:pPr>
            <w:r w:rsidRPr="00402D68">
              <w:rPr>
                <w:rFonts w:ascii="Maiandra GD" w:hAnsi="Maiandra GD" w:cs="Arial"/>
                <w:b/>
                <w:bCs/>
                <w:sz w:val="16"/>
                <w:szCs w:val="16"/>
              </w:rPr>
              <w:t>2</w:t>
            </w:r>
          </w:p>
        </w:tc>
        <w:tc>
          <w:tcPr>
            <w:tcW w:w="1977" w:type="dxa"/>
            <w:tcBorders>
              <w:left w:val="single" w:sz="8" w:space="0" w:color="4F81BD"/>
              <w:right w:val="single" w:sz="8" w:space="0" w:color="4F81BD"/>
            </w:tcBorders>
            <w:shd w:val="clear" w:color="auto" w:fill="auto"/>
            <w:vAlign w:val="center"/>
            <w:hideMark/>
          </w:tcPr>
          <w:p w:rsidR="006A513D" w:rsidRPr="00402D68" w:rsidRDefault="006A513D" w:rsidP="00F253FF">
            <w:pPr>
              <w:spacing w:before="240" w:line="276" w:lineRule="auto"/>
              <w:jc w:val="both"/>
              <w:rPr>
                <w:rFonts w:ascii="Maiandra GD" w:hAnsi="Maiandra GD" w:cs="Arial"/>
                <w:sz w:val="16"/>
                <w:szCs w:val="16"/>
              </w:rPr>
            </w:pPr>
            <w:r w:rsidRPr="00402D68">
              <w:rPr>
                <w:rFonts w:ascii="Maiandra GD" w:hAnsi="Maiandra GD" w:cs="Arial"/>
                <w:sz w:val="16"/>
                <w:szCs w:val="16"/>
              </w:rPr>
              <w:t>“Gestión Integral y Sostenible de Recursos Hídricos para el Desarrollo del Sector Agropecuario”</w:t>
            </w:r>
          </w:p>
        </w:tc>
        <w:tc>
          <w:tcPr>
            <w:tcW w:w="1276" w:type="dxa"/>
            <w:shd w:val="clear" w:color="auto" w:fill="auto"/>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Agropecuario</w:t>
            </w:r>
          </w:p>
        </w:tc>
        <w:tc>
          <w:tcPr>
            <w:tcW w:w="1276" w:type="dxa"/>
            <w:tcBorders>
              <w:left w:val="single" w:sz="8" w:space="0" w:color="4F81BD"/>
              <w:right w:val="single" w:sz="8" w:space="0" w:color="4F81BD"/>
            </w:tcBorders>
            <w:shd w:val="clear" w:color="auto" w:fill="auto"/>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 xml:space="preserve">Centro de Cooperación Internacional de Israel (MASHAV)  </w:t>
            </w:r>
          </w:p>
        </w:tc>
        <w:tc>
          <w:tcPr>
            <w:tcW w:w="992" w:type="dxa"/>
            <w:shd w:val="clear" w:color="auto" w:fill="auto"/>
            <w:vAlign w:val="center"/>
            <w:hideMark/>
          </w:tcPr>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15-oct-13</w:t>
            </w:r>
          </w:p>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al</w:t>
            </w:r>
          </w:p>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06-nov-13</w:t>
            </w:r>
          </w:p>
        </w:tc>
        <w:tc>
          <w:tcPr>
            <w:tcW w:w="1134" w:type="dxa"/>
            <w:tcBorders>
              <w:left w:val="single" w:sz="8" w:space="0" w:color="4F81BD"/>
              <w:right w:val="single" w:sz="8" w:space="0" w:color="4F81BD"/>
            </w:tcBorders>
            <w:shd w:val="clear" w:color="auto" w:fill="auto"/>
            <w:vAlign w:val="center"/>
            <w:hideMark/>
          </w:tcPr>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Israel</w:t>
            </w:r>
          </w:p>
        </w:tc>
        <w:tc>
          <w:tcPr>
            <w:tcW w:w="1418" w:type="dxa"/>
            <w:tcBorders>
              <w:bottom w:val="single" w:sz="4" w:space="0" w:color="auto"/>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Inga. Yanira Viana  Canizalez</w:t>
            </w:r>
          </w:p>
          <w:p w:rsidR="006A513D" w:rsidRPr="00402D68" w:rsidRDefault="006A513D" w:rsidP="00F253FF">
            <w:pPr>
              <w:spacing w:before="240"/>
              <w:rPr>
                <w:rFonts w:ascii="Maiandra GD" w:hAnsi="Maiandra GD" w:cs="Arial"/>
                <w:sz w:val="16"/>
                <w:szCs w:val="16"/>
              </w:rPr>
            </w:pPr>
          </w:p>
          <w:p w:rsidR="006A513D" w:rsidRPr="00402D68" w:rsidRDefault="006A513D" w:rsidP="00F253FF">
            <w:pPr>
              <w:spacing w:before="240"/>
              <w:rPr>
                <w:rFonts w:ascii="Maiandra GD" w:hAnsi="Maiandra GD" w:cs="Arial"/>
                <w:sz w:val="16"/>
                <w:szCs w:val="16"/>
              </w:rPr>
            </w:pPr>
          </w:p>
        </w:tc>
        <w:tc>
          <w:tcPr>
            <w:tcW w:w="1701" w:type="dxa"/>
            <w:tcBorders>
              <w:left w:val="single" w:sz="8" w:space="0" w:color="4F81BD"/>
              <w:bottom w:val="single" w:sz="4" w:space="0" w:color="auto"/>
              <w:right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Dirección  Ejecutiva</w:t>
            </w:r>
          </w:p>
        </w:tc>
      </w:tr>
      <w:tr w:rsidR="006A513D" w:rsidRPr="00D65AB3" w:rsidTr="006A513D">
        <w:trPr>
          <w:trHeight w:val="830"/>
        </w:trPr>
        <w:tc>
          <w:tcPr>
            <w:tcW w:w="399" w:type="dxa"/>
            <w:tcBorders>
              <w:top w:val="single" w:sz="8" w:space="0" w:color="4F81BD"/>
              <w:left w:val="single" w:sz="8" w:space="0" w:color="4F81BD"/>
              <w:bottom w:val="single" w:sz="8" w:space="0" w:color="4F81BD"/>
            </w:tcBorders>
            <w:shd w:val="clear" w:color="auto" w:fill="auto"/>
            <w:noWrap/>
            <w:vAlign w:val="center"/>
            <w:hideMark/>
          </w:tcPr>
          <w:p w:rsidR="006A513D" w:rsidRPr="00402D68" w:rsidRDefault="006A513D" w:rsidP="00F253FF">
            <w:pPr>
              <w:spacing w:before="240"/>
              <w:jc w:val="center"/>
              <w:rPr>
                <w:rFonts w:ascii="Maiandra GD" w:hAnsi="Maiandra GD" w:cs="Arial"/>
                <w:b/>
                <w:bCs/>
                <w:sz w:val="16"/>
                <w:szCs w:val="16"/>
              </w:rPr>
            </w:pPr>
            <w:r w:rsidRPr="00402D68">
              <w:rPr>
                <w:rFonts w:ascii="Maiandra GD" w:hAnsi="Maiandra GD" w:cs="Arial"/>
                <w:b/>
                <w:bCs/>
                <w:sz w:val="16"/>
                <w:szCs w:val="16"/>
              </w:rPr>
              <w:t>3</w:t>
            </w:r>
          </w:p>
        </w:tc>
        <w:tc>
          <w:tcPr>
            <w:tcW w:w="1977" w:type="dxa"/>
            <w:vMerge w:val="restart"/>
            <w:tcBorders>
              <w:top w:val="single" w:sz="4" w:space="0" w:color="4F81BD"/>
              <w:left w:val="single" w:sz="8" w:space="0" w:color="4F81BD"/>
              <w:bottom w:val="single" w:sz="4" w:space="0" w:color="4F81BD"/>
              <w:right w:val="single" w:sz="8" w:space="0" w:color="4F81BD"/>
            </w:tcBorders>
            <w:shd w:val="clear" w:color="auto" w:fill="auto"/>
            <w:vAlign w:val="center"/>
            <w:hideMark/>
          </w:tcPr>
          <w:p w:rsidR="006A513D" w:rsidRPr="00402D68" w:rsidRDefault="00C01C67" w:rsidP="00F253FF">
            <w:pPr>
              <w:spacing w:before="240" w:line="276" w:lineRule="auto"/>
              <w:jc w:val="both"/>
              <w:rPr>
                <w:rFonts w:ascii="Maiandra GD" w:hAnsi="Maiandra GD" w:cs="Arial"/>
                <w:sz w:val="16"/>
                <w:szCs w:val="16"/>
              </w:rPr>
            </w:pPr>
            <w:r>
              <w:rPr>
                <w:rFonts w:ascii="Maiandra GD" w:hAnsi="Maiandra GD" w:cs="Arial"/>
                <w:sz w:val="16"/>
                <w:szCs w:val="16"/>
              </w:rPr>
              <w:t>“</w:t>
            </w:r>
            <w:r w:rsidR="006A513D" w:rsidRPr="00402D68">
              <w:rPr>
                <w:rFonts w:ascii="Maiandra GD" w:hAnsi="Maiandra GD" w:cs="Arial"/>
                <w:sz w:val="16"/>
                <w:szCs w:val="16"/>
              </w:rPr>
              <w:t>Segundo Curso Internacional sobre Sistemas Naturales de Tratamiento de Aguas y Lodos Residuales, su Reúso y Aprovechamiento (Segunda Fase)”</w:t>
            </w:r>
          </w:p>
        </w:tc>
        <w:tc>
          <w:tcPr>
            <w:tcW w:w="1276" w:type="dxa"/>
            <w:vMerge w:val="restart"/>
            <w:tcBorders>
              <w:top w:val="single" w:sz="8" w:space="0" w:color="4F81BD"/>
              <w:bottom w:val="single" w:sz="4" w:space="0" w:color="4F81BD"/>
            </w:tcBorders>
            <w:shd w:val="clear" w:color="auto" w:fill="auto"/>
            <w:hideMark/>
          </w:tcPr>
          <w:p w:rsidR="006A513D" w:rsidRPr="00402D68" w:rsidRDefault="006A513D" w:rsidP="00F253FF">
            <w:pPr>
              <w:spacing w:before="240"/>
              <w:rPr>
                <w:rFonts w:ascii="Maiandra GD" w:hAnsi="Maiandra GD" w:cs="Arial"/>
                <w:sz w:val="16"/>
                <w:szCs w:val="16"/>
              </w:rPr>
            </w:pPr>
          </w:p>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Aguas Residuales</w:t>
            </w:r>
          </w:p>
        </w:tc>
        <w:tc>
          <w:tcPr>
            <w:tcW w:w="1276" w:type="dxa"/>
            <w:vMerge w:val="restart"/>
            <w:tcBorders>
              <w:top w:val="single" w:sz="8" w:space="0" w:color="4F81BD"/>
              <w:left w:val="single" w:sz="8" w:space="0" w:color="4F81BD"/>
              <w:bottom w:val="single" w:sz="4" w:space="0" w:color="4F81BD"/>
              <w:right w:val="single" w:sz="8" w:space="0" w:color="4F81BD"/>
            </w:tcBorders>
            <w:shd w:val="clear" w:color="auto" w:fill="auto"/>
            <w:hideMark/>
          </w:tcPr>
          <w:p w:rsidR="006A513D" w:rsidRPr="00402D68" w:rsidRDefault="006A513D" w:rsidP="00F253FF">
            <w:pPr>
              <w:spacing w:before="240"/>
              <w:rPr>
                <w:rFonts w:ascii="Maiandra GD" w:hAnsi="Maiandra GD" w:cs="Arial"/>
                <w:sz w:val="16"/>
                <w:szCs w:val="16"/>
              </w:rPr>
            </w:pPr>
          </w:p>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Japón/México</w:t>
            </w:r>
          </w:p>
        </w:tc>
        <w:tc>
          <w:tcPr>
            <w:tcW w:w="992" w:type="dxa"/>
            <w:vMerge w:val="restart"/>
            <w:tcBorders>
              <w:top w:val="single" w:sz="8" w:space="0" w:color="4F81BD"/>
              <w:bottom w:val="single" w:sz="4" w:space="0" w:color="4F81BD"/>
            </w:tcBorders>
            <w:shd w:val="clear" w:color="auto" w:fill="auto"/>
            <w:vAlign w:val="center"/>
            <w:hideMark/>
          </w:tcPr>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30-sept-13</w:t>
            </w:r>
          </w:p>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al</w:t>
            </w:r>
          </w:p>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25-oct-13</w:t>
            </w:r>
          </w:p>
        </w:tc>
        <w:tc>
          <w:tcPr>
            <w:tcW w:w="1134" w:type="dxa"/>
            <w:vMerge w:val="restart"/>
            <w:tcBorders>
              <w:top w:val="single" w:sz="8" w:space="0" w:color="4F81BD"/>
              <w:left w:val="single" w:sz="8" w:space="0" w:color="4F81BD"/>
              <w:bottom w:val="single" w:sz="4" w:space="0" w:color="4F81BD"/>
              <w:right w:val="single" w:sz="8" w:space="0" w:color="4F81BD"/>
            </w:tcBorders>
            <w:shd w:val="clear" w:color="auto" w:fill="auto"/>
            <w:vAlign w:val="center"/>
            <w:hideMark/>
          </w:tcPr>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México</w:t>
            </w:r>
          </w:p>
        </w:tc>
        <w:tc>
          <w:tcPr>
            <w:tcW w:w="1418" w:type="dxa"/>
            <w:tcBorders>
              <w:top w:val="single" w:sz="8" w:space="0" w:color="4F81BD"/>
              <w:bottom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Inga Gladys Marina Rodríguez Escobar.</w:t>
            </w:r>
          </w:p>
        </w:tc>
        <w:tc>
          <w:tcPr>
            <w:tcW w:w="1701" w:type="dxa"/>
            <w:tcBorders>
              <w:top w:val="single" w:sz="8" w:space="0" w:color="4F81BD"/>
              <w:left w:val="single" w:sz="8" w:space="0" w:color="4F81BD"/>
              <w:bottom w:val="single" w:sz="4" w:space="0" w:color="auto"/>
              <w:right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Región Metropolitana</w:t>
            </w:r>
          </w:p>
        </w:tc>
      </w:tr>
      <w:tr w:rsidR="006A513D" w:rsidRPr="00D65AB3" w:rsidTr="00F253FF">
        <w:trPr>
          <w:trHeight w:val="548"/>
        </w:trPr>
        <w:tc>
          <w:tcPr>
            <w:tcW w:w="399" w:type="dxa"/>
            <w:tcBorders>
              <w:top w:val="single" w:sz="4" w:space="0" w:color="4F81BD"/>
              <w:bottom w:val="single" w:sz="8" w:space="0" w:color="4F81BD"/>
            </w:tcBorders>
            <w:shd w:val="clear" w:color="auto" w:fill="auto"/>
            <w:noWrap/>
            <w:vAlign w:val="center"/>
            <w:hideMark/>
          </w:tcPr>
          <w:p w:rsidR="006A513D" w:rsidRPr="00402D68" w:rsidRDefault="006A513D" w:rsidP="00F253FF">
            <w:pPr>
              <w:spacing w:before="240"/>
              <w:rPr>
                <w:rFonts w:ascii="Maiandra GD" w:hAnsi="Maiandra GD" w:cs="Arial"/>
                <w:b/>
                <w:bCs/>
                <w:sz w:val="16"/>
                <w:szCs w:val="16"/>
              </w:rPr>
            </w:pPr>
            <w:r w:rsidRPr="00402D68">
              <w:rPr>
                <w:rFonts w:ascii="Maiandra GD" w:hAnsi="Maiandra GD" w:cs="Arial"/>
                <w:b/>
                <w:bCs/>
                <w:sz w:val="16"/>
                <w:szCs w:val="16"/>
              </w:rPr>
              <w:t>4</w:t>
            </w:r>
          </w:p>
        </w:tc>
        <w:tc>
          <w:tcPr>
            <w:tcW w:w="1977" w:type="dxa"/>
            <w:vMerge/>
            <w:tcBorders>
              <w:top w:val="single" w:sz="4" w:space="0" w:color="4F81BD"/>
              <w:left w:val="single" w:sz="8" w:space="0" w:color="4F81BD"/>
              <w:bottom w:val="single" w:sz="4" w:space="0" w:color="4F81BD"/>
              <w:right w:val="single" w:sz="8" w:space="0" w:color="4F81BD"/>
            </w:tcBorders>
            <w:shd w:val="clear" w:color="auto" w:fill="auto"/>
            <w:vAlign w:val="center"/>
            <w:hideMark/>
          </w:tcPr>
          <w:p w:rsidR="006A513D" w:rsidRPr="00402D68" w:rsidRDefault="006A513D" w:rsidP="00F253FF">
            <w:pPr>
              <w:spacing w:before="240" w:line="276" w:lineRule="auto"/>
              <w:rPr>
                <w:rFonts w:ascii="Maiandra GD" w:hAnsi="Maiandra GD" w:cs="Arial"/>
                <w:sz w:val="16"/>
                <w:szCs w:val="16"/>
              </w:rPr>
            </w:pPr>
          </w:p>
        </w:tc>
        <w:tc>
          <w:tcPr>
            <w:tcW w:w="1276" w:type="dxa"/>
            <w:vMerge/>
            <w:tcBorders>
              <w:top w:val="single" w:sz="4" w:space="0" w:color="4F81BD"/>
              <w:bottom w:val="single" w:sz="4" w:space="0" w:color="4F81BD"/>
            </w:tcBorders>
            <w:shd w:val="clear" w:color="auto" w:fill="auto"/>
            <w:hideMark/>
          </w:tcPr>
          <w:p w:rsidR="006A513D" w:rsidRPr="00402D68" w:rsidRDefault="006A513D" w:rsidP="00F253FF">
            <w:pPr>
              <w:spacing w:before="240"/>
              <w:rPr>
                <w:rFonts w:ascii="Maiandra GD" w:hAnsi="Maiandra GD" w:cs="Arial"/>
                <w:sz w:val="16"/>
                <w:szCs w:val="16"/>
              </w:rPr>
            </w:pPr>
          </w:p>
        </w:tc>
        <w:tc>
          <w:tcPr>
            <w:tcW w:w="1276" w:type="dxa"/>
            <w:vMerge/>
            <w:tcBorders>
              <w:top w:val="single" w:sz="4" w:space="0" w:color="4F81BD"/>
              <w:left w:val="single" w:sz="8" w:space="0" w:color="4F81BD"/>
              <w:bottom w:val="single" w:sz="4" w:space="0" w:color="4F81BD"/>
              <w:right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p>
        </w:tc>
        <w:tc>
          <w:tcPr>
            <w:tcW w:w="992" w:type="dxa"/>
            <w:vMerge/>
            <w:tcBorders>
              <w:top w:val="single" w:sz="4" w:space="0" w:color="4F81BD"/>
              <w:bottom w:val="single" w:sz="4" w:space="0" w:color="4F81BD"/>
            </w:tcBorders>
            <w:shd w:val="clear" w:color="auto" w:fill="auto"/>
            <w:vAlign w:val="center"/>
            <w:hideMark/>
          </w:tcPr>
          <w:p w:rsidR="006A513D" w:rsidRPr="00402D68" w:rsidRDefault="006A513D" w:rsidP="00F253FF">
            <w:pPr>
              <w:spacing w:before="240"/>
              <w:jc w:val="center"/>
              <w:rPr>
                <w:rFonts w:ascii="Maiandra GD" w:hAnsi="Maiandra GD" w:cs="Arial"/>
                <w:sz w:val="16"/>
                <w:szCs w:val="16"/>
              </w:rPr>
            </w:pPr>
          </w:p>
        </w:tc>
        <w:tc>
          <w:tcPr>
            <w:tcW w:w="1134" w:type="dxa"/>
            <w:vMerge/>
            <w:tcBorders>
              <w:top w:val="single" w:sz="4" w:space="0" w:color="4F81BD"/>
              <w:left w:val="single" w:sz="8" w:space="0" w:color="4F81BD"/>
              <w:bottom w:val="single" w:sz="4" w:space="0" w:color="4F81BD"/>
              <w:right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p>
        </w:tc>
        <w:tc>
          <w:tcPr>
            <w:tcW w:w="1418" w:type="dxa"/>
            <w:tcBorders>
              <w:top w:val="single" w:sz="4" w:space="0" w:color="4F81BD"/>
              <w:bottom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Ing. Roni Giovanni Fuentes Galdámez</w:t>
            </w:r>
          </w:p>
        </w:tc>
        <w:tc>
          <w:tcPr>
            <w:tcW w:w="1701" w:type="dxa"/>
            <w:tcBorders>
              <w:top w:val="single" w:sz="4" w:space="0" w:color="auto"/>
              <w:left w:val="single" w:sz="8" w:space="0" w:color="4F81BD"/>
              <w:bottom w:val="single" w:sz="8" w:space="0" w:color="4F81BD"/>
              <w:right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Región Central</w:t>
            </w:r>
          </w:p>
        </w:tc>
      </w:tr>
      <w:tr w:rsidR="006A513D" w:rsidRPr="00D65AB3" w:rsidTr="006A513D">
        <w:trPr>
          <w:trHeight w:val="1371"/>
        </w:trPr>
        <w:tc>
          <w:tcPr>
            <w:tcW w:w="399" w:type="dxa"/>
            <w:tcBorders>
              <w:top w:val="single" w:sz="8" w:space="0" w:color="4F81BD"/>
              <w:left w:val="single" w:sz="8" w:space="0" w:color="4F81BD"/>
              <w:bottom w:val="single" w:sz="8" w:space="0" w:color="4F81BD"/>
            </w:tcBorders>
            <w:shd w:val="clear" w:color="auto" w:fill="auto"/>
            <w:noWrap/>
            <w:vAlign w:val="center"/>
            <w:hideMark/>
          </w:tcPr>
          <w:p w:rsidR="006A513D" w:rsidRPr="00402D68" w:rsidRDefault="006A513D" w:rsidP="00F253FF">
            <w:pPr>
              <w:spacing w:before="240"/>
              <w:jc w:val="center"/>
              <w:rPr>
                <w:rFonts w:ascii="Maiandra GD" w:hAnsi="Maiandra GD" w:cs="Arial"/>
                <w:b/>
                <w:bCs/>
                <w:sz w:val="16"/>
                <w:szCs w:val="16"/>
              </w:rPr>
            </w:pPr>
            <w:r w:rsidRPr="00402D68">
              <w:rPr>
                <w:rFonts w:ascii="Maiandra GD" w:hAnsi="Maiandra GD" w:cs="Arial"/>
                <w:b/>
                <w:bCs/>
                <w:sz w:val="16"/>
                <w:szCs w:val="16"/>
              </w:rPr>
              <w:t>5</w:t>
            </w:r>
          </w:p>
        </w:tc>
        <w:tc>
          <w:tcPr>
            <w:tcW w:w="1977" w:type="dxa"/>
            <w:tcBorders>
              <w:top w:val="single" w:sz="8" w:space="0" w:color="4F81BD"/>
              <w:left w:val="single" w:sz="8" w:space="0" w:color="4F81BD"/>
              <w:bottom w:val="single" w:sz="8" w:space="0" w:color="4F81BD"/>
              <w:right w:val="single" w:sz="8" w:space="0" w:color="4F81BD"/>
            </w:tcBorders>
            <w:shd w:val="clear" w:color="auto" w:fill="auto"/>
            <w:hideMark/>
          </w:tcPr>
          <w:p w:rsidR="006A513D" w:rsidRPr="00402D68" w:rsidRDefault="006A513D" w:rsidP="00F253FF">
            <w:pPr>
              <w:spacing w:before="240" w:line="276" w:lineRule="auto"/>
              <w:rPr>
                <w:rFonts w:ascii="Maiandra GD" w:hAnsi="Maiandra GD" w:cs="Arial"/>
                <w:sz w:val="16"/>
                <w:szCs w:val="16"/>
              </w:rPr>
            </w:pPr>
          </w:p>
          <w:p w:rsidR="006A513D" w:rsidRPr="00402D68" w:rsidRDefault="006A513D" w:rsidP="00F253FF">
            <w:pPr>
              <w:spacing w:before="240" w:line="276" w:lineRule="auto"/>
              <w:rPr>
                <w:rFonts w:ascii="Maiandra GD" w:hAnsi="Maiandra GD" w:cs="Arial"/>
                <w:sz w:val="16"/>
                <w:szCs w:val="16"/>
              </w:rPr>
            </w:pPr>
            <w:r w:rsidRPr="00402D68">
              <w:rPr>
                <w:rFonts w:ascii="Maiandra GD" w:hAnsi="Maiandra GD" w:cs="Arial"/>
                <w:sz w:val="16"/>
                <w:szCs w:val="16"/>
              </w:rPr>
              <w:t>“Gestión de la Eficiencia Energética en la Industria</w:t>
            </w:r>
          </w:p>
        </w:tc>
        <w:tc>
          <w:tcPr>
            <w:tcW w:w="1276" w:type="dxa"/>
            <w:tcBorders>
              <w:top w:val="single" w:sz="8" w:space="0" w:color="4F81BD"/>
              <w:bottom w:val="single" w:sz="8" w:space="0" w:color="4F81BD"/>
            </w:tcBorders>
            <w:shd w:val="clear" w:color="auto" w:fill="auto"/>
            <w:hideMark/>
          </w:tcPr>
          <w:p w:rsidR="006A513D" w:rsidRPr="00402D68" w:rsidRDefault="006A513D" w:rsidP="00F253FF">
            <w:pPr>
              <w:spacing w:before="240"/>
              <w:rPr>
                <w:rFonts w:ascii="Maiandra GD" w:hAnsi="Maiandra GD" w:cs="Arial"/>
                <w:sz w:val="16"/>
                <w:szCs w:val="16"/>
              </w:rPr>
            </w:pPr>
          </w:p>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Administración de Empresas</w:t>
            </w:r>
          </w:p>
        </w:tc>
        <w:tc>
          <w:tcPr>
            <w:tcW w:w="1276" w:type="dxa"/>
            <w:tcBorders>
              <w:top w:val="single" w:sz="8" w:space="0" w:color="4F81BD"/>
              <w:left w:val="single" w:sz="8" w:space="0" w:color="4F81BD"/>
              <w:bottom w:val="single" w:sz="8" w:space="0" w:color="4F81BD"/>
              <w:right w:val="single" w:sz="8" w:space="0" w:color="4F81BD"/>
            </w:tcBorders>
            <w:shd w:val="clear" w:color="auto" w:fill="auto"/>
            <w:hideMark/>
          </w:tcPr>
          <w:p w:rsidR="006A513D" w:rsidRPr="00402D68" w:rsidRDefault="006A513D" w:rsidP="00F253FF">
            <w:pPr>
              <w:spacing w:before="240"/>
              <w:rPr>
                <w:rFonts w:ascii="Maiandra GD" w:hAnsi="Maiandra GD" w:cs="Arial"/>
                <w:sz w:val="16"/>
                <w:szCs w:val="16"/>
              </w:rPr>
            </w:pPr>
          </w:p>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Japón/</w:t>
            </w:r>
          </w:p>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Argentina</w:t>
            </w:r>
          </w:p>
        </w:tc>
        <w:tc>
          <w:tcPr>
            <w:tcW w:w="992" w:type="dxa"/>
            <w:tcBorders>
              <w:top w:val="single" w:sz="8" w:space="0" w:color="4F81BD"/>
              <w:bottom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04-nov-13</w:t>
            </w:r>
          </w:p>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al</w:t>
            </w:r>
          </w:p>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22-nov-13</w:t>
            </w:r>
          </w:p>
        </w:tc>
        <w:tc>
          <w:tcPr>
            <w:tcW w:w="1134" w:type="dxa"/>
            <w:tcBorders>
              <w:top w:val="single" w:sz="8" w:space="0" w:color="4F81BD"/>
              <w:left w:val="single" w:sz="8" w:space="0" w:color="4F81BD"/>
              <w:bottom w:val="single" w:sz="8" w:space="0" w:color="4F81BD"/>
              <w:right w:val="single" w:sz="8" w:space="0" w:color="4F81BD"/>
            </w:tcBorders>
            <w:shd w:val="clear" w:color="auto" w:fill="auto"/>
            <w:vAlign w:val="center"/>
            <w:hideMark/>
          </w:tcPr>
          <w:p w:rsidR="006A513D" w:rsidRPr="00402D68" w:rsidRDefault="006A513D" w:rsidP="00F253FF">
            <w:pPr>
              <w:spacing w:before="240"/>
              <w:jc w:val="center"/>
              <w:rPr>
                <w:rFonts w:ascii="Maiandra GD" w:hAnsi="Maiandra GD" w:cs="Arial"/>
                <w:sz w:val="16"/>
                <w:szCs w:val="16"/>
              </w:rPr>
            </w:pPr>
            <w:r w:rsidRPr="00402D68">
              <w:rPr>
                <w:rFonts w:ascii="Maiandra GD" w:hAnsi="Maiandra GD" w:cs="Arial"/>
                <w:sz w:val="16"/>
                <w:szCs w:val="16"/>
              </w:rPr>
              <w:t>Argentina</w:t>
            </w:r>
          </w:p>
        </w:tc>
        <w:tc>
          <w:tcPr>
            <w:tcW w:w="1418" w:type="dxa"/>
            <w:tcBorders>
              <w:top w:val="single" w:sz="8" w:space="0" w:color="4F81BD"/>
              <w:bottom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Inga. Ana Cecibel García de Mayorga</w:t>
            </w:r>
          </w:p>
        </w:tc>
        <w:tc>
          <w:tcPr>
            <w:tcW w:w="1701" w:type="dxa"/>
            <w:tcBorders>
              <w:top w:val="single" w:sz="8" w:space="0" w:color="4F81BD"/>
              <w:left w:val="single" w:sz="8" w:space="0" w:color="4F81BD"/>
              <w:bottom w:val="single" w:sz="8" w:space="0" w:color="4F81BD"/>
              <w:right w:val="single" w:sz="8" w:space="0" w:color="4F81BD"/>
            </w:tcBorders>
            <w:shd w:val="clear" w:color="auto" w:fill="auto"/>
            <w:vAlign w:val="center"/>
            <w:hideMark/>
          </w:tcPr>
          <w:p w:rsidR="006A513D" w:rsidRPr="00402D68" w:rsidRDefault="006A513D" w:rsidP="00F253FF">
            <w:pPr>
              <w:spacing w:before="240"/>
              <w:rPr>
                <w:rFonts w:ascii="Maiandra GD" w:hAnsi="Maiandra GD" w:cs="Arial"/>
                <w:sz w:val="16"/>
                <w:szCs w:val="16"/>
              </w:rPr>
            </w:pPr>
            <w:r w:rsidRPr="00402D68">
              <w:rPr>
                <w:rFonts w:ascii="Maiandra GD" w:hAnsi="Maiandra GD" w:cs="Arial"/>
                <w:sz w:val="16"/>
                <w:szCs w:val="16"/>
              </w:rPr>
              <w:t>Unidad de Diseños Electromecánicos y Eficiencia Energética</w:t>
            </w:r>
          </w:p>
        </w:tc>
      </w:tr>
    </w:tbl>
    <w:p w:rsidR="006A513D" w:rsidRDefault="006A513D" w:rsidP="006A513D">
      <w:pPr>
        <w:jc w:val="both"/>
        <w:rPr>
          <w:rFonts w:ascii="Arial" w:hAnsi="Arial" w:cs="Arial"/>
          <w:sz w:val="20"/>
          <w:szCs w:val="20"/>
          <w:lang w:val="es-ES_tradnl"/>
        </w:rPr>
      </w:pPr>
    </w:p>
    <w:p w:rsidR="006A513D" w:rsidRDefault="00781F1B" w:rsidP="006A513D">
      <w:pPr>
        <w:jc w:val="both"/>
        <w:rPr>
          <w:rFonts w:ascii="Arial" w:hAnsi="Arial" w:cs="Arial"/>
          <w:sz w:val="20"/>
          <w:szCs w:val="20"/>
          <w:lang w:val="es-ES_tradnl"/>
        </w:rPr>
      </w:pPr>
      <w:r>
        <w:rPr>
          <w:noProof/>
        </w:rPr>
        <w:pict>
          <v:shape id="Imagen 15" o:spid="_x0000_s1147" type="#_x0000_t75" style="position:absolute;left:0;text-align:left;margin-left:333.65pt;margin-top:419.5pt;width:166.75pt;height:133.25pt;z-index:69;visibility:visible;mso-position-horizontal-relative:margin;mso-position-vertical-relative:margin">
            <v:imagedata r:id="rId30" o:title=""/>
            <w10:wrap type="square" anchorx="margin" anchory="margin"/>
          </v:shape>
        </w:pict>
      </w:r>
    </w:p>
    <w:p w:rsidR="006A513D" w:rsidRDefault="006A513D" w:rsidP="006A513D">
      <w:pPr>
        <w:jc w:val="both"/>
        <w:rPr>
          <w:rFonts w:ascii="Arial" w:hAnsi="Arial" w:cs="Arial"/>
          <w:sz w:val="20"/>
          <w:szCs w:val="20"/>
          <w:lang w:val="es-ES_tradnl"/>
        </w:rPr>
      </w:pPr>
    </w:p>
    <w:p w:rsidR="006A513D" w:rsidRPr="008E38DF" w:rsidRDefault="006A513D" w:rsidP="00730EE2">
      <w:pPr>
        <w:pStyle w:val="Prrafodelista"/>
        <w:numPr>
          <w:ilvl w:val="0"/>
          <w:numId w:val="10"/>
        </w:numPr>
        <w:jc w:val="both"/>
        <w:rPr>
          <w:rFonts w:ascii="Tw Cen MT" w:eastAsia="Times New Roman" w:hAnsi="Tw Cen MT" w:cs="Arial"/>
          <w:b/>
          <w:color w:val="365F91"/>
          <w:sz w:val="24"/>
          <w:szCs w:val="20"/>
          <w:lang w:val="es-ES" w:eastAsia="es-ES"/>
        </w:rPr>
      </w:pPr>
      <w:r w:rsidRPr="000976B1">
        <w:rPr>
          <w:rFonts w:ascii="Tw Cen MT" w:eastAsia="Times New Roman" w:hAnsi="Tw Cen MT" w:cs="Arial"/>
          <w:b/>
          <w:color w:val="365F91"/>
          <w:sz w:val="24"/>
          <w:szCs w:val="20"/>
          <w:lang w:val="es-ES" w:eastAsia="es-ES"/>
        </w:rPr>
        <w:t>Exhib</w:t>
      </w:r>
      <w:r>
        <w:rPr>
          <w:rFonts w:ascii="Tw Cen MT" w:eastAsia="Times New Roman" w:hAnsi="Tw Cen MT" w:cs="Arial"/>
          <w:b/>
          <w:color w:val="365F91"/>
          <w:sz w:val="24"/>
          <w:szCs w:val="20"/>
          <w:lang w:val="es-ES" w:eastAsia="es-ES"/>
        </w:rPr>
        <w:t>ición El Planeta Azul – Museo Tí</w:t>
      </w:r>
      <w:r w:rsidRPr="000976B1">
        <w:rPr>
          <w:rFonts w:ascii="Tw Cen MT" w:eastAsia="Times New Roman" w:hAnsi="Tw Cen MT" w:cs="Arial"/>
          <w:b/>
          <w:color w:val="365F91"/>
          <w:sz w:val="24"/>
          <w:szCs w:val="20"/>
          <w:lang w:val="es-ES" w:eastAsia="es-ES"/>
        </w:rPr>
        <w:t>n Marín</w:t>
      </w:r>
    </w:p>
    <w:p w:rsidR="006A513D" w:rsidRDefault="006A513D" w:rsidP="006A513D">
      <w:pPr>
        <w:ind w:left="720"/>
        <w:jc w:val="both"/>
        <w:rPr>
          <w:rFonts w:ascii="Maiandra GD" w:hAnsi="Maiandra GD" w:cs="Arial"/>
          <w:sz w:val="20"/>
          <w:szCs w:val="18"/>
        </w:rPr>
      </w:pPr>
      <w:r w:rsidRPr="00402D68">
        <w:rPr>
          <w:rFonts w:ascii="Maiandra GD" w:hAnsi="Maiandra GD" w:cs="Arial"/>
          <w:sz w:val="20"/>
          <w:szCs w:val="18"/>
        </w:rPr>
        <w:t xml:space="preserve">Con la exhibición permanente “El Planeta Azul” en el Museo de los Niños Tin Marín, durante el año 2013, se recibió la visita de 175,399 personas.  ANDA con el apoyo de las empresas Desarrollos Inmobiliarios Comerciales, Sociedad Anónima de Capital Variable (DEICE); y la Asociación Museo de Los Niños (AMUNI), </w:t>
      </w:r>
      <w:r w:rsidR="00BF17BB">
        <w:rPr>
          <w:rFonts w:ascii="Maiandra GD" w:hAnsi="Maiandra GD" w:cs="Arial"/>
          <w:sz w:val="20"/>
          <w:szCs w:val="18"/>
        </w:rPr>
        <w:t>realizó</w:t>
      </w:r>
      <w:r w:rsidRPr="00402D68">
        <w:rPr>
          <w:rFonts w:ascii="Maiandra GD" w:hAnsi="Maiandra GD" w:cs="Arial"/>
          <w:sz w:val="20"/>
          <w:szCs w:val="18"/>
        </w:rPr>
        <w:t xml:space="preserve"> esta iniciativa con el fin de beneficiar a la población en general con la educación y uso adecuado del Agua.</w:t>
      </w:r>
    </w:p>
    <w:p w:rsidR="006A513D" w:rsidRDefault="006A513D" w:rsidP="006A513D">
      <w:pPr>
        <w:spacing w:after="80"/>
        <w:ind w:left="360"/>
        <w:jc w:val="both"/>
        <w:rPr>
          <w:rFonts w:ascii="Maiandra GD" w:hAnsi="Maiandra GD" w:cs="Arial"/>
          <w:sz w:val="20"/>
          <w:szCs w:val="18"/>
        </w:rPr>
      </w:pPr>
    </w:p>
    <w:p w:rsidR="006A513D" w:rsidRDefault="006A513D" w:rsidP="006A513D">
      <w:pPr>
        <w:spacing w:after="80"/>
        <w:ind w:left="360"/>
        <w:jc w:val="both"/>
        <w:rPr>
          <w:rFonts w:ascii="Maiandra GD" w:hAnsi="Maiandra GD" w:cs="Arial"/>
          <w:sz w:val="20"/>
          <w:szCs w:val="18"/>
        </w:rPr>
      </w:pPr>
    </w:p>
    <w:p w:rsidR="006A513D" w:rsidRPr="00402D68" w:rsidRDefault="00BF17BB" w:rsidP="006A513D">
      <w:pPr>
        <w:numPr>
          <w:ilvl w:val="0"/>
          <w:numId w:val="2"/>
        </w:numPr>
        <w:jc w:val="both"/>
        <w:rPr>
          <w:rFonts w:ascii="Tw Cen MT" w:hAnsi="Tw Cen MT" w:cs="Arial"/>
          <w:b/>
          <w:color w:val="365F91"/>
          <w:szCs w:val="20"/>
          <w:lang w:val="es-ES"/>
        </w:rPr>
      </w:pPr>
      <w:r>
        <w:rPr>
          <w:rFonts w:ascii="Tw Cen MT" w:hAnsi="Tw Cen MT" w:cs="Arial"/>
          <w:b/>
          <w:color w:val="365F91"/>
          <w:szCs w:val="20"/>
          <w:lang w:val="es-ES"/>
        </w:rPr>
        <w:t>RELACIONES INTERNACIONALES</w:t>
      </w:r>
    </w:p>
    <w:p w:rsidR="006A513D" w:rsidRPr="00402D68" w:rsidRDefault="006A513D" w:rsidP="006A513D">
      <w:pPr>
        <w:ind w:left="426"/>
        <w:jc w:val="both"/>
        <w:rPr>
          <w:rFonts w:ascii="Tw Cen MT" w:hAnsi="Tw Cen MT" w:cs="Arial"/>
          <w:b/>
          <w:color w:val="365F91"/>
          <w:szCs w:val="20"/>
          <w:lang w:val="es-ES"/>
        </w:rPr>
      </w:pPr>
    </w:p>
    <w:p w:rsidR="006A513D" w:rsidRPr="00402D68" w:rsidRDefault="006A513D" w:rsidP="00730EE2">
      <w:pPr>
        <w:numPr>
          <w:ilvl w:val="0"/>
          <w:numId w:val="11"/>
        </w:numPr>
        <w:jc w:val="both"/>
        <w:rPr>
          <w:rFonts w:ascii="Tw Cen MT" w:hAnsi="Tw Cen MT" w:cs="Arial"/>
          <w:b/>
          <w:color w:val="365F91"/>
          <w:szCs w:val="20"/>
          <w:lang w:val="es-ES"/>
        </w:rPr>
      </w:pPr>
      <w:r w:rsidRPr="00402D68">
        <w:rPr>
          <w:rFonts w:ascii="Tw Cen MT" w:hAnsi="Tw Cen MT" w:cs="Arial"/>
          <w:b/>
          <w:color w:val="365F91"/>
          <w:szCs w:val="20"/>
          <w:lang w:val="es-ES"/>
        </w:rPr>
        <w:t>III LATINOSAN – Año 2013</w:t>
      </w:r>
    </w:p>
    <w:p w:rsidR="006A513D" w:rsidRPr="00402D68" w:rsidRDefault="006A513D" w:rsidP="006A513D">
      <w:pPr>
        <w:ind w:left="720"/>
        <w:jc w:val="both"/>
        <w:rPr>
          <w:rFonts w:ascii="Maiandra GD" w:hAnsi="Maiandra GD" w:cs="Arial"/>
          <w:sz w:val="20"/>
          <w:szCs w:val="18"/>
        </w:rPr>
      </w:pPr>
      <w:r w:rsidRPr="00402D68">
        <w:rPr>
          <w:rFonts w:ascii="Maiandra GD" w:hAnsi="Maiandra GD" w:cs="Arial"/>
          <w:sz w:val="20"/>
          <w:szCs w:val="18"/>
        </w:rPr>
        <w:t>En la República de Panamá en mayo de 2013, se realizó la Conferencia Latinoamericana de Saneamiento III LATINOSAN, denominada Saneamiento Universal:  Nue</w:t>
      </w:r>
      <w:r w:rsidR="00BF17BB">
        <w:rPr>
          <w:rFonts w:ascii="Maiandra GD" w:hAnsi="Maiandra GD" w:cs="Arial"/>
          <w:sz w:val="20"/>
          <w:szCs w:val="18"/>
        </w:rPr>
        <w:t>vos Retos, Nuevas Oportunidades;</w:t>
      </w:r>
      <w:r w:rsidRPr="00402D68">
        <w:rPr>
          <w:rFonts w:ascii="Maiandra GD" w:hAnsi="Maiandra GD" w:cs="Arial"/>
          <w:sz w:val="20"/>
          <w:szCs w:val="18"/>
        </w:rPr>
        <w:t xml:space="preserve"> en la cual 16 Ministros y Jefes de Delegación asumieron el compromiso político de </w:t>
      </w:r>
      <w:r w:rsidRPr="00402D68">
        <w:rPr>
          <w:rFonts w:ascii="Maiandra GD" w:hAnsi="Maiandra GD" w:cs="Arial"/>
          <w:sz w:val="20"/>
          <w:szCs w:val="18"/>
        </w:rPr>
        <w:lastRenderedPageBreak/>
        <w:t>alcanzar la universalización de los servicios de saneamiento como un Derecho Humano, priorizando el ámbito rural y las poblaciones vulnerables. Se presentaron los informes de Saneamiento.</w:t>
      </w:r>
    </w:p>
    <w:p w:rsidR="006A513D" w:rsidRPr="00EC7205" w:rsidRDefault="006A513D" w:rsidP="006A513D">
      <w:pPr>
        <w:ind w:left="720"/>
        <w:jc w:val="both"/>
        <w:rPr>
          <w:rFonts w:ascii="Tw Cen MT" w:hAnsi="Tw Cen MT" w:cs="Arial"/>
          <w:b/>
          <w:color w:val="365F91"/>
          <w:szCs w:val="20"/>
          <w:highlight w:val="yellow"/>
          <w:lang w:val="es-ES"/>
        </w:rPr>
      </w:pPr>
    </w:p>
    <w:p w:rsidR="006A513D" w:rsidRDefault="00781F1B" w:rsidP="006A513D">
      <w:pPr>
        <w:spacing w:after="80"/>
        <w:ind w:left="360"/>
        <w:jc w:val="both"/>
        <w:rPr>
          <w:rFonts w:ascii="Maiandra GD" w:hAnsi="Maiandra GD" w:cs="Arial"/>
          <w:sz w:val="20"/>
          <w:szCs w:val="18"/>
        </w:rPr>
      </w:pPr>
      <w:r>
        <w:rPr>
          <w:noProof/>
        </w:rPr>
        <w:pict>
          <v:shape id="Imagen 9" o:spid="_x0000_s1146" type="#_x0000_t75" style="position:absolute;left:0;text-align:left;margin-left:198.1pt;margin-top:29.1pt;width:299.05pt;height:130.45pt;z-index:70;visibility:visible;mso-position-horizontal-relative:margin;mso-position-vertical-relative:margin">
            <v:imagedata r:id="rId31" o:title=""/>
            <w10:wrap type="square" anchorx="margin" anchory="margin"/>
          </v:shape>
        </w:pict>
      </w:r>
      <w:r w:rsidR="00990DE2">
        <w:rPr>
          <w:rFonts w:ascii="Maiandra GD" w:hAnsi="Maiandra GD" w:cs="Arial"/>
          <w:noProof/>
          <w:sz w:val="20"/>
          <w:szCs w:val="18"/>
          <w:lang w:eastAsia="es-SV"/>
        </w:rPr>
        <w:pict>
          <v:shape id="Imagen 4" o:spid="_x0000_i1026" type="#_x0000_t75" style="width:150pt;height:195pt;visibility:visible">
            <v:imagedata r:id="rId32" o:title=""/>
          </v:shape>
        </w:pict>
      </w:r>
    </w:p>
    <w:p w:rsidR="006A513D" w:rsidRDefault="006A513D" w:rsidP="006A513D">
      <w:pPr>
        <w:spacing w:after="80"/>
        <w:ind w:left="360"/>
        <w:jc w:val="both"/>
        <w:rPr>
          <w:rFonts w:ascii="Maiandra GD" w:hAnsi="Maiandra GD" w:cs="Arial"/>
          <w:sz w:val="20"/>
          <w:szCs w:val="18"/>
        </w:rPr>
      </w:pPr>
    </w:p>
    <w:p w:rsidR="006A513D" w:rsidRPr="00402D68" w:rsidRDefault="006A513D" w:rsidP="006A513D">
      <w:pPr>
        <w:spacing w:after="80"/>
        <w:ind w:left="709"/>
        <w:jc w:val="both"/>
        <w:rPr>
          <w:rFonts w:ascii="Maiandra GD" w:hAnsi="Maiandra GD" w:cs="Arial"/>
          <w:sz w:val="20"/>
          <w:szCs w:val="18"/>
        </w:rPr>
      </w:pPr>
      <w:r w:rsidRPr="00402D68">
        <w:rPr>
          <w:rFonts w:ascii="Maiandra GD" w:hAnsi="Maiandra GD" w:cs="Arial"/>
          <w:sz w:val="20"/>
          <w:szCs w:val="18"/>
        </w:rPr>
        <w:t>Durante la Conferencia se presentó Informe de País sobre Saneamiento, el cual fue elaborado por  Enlaces Nacionales del Grupo Temático Regional (GTR) de Aguas Residuales, en el que participan por El Salvador, delegados del Ministerio de Medio Ambiente y Recursos Naturales (MARN), Ministerio de Salud (MINSAL), Fondo de Inversión Social para el Desarrollo Local (FISDL) y la Administración Nacional de Acueductos y Alcantarillados (ANDA), institución que coordina el GTR, a través de la Licda. Ana de Cardoza.</w:t>
      </w:r>
    </w:p>
    <w:p w:rsidR="006A513D" w:rsidRDefault="006A513D" w:rsidP="006A513D">
      <w:pPr>
        <w:spacing w:after="80"/>
        <w:ind w:left="360"/>
        <w:jc w:val="both"/>
        <w:rPr>
          <w:rFonts w:ascii="Maiandra GD" w:hAnsi="Maiandra GD" w:cs="Arial"/>
          <w:sz w:val="20"/>
          <w:szCs w:val="18"/>
          <w:highlight w:val="yellow"/>
        </w:rPr>
      </w:pPr>
    </w:p>
    <w:p w:rsidR="006A513D" w:rsidRDefault="006A513D" w:rsidP="00730EE2">
      <w:pPr>
        <w:numPr>
          <w:ilvl w:val="0"/>
          <w:numId w:val="11"/>
        </w:numPr>
        <w:jc w:val="both"/>
        <w:rPr>
          <w:rFonts w:ascii="Tw Cen MT" w:hAnsi="Tw Cen MT" w:cs="Arial"/>
          <w:b/>
          <w:color w:val="365F91"/>
          <w:szCs w:val="20"/>
          <w:lang w:val="es-ES"/>
        </w:rPr>
      </w:pPr>
      <w:r w:rsidRPr="00B2302C">
        <w:rPr>
          <w:rFonts w:ascii="Tw Cen MT" w:hAnsi="Tw Cen MT" w:cs="Arial"/>
          <w:b/>
          <w:color w:val="365F91"/>
          <w:szCs w:val="20"/>
          <w:lang w:val="es-ES"/>
        </w:rPr>
        <w:t>Diagnósticos Nacionales y Agenda Regional de Saneamiento</w:t>
      </w:r>
    </w:p>
    <w:p w:rsidR="006A513D" w:rsidRPr="00B2302C" w:rsidRDefault="006A513D" w:rsidP="006A513D">
      <w:pPr>
        <w:ind w:left="720"/>
        <w:jc w:val="both"/>
        <w:rPr>
          <w:rFonts w:ascii="Tw Cen MT" w:hAnsi="Tw Cen MT" w:cs="Arial"/>
          <w:b/>
          <w:color w:val="365F91"/>
          <w:szCs w:val="20"/>
          <w:lang w:val="es-ES"/>
        </w:rPr>
      </w:pPr>
    </w:p>
    <w:p w:rsidR="006A513D" w:rsidRPr="00B2302C" w:rsidRDefault="00781F1B" w:rsidP="006A513D">
      <w:pPr>
        <w:spacing w:after="80"/>
        <w:ind w:left="709"/>
        <w:jc w:val="both"/>
        <w:rPr>
          <w:rFonts w:ascii="Arial" w:hAnsi="Arial" w:cs="Arial"/>
          <w:noProof/>
          <w:sz w:val="18"/>
          <w:szCs w:val="18"/>
          <w:lang w:eastAsia="es-ES_tradnl"/>
        </w:rPr>
      </w:pPr>
      <w:r>
        <w:rPr>
          <w:noProof/>
        </w:rPr>
        <w:pict>
          <v:shape id="Imagen 103" o:spid="_x0000_s1145" type="#_x0000_t75" alt="Descripción: C:\Users\cramirez\Pictures\Fotos Cooperacion\FOCARD Foro Regional nov13\Presentación 7nov\DSC06373.JPG" style="position:absolute;left:0;text-align:left;margin-left:326.95pt;margin-top:1.15pt;width:160.35pt;height:168.5pt;z-index:-2;visibility:visible;mso-wrap-distance-left:34.92pt;mso-wrap-distance-top:25.92pt;mso-wrap-distance-right:34.87pt;mso-wrap-distance-bottom:25.97pt" wrapcoords="1615 0 1009 128 -101 1534 -101 19172 202 20450 1413 21472 1615 21472 19884 21472 20086 21472 21297 20450 21600 19172 21600 1534 20490 128 19884 0 161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">
            <v:imagedata r:id="rId33" o:title=""/>
            <w10:wrap type="tight"/>
          </v:shape>
        </w:pict>
      </w:r>
      <w:r w:rsidR="006A513D" w:rsidRPr="00402D68">
        <w:rPr>
          <w:rFonts w:ascii="Maiandra GD" w:hAnsi="Maiandra GD" w:cs="Arial"/>
          <w:sz w:val="20"/>
          <w:szCs w:val="18"/>
        </w:rPr>
        <w:t>El 7 de noviembre en Casa de Centroamérica, sede del SICA, San Salvador, el Foro Centroamericano y República Dominicana de Agua Potable y Saneamiento (FOCARD – APS) presentó el Diagnóstico y Agenda Regional del Manejo de Excretas y Aguas Residuales. Las líneas estratégicas de acción que parten del resultado del documento, establecen la formulación e implementación de Políticas y leyes para el manejo integral de las aguas residuales, así como la participación individual como comunitaria, en torno a buenas prácticas relacionadas con el saneamiento. Se elaboró los Diagnósticos para la Gestión de Excretas y Aguas Residuales para cada uno de los 7 países miembros del FOCARD APS.</w:t>
      </w:r>
    </w:p>
    <w:p w:rsidR="006A513D" w:rsidRDefault="006A513D" w:rsidP="006A513D">
      <w:pPr>
        <w:ind w:left="709"/>
        <w:jc w:val="both"/>
        <w:rPr>
          <w:rFonts w:ascii="Tw Cen MT" w:hAnsi="Tw Cen MT" w:cs="Arial"/>
          <w:b/>
          <w:color w:val="365F91"/>
          <w:sz w:val="28"/>
          <w:szCs w:val="20"/>
        </w:rPr>
      </w:pPr>
    </w:p>
    <w:p w:rsidR="006A513D" w:rsidRDefault="006A513D" w:rsidP="006A513D">
      <w:pPr>
        <w:jc w:val="both"/>
        <w:rPr>
          <w:rFonts w:ascii="Tw Cen MT" w:hAnsi="Tw Cen MT" w:cs="Arial"/>
          <w:b/>
          <w:color w:val="365F91"/>
          <w:sz w:val="28"/>
          <w:szCs w:val="20"/>
        </w:rPr>
      </w:pPr>
    </w:p>
    <w:p w:rsidR="006A513D" w:rsidRDefault="00990DE2" w:rsidP="006A513D">
      <w:pPr>
        <w:jc w:val="both"/>
        <w:rPr>
          <w:rFonts w:ascii="Tw Cen MT" w:hAnsi="Tw Cen MT" w:cs="Arial"/>
          <w:b/>
          <w:color w:val="365F91"/>
          <w:sz w:val="28"/>
          <w:szCs w:val="20"/>
        </w:rPr>
      </w:pPr>
      <w:r>
        <w:rPr>
          <w:rFonts w:ascii="Tw Cen MT" w:hAnsi="Tw Cen MT" w:cs="Arial"/>
          <w:b/>
          <w:noProof/>
          <w:color w:val="365F91"/>
          <w:sz w:val="28"/>
          <w:szCs w:val="20"/>
          <w:lang w:eastAsia="es-SV"/>
        </w:rPr>
        <w:lastRenderedPageBreak/>
        <w:pict>
          <v:shape id="Imagen 3" o:spid="_x0000_i1027" type="#_x0000_t75" style="width:551.25pt;height:147.75pt;visibility:visible">
            <v:imagedata r:id="rId34" o:title=""/>
          </v:shape>
        </w:pict>
      </w:r>
    </w:p>
    <w:p w:rsidR="006A513D" w:rsidRPr="00423393" w:rsidRDefault="006A513D" w:rsidP="006A513D">
      <w:pPr>
        <w:jc w:val="both"/>
        <w:rPr>
          <w:rFonts w:ascii="Maiandra GD" w:hAnsi="Maiandra GD" w:cs="Arial"/>
          <w:sz w:val="20"/>
          <w:szCs w:val="18"/>
          <w:highlight w:val="yellow"/>
        </w:rPr>
      </w:pPr>
    </w:p>
    <w:p w:rsidR="006A513D" w:rsidRPr="00402D68" w:rsidRDefault="006A513D" w:rsidP="006A513D">
      <w:pPr>
        <w:jc w:val="both"/>
        <w:rPr>
          <w:rFonts w:ascii="Maiandra GD" w:hAnsi="Maiandra GD" w:cs="Arial"/>
          <w:sz w:val="20"/>
          <w:szCs w:val="18"/>
        </w:rPr>
      </w:pPr>
      <w:r w:rsidRPr="00402D68">
        <w:rPr>
          <w:rFonts w:ascii="Maiandra GD" w:hAnsi="Maiandra GD" w:cs="Arial"/>
          <w:sz w:val="20"/>
          <w:szCs w:val="18"/>
        </w:rPr>
        <w:t>La situación actual de las excretas y aguas residuales en la región, requiere de intervenciones inmediatas y coordinadas entre gobierno, municipalidades, empresa privada, sociedad civil y cooperación Internacional, de tal forma que permita desarrollar una planificación estratégica y una inversión ordenada. En ese sentido, la Agenda Regional para el Manejo de las Excretas y Aguas Residuales, es el producto de un proceso de trabajo que el Grupo ha venido realizando durante los últimos 2 años, en el marco de las Líneas Estratégicas de Saneamiento:</w:t>
      </w:r>
    </w:p>
    <w:p w:rsidR="006A513D" w:rsidRPr="00402D68" w:rsidRDefault="006A513D" w:rsidP="006A513D">
      <w:pPr>
        <w:jc w:val="both"/>
        <w:rPr>
          <w:rFonts w:ascii="Maiandra GD" w:hAnsi="Maiandra GD" w:cs="Arial"/>
          <w:sz w:val="20"/>
          <w:szCs w:val="18"/>
        </w:rPr>
      </w:pPr>
    </w:p>
    <w:p w:rsidR="006A513D" w:rsidRPr="00402D68" w:rsidRDefault="006A513D" w:rsidP="00730EE2">
      <w:pPr>
        <w:pStyle w:val="Prrafodelista"/>
        <w:numPr>
          <w:ilvl w:val="0"/>
          <w:numId w:val="12"/>
        </w:numPr>
        <w:ind w:left="360"/>
        <w:jc w:val="both"/>
        <w:rPr>
          <w:rFonts w:ascii="Maiandra GD" w:eastAsia="Times New Roman" w:hAnsi="Maiandra GD" w:cs="Arial"/>
          <w:sz w:val="20"/>
          <w:szCs w:val="18"/>
          <w:lang w:val="es-SV" w:eastAsia="es-ES"/>
        </w:rPr>
      </w:pPr>
      <w:r w:rsidRPr="00402D68">
        <w:rPr>
          <w:rFonts w:ascii="Maiandra GD" w:eastAsia="Times New Roman" w:hAnsi="Maiandra GD" w:cs="Arial"/>
          <w:sz w:val="20"/>
          <w:szCs w:val="18"/>
          <w:lang w:val="es-SV" w:eastAsia="es-ES"/>
        </w:rPr>
        <w:t>Elaborar y promover una propuesta para la aplicación de tarifas ajustadas a los costos reales en el manejo de las aguas residuales.</w:t>
      </w:r>
    </w:p>
    <w:p w:rsidR="006A513D" w:rsidRPr="00402D68" w:rsidRDefault="006A513D" w:rsidP="00730EE2">
      <w:pPr>
        <w:pStyle w:val="Prrafodelista"/>
        <w:numPr>
          <w:ilvl w:val="0"/>
          <w:numId w:val="12"/>
        </w:numPr>
        <w:ind w:left="360"/>
        <w:jc w:val="both"/>
        <w:rPr>
          <w:rFonts w:ascii="Maiandra GD" w:eastAsia="Times New Roman" w:hAnsi="Maiandra GD" w:cs="Arial"/>
          <w:sz w:val="20"/>
          <w:szCs w:val="18"/>
          <w:lang w:val="es-SV" w:eastAsia="es-ES"/>
        </w:rPr>
      </w:pPr>
      <w:r w:rsidRPr="00402D68">
        <w:rPr>
          <w:rFonts w:ascii="Maiandra GD" w:eastAsia="Times New Roman" w:hAnsi="Maiandra GD" w:cs="Arial"/>
          <w:sz w:val="20"/>
          <w:szCs w:val="18"/>
          <w:lang w:val="es-SV" w:eastAsia="es-ES"/>
        </w:rPr>
        <w:t>Elaborar e implementar Planes Nacionales para incrementar la inversión en saneamiento en las zonas rurales.</w:t>
      </w:r>
    </w:p>
    <w:p w:rsidR="006A513D" w:rsidRPr="00402D68" w:rsidRDefault="006A513D" w:rsidP="00730EE2">
      <w:pPr>
        <w:pStyle w:val="Prrafodelista"/>
        <w:numPr>
          <w:ilvl w:val="0"/>
          <w:numId w:val="12"/>
        </w:numPr>
        <w:ind w:left="360"/>
        <w:jc w:val="both"/>
        <w:rPr>
          <w:rFonts w:ascii="Maiandra GD" w:eastAsia="Times New Roman" w:hAnsi="Maiandra GD" w:cs="Arial"/>
          <w:sz w:val="20"/>
          <w:szCs w:val="18"/>
          <w:lang w:val="es-SV" w:eastAsia="es-ES"/>
        </w:rPr>
      </w:pPr>
      <w:r w:rsidRPr="00402D68">
        <w:rPr>
          <w:rFonts w:ascii="Maiandra GD" w:eastAsia="Times New Roman" w:hAnsi="Maiandra GD" w:cs="Arial"/>
          <w:sz w:val="20"/>
          <w:szCs w:val="18"/>
          <w:lang w:val="es-SV" w:eastAsia="es-ES"/>
        </w:rPr>
        <w:t>Formular e implementar políticas y leyes para el manejo integral de las aguas residuales.</w:t>
      </w:r>
    </w:p>
    <w:p w:rsidR="006A513D" w:rsidRPr="00402D68" w:rsidRDefault="006A513D" w:rsidP="00730EE2">
      <w:pPr>
        <w:pStyle w:val="Prrafodelista"/>
        <w:numPr>
          <w:ilvl w:val="0"/>
          <w:numId w:val="12"/>
        </w:numPr>
        <w:ind w:left="360"/>
        <w:jc w:val="both"/>
        <w:rPr>
          <w:rFonts w:ascii="Maiandra GD" w:eastAsia="Times New Roman" w:hAnsi="Maiandra GD" w:cs="Arial"/>
          <w:sz w:val="20"/>
          <w:szCs w:val="18"/>
          <w:lang w:val="es-SV" w:eastAsia="es-ES"/>
        </w:rPr>
      </w:pPr>
      <w:r w:rsidRPr="00402D68">
        <w:rPr>
          <w:rFonts w:ascii="Maiandra GD" w:eastAsia="Times New Roman" w:hAnsi="Maiandra GD" w:cs="Arial"/>
          <w:sz w:val="20"/>
          <w:szCs w:val="18"/>
          <w:lang w:val="es-SV" w:eastAsia="es-ES"/>
        </w:rPr>
        <w:t xml:space="preserve">Desarrollar procesos de formación y asesoría para mejorar las capacidades institucionales, tanto a nivel central como local, para la vigilancia, el monitoreo y gestión de proyectos y sistemas. </w:t>
      </w:r>
    </w:p>
    <w:p w:rsidR="006A513D" w:rsidRPr="00402D68" w:rsidRDefault="006A513D" w:rsidP="00730EE2">
      <w:pPr>
        <w:pStyle w:val="Prrafodelista"/>
        <w:numPr>
          <w:ilvl w:val="0"/>
          <w:numId w:val="12"/>
        </w:numPr>
        <w:ind w:left="360"/>
        <w:jc w:val="both"/>
        <w:rPr>
          <w:rFonts w:ascii="Maiandra GD" w:eastAsia="Times New Roman" w:hAnsi="Maiandra GD" w:cs="Arial"/>
          <w:sz w:val="20"/>
          <w:szCs w:val="18"/>
          <w:lang w:val="es-SV" w:eastAsia="es-ES"/>
        </w:rPr>
      </w:pPr>
      <w:r w:rsidRPr="00402D68">
        <w:rPr>
          <w:rFonts w:ascii="Maiandra GD" w:eastAsia="Times New Roman" w:hAnsi="Maiandra GD" w:cs="Arial"/>
          <w:sz w:val="20"/>
          <w:szCs w:val="18"/>
          <w:lang w:val="es-SV" w:eastAsia="es-ES"/>
        </w:rPr>
        <w:t>Formular y ejecutar un Plan de Fortalecimiento a los técnicos de las Instituciones gubernamentales sobre nuevas tecnologías.</w:t>
      </w:r>
    </w:p>
    <w:p w:rsidR="006A513D" w:rsidRPr="00402D68" w:rsidRDefault="006A513D" w:rsidP="00730EE2">
      <w:pPr>
        <w:pStyle w:val="Prrafodelista"/>
        <w:numPr>
          <w:ilvl w:val="0"/>
          <w:numId w:val="12"/>
        </w:numPr>
        <w:ind w:left="360"/>
        <w:jc w:val="both"/>
        <w:rPr>
          <w:rFonts w:ascii="Maiandra GD" w:eastAsia="Times New Roman" w:hAnsi="Maiandra GD" w:cs="Arial"/>
          <w:sz w:val="20"/>
          <w:szCs w:val="18"/>
          <w:lang w:val="es-SV" w:eastAsia="es-ES"/>
        </w:rPr>
      </w:pPr>
      <w:r w:rsidRPr="00402D68">
        <w:rPr>
          <w:rFonts w:ascii="Maiandra GD" w:eastAsia="Times New Roman" w:hAnsi="Maiandra GD" w:cs="Arial"/>
          <w:sz w:val="20"/>
          <w:szCs w:val="18"/>
          <w:lang w:val="es-SV" w:eastAsia="es-ES"/>
        </w:rPr>
        <w:t xml:space="preserve">Gestión de carreras técnicas y profesionales, que sean impartidas y acreditadas por universidades e institutos técnicos con disposición de fortalecer el tema de saneamiento en la Región. </w:t>
      </w:r>
    </w:p>
    <w:p w:rsidR="006A513D" w:rsidRPr="00402D68" w:rsidRDefault="006A513D" w:rsidP="00730EE2">
      <w:pPr>
        <w:pStyle w:val="Prrafodelista"/>
        <w:numPr>
          <w:ilvl w:val="0"/>
          <w:numId w:val="12"/>
        </w:numPr>
        <w:ind w:left="360"/>
        <w:jc w:val="both"/>
        <w:rPr>
          <w:rFonts w:ascii="Maiandra GD" w:eastAsia="Times New Roman" w:hAnsi="Maiandra GD" w:cs="Arial"/>
          <w:sz w:val="20"/>
          <w:szCs w:val="18"/>
          <w:lang w:val="es-SV" w:eastAsia="es-ES"/>
        </w:rPr>
      </w:pPr>
      <w:r w:rsidRPr="00402D68">
        <w:rPr>
          <w:rFonts w:ascii="Maiandra GD" w:eastAsia="Times New Roman" w:hAnsi="Maiandra GD" w:cs="Arial"/>
          <w:sz w:val="20"/>
          <w:szCs w:val="18"/>
          <w:lang w:val="es-SV" w:eastAsia="es-ES"/>
        </w:rPr>
        <w:t>Motivar la participación de la población, tanto en forma individual como comunidades, en torno a buenas prácticas relacionadas con el saneamiento.</w:t>
      </w:r>
    </w:p>
    <w:p w:rsidR="006A513D" w:rsidRDefault="006A513D" w:rsidP="006A513D">
      <w:pPr>
        <w:spacing w:after="80"/>
        <w:ind w:left="360"/>
        <w:jc w:val="both"/>
        <w:rPr>
          <w:rFonts w:ascii="Maiandra GD" w:hAnsi="Maiandra GD" w:cs="Arial"/>
          <w:sz w:val="20"/>
          <w:szCs w:val="18"/>
          <w:highlight w:val="yellow"/>
        </w:rPr>
      </w:pPr>
    </w:p>
    <w:p w:rsidR="006A513D" w:rsidRPr="00423393" w:rsidRDefault="006A513D" w:rsidP="00730EE2">
      <w:pPr>
        <w:numPr>
          <w:ilvl w:val="0"/>
          <w:numId w:val="11"/>
        </w:numPr>
        <w:jc w:val="both"/>
        <w:rPr>
          <w:rFonts w:ascii="Tw Cen MT" w:hAnsi="Tw Cen MT" w:cs="Arial"/>
          <w:b/>
          <w:color w:val="365F91"/>
          <w:szCs w:val="20"/>
          <w:lang w:val="es-ES"/>
        </w:rPr>
      </w:pPr>
      <w:r w:rsidRPr="00B2302C">
        <w:rPr>
          <w:rFonts w:ascii="Tw Cen MT" w:hAnsi="Tw Cen MT" w:cs="Arial"/>
          <w:b/>
          <w:color w:val="365F91"/>
          <w:szCs w:val="20"/>
          <w:lang w:val="es-ES"/>
        </w:rPr>
        <w:t xml:space="preserve"> </w:t>
      </w:r>
      <w:r w:rsidRPr="00423393">
        <w:rPr>
          <w:rFonts w:ascii="Tw Cen MT" w:hAnsi="Tw Cen MT" w:cs="Arial"/>
          <w:b/>
          <w:color w:val="365F91"/>
          <w:szCs w:val="20"/>
          <w:lang w:val="es-ES"/>
        </w:rPr>
        <w:t>X Reunión CONCARD</w:t>
      </w:r>
      <w:r w:rsidR="008E5976">
        <w:rPr>
          <w:rFonts w:ascii="Tw Cen MT" w:hAnsi="Tw Cen MT" w:cs="Arial"/>
          <w:b/>
          <w:color w:val="365F91"/>
          <w:szCs w:val="20"/>
          <w:lang w:val="es-ES"/>
        </w:rPr>
        <w:t xml:space="preserve"> – Guatemala, Diciembre de 2013</w:t>
      </w:r>
    </w:p>
    <w:p w:rsidR="006A513D" w:rsidRDefault="006A513D" w:rsidP="006A513D">
      <w:pPr>
        <w:ind w:left="720"/>
        <w:jc w:val="both"/>
        <w:rPr>
          <w:rFonts w:ascii="Tw Cen MT" w:hAnsi="Tw Cen MT" w:cs="Arial"/>
          <w:b/>
          <w:color w:val="365F91"/>
          <w:sz w:val="28"/>
          <w:szCs w:val="20"/>
        </w:rPr>
      </w:pPr>
    </w:p>
    <w:p w:rsidR="006A513D" w:rsidRPr="00402D68" w:rsidRDefault="00781F1B" w:rsidP="006A513D">
      <w:pPr>
        <w:pStyle w:val="Prrafodelista"/>
        <w:ind w:left="0"/>
        <w:jc w:val="both"/>
        <w:rPr>
          <w:rFonts w:ascii="Maiandra GD" w:eastAsia="Times New Roman" w:hAnsi="Maiandra GD" w:cs="Arial"/>
          <w:sz w:val="20"/>
          <w:szCs w:val="18"/>
          <w:lang w:val="es-SV" w:eastAsia="es-ES"/>
        </w:rPr>
      </w:pPr>
      <w:r>
        <w:rPr>
          <w:noProof/>
        </w:rPr>
        <w:pict>
          <v:shape id="Imagen 105" o:spid="_x0000_s1144" type="#_x0000_t75" alt="Descripción: 051213 A" style="position:absolute;left:0;text-align:left;margin-left:322.7pt;margin-top:6.6pt;width:170.4pt;height:143.1pt;z-index:-1;visibility:visible;mso-wrap-distance-left:33pt;mso-wrap-distance-top:25.92pt;mso-wrap-distance-right:34.8pt;mso-wrap-distance-bottom:25.76pt" wrapcoords="1522 0 952 126 -95 1507 -95 19088 95 20093 190 20470 1142 21474 1522 21474 19982 21474 20363 21474 21410 20470 21505 20093 21600 18712 21600 1256 20648 126 19982 0 1522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">
            <v:imagedata r:id="rId35" o:title=""/>
            <w10:wrap type="tight"/>
          </v:shape>
        </w:pict>
      </w:r>
      <w:r w:rsidR="006A513D" w:rsidRPr="00402D68">
        <w:rPr>
          <w:rFonts w:ascii="Maiandra GD" w:eastAsia="Times New Roman" w:hAnsi="Maiandra GD" w:cs="Arial"/>
          <w:sz w:val="20"/>
          <w:szCs w:val="18"/>
          <w:lang w:val="es-SV" w:eastAsia="es-ES"/>
        </w:rPr>
        <w:t>El 03 de  diciembre de 2013, en Guatemala, se realizó la X Reunión del Concejo Centroamericano y República Dominicana de Agua Potable y Saneamiento (CONCARD-APS), a la cual asistieron los delegados de la</w:t>
      </w:r>
      <w:r w:rsidR="00BF17BB">
        <w:rPr>
          <w:rFonts w:ascii="Maiandra GD" w:eastAsia="Times New Roman" w:hAnsi="Maiandra GD" w:cs="Arial"/>
          <w:sz w:val="20"/>
          <w:szCs w:val="18"/>
          <w:lang w:val="es-SV" w:eastAsia="es-ES"/>
        </w:rPr>
        <w:t>s</w:t>
      </w:r>
      <w:r w:rsidR="006A513D" w:rsidRPr="00402D68">
        <w:rPr>
          <w:rFonts w:ascii="Maiandra GD" w:eastAsia="Times New Roman" w:hAnsi="Maiandra GD" w:cs="Arial"/>
          <w:sz w:val="20"/>
          <w:szCs w:val="18"/>
          <w:lang w:val="es-SV" w:eastAsia="es-ES"/>
        </w:rPr>
        <w:t xml:space="preserve"> Instituciones rectoras de agua potable y saneamiento de los países centroamericanos y República Dominicana. En esta reunión se dio por aceptado el informe y la  propuesta de ANDA, relativa a promover y ejecutar una Hoja de Ruta Intersectorial 2014-2017, en materia de saneamiento entre el FOCARD-APS, la Comisión Centroamericana de Ambiente y Desarrollo (CCAD), el Concejo de Ministros de Salud de Centroamérica y República Dominicana (COMISCA) y otros Organismos de Integración del SICA.</w:t>
      </w:r>
    </w:p>
    <w:p w:rsidR="006A513D" w:rsidRPr="00423393" w:rsidRDefault="006A513D" w:rsidP="006A513D">
      <w:pPr>
        <w:pStyle w:val="Prrafodelista"/>
        <w:ind w:left="0"/>
        <w:jc w:val="both"/>
        <w:rPr>
          <w:rFonts w:ascii="Maiandra GD" w:eastAsia="Times New Roman" w:hAnsi="Maiandra GD" w:cs="Arial"/>
          <w:sz w:val="20"/>
          <w:szCs w:val="18"/>
          <w:highlight w:val="yellow"/>
          <w:lang w:val="es-SV" w:eastAsia="es-ES"/>
        </w:rPr>
      </w:pPr>
    </w:p>
    <w:p w:rsidR="006A513D" w:rsidRPr="00402D68" w:rsidRDefault="006A513D" w:rsidP="006A513D">
      <w:pPr>
        <w:pStyle w:val="Prrafodelista"/>
        <w:ind w:left="0"/>
        <w:jc w:val="both"/>
        <w:rPr>
          <w:rFonts w:ascii="Maiandra GD" w:eastAsia="Times New Roman" w:hAnsi="Maiandra GD" w:cs="Arial"/>
          <w:sz w:val="20"/>
          <w:szCs w:val="18"/>
          <w:lang w:val="es-SV" w:eastAsia="es-ES"/>
        </w:rPr>
      </w:pPr>
      <w:r w:rsidRPr="00402D68">
        <w:rPr>
          <w:rFonts w:ascii="Maiandra GD" w:eastAsia="Times New Roman" w:hAnsi="Maiandra GD" w:cs="Arial"/>
          <w:sz w:val="20"/>
          <w:szCs w:val="18"/>
          <w:lang w:val="es-SV" w:eastAsia="es-ES"/>
        </w:rPr>
        <w:t>En dicho acto, se aprobó por unanimidad el traspaso de la Presidencia Pro-Tempore (PPT) del FOCARD-APS para el período 2014, al honorable Gobierno de la República de El Salvador, representado en este organismo, por el Distinguido Señor Presidente de la Administración Nacional de Acueductos y Alcantarillados (ANDA), Marco Antonio Fortín Huezo.</w:t>
      </w:r>
    </w:p>
    <w:p w:rsidR="006A513D" w:rsidRPr="00423393" w:rsidRDefault="006A513D" w:rsidP="006A513D">
      <w:pPr>
        <w:pStyle w:val="Prrafodelista"/>
        <w:ind w:left="644"/>
        <w:jc w:val="both"/>
        <w:rPr>
          <w:rFonts w:ascii="Maiandra GD" w:eastAsia="Times New Roman" w:hAnsi="Maiandra GD" w:cs="Arial"/>
          <w:sz w:val="20"/>
          <w:szCs w:val="18"/>
          <w:lang w:val="es-SV" w:eastAsia="es-ES"/>
        </w:rPr>
      </w:pPr>
    </w:p>
    <w:p w:rsidR="006A513D" w:rsidRPr="00423393" w:rsidRDefault="006A513D" w:rsidP="00730EE2">
      <w:pPr>
        <w:numPr>
          <w:ilvl w:val="0"/>
          <w:numId w:val="11"/>
        </w:numPr>
        <w:rPr>
          <w:rFonts w:ascii="Tw Cen MT" w:hAnsi="Tw Cen MT" w:cs="Arial"/>
          <w:b/>
          <w:color w:val="365F91"/>
          <w:szCs w:val="20"/>
          <w:lang w:val="es-ES"/>
        </w:rPr>
      </w:pPr>
      <w:r w:rsidRPr="00423393">
        <w:rPr>
          <w:rFonts w:ascii="Tw Cen MT" w:hAnsi="Tw Cen MT" w:cs="Arial"/>
          <w:b/>
          <w:color w:val="365F91"/>
          <w:szCs w:val="20"/>
          <w:lang w:val="es-ES"/>
        </w:rPr>
        <w:t>XLII Reunión Ordinaria de Jefes de Estado y de Gobierno de los Pa</w:t>
      </w:r>
      <w:r w:rsidR="008E5976">
        <w:rPr>
          <w:rFonts w:ascii="Tw Cen MT" w:hAnsi="Tw Cen MT" w:cs="Arial"/>
          <w:b/>
          <w:color w:val="365F91"/>
          <w:szCs w:val="20"/>
          <w:lang w:val="es-ES"/>
        </w:rPr>
        <w:t>íses miembros del SICA – Panamá</w:t>
      </w:r>
    </w:p>
    <w:p w:rsidR="006A513D" w:rsidRPr="00402D68" w:rsidRDefault="00781F1B" w:rsidP="006A513D">
      <w:pPr>
        <w:jc w:val="both"/>
        <w:rPr>
          <w:rFonts w:ascii="Maiandra GD" w:hAnsi="Maiandra GD" w:cs="Arial"/>
          <w:sz w:val="20"/>
          <w:szCs w:val="18"/>
        </w:rPr>
      </w:pPr>
      <w:r>
        <w:rPr>
          <w:noProof/>
        </w:rPr>
        <w:pict>
          <v:shape id="Imagen 5" o:spid="_x0000_s1143" type="#_x0000_t75" style="position:absolute;left:0;text-align:left;margin-left:298.55pt;margin-top:120.7pt;width:189.75pt;height:194.1pt;z-index:71;visibility:visible;mso-position-horizontal-relative:margin;mso-position-vertical-relative:margin">
            <v:imagedata r:id="rId36" o:title=""/>
            <w10:wrap type="square" anchorx="margin" anchory="margin"/>
          </v:shape>
        </w:pict>
      </w:r>
      <w:r w:rsidR="006A513D" w:rsidRPr="00402D68">
        <w:rPr>
          <w:rFonts w:ascii="Maiandra GD" w:hAnsi="Maiandra GD" w:cs="Arial"/>
          <w:sz w:val="20"/>
          <w:szCs w:val="18"/>
        </w:rPr>
        <w:t>Durante el desarrollo de la XLII Reunión Ordinaria de Jefes de Estado y de Gobierno de los Países miembros del Sistema de la Integración Centroamericana (SICA), realizada en Buenaventura, Panamá 14 de diciembre de 2013, a través del FOCARD APS, se realizó gestión para incorporar entre los acuerdos el siguiente: “15. Instruir a las instancias que conforman el Foro Centroamericano y República Dominicana de Agua Potable y Saneamiento (FOCARD APS), para que en coordinación con otras instituciones nacional</w:t>
      </w:r>
      <w:r w:rsidR="0086313D">
        <w:rPr>
          <w:rFonts w:ascii="Maiandra GD" w:hAnsi="Maiandra GD" w:cs="Arial"/>
          <w:sz w:val="20"/>
          <w:szCs w:val="18"/>
        </w:rPr>
        <w:t>es y regionales, promuevan e im</w:t>
      </w:r>
      <w:r w:rsidR="006A513D" w:rsidRPr="00402D68">
        <w:rPr>
          <w:rFonts w:ascii="Maiandra GD" w:hAnsi="Maiandra GD" w:cs="Arial"/>
          <w:sz w:val="20"/>
          <w:szCs w:val="18"/>
        </w:rPr>
        <w:t>plementen una agenda regional de saneamiento, así como propuestas de desarrollo y la búsqueda de financiamiento.” A raíz de lo anterior, ANDA a través de la PPT FOCARD APS podrá realizar gestiones necesarias para cumplir con el Mandato Presidencial, Buenaventura, Panamá, diciembre de 2013, a efecto de integrar armoniosamente y ejecutar  los compromisos en saneamiento establecidos por los Gobiernos y la Región, la cual será promovida e implementada por la Licda. de Cardoza en calidad de coordinadora regional del GTR Saneamiento del FOCARD APS.</w:t>
      </w:r>
    </w:p>
    <w:p w:rsidR="006A513D" w:rsidRDefault="006A513D" w:rsidP="00C0119A">
      <w:pPr>
        <w:pStyle w:val="Listaconvietas"/>
        <w:numPr>
          <w:ilvl w:val="0"/>
          <w:numId w:val="0"/>
        </w:numPr>
        <w:spacing w:line="264" w:lineRule="auto"/>
        <w:jc w:val="both"/>
        <w:rPr>
          <w:rFonts w:ascii="Arial" w:hAnsi="Arial" w:cs="Arial"/>
          <w:szCs w:val="16"/>
          <w:highlight w:val="green"/>
        </w:rPr>
      </w:pPr>
    </w:p>
    <w:p w:rsidR="00FB76BC" w:rsidRDefault="00FB76BC" w:rsidP="00C0119A">
      <w:pPr>
        <w:pStyle w:val="Listaconvietas"/>
        <w:numPr>
          <w:ilvl w:val="0"/>
          <w:numId w:val="0"/>
        </w:numPr>
        <w:spacing w:line="264" w:lineRule="auto"/>
        <w:jc w:val="both"/>
        <w:rPr>
          <w:rFonts w:ascii="Arial" w:hAnsi="Arial" w:cs="Arial"/>
          <w:szCs w:val="16"/>
          <w:highlight w:val="green"/>
        </w:rPr>
      </w:pPr>
    </w:p>
    <w:p w:rsidR="00402D68" w:rsidRDefault="00402D68" w:rsidP="00402D68">
      <w:pPr>
        <w:tabs>
          <w:tab w:val="left" w:pos="2130"/>
        </w:tabs>
        <w:spacing w:after="80"/>
        <w:ind w:left="360"/>
        <w:jc w:val="both"/>
        <w:rPr>
          <w:rFonts w:ascii="Maiandra GD" w:hAnsi="Maiandra GD" w:cs="Arial"/>
          <w:sz w:val="20"/>
          <w:szCs w:val="18"/>
        </w:rPr>
      </w:pPr>
    </w:p>
    <w:p w:rsidR="00402D68" w:rsidRDefault="00402D68" w:rsidP="00402D68">
      <w:pPr>
        <w:tabs>
          <w:tab w:val="left" w:pos="2130"/>
        </w:tabs>
        <w:spacing w:after="80"/>
        <w:ind w:left="360"/>
        <w:jc w:val="both"/>
        <w:rPr>
          <w:rFonts w:ascii="Maiandra GD" w:hAnsi="Maiandra GD" w:cs="Arial"/>
          <w:sz w:val="20"/>
          <w:szCs w:val="18"/>
        </w:rPr>
      </w:pPr>
    </w:p>
    <w:p w:rsidR="00057B9E" w:rsidRDefault="00402D68" w:rsidP="00402D68">
      <w:pPr>
        <w:tabs>
          <w:tab w:val="left" w:pos="2130"/>
        </w:tabs>
        <w:spacing w:after="80"/>
        <w:ind w:left="360"/>
        <w:jc w:val="both"/>
        <w:rPr>
          <w:rFonts w:ascii="Tw Cen MT" w:hAnsi="Tw Cen MT" w:cs="Arial"/>
          <w:b/>
          <w:color w:val="365F91"/>
          <w:sz w:val="28"/>
          <w:szCs w:val="20"/>
          <w:lang w:val="es-ES"/>
        </w:rPr>
      </w:pPr>
      <w:r w:rsidRPr="00402D68">
        <w:rPr>
          <w:rFonts w:ascii="Maiandra GD" w:hAnsi="Maiandra GD" w:cs="Arial"/>
          <w:sz w:val="20"/>
          <w:szCs w:val="18"/>
        </w:rPr>
        <w:tab/>
      </w:r>
    </w:p>
    <w:p w:rsidR="000656E4" w:rsidRDefault="000656E4" w:rsidP="00577916">
      <w:pPr>
        <w:jc w:val="both"/>
        <w:rPr>
          <w:rFonts w:ascii="Tw Cen MT" w:hAnsi="Tw Cen MT" w:cs="Arial"/>
          <w:b/>
          <w:color w:val="365F91"/>
          <w:sz w:val="28"/>
          <w:szCs w:val="20"/>
          <w:lang w:val="es-ES"/>
        </w:rPr>
      </w:pPr>
    </w:p>
    <w:p w:rsidR="00577916" w:rsidRPr="00244583" w:rsidRDefault="00577916" w:rsidP="00577916">
      <w:pPr>
        <w:jc w:val="both"/>
        <w:rPr>
          <w:rFonts w:ascii="Tw Cen MT" w:hAnsi="Tw Cen MT" w:cs="Arial"/>
          <w:b/>
          <w:sz w:val="28"/>
          <w:szCs w:val="20"/>
          <w:lang w:val="es-ES"/>
        </w:rPr>
      </w:pPr>
      <w:r w:rsidRPr="00244583">
        <w:rPr>
          <w:rFonts w:ascii="Tw Cen MT" w:hAnsi="Tw Cen MT" w:cs="Arial"/>
          <w:b/>
          <w:sz w:val="28"/>
          <w:szCs w:val="20"/>
          <w:lang w:val="es-ES"/>
        </w:rPr>
        <w:t>INCLUSIÓN SOCIAL</w:t>
      </w:r>
      <w:r w:rsidR="002B1062">
        <w:rPr>
          <w:rFonts w:ascii="Tw Cen MT" w:hAnsi="Tw Cen MT" w:cs="Arial"/>
          <w:b/>
          <w:sz w:val="28"/>
          <w:szCs w:val="20"/>
          <w:lang w:val="es-ES"/>
        </w:rPr>
        <w:t xml:space="preserve"> </w:t>
      </w:r>
    </w:p>
    <w:p w:rsidR="008E38DF" w:rsidRPr="008E38DF" w:rsidRDefault="008E38DF" w:rsidP="00577916">
      <w:pPr>
        <w:jc w:val="both"/>
        <w:rPr>
          <w:rFonts w:ascii="Maiandra GD" w:hAnsi="Maiandra GD" w:cs="Arial"/>
          <w:sz w:val="20"/>
          <w:szCs w:val="18"/>
        </w:rPr>
      </w:pPr>
    </w:p>
    <w:p w:rsidR="00FF6000" w:rsidRPr="001C5C50" w:rsidRDefault="004F63BA" w:rsidP="00FF6000">
      <w:pPr>
        <w:jc w:val="both"/>
        <w:rPr>
          <w:rFonts w:ascii="Maiandra GD" w:hAnsi="Maiandra GD" w:cs="Arial"/>
          <w:sz w:val="20"/>
          <w:szCs w:val="18"/>
        </w:rPr>
      </w:pPr>
      <w:r w:rsidRPr="001C5C50">
        <w:rPr>
          <w:rFonts w:ascii="Maiandra GD" w:hAnsi="Maiandra GD" w:cs="Arial"/>
          <w:sz w:val="20"/>
          <w:szCs w:val="18"/>
        </w:rPr>
        <w:t>La Unidad de Inclusión Social mantiene como objetivo fundamental const</w:t>
      </w:r>
      <w:r w:rsidR="00FF6000" w:rsidRPr="001C5C50">
        <w:rPr>
          <w:rFonts w:ascii="Maiandra GD" w:hAnsi="Maiandra GD" w:cs="Arial"/>
          <w:sz w:val="20"/>
          <w:szCs w:val="18"/>
        </w:rPr>
        <w:t xml:space="preserve">ituir </w:t>
      </w:r>
      <w:r w:rsidRPr="001C5C50">
        <w:rPr>
          <w:rFonts w:ascii="Maiandra GD" w:hAnsi="Maiandra GD" w:cs="Arial"/>
          <w:sz w:val="20"/>
          <w:szCs w:val="18"/>
        </w:rPr>
        <w:t>un</w:t>
      </w:r>
      <w:r w:rsidR="00FF6000" w:rsidRPr="001C5C50">
        <w:rPr>
          <w:rFonts w:ascii="Maiandra GD" w:hAnsi="Maiandra GD" w:cs="Arial"/>
          <w:sz w:val="20"/>
          <w:szCs w:val="18"/>
        </w:rPr>
        <w:t xml:space="preserve"> enlace institucional entre las poblaciones desabastecidas del servicio de agua potable y las diferentes dependencias de ANDA</w:t>
      </w:r>
      <w:r w:rsidRPr="001C5C50">
        <w:rPr>
          <w:rFonts w:ascii="Maiandra GD" w:hAnsi="Maiandra GD" w:cs="Arial"/>
          <w:sz w:val="20"/>
          <w:szCs w:val="18"/>
        </w:rPr>
        <w:t xml:space="preserve">, </w:t>
      </w:r>
      <w:r w:rsidR="00FF6000" w:rsidRPr="001C5C50">
        <w:rPr>
          <w:rFonts w:ascii="Maiandra GD" w:hAnsi="Maiandra GD" w:cs="Arial"/>
          <w:sz w:val="20"/>
          <w:szCs w:val="18"/>
        </w:rPr>
        <w:t xml:space="preserve">para la gestión, ejecución </w:t>
      </w:r>
      <w:r w:rsidR="00200C51" w:rsidRPr="001C5C50">
        <w:rPr>
          <w:rFonts w:ascii="Maiandra GD" w:hAnsi="Maiandra GD" w:cs="Arial"/>
          <w:sz w:val="20"/>
          <w:szCs w:val="18"/>
        </w:rPr>
        <w:t xml:space="preserve">o mejoramiento de sus proyectos. </w:t>
      </w:r>
      <w:r w:rsidRPr="001C5C50">
        <w:rPr>
          <w:rFonts w:ascii="Maiandra GD" w:hAnsi="Maiandra GD" w:cs="Arial"/>
          <w:sz w:val="20"/>
          <w:szCs w:val="18"/>
        </w:rPr>
        <w:t>En ese sentido, nuevamente para el período que se informa, la Unidad</w:t>
      </w:r>
      <w:r w:rsidR="00200C51" w:rsidRPr="001C5C50">
        <w:rPr>
          <w:rFonts w:ascii="Maiandra GD" w:hAnsi="Maiandra GD" w:cs="Arial"/>
          <w:sz w:val="20"/>
          <w:szCs w:val="18"/>
        </w:rPr>
        <w:t xml:space="preserve"> gestionó</w:t>
      </w:r>
      <w:r w:rsidR="00FF6000" w:rsidRPr="001C5C50">
        <w:rPr>
          <w:rFonts w:ascii="Maiandra GD" w:hAnsi="Maiandra GD" w:cs="Arial"/>
          <w:sz w:val="20"/>
          <w:szCs w:val="18"/>
        </w:rPr>
        <w:t xml:space="preserve"> la ejecución de 28 proyectos de agua potable y/o aguas negras en zonas urbanas y peri-urbanas a nivel nacional, aportando un monto total de $ 4</w:t>
      </w:r>
      <w:r w:rsidRPr="001C5C50">
        <w:rPr>
          <w:rFonts w:ascii="Maiandra GD" w:hAnsi="Maiandra GD" w:cs="Arial"/>
          <w:sz w:val="20"/>
          <w:szCs w:val="18"/>
        </w:rPr>
        <w:t>04</w:t>
      </w:r>
      <w:r w:rsidR="00FF6000" w:rsidRPr="001C5C50">
        <w:rPr>
          <w:rFonts w:ascii="Maiandra GD" w:hAnsi="Maiandra GD" w:cs="Arial"/>
          <w:sz w:val="20"/>
          <w:szCs w:val="18"/>
        </w:rPr>
        <w:t>,</w:t>
      </w:r>
      <w:r w:rsidRPr="001C5C50">
        <w:rPr>
          <w:rFonts w:ascii="Maiandra GD" w:hAnsi="Maiandra GD" w:cs="Arial"/>
          <w:sz w:val="20"/>
          <w:szCs w:val="18"/>
        </w:rPr>
        <w:t>356</w:t>
      </w:r>
      <w:r w:rsidR="00FF6000" w:rsidRPr="001C5C50">
        <w:rPr>
          <w:rFonts w:ascii="Maiandra GD" w:hAnsi="Maiandra GD" w:cs="Arial"/>
          <w:sz w:val="20"/>
          <w:szCs w:val="18"/>
        </w:rPr>
        <w:t>.</w:t>
      </w:r>
      <w:r w:rsidRPr="001C5C50">
        <w:rPr>
          <w:rFonts w:ascii="Maiandra GD" w:hAnsi="Maiandra GD" w:cs="Arial"/>
          <w:sz w:val="20"/>
          <w:szCs w:val="18"/>
        </w:rPr>
        <w:t>83</w:t>
      </w:r>
      <w:r w:rsidR="00FF6000" w:rsidRPr="001C5C50">
        <w:rPr>
          <w:rFonts w:ascii="Maiandra GD" w:hAnsi="Maiandra GD" w:cs="Arial"/>
          <w:sz w:val="20"/>
          <w:szCs w:val="18"/>
        </w:rPr>
        <w:t xml:space="preserve">, beneficiando a </w:t>
      </w:r>
      <w:r w:rsidRPr="001C5C50">
        <w:rPr>
          <w:rFonts w:ascii="Maiandra GD" w:hAnsi="Maiandra GD" w:cs="Arial"/>
          <w:sz w:val="20"/>
          <w:szCs w:val="18"/>
        </w:rPr>
        <w:t>6</w:t>
      </w:r>
      <w:r w:rsidR="00FF6000" w:rsidRPr="001C5C50">
        <w:rPr>
          <w:rFonts w:ascii="Maiandra GD" w:hAnsi="Maiandra GD" w:cs="Arial"/>
          <w:sz w:val="20"/>
          <w:szCs w:val="18"/>
        </w:rPr>
        <w:t>,</w:t>
      </w:r>
      <w:r w:rsidRPr="001C5C50">
        <w:rPr>
          <w:rFonts w:ascii="Maiandra GD" w:hAnsi="Maiandra GD" w:cs="Arial"/>
          <w:sz w:val="20"/>
          <w:szCs w:val="18"/>
        </w:rPr>
        <w:t>290 habitantes, por medio de 963 servicios de agua potable y 119 de aguas negras.</w:t>
      </w:r>
    </w:p>
    <w:p w:rsidR="00FF6000" w:rsidRPr="001C5C50" w:rsidRDefault="00FF6000" w:rsidP="00FF6000">
      <w:pPr>
        <w:jc w:val="both"/>
        <w:rPr>
          <w:rFonts w:ascii="Maiandra GD" w:hAnsi="Maiandra GD" w:cs="Arial"/>
          <w:sz w:val="20"/>
          <w:szCs w:val="18"/>
        </w:rPr>
      </w:pPr>
    </w:p>
    <w:p w:rsidR="00FF6000" w:rsidRPr="001C5C50" w:rsidRDefault="00FF6000" w:rsidP="00FF6000">
      <w:pPr>
        <w:jc w:val="both"/>
        <w:rPr>
          <w:rFonts w:ascii="Maiandra GD" w:hAnsi="Maiandra GD" w:cs="Arial"/>
          <w:sz w:val="20"/>
          <w:szCs w:val="18"/>
        </w:rPr>
      </w:pPr>
      <w:r w:rsidRPr="001C5C50">
        <w:rPr>
          <w:rFonts w:ascii="Maiandra GD" w:hAnsi="Maiandra GD" w:cs="Arial"/>
          <w:sz w:val="20"/>
          <w:szCs w:val="18"/>
        </w:rPr>
        <w:t>De igual forma</w:t>
      </w:r>
      <w:r w:rsidR="00200C51" w:rsidRPr="001C5C50">
        <w:rPr>
          <w:rFonts w:ascii="Maiandra GD" w:hAnsi="Maiandra GD" w:cs="Arial"/>
          <w:sz w:val="20"/>
          <w:szCs w:val="18"/>
        </w:rPr>
        <w:t>,</w:t>
      </w:r>
      <w:r w:rsidRPr="001C5C50">
        <w:rPr>
          <w:rFonts w:ascii="Maiandra GD" w:hAnsi="Maiandra GD" w:cs="Arial"/>
          <w:sz w:val="20"/>
          <w:szCs w:val="18"/>
        </w:rPr>
        <w:t xml:space="preserve"> para el</w:t>
      </w:r>
      <w:r w:rsidR="00200C51" w:rsidRPr="001C5C50">
        <w:rPr>
          <w:rFonts w:ascii="Maiandra GD" w:hAnsi="Maiandra GD" w:cs="Arial"/>
          <w:sz w:val="20"/>
          <w:szCs w:val="18"/>
        </w:rPr>
        <w:t xml:space="preserve"> año 201</w:t>
      </w:r>
      <w:r w:rsidR="002B1062" w:rsidRPr="001C5C50">
        <w:rPr>
          <w:rFonts w:ascii="Maiandra GD" w:hAnsi="Maiandra GD" w:cs="Arial"/>
          <w:sz w:val="20"/>
          <w:szCs w:val="18"/>
        </w:rPr>
        <w:t>3</w:t>
      </w:r>
      <w:r w:rsidR="00200C51" w:rsidRPr="001C5C50">
        <w:rPr>
          <w:rFonts w:ascii="Maiandra GD" w:hAnsi="Maiandra GD" w:cs="Arial"/>
          <w:sz w:val="20"/>
          <w:szCs w:val="18"/>
        </w:rPr>
        <w:t>, se presentó ante la honorable Junta de G</w:t>
      </w:r>
      <w:r w:rsidRPr="001C5C50">
        <w:rPr>
          <w:rFonts w:ascii="Maiandra GD" w:hAnsi="Maiandra GD" w:cs="Arial"/>
          <w:sz w:val="20"/>
          <w:szCs w:val="18"/>
        </w:rPr>
        <w:t>obierno</w:t>
      </w:r>
      <w:r w:rsidR="00200C51" w:rsidRPr="001C5C50">
        <w:rPr>
          <w:rFonts w:ascii="Maiandra GD" w:hAnsi="Maiandra GD" w:cs="Arial"/>
          <w:sz w:val="20"/>
          <w:szCs w:val="18"/>
        </w:rPr>
        <w:t xml:space="preserve"> de ANDA, </w:t>
      </w:r>
      <w:r w:rsidRPr="001C5C50">
        <w:rPr>
          <w:rFonts w:ascii="Maiandra GD" w:hAnsi="Maiandra GD" w:cs="Arial"/>
          <w:sz w:val="20"/>
          <w:szCs w:val="18"/>
        </w:rPr>
        <w:t xml:space="preserve"> </w:t>
      </w:r>
      <w:r w:rsidR="00200C51" w:rsidRPr="001C5C50">
        <w:rPr>
          <w:rFonts w:ascii="Maiandra GD" w:hAnsi="Maiandra GD" w:cs="Arial"/>
          <w:sz w:val="20"/>
          <w:szCs w:val="18"/>
        </w:rPr>
        <w:t xml:space="preserve">un total de </w:t>
      </w:r>
      <w:r w:rsidR="002B1062" w:rsidRPr="001C5C50">
        <w:rPr>
          <w:rFonts w:ascii="Maiandra GD" w:hAnsi="Maiandra GD" w:cs="Arial"/>
          <w:sz w:val="20"/>
          <w:szCs w:val="18"/>
        </w:rPr>
        <w:t>94</w:t>
      </w:r>
      <w:r w:rsidRPr="001C5C50">
        <w:rPr>
          <w:rFonts w:ascii="Maiandra GD" w:hAnsi="Maiandra GD" w:cs="Arial"/>
          <w:sz w:val="20"/>
          <w:szCs w:val="18"/>
        </w:rPr>
        <w:t xml:space="preserve"> solicitudes de comunidades</w:t>
      </w:r>
      <w:r w:rsidR="00200C51" w:rsidRPr="001C5C50">
        <w:rPr>
          <w:rFonts w:ascii="Maiandra GD" w:hAnsi="Maiandra GD" w:cs="Arial"/>
          <w:sz w:val="20"/>
          <w:szCs w:val="18"/>
        </w:rPr>
        <w:t>,</w:t>
      </w:r>
      <w:r w:rsidRPr="001C5C50">
        <w:rPr>
          <w:rFonts w:ascii="Maiandra GD" w:hAnsi="Maiandra GD" w:cs="Arial"/>
          <w:sz w:val="20"/>
          <w:szCs w:val="18"/>
        </w:rPr>
        <w:t xml:space="preserve"> las cuales fueron declaradas de interés social, en donde se obtuvieron acuerdos con los que se beneficiaron </w:t>
      </w:r>
      <w:r w:rsidR="00200C51" w:rsidRPr="001C5C50">
        <w:rPr>
          <w:rFonts w:ascii="Maiandra GD" w:hAnsi="Maiandra GD" w:cs="Arial"/>
          <w:sz w:val="20"/>
          <w:szCs w:val="18"/>
        </w:rPr>
        <w:t xml:space="preserve">a </w:t>
      </w:r>
      <w:r w:rsidR="002B1062" w:rsidRPr="001C5C50">
        <w:rPr>
          <w:rFonts w:ascii="Maiandra GD" w:hAnsi="Maiandra GD" w:cs="Arial"/>
          <w:sz w:val="20"/>
          <w:szCs w:val="18"/>
        </w:rPr>
        <w:t xml:space="preserve"> 28</w:t>
      </w:r>
      <w:r w:rsidR="00200C51" w:rsidRPr="001C5C50">
        <w:rPr>
          <w:rFonts w:ascii="Maiandra GD" w:hAnsi="Maiandra GD" w:cs="Arial"/>
          <w:sz w:val="20"/>
          <w:szCs w:val="18"/>
        </w:rPr>
        <w:t>,</w:t>
      </w:r>
      <w:r w:rsidR="002B1062" w:rsidRPr="001C5C50">
        <w:rPr>
          <w:rFonts w:ascii="Maiandra GD" w:hAnsi="Maiandra GD" w:cs="Arial"/>
          <w:sz w:val="20"/>
          <w:szCs w:val="18"/>
        </w:rPr>
        <w:t>769</w:t>
      </w:r>
      <w:r w:rsidR="00200C51" w:rsidRPr="001C5C50">
        <w:rPr>
          <w:rFonts w:ascii="Maiandra GD" w:hAnsi="Maiandra GD" w:cs="Arial"/>
          <w:sz w:val="20"/>
          <w:szCs w:val="18"/>
        </w:rPr>
        <w:t xml:space="preserve"> personas, realizando la i</w:t>
      </w:r>
      <w:r w:rsidRPr="001C5C50">
        <w:rPr>
          <w:rFonts w:ascii="Maiandra GD" w:hAnsi="Maiandra GD" w:cs="Arial"/>
          <w:sz w:val="20"/>
          <w:szCs w:val="18"/>
        </w:rPr>
        <w:t>nstitución una inversión de $</w:t>
      </w:r>
      <w:r w:rsidR="002B1062" w:rsidRPr="001C5C50">
        <w:rPr>
          <w:rFonts w:ascii="Maiandra GD" w:hAnsi="Maiandra GD" w:cs="Arial"/>
          <w:sz w:val="20"/>
          <w:szCs w:val="18"/>
        </w:rPr>
        <w:t xml:space="preserve"> 878</w:t>
      </w:r>
      <w:r w:rsidRPr="001C5C50">
        <w:rPr>
          <w:rFonts w:ascii="Maiandra GD" w:hAnsi="Maiandra GD" w:cs="Arial"/>
          <w:sz w:val="20"/>
          <w:szCs w:val="18"/>
        </w:rPr>
        <w:t>,</w:t>
      </w:r>
      <w:r w:rsidR="002B1062" w:rsidRPr="001C5C50">
        <w:rPr>
          <w:rFonts w:ascii="Maiandra GD" w:hAnsi="Maiandra GD" w:cs="Arial"/>
          <w:sz w:val="20"/>
          <w:szCs w:val="18"/>
        </w:rPr>
        <w:t>545</w:t>
      </w:r>
      <w:r w:rsidRPr="001C5C50">
        <w:rPr>
          <w:rFonts w:ascii="Maiandra GD" w:hAnsi="Maiandra GD" w:cs="Arial"/>
          <w:sz w:val="20"/>
          <w:szCs w:val="18"/>
        </w:rPr>
        <w:t>.</w:t>
      </w:r>
      <w:r w:rsidR="002B1062" w:rsidRPr="001C5C50">
        <w:rPr>
          <w:rFonts w:ascii="Maiandra GD" w:hAnsi="Maiandra GD" w:cs="Arial"/>
          <w:sz w:val="20"/>
          <w:szCs w:val="18"/>
        </w:rPr>
        <w:t>34</w:t>
      </w:r>
      <w:r w:rsidRPr="001C5C50">
        <w:rPr>
          <w:rFonts w:ascii="Maiandra GD" w:hAnsi="Maiandra GD" w:cs="Arial"/>
          <w:sz w:val="20"/>
          <w:szCs w:val="18"/>
        </w:rPr>
        <w:t>.</w:t>
      </w:r>
    </w:p>
    <w:p w:rsidR="00FF6000" w:rsidRPr="001C5C50" w:rsidRDefault="00781F1B" w:rsidP="00FF6000">
      <w:pPr>
        <w:jc w:val="both"/>
        <w:rPr>
          <w:rFonts w:ascii="Maiandra GD" w:hAnsi="Maiandra GD" w:cs="Arial"/>
          <w:sz w:val="20"/>
          <w:szCs w:val="18"/>
        </w:rPr>
      </w:pPr>
      <w:r>
        <w:rPr>
          <w:noProof/>
        </w:rPr>
        <w:pict>
          <v:shape id="Picture 2052" o:spid="_x0000_s1137" type="#_x0000_t75" alt="Descripción: D:\gota de agua.jpg" style="position:absolute;left:0;text-align:left;margin-left:-2.7pt;margin-top:6.5pt;width:16.3pt;height:15.2pt;z-index:12;visibility:visible">
            <v:imagedata r:id="rId37" o:title="gota de agua"/>
          </v:shape>
        </w:pict>
      </w:r>
    </w:p>
    <w:p w:rsidR="00FF6000" w:rsidRPr="001C5C50" w:rsidRDefault="007C51D4" w:rsidP="00AE57DB">
      <w:pPr>
        <w:ind w:left="360"/>
        <w:jc w:val="both"/>
        <w:rPr>
          <w:rFonts w:ascii="Tw Cen MT" w:hAnsi="Tw Cen MT" w:cs="Arial"/>
          <w:b/>
          <w:szCs w:val="20"/>
          <w:lang w:val="es-ES"/>
        </w:rPr>
      </w:pPr>
      <w:r w:rsidRPr="001C5C50">
        <w:rPr>
          <w:rFonts w:ascii="Tw Cen MT" w:hAnsi="Tw Cen MT" w:cs="Arial"/>
          <w:b/>
          <w:szCs w:val="20"/>
          <w:lang w:val="es-ES"/>
        </w:rPr>
        <w:t>SOLVENCIAS SOCIALES</w:t>
      </w:r>
    </w:p>
    <w:p w:rsidR="007C51D4" w:rsidRPr="001C5C50" w:rsidRDefault="007C51D4" w:rsidP="00FF6000">
      <w:pPr>
        <w:jc w:val="both"/>
        <w:rPr>
          <w:rFonts w:ascii="Maiandra GD" w:hAnsi="Maiandra GD" w:cs="Arial"/>
          <w:sz w:val="20"/>
          <w:szCs w:val="18"/>
          <w:lang w:val="es-ES"/>
        </w:rPr>
      </w:pPr>
      <w:r w:rsidRPr="001C5C50">
        <w:rPr>
          <w:rFonts w:ascii="Maiandra GD" w:hAnsi="Maiandra GD" w:cs="Arial"/>
          <w:sz w:val="20"/>
          <w:szCs w:val="18"/>
          <w:lang w:val="es-ES"/>
        </w:rPr>
        <w:t xml:space="preserve">Con el propósito de registrar en ANDA todos aquellos servicios que no se encuentran ingresados como usuarios de la autónoma, así como determinar su solvencia con la Institución antes de proceder a concederles Factibilidad de servicio de agua potable y/o aguas negras, la Unidad </w:t>
      </w:r>
      <w:r w:rsidR="00DE5BEE" w:rsidRPr="001C5C50">
        <w:rPr>
          <w:rFonts w:ascii="Maiandra GD" w:hAnsi="Maiandra GD" w:cs="Arial"/>
          <w:sz w:val="20"/>
          <w:szCs w:val="18"/>
          <w:lang w:val="es-ES"/>
        </w:rPr>
        <w:t>emitió</w:t>
      </w:r>
      <w:r w:rsidRPr="001C5C50">
        <w:rPr>
          <w:rFonts w:ascii="Maiandra GD" w:hAnsi="Maiandra GD" w:cs="Arial"/>
          <w:sz w:val="20"/>
          <w:szCs w:val="18"/>
          <w:lang w:val="es-ES"/>
        </w:rPr>
        <w:t xml:space="preserve"> 446 solvencias sociales, con su respectivo informe.</w:t>
      </w:r>
    </w:p>
    <w:p w:rsidR="00FF6000" w:rsidRPr="001C5C50" w:rsidRDefault="00781F1B" w:rsidP="00FF6000">
      <w:pPr>
        <w:jc w:val="both"/>
        <w:rPr>
          <w:rFonts w:ascii="Maiandra GD" w:hAnsi="Maiandra GD" w:cs="Arial"/>
          <w:sz w:val="20"/>
          <w:szCs w:val="18"/>
        </w:rPr>
      </w:pPr>
      <w:r>
        <w:rPr>
          <w:noProof/>
        </w:rPr>
        <w:lastRenderedPageBreak/>
        <w:pict>
          <v:shape id="Picture 2051" o:spid="_x0000_s1136" type="#_x0000_t75" alt="Descripción: D:\gota de agua.jpg" style="position:absolute;left:0;text-align:left;margin-left:-2.7pt;margin-top:7.8pt;width:16.3pt;height:15.2pt;z-index:11;visibility:visible">
            <v:imagedata r:id="rId37" o:title="gota de agua"/>
          </v:shape>
        </w:pict>
      </w:r>
      <w:r w:rsidR="007C51D4" w:rsidRPr="001C5C50">
        <w:rPr>
          <w:rFonts w:ascii="Maiandra GD" w:hAnsi="Maiandra GD" w:cs="Arial"/>
          <w:sz w:val="20"/>
          <w:szCs w:val="18"/>
        </w:rPr>
        <w:t xml:space="preserve"> </w:t>
      </w:r>
    </w:p>
    <w:p w:rsidR="00FF6000" w:rsidRPr="001C5C50" w:rsidRDefault="00FF6000" w:rsidP="00AE57DB">
      <w:pPr>
        <w:ind w:left="360"/>
        <w:jc w:val="both"/>
        <w:rPr>
          <w:rFonts w:ascii="Tw Cen MT" w:hAnsi="Tw Cen MT" w:cs="Arial"/>
          <w:b/>
          <w:szCs w:val="20"/>
          <w:lang w:val="es-ES"/>
        </w:rPr>
      </w:pPr>
      <w:r w:rsidRPr="001C5C50">
        <w:rPr>
          <w:rFonts w:ascii="Tw Cen MT" w:hAnsi="Tw Cen MT" w:cs="Arial"/>
          <w:b/>
          <w:szCs w:val="20"/>
          <w:lang w:val="es-ES"/>
        </w:rPr>
        <w:t>GESTIÓN DE APOYO A COMUNIDADES DE ESCASOS RECURSOS EN LA ELABORACIÓN DE PLANOS Y CARPETAS TÉCNICAS PARA EJECUCIÓN DE PROYECTOS.</w:t>
      </w:r>
    </w:p>
    <w:p w:rsidR="000759F5" w:rsidRPr="001C5C50" w:rsidRDefault="000759F5" w:rsidP="00AE57DB">
      <w:pPr>
        <w:ind w:left="360"/>
        <w:jc w:val="both"/>
        <w:rPr>
          <w:rFonts w:ascii="Tw Cen MT" w:hAnsi="Tw Cen MT" w:cs="Arial"/>
          <w:b/>
          <w:szCs w:val="20"/>
          <w:lang w:val="es-ES"/>
        </w:rPr>
      </w:pPr>
    </w:p>
    <w:p w:rsidR="00391457" w:rsidRPr="001C5C50" w:rsidRDefault="00FF6000" w:rsidP="00FF6000">
      <w:pPr>
        <w:jc w:val="both"/>
        <w:rPr>
          <w:rFonts w:ascii="Maiandra GD" w:hAnsi="Maiandra GD" w:cs="Arial"/>
          <w:sz w:val="20"/>
          <w:szCs w:val="18"/>
        </w:rPr>
      </w:pPr>
      <w:r w:rsidRPr="001C5C50">
        <w:rPr>
          <w:rFonts w:ascii="Maiandra GD" w:hAnsi="Maiandra GD" w:cs="Arial"/>
          <w:sz w:val="20"/>
          <w:szCs w:val="18"/>
        </w:rPr>
        <w:t xml:space="preserve">La Unidad </w:t>
      </w:r>
      <w:r w:rsidR="00D02DA8" w:rsidRPr="001C5C50">
        <w:rPr>
          <w:rFonts w:ascii="Maiandra GD" w:hAnsi="Maiandra GD" w:cs="Arial"/>
          <w:sz w:val="20"/>
          <w:szCs w:val="18"/>
        </w:rPr>
        <w:t>h</w:t>
      </w:r>
      <w:r w:rsidRPr="001C5C50">
        <w:rPr>
          <w:rFonts w:ascii="Maiandra GD" w:hAnsi="Maiandra GD" w:cs="Arial"/>
          <w:sz w:val="20"/>
          <w:szCs w:val="18"/>
        </w:rPr>
        <w:t>a gestionado con las diferentes Gerencias Regionales y la Unidad de</w:t>
      </w:r>
      <w:r w:rsidR="00BF17BB">
        <w:rPr>
          <w:rFonts w:ascii="Maiandra GD" w:hAnsi="Maiandra GD" w:cs="Arial"/>
          <w:sz w:val="20"/>
          <w:szCs w:val="18"/>
        </w:rPr>
        <w:t xml:space="preserve"> Diseño y Formulación de Proyectos</w:t>
      </w:r>
      <w:r w:rsidR="007B4530" w:rsidRPr="001C5C50">
        <w:rPr>
          <w:rFonts w:ascii="Maiandra GD" w:hAnsi="Maiandra GD" w:cs="Arial"/>
          <w:sz w:val="20"/>
          <w:szCs w:val="18"/>
        </w:rPr>
        <w:t>,</w:t>
      </w:r>
      <w:r w:rsidR="00200C51" w:rsidRPr="001C5C50">
        <w:rPr>
          <w:rFonts w:ascii="Maiandra GD" w:hAnsi="Maiandra GD" w:cs="Arial"/>
          <w:sz w:val="20"/>
          <w:szCs w:val="18"/>
        </w:rPr>
        <w:t xml:space="preserve"> la elaboración de planos y carpetas t</w:t>
      </w:r>
      <w:r w:rsidRPr="001C5C50">
        <w:rPr>
          <w:rFonts w:ascii="Maiandra GD" w:hAnsi="Maiandra GD" w:cs="Arial"/>
          <w:sz w:val="20"/>
          <w:szCs w:val="18"/>
        </w:rPr>
        <w:t>écnica</w:t>
      </w:r>
      <w:r w:rsidR="007B4530" w:rsidRPr="001C5C50">
        <w:rPr>
          <w:rFonts w:ascii="Maiandra GD" w:hAnsi="Maiandra GD" w:cs="Arial"/>
          <w:sz w:val="20"/>
          <w:szCs w:val="18"/>
        </w:rPr>
        <w:t>s,</w:t>
      </w:r>
      <w:r w:rsidRPr="001C5C50">
        <w:rPr>
          <w:rFonts w:ascii="Maiandra GD" w:hAnsi="Maiandra GD" w:cs="Arial"/>
          <w:sz w:val="20"/>
          <w:szCs w:val="18"/>
        </w:rPr>
        <w:t xml:space="preserve"> con el fin </w:t>
      </w:r>
      <w:r w:rsidR="00200C51" w:rsidRPr="001C5C50">
        <w:rPr>
          <w:rFonts w:ascii="Maiandra GD" w:hAnsi="Maiandra GD" w:cs="Arial"/>
          <w:sz w:val="20"/>
          <w:szCs w:val="18"/>
        </w:rPr>
        <w:t xml:space="preserve">de </w:t>
      </w:r>
      <w:r w:rsidRPr="001C5C50">
        <w:rPr>
          <w:rFonts w:ascii="Maiandra GD" w:hAnsi="Maiandra GD" w:cs="Arial"/>
          <w:sz w:val="20"/>
          <w:szCs w:val="18"/>
        </w:rPr>
        <w:t>que las comunidades no inviertan en este rubro par</w:t>
      </w:r>
      <w:r w:rsidR="00200C51" w:rsidRPr="001C5C50">
        <w:rPr>
          <w:rFonts w:ascii="Maiandra GD" w:hAnsi="Maiandra GD" w:cs="Arial"/>
          <w:sz w:val="20"/>
          <w:szCs w:val="18"/>
        </w:rPr>
        <w:t xml:space="preserve">a la ejecución de sus proyectos, colaborando así con </w:t>
      </w:r>
      <w:r w:rsidR="00DE5BEE" w:rsidRPr="001C5C50">
        <w:rPr>
          <w:rFonts w:ascii="Maiandra GD" w:hAnsi="Maiandra GD" w:cs="Arial"/>
          <w:sz w:val="20"/>
          <w:szCs w:val="18"/>
        </w:rPr>
        <w:t>1</w:t>
      </w:r>
      <w:r w:rsidR="00200C51" w:rsidRPr="001C5C50">
        <w:rPr>
          <w:rFonts w:ascii="Maiandra GD" w:hAnsi="Maiandra GD" w:cs="Arial"/>
          <w:sz w:val="20"/>
          <w:szCs w:val="18"/>
        </w:rPr>
        <w:t>9 c</w:t>
      </w:r>
      <w:r w:rsidRPr="001C5C50">
        <w:rPr>
          <w:rFonts w:ascii="Maiandra GD" w:hAnsi="Maiandra GD" w:cs="Arial"/>
          <w:sz w:val="20"/>
          <w:szCs w:val="18"/>
        </w:rPr>
        <w:t>omunida</w:t>
      </w:r>
      <w:r w:rsidR="00200C51" w:rsidRPr="001C5C50">
        <w:rPr>
          <w:rFonts w:ascii="Maiandra GD" w:hAnsi="Maiandra GD" w:cs="Arial"/>
          <w:sz w:val="20"/>
          <w:szCs w:val="18"/>
        </w:rPr>
        <w:t>des con un aporte total por la e</w:t>
      </w:r>
      <w:r w:rsidRPr="001C5C50">
        <w:rPr>
          <w:rFonts w:ascii="Maiandra GD" w:hAnsi="Maiandra GD" w:cs="Arial"/>
          <w:sz w:val="20"/>
          <w:szCs w:val="18"/>
        </w:rPr>
        <w:t xml:space="preserve">laboración de las mismas de $ </w:t>
      </w:r>
      <w:r w:rsidR="00DE5BEE" w:rsidRPr="001C5C50">
        <w:rPr>
          <w:rFonts w:ascii="Maiandra GD" w:hAnsi="Maiandra GD" w:cs="Arial"/>
          <w:sz w:val="20"/>
          <w:szCs w:val="18"/>
        </w:rPr>
        <w:t>39,247.99. Así mismo, se gestionó ingresos por un monto de $ 98,451.03, mediante la legalización de nuevos servicios instalados en los diferentes proyectos ejecutados.</w:t>
      </w:r>
    </w:p>
    <w:p w:rsidR="00FF6000" w:rsidRPr="001C5C50" w:rsidRDefault="00781F1B" w:rsidP="00FF6000">
      <w:pPr>
        <w:jc w:val="both"/>
        <w:rPr>
          <w:rFonts w:ascii="Maiandra GD" w:hAnsi="Maiandra GD" w:cs="Arial"/>
          <w:sz w:val="20"/>
          <w:szCs w:val="18"/>
        </w:rPr>
      </w:pPr>
      <w:r>
        <w:rPr>
          <w:noProof/>
        </w:rPr>
        <w:pict>
          <v:shape id="Picture 2049" o:spid="_x0000_s1135" type="#_x0000_t75" alt="Descripción: D:\gota de agua.jpg" style="position:absolute;left:0;text-align:left;margin-left:-2.7pt;margin-top:10.5pt;width:16.3pt;height:15.2pt;z-index:10;visibility:visible">
            <v:imagedata r:id="rId37" o:title="gota de agua"/>
          </v:shape>
        </w:pict>
      </w:r>
    </w:p>
    <w:p w:rsidR="00B7647D" w:rsidRPr="001C5C50" w:rsidRDefault="00FF6000" w:rsidP="00AE57DB">
      <w:pPr>
        <w:pStyle w:val="Prrafodelista"/>
        <w:ind w:left="426"/>
        <w:jc w:val="both"/>
        <w:rPr>
          <w:rFonts w:ascii="Tw Cen MT" w:hAnsi="Tw Cen MT" w:cs="Arial"/>
          <w:b/>
          <w:sz w:val="24"/>
          <w:szCs w:val="20"/>
          <w:lang w:val="es-ES"/>
        </w:rPr>
      </w:pPr>
      <w:r w:rsidRPr="001C5C50">
        <w:rPr>
          <w:rFonts w:ascii="Tw Cen MT" w:hAnsi="Tw Cen MT" w:cs="Arial"/>
          <w:b/>
          <w:sz w:val="24"/>
          <w:szCs w:val="20"/>
          <w:lang w:val="es-ES"/>
        </w:rPr>
        <w:t>EDUCACIÓN</w:t>
      </w:r>
    </w:p>
    <w:p w:rsidR="00FF6000" w:rsidRPr="001C5C50" w:rsidRDefault="00264817" w:rsidP="00FF6000">
      <w:pPr>
        <w:jc w:val="both"/>
        <w:rPr>
          <w:rFonts w:ascii="Maiandra GD" w:hAnsi="Maiandra GD" w:cs="Arial"/>
          <w:sz w:val="20"/>
          <w:szCs w:val="18"/>
        </w:rPr>
      </w:pPr>
      <w:r w:rsidRPr="001C5C50">
        <w:rPr>
          <w:rFonts w:ascii="Maiandra GD" w:hAnsi="Maiandra GD" w:cs="Arial"/>
          <w:sz w:val="20"/>
          <w:szCs w:val="18"/>
        </w:rPr>
        <w:t>Dotar a la población de agua potable y saneamiento, es el principal objetivo de ANDA, y consientes que el agua no sólo es fundamenta</w:t>
      </w:r>
      <w:r w:rsidR="00D157D5" w:rsidRPr="001C5C50">
        <w:rPr>
          <w:rFonts w:ascii="Maiandra GD" w:hAnsi="Maiandra GD" w:cs="Arial"/>
          <w:sz w:val="20"/>
          <w:szCs w:val="18"/>
        </w:rPr>
        <w:t>l</w:t>
      </w:r>
      <w:r w:rsidRPr="001C5C50">
        <w:rPr>
          <w:rFonts w:ascii="Maiandra GD" w:hAnsi="Maiandra GD" w:cs="Arial"/>
          <w:sz w:val="20"/>
          <w:szCs w:val="18"/>
        </w:rPr>
        <w:t xml:space="preserve"> para la vida, sino también es un recurso imprescindible para el desarrollo de las sociedades humanas</w:t>
      </w:r>
      <w:r w:rsidR="009F5522" w:rsidRPr="001C5C50">
        <w:rPr>
          <w:rFonts w:ascii="Maiandra GD" w:hAnsi="Maiandra GD" w:cs="Arial"/>
          <w:sz w:val="20"/>
          <w:szCs w:val="18"/>
        </w:rPr>
        <w:t>;</w:t>
      </w:r>
      <w:r w:rsidRPr="001C5C50">
        <w:rPr>
          <w:rFonts w:ascii="Maiandra GD" w:hAnsi="Maiandra GD" w:cs="Arial"/>
          <w:sz w:val="20"/>
          <w:szCs w:val="18"/>
        </w:rPr>
        <w:t xml:space="preserve"> la Institución consideró importante desarrollar campañas educativas</w:t>
      </w:r>
      <w:r w:rsidR="002A4440" w:rsidRPr="001C5C50">
        <w:rPr>
          <w:rFonts w:ascii="Maiandra GD" w:hAnsi="Maiandra GD" w:cs="Arial"/>
          <w:sz w:val="20"/>
          <w:szCs w:val="18"/>
        </w:rPr>
        <w:t xml:space="preserve"> (“Superhéroes del agua” y “Cuídala el agua es vida y es para todos”)</w:t>
      </w:r>
      <w:r w:rsidRPr="001C5C50">
        <w:rPr>
          <w:rFonts w:ascii="Maiandra GD" w:hAnsi="Maiandra GD" w:cs="Arial"/>
          <w:sz w:val="20"/>
          <w:szCs w:val="18"/>
        </w:rPr>
        <w:t xml:space="preserve"> que buscan educar y concientizar a la población en el buen uso y</w:t>
      </w:r>
      <w:r w:rsidR="009F5522" w:rsidRPr="001C5C50">
        <w:rPr>
          <w:rFonts w:ascii="Maiandra GD" w:hAnsi="Maiandra GD" w:cs="Arial"/>
          <w:sz w:val="20"/>
          <w:szCs w:val="18"/>
        </w:rPr>
        <w:t xml:space="preserve"> crear hábitos de </w:t>
      </w:r>
      <w:r w:rsidR="00FF6000" w:rsidRPr="001C5C50">
        <w:rPr>
          <w:rFonts w:ascii="Maiandra GD" w:hAnsi="Maiandra GD" w:cs="Arial"/>
          <w:sz w:val="20"/>
          <w:szCs w:val="18"/>
        </w:rPr>
        <w:t>ahorro del vital líquido</w:t>
      </w:r>
      <w:r w:rsidR="009F5522" w:rsidRPr="001C5C50">
        <w:rPr>
          <w:rFonts w:ascii="Maiandra GD" w:hAnsi="Maiandra GD" w:cs="Arial"/>
          <w:sz w:val="20"/>
          <w:szCs w:val="18"/>
        </w:rPr>
        <w:t>. En el año que se informa se visitaron 157 centros escolares y 50 comunidades de los departamentos de San Salvador, La Libertad, Cuscatlán y Santa Ana.</w:t>
      </w:r>
      <w:r w:rsidR="003721EF" w:rsidRPr="001C5C50">
        <w:rPr>
          <w:rFonts w:ascii="Maiandra GD" w:hAnsi="Maiandra GD" w:cs="Arial"/>
          <w:sz w:val="20"/>
          <w:szCs w:val="18"/>
        </w:rPr>
        <w:t xml:space="preserve"> </w:t>
      </w:r>
    </w:p>
    <w:p w:rsidR="002A4440" w:rsidRPr="001C5C50" w:rsidRDefault="002A4440" w:rsidP="00FF6000">
      <w:pPr>
        <w:jc w:val="both"/>
        <w:rPr>
          <w:rFonts w:ascii="Maiandra GD" w:hAnsi="Maiandra GD" w:cs="Arial"/>
          <w:sz w:val="20"/>
          <w:szCs w:val="18"/>
        </w:rPr>
      </w:pPr>
    </w:p>
    <w:p w:rsidR="009F5522" w:rsidRPr="001C5C50" w:rsidRDefault="009F5522" w:rsidP="00FF6000">
      <w:pPr>
        <w:jc w:val="both"/>
        <w:rPr>
          <w:rFonts w:ascii="Maiandra GD" w:hAnsi="Maiandra GD" w:cs="Arial"/>
          <w:sz w:val="20"/>
          <w:szCs w:val="18"/>
        </w:rPr>
      </w:pPr>
      <w:r w:rsidRPr="001C5C50">
        <w:rPr>
          <w:rFonts w:ascii="Maiandra GD" w:hAnsi="Maiandra GD" w:cs="Arial"/>
          <w:sz w:val="20"/>
          <w:szCs w:val="18"/>
        </w:rPr>
        <w:t>Tomando en cuenta el papel fundamental de los medios de comunicación como una herramienta útil para la interacción social, se llevó el mensaje de la campaña educativa “ Superhéroes del Agua” a 5 medios de comunicación, esta acción permitió que una mayor cantidad de usuarios conocieran los consejos prácticos del buen uso del agua y saneamiento.</w:t>
      </w:r>
    </w:p>
    <w:p w:rsidR="00391457" w:rsidRDefault="00781F1B" w:rsidP="00EF6F0E">
      <w:pPr>
        <w:jc w:val="both"/>
        <w:rPr>
          <w:rFonts w:ascii="Maiandra GD" w:hAnsi="Maiandra GD" w:cs="Arial"/>
          <w:sz w:val="20"/>
          <w:szCs w:val="18"/>
        </w:rPr>
      </w:pPr>
      <w:r>
        <w:rPr>
          <w:noProof/>
        </w:rPr>
        <w:pict>
          <v:shape id="Imagen 19" o:spid="_x0000_s1134" type="#_x0000_t75" alt="Descripción: C:\Users\hportillo.NETDOMAIN\AppData\Local\Microsoft\Windows\Temporary Internet Files\Content.Outlook\92R9B4CE\20131227_095257.jpg" style="position:absolute;left:0;text-align:left;margin-left:254.75pt;margin-top:9.7pt;width:226.65pt;height:138.35pt;z-index:41;visibility:visible">
            <v:imagedata r:id="rId38" o:title="20131227_095257"/>
          </v:shape>
        </w:pict>
      </w:r>
      <w:r>
        <w:rPr>
          <w:noProof/>
        </w:rPr>
        <w:pict>
          <v:shape id="Picture 2053" o:spid="_x0000_s1133" type="#_x0000_t75" alt="Descripción: D:\foto 1 colegio.jpg" style="position:absolute;left:0;text-align:left;margin-left:1.35pt;margin-top:9.65pt;width:241.15pt;height:138.55pt;z-index:13;visibility:visible">
            <v:imagedata r:id="rId39" o:title="foto 1 colegio"/>
          </v:shape>
        </w:pict>
      </w: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E6F55" w:rsidRDefault="00BE6F55"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7647D" w:rsidRDefault="00B7647D" w:rsidP="00EF6F0E">
      <w:pPr>
        <w:jc w:val="both"/>
        <w:rPr>
          <w:rFonts w:ascii="Maiandra GD" w:hAnsi="Maiandra GD" w:cs="Arial"/>
          <w:sz w:val="20"/>
          <w:szCs w:val="18"/>
        </w:rPr>
      </w:pPr>
    </w:p>
    <w:p w:rsidR="00BE6F55" w:rsidRDefault="00BE6F55" w:rsidP="00EF6F0E">
      <w:pPr>
        <w:jc w:val="both"/>
        <w:rPr>
          <w:rFonts w:ascii="Maiandra GD" w:hAnsi="Maiandra GD" w:cs="Arial"/>
          <w:sz w:val="20"/>
          <w:szCs w:val="18"/>
        </w:rPr>
      </w:pPr>
    </w:p>
    <w:p w:rsidR="009D06E1" w:rsidRDefault="00781F1B" w:rsidP="00577916">
      <w:pPr>
        <w:jc w:val="both"/>
        <w:rPr>
          <w:rFonts w:ascii="Maiandra GD" w:hAnsi="Maiandra GD" w:cs="Arial"/>
          <w:sz w:val="20"/>
          <w:szCs w:val="18"/>
        </w:rPr>
      </w:pPr>
      <w:r>
        <w:rPr>
          <w:noProof/>
        </w:rPr>
        <w:pict>
          <v:shape id="_x0000_s1132" type="#_x0000_t202" style="position:absolute;left:0;text-align:left;margin-left:258.45pt;margin-top:16.35pt;width:227.5pt;height:18pt;z-index:2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" filled="f" stroked="f">
            <v:textbox style="mso-next-textbox:#_x0000_s1132;mso-fit-shape-to-text:t">
              <w:txbxContent>
                <w:p w:rsidR="006826C3" w:rsidRPr="00C42D92" w:rsidRDefault="006826C3" w:rsidP="000759F5">
                  <w:pPr>
                    <w:rPr>
                      <w:rFonts w:ascii="Maiandra GD" w:hAnsi="Maiandra GD"/>
                      <w:sz w:val="18"/>
                      <w:lang w:val="es-MX"/>
                    </w:rPr>
                  </w:pPr>
                  <w:r w:rsidRPr="001C5C50">
                    <w:rPr>
                      <w:rFonts w:ascii="Maiandra GD" w:hAnsi="Maiandra GD"/>
                      <w:sz w:val="18"/>
                      <w:lang w:val="es-MX"/>
                    </w:rPr>
                    <w:t>Comunidad La Esperanza, Línea Férrea, Ciudad Arce</w:t>
                  </w:r>
                </w:p>
              </w:txbxContent>
            </v:textbox>
          </v:shape>
        </w:pict>
      </w:r>
      <w:r>
        <w:rPr>
          <w:noProof/>
        </w:rPr>
        <w:pict>
          <v:shape id="Text Box 2" o:spid="_x0000_s1131" type="#_x0000_t202" style="position:absolute;left:0;text-align:left;margin-left:13.55pt;margin-top:16.3pt;width:198.3pt;height:18pt;z-index:1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" filled="f" stroked="f">
            <v:textbox style="mso-next-textbox:#Text Box 2;mso-fit-shape-to-text:t">
              <w:txbxContent>
                <w:p w:rsidR="006826C3" w:rsidRPr="00C42D92" w:rsidRDefault="006826C3">
                  <w:pPr>
                    <w:rPr>
                      <w:rFonts w:ascii="Maiandra GD" w:hAnsi="Maiandra GD"/>
                      <w:sz w:val="18"/>
                      <w:lang w:val="en-US"/>
                    </w:rPr>
                  </w:pPr>
                  <w:r w:rsidRPr="001C5C50">
                    <w:rPr>
                      <w:rFonts w:ascii="Maiandra GD" w:hAnsi="Maiandra GD"/>
                      <w:sz w:val="18"/>
                    </w:rPr>
                    <w:t>Centro Escolar Rey Salomón, Soyapango</w:t>
                  </w:r>
                </w:p>
              </w:txbxContent>
            </v:textbox>
          </v:shape>
        </w:pict>
      </w:r>
    </w:p>
    <w:p w:rsidR="00402D68" w:rsidRDefault="00402D68" w:rsidP="00577916">
      <w:pPr>
        <w:jc w:val="both"/>
        <w:rPr>
          <w:rFonts w:ascii="Tw Cen MT" w:hAnsi="Tw Cen MT" w:cs="Arial"/>
          <w:b/>
          <w:sz w:val="28"/>
          <w:szCs w:val="20"/>
          <w:lang w:val="es-ES"/>
        </w:rPr>
      </w:pPr>
    </w:p>
    <w:p w:rsidR="00402D68" w:rsidRDefault="00402D68" w:rsidP="00577916">
      <w:pPr>
        <w:jc w:val="both"/>
        <w:rPr>
          <w:rFonts w:ascii="Tw Cen MT" w:hAnsi="Tw Cen MT" w:cs="Arial"/>
          <w:b/>
          <w:sz w:val="28"/>
          <w:szCs w:val="20"/>
          <w:lang w:val="es-ES"/>
        </w:rPr>
      </w:pPr>
    </w:p>
    <w:p w:rsidR="00402D68" w:rsidRDefault="00402D68" w:rsidP="00577916">
      <w:pPr>
        <w:jc w:val="both"/>
        <w:rPr>
          <w:rFonts w:ascii="Tw Cen MT" w:hAnsi="Tw Cen MT" w:cs="Arial"/>
          <w:b/>
          <w:sz w:val="28"/>
          <w:szCs w:val="20"/>
          <w:lang w:val="es-ES"/>
        </w:rPr>
      </w:pPr>
    </w:p>
    <w:p w:rsidR="00402D68" w:rsidRDefault="00402D68" w:rsidP="00577916">
      <w:pPr>
        <w:jc w:val="both"/>
        <w:rPr>
          <w:rFonts w:ascii="Tw Cen MT" w:hAnsi="Tw Cen MT" w:cs="Arial"/>
          <w:b/>
          <w:sz w:val="28"/>
          <w:szCs w:val="20"/>
          <w:lang w:val="es-ES"/>
        </w:rPr>
      </w:pPr>
    </w:p>
    <w:p w:rsidR="00577916" w:rsidRPr="00244583" w:rsidRDefault="00577916" w:rsidP="00577916">
      <w:pPr>
        <w:jc w:val="both"/>
        <w:rPr>
          <w:rFonts w:ascii="Tw Cen MT" w:hAnsi="Tw Cen MT" w:cs="Arial"/>
          <w:b/>
          <w:sz w:val="28"/>
          <w:szCs w:val="20"/>
          <w:lang w:val="es-ES"/>
        </w:rPr>
      </w:pPr>
      <w:r w:rsidRPr="00244583">
        <w:rPr>
          <w:rFonts w:ascii="Tw Cen MT" w:hAnsi="Tw Cen MT" w:cs="Arial"/>
          <w:b/>
          <w:sz w:val="28"/>
          <w:szCs w:val="20"/>
          <w:lang w:val="es-ES"/>
        </w:rPr>
        <w:t>COMUN</w:t>
      </w:r>
      <w:r w:rsidR="001C5C50">
        <w:rPr>
          <w:rFonts w:ascii="Tw Cen MT" w:hAnsi="Tw Cen MT" w:cs="Arial"/>
          <w:b/>
          <w:sz w:val="28"/>
          <w:szCs w:val="20"/>
          <w:lang w:val="es-ES"/>
        </w:rPr>
        <w:t>ICACIONES Y RELACIONES PÚBLICAS</w:t>
      </w:r>
    </w:p>
    <w:p w:rsidR="008E38DF" w:rsidRPr="008E38DF" w:rsidRDefault="008E38DF" w:rsidP="00577916">
      <w:pPr>
        <w:jc w:val="both"/>
        <w:rPr>
          <w:rFonts w:ascii="Tw Cen MT" w:hAnsi="Tw Cen MT" w:cs="Arial"/>
          <w:b/>
          <w:color w:val="365F91"/>
          <w:sz w:val="28"/>
          <w:szCs w:val="20"/>
          <w:lang w:val="es-ES"/>
        </w:rPr>
      </w:pPr>
    </w:p>
    <w:p w:rsidR="00AB5734" w:rsidRPr="001C5C50" w:rsidRDefault="00AB5734" w:rsidP="00AB5734">
      <w:pPr>
        <w:jc w:val="both"/>
        <w:rPr>
          <w:rFonts w:ascii="Maiandra GD" w:hAnsi="Maiandra GD" w:cs="Arial"/>
          <w:sz w:val="20"/>
          <w:szCs w:val="18"/>
        </w:rPr>
      </w:pPr>
      <w:r w:rsidRPr="001C5C50">
        <w:rPr>
          <w:rFonts w:ascii="Maiandra GD" w:hAnsi="Maiandra GD" w:cs="Arial"/>
          <w:sz w:val="20"/>
          <w:szCs w:val="18"/>
        </w:rPr>
        <w:t>Con el afán de dar a conocer el trabajo institucional realizado a diario, la Administración Nacional de Acueductos y Alcantarillados (ANDA), a través de la Subgerencia de Comunicaciones y Relaciones Públicas, ha difundido innumerable cantidad de proyectos que, para beneficio de la población, se han realizado durante el año 2013.</w:t>
      </w:r>
    </w:p>
    <w:p w:rsidR="00AB5734" w:rsidRPr="001C5C50" w:rsidRDefault="00AB5734" w:rsidP="00AB5734">
      <w:pPr>
        <w:jc w:val="both"/>
        <w:rPr>
          <w:rFonts w:ascii="Maiandra GD" w:hAnsi="Maiandra GD" w:cs="Arial"/>
          <w:sz w:val="20"/>
          <w:szCs w:val="18"/>
        </w:rPr>
      </w:pPr>
    </w:p>
    <w:p w:rsidR="00AB5734" w:rsidRPr="001C5C50" w:rsidRDefault="00AB5734" w:rsidP="00AB5734">
      <w:pPr>
        <w:jc w:val="both"/>
        <w:rPr>
          <w:rFonts w:ascii="Maiandra GD" w:hAnsi="Maiandra GD" w:cs="Arial"/>
          <w:sz w:val="20"/>
          <w:szCs w:val="18"/>
        </w:rPr>
      </w:pPr>
      <w:r w:rsidRPr="001C5C50">
        <w:rPr>
          <w:rFonts w:ascii="Maiandra GD" w:hAnsi="Maiandra GD" w:cs="Arial"/>
          <w:sz w:val="20"/>
          <w:szCs w:val="18"/>
        </w:rPr>
        <w:t>La labor de esta Subgerencia se enfoca en la atención de áreas prioritarias diseño y aprobación de piezas para campañas publicitarias, diseño y elaboración de material audiovisual, organización y logística de eventos, Relaciones Públicas, Protocolo, Prensa, redacción de documentos institucionales y manejo de Redes Sociales institucionales (Twitter</w:t>
      </w:r>
      <w:r w:rsidR="00B76AAE" w:rsidRPr="001C5C50">
        <w:rPr>
          <w:rFonts w:ascii="Maiandra GD" w:hAnsi="Maiandra GD" w:cs="Arial"/>
          <w:sz w:val="20"/>
          <w:szCs w:val="18"/>
        </w:rPr>
        <w:t>),</w:t>
      </w:r>
      <w:r w:rsidRPr="001C5C50">
        <w:rPr>
          <w:rFonts w:ascii="Maiandra GD" w:hAnsi="Maiandra GD" w:cs="Arial"/>
          <w:sz w:val="20"/>
          <w:szCs w:val="18"/>
        </w:rPr>
        <w:t xml:space="preserve"> entre otros.</w:t>
      </w:r>
    </w:p>
    <w:p w:rsidR="00AB5734" w:rsidRPr="001C5C50" w:rsidRDefault="00AB5734" w:rsidP="00AB5734">
      <w:pPr>
        <w:jc w:val="both"/>
        <w:rPr>
          <w:rFonts w:ascii="Maiandra GD" w:hAnsi="Maiandra GD" w:cs="Arial"/>
          <w:sz w:val="20"/>
          <w:szCs w:val="18"/>
        </w:rPr>
      </w:pPr>
    </w:p>
    <w:p w:rsidR="00AB5734" w:rsidRPr="001C5C50" w:rsidRDefault="00AB5734" w:rsidP="00AB5734">
      <w:pPr>
        <w:jc w:val="both"/>
        <w:rPr>
          <w:rFonts w:ascii="Maiandra GD" w:hAnsi="Maiandra GD" w:cs="Arial"/>
          <w:sz w:val="20"/>
          <w:szCs w:val="18"/>
        </w:rPr>
      </w:pPr>
      <w:r w:rsidRPr="001C5C50">
        <w:rPr>
          <w:rFonts w:ascii="Maiandra GD" w:hAnsi="Maiandra GD" w:cs="Arial"/>
          <w:sz w:val="20"/>
          <w:szCs w:val="18"/>
        </w:rPr>
        <w:lastRenderedPageBreak/>
        <w:t xml:space="preserve">Durante el año 2013, el Presidente de la institución, Marco Fortín, participó en 125 eventos públicos, organizados por esta </w:t>
      </w:r>
      <w:r w:rsidR="00BF17BB">
        <w:rPr>
          <w:rFonts w:ascii="Maiandra GD" w:hAnsi="Maiandra GD" w:cs="Arial"/>
          <w:sz w:val="20"/>
          <w:szCs w:val="18"/>
        </w:rPr>
        <w:t>área</w:t>
      </w:r>
      <w:r w:rsidRPr="001C5C50">
        <w:rPr>
          <w:rFonts w:ascii="Maiandra GD" w:hAnsi="Maiandra GD" w:cs="Arial"/>
          <w:sz w:val="20"/>
          <w:szCs w:val="18"/>
        </w:rPr>
        <w:t>, los cuales contaron con la cobertura de los diferentes medios informativos a nivel nacional.</w:t>
      </w:r>
    </w:p>
    <w:p w:rsidR="00AB5734" w:rsidRPr="001C5C50" w:rsidRDefault="00AB5734" w:rsidP="00AB5734">
      <w:pPr>
        <w:jc w:val="both"/>
        <w:rPr>
          <w:rFonts w:ascii="Maiandra GD" w:hAnsi="Maiandra GD" w:cs="Arial"/>
          <w:sz w:val="20"/>
          <w:szCs w:val="18"/>
        </w:rPr>
      </w:pPr>
    </w:p>
    <w:p w:rsidR="00AB5734" w:rsidRPr="001C5C50" w:rsidRDefault="00AB5734" w:rsidP="00AB5734">
      <w:pPr>
        <w:jc w:val="both"/>
        <w:rPr>
          <w:rFonts w:ascii="Maiandra GD" w:hAnsi="Maiandra GD" w:cs="Arial"/>
          <w:sz w:val="20"/>
          <w:szCs w:val="18"/>
        </w:rPr>
      </w:pPr>
      <w:r w:rsidRPr="001C5C50">
        <w:rPr>
          <w:rFonts w:ascii="Maiandra GD" w:hAnsi="Maiandra GD" w:cs="Arial"/>
          <w:sz w:val="20"/>
          <w:szCs w:val="18"/>
        </w:rPr>
        <w:t xml:space="preserve">La difusión diaria de notas periodísticas se da a través de la actualización de nuestro sitio web institucional </w:t>
      </w:r>
      <w:hyperlink r:id="rId40" w:history="1">
        <w:r w:rsidRPr="001C5C50">
          <w:rPr>
            <w:rFonts w:ascii="Maiandra GD" w:hAnsi="Maiandra GD" w:cs="Arial"/>
            <w:sz w:val="20"/>
            <w:szCs w:val="18"/>
          </w:rPr>
          <w:t>www.anda.gob.sv</w:t>
        </w:r>
      </w:hyperlink>
      <w:r w:rsidRPr="001C5C50">
        <w:rPr>
          <w:rFonts w:ascii="Maiandra GD" w:hAnsi="Maiandra GD" w:cs="Arial"/>
          <w:sz w:val="20"/>
          <w:szCs w:val="18"/>
        </w:rPr>
        <w:t xml:space="preserve"> con el que es posible divulgar actividades de interés para la población tal es el caso de conferencias de prensa, ejecución de proyectos, obras a inaugurar, donativos, ferias, suscripción de convenios interinstitucionales, trabajo operativo, introducción de nuevos servicios a comunidades, entrevistas. Del mismo modo, participación en eventos internos que han permitido reforzar la mística de trabajo y el  espíritu de servicio entre los empleados de ANDA en todo el país.</w:t>
      </w:r>
    </w:p>
    <w:p w:rsidR="00AB5734" w:rsidRPr="001C5C50" w:rsidRDefault="00AB5734" w:rsidP="00AB5734">
      <w:pPr>
        <w:jc w:val="both"/>
        <w:rPr>
          <w:rFonts w:ascii="Maiandra GD" w:hAnsi="Maiandra GD" w:cs="Arial"/>
          <w:sz w:val="20"/>
          <w:szCs w:val="18"/>
        </w:rPr>
      </w:pPr>
    </w:p>
    <w:p w:rsidR="00AB5734" w:rsidRPr="001C5C50" w:rsidRDefault="00AB5734" w:rsidP="00AB5734">
      <w:pPr>
        <w:jc w:val="both"/>
        <w:rPr>
          <w:rFonts w:ascii="Maiandra GD" w:hAnsi="Maiandra GD" w:cs="Arial"/>
          <w:sz w:val="20"/>
          <w:szCs w:val="18"/>
        </w:rPr>
      </w:pPr>
      <w:r w:rsidRPr="001C5C50">
        <w:rPr>
          <w:rFonts w:ascii="Maiandra GD" w:hAnsi="Maiandra GD" w:cs="Arial"/>
          <w:sz w:val="20"/>
          <w:szCs w:val="18"/>
        </w:rPr>
        <w:t>Comunicaciones</w:t>
      </w:r>
      <w:r w:rsidR="00BF17BB">
        <w:rPr>
          <w:rFonts w:ascii="Maiandra GD" w:hAnsi="Maiandra GD" w:cs="Arial"/>
          <w:sz w:val="20"/>
          <w:szCs w:val="18"/>
        </w:rPr>
        <w:t xml:space="preserve"> y Relaciones Públicas</w:t>
      </w:r>
      <w:r w:rsidRPr="001C5C50">
        <w:rPr>
          <w:rFonts w:ascii="Maiandra GD" w:hAnsi="Maiandra GD" w:cs="Arial"/>
          <w:sz w:val="20"/>
          <w:szCs w:val="18"/>
        </w:rPr>
        <w:t>, además, se encarga  de crear y depurar el arte y diseño gráfico de la imagen institucional en cuanto a publicaciones de papelería, folletería, avisos, licitaciones, adjudicaciones e impresiones, una parte fundamental del trabajo comunicacional diario.</w:t>
      </w:r>
    </w:p>
    <w:p w:rsidR="00AB5734" w:rsidRPr="001C5C50" w:rsidRDefault="00AB5734" w:rsidP="00AB5734">
      <w:pPr>
        <w:jc w:val="both"/>
        <w:rPr>
          <w:rFonts w:ascii="Maiandra GD" w:hAnsi="Maiandra GD" w:cs="Arial"/>
          <w:sz w:val="20"/>
          <w:szCs w:val="18"/>
        </w:rPr>
      </w:pPr>
    </w:p>
    <w:p w:rsidR="00AB5734" w:rsidRPr="001C5C50" w:rsidRDefault="00AB5734" w:rsidP="00AB5734">
      <w:pPr>
        <w:jc w:val="both"/>
        <w:rPr>
          <w:rFonts w:ascii="Maiandra GD" w:hAnsi="Maiandra GD" w:cs="Arial"/>
          <w:sz w:val="20"/>
          <w:szCs w:val="18"/>
        </w:rPr>
      </w:pPr>
      <w:r w:rsidRPr="001C5C50">
        <w:rPr>
          <w:rFonts w:ascii="Maiandra GD" w:hAnsi="Maiandra GD" w:cs="Arial"/>
          <w:sz w:val="20"/>
          <w:szCs w:val="18"/>
        </w:rPr>
        <w:t>El área de audiovisuales,</w:t>
      </w:r>
      <w:r w:rsidR="007C524B">
        <w:rPr>
          <w:rFonts w:ascii="Maiandra GD" w:hAnsi="Maiandra GD" w:cs="Arial"/>
          <w:sz w:val="20"/>
          <w:szCs w:val="18"/>
        </w:rPr>
        <w:t xml:space="preserve"> </w:t>
      </w:r>
      <w:r w:rsidRPr="001C5C50">
        <w:rPr>
          <w:rFonts w:ascii="Maiandra GD" w:hAnsi="Maiandra GD" w:cs="Arial"/>
          <w:sz w:val="20"/>
          <w:szCs w:val="18"/>
        </w:rPr>
        <w:t xml:space="preserve">monitorea permanentemente las publicaciones en prensa escrita, radio, televisión, medios digitales y redes sociales. Durante el 2013, la unidad de comunicaciones generó 128 videos con material que permitió la documentación de actividades y eventos relevantes ejecutados para fortalecer la imagen corporativa de la institución. </w:t>
      </w:r>
    </w:p>
    <w:p w:rsidR="00AB5734" w:rsidRPr="001C5C50" w:rsidRDefault="00AB5734" w:rsidP="00AB5734">
      <w:pPr>
        <w:jc w:val="both"/>
        <w:rPr>
          <w:rFonts w:ascii="Maiandra GD" w:hAnsi="Maiandra GD" w:cs="Arial"/>
          <w:sz w:val="20"/>
          <w:szCs w:val="18"/>
        </w:rPr>
      </w:pPr>
    </w:p>
    <w:p w:rsidR="00AB5734" w:rsidRPr="00AB5734" w:rsidRDefault="00AB5734" w:rsidP="00AB5734">
      <w:pPr>
        <w:jc w:val="both"/>
        <w:rPr>
          <w:rFonts w:ascii="Maiandra GD" w:hAnsi="Maiandra GD" w:cs="Arial"/>
          <w:sz w:val="20"/>
          <w:szCs w:val="18"/>
        </w:rPr>
      </w:pPr>
      <w:r w:rsidRPr="001C5C50">
        <w:rPr>
          <w:rFonts w:ascii="Maiandra GD" w:hAnsi="Maiandra GD" w:cs="Arial"/>
          <w:sz w:val="20"/>
          <w:szCs w:val="18"/>
        </w:rPr>
        <w:t>Durante este periodo, la cuenta institucional @anda_oficial en Twitter, sobrepasó los 3,500 seguidores, gracias a la actualización constante de la misma, de la cual retoman notas periodísticas los medios informativos de mayor circulación en el país, y es un enlace directo con los usuarios quienes reportan diversidad de casos sobre el servicio de agua potable, facturación, alcantarillado sanitario, y denuncias diversas sobre el servicio que ANDA presta a la población.</w:t>
      </w:r>
    </w:p>
    <w:p w:rsidR="00F87332" w:rsidRPr="00BF4E85" w:rsidRDefault="00F87332" w:rsidP="00577916">
      <w:pPr>
        <w:jc w:val="both"/>
        <w:rPr>
          <w:rFonts w:ascii="Maiandra GD" w:hAnsi="Maiandra GD" w:cs="Arial"/>
          <w:sz w:val="20"/>
          <w:szCs w:val="20"/>
        </w:rPr>
      </w:pPr>
    </w:p>
    <w:p w:rsidR="00577916" w:rsidRPr="001C5C50" w:rsidRDefault="00577916" w:rsidP="00577916">
      <w:pPr>
        <w:jc w:val="both"/>
        <w:rPr>
          <w:rFonts w:ascii="Maiandra GD" w:hAnsi="Maiandra GD" w:cs="Arial"/>
          <w:b/>
          <w:sz w:val="20"/>
          <w:szCs w:val="20"/>
        </w:rPr>
      </w:pPr>
      <w:r w:rsidRPr="001C5C50">
        <w:rPr>
          <w:rFonts w:ascii="Maiandra GD" w:hAnsi="Maiandra GD" w:cs="Arial"/>
          <w:b/>
          <w:sz w:val="20"/>
          <w:szCs w:val="20"/>
        </w:rPr>
        <w:t>AÑO 201</w:t>
      </w:r>
      <w:r w:rsidR="00AB5734" w:rsidRPr="001C5C50">
        <w:rPr>
          <w:rFonts w:ascii="Maiandra GD" w:hAnsi="Maiandra GD" w:cs="Arial"/>
          <w:b/>
          <w:sz w:val="20"/>
          <w:szCs w:val="20"/>
        </w:rPr>
        <w:t>3</w:t>
      </w:r>
      <w:r w:rsidRPr="001C5C50">
        <w:rPr>
          <w:rFonts w:ascii="Maiandra GD" w:hAnsi="Maiandra GD" w:cs="Arial"/>
          <w:b/>
          <w:sz w:val="20"/>
          <w:szCs w:val="20"/>
        </w:rPr>
        <w:t xml:space="preserve"> EN CIFRAS</w:t>
      </w:r>
    </w:p>
    <w:p w:rsidR="005746FA" w:rsidRPr="001C5C50" w:rsidRDefault="005746FA" w:rsidP="00577916">
      <w:pPr>
        <w:jc w:val="both"/>
        <w:rPr>
          <w:rFonts w:ascii="Maiandra GD" w:hAnsi="Maiandra GD" w:cs="Arial"/>
          <w:sz w:val="20"/>
          <w:szCs w:val="20"/>
        </w:rPr>
      </w:pPr>
    </w:p>
    <w:p w:rsidR="00BA7843" w:rsidRPr="001C5C50" w:rsidRDefault="00781F1B" w:rsidP="007560A0">
      <w:pPr>
        <w:ind w:firstLine="708"/>
        <w:jc w:val="both"/>
        <w:rPr>
          <w:rFonts w:ascii="Maiandra GD" w:hAnsi="Maiandra GD" w:cs="Arial"/>
          <w:sz w:val="20"/>
          <w:szCs w:val="20"/>
        </w:rPr>
      </w:pPr>
      <w:r>
        <w:rPr>
          <w:noProof/>
        </w:rPr>
        <w:pict>
          <v:shape id="Picture 2055" o:spid="_x0000_s1130" type="#_x0000_t75" alt="Descripción: D:\gota de agua.jpg" style="position:absolute;left:0;text-align:left;margin-left:22.55pt;margin-top:.35pt;width:12.35pt;height:11.5pt;z-index:15;visibility:visible">
            <v:imagedata r:id="rId41" o:title="gota de agua"/>
          </v:shape>
        </w:pict>
      </w:r>
      <w:r w:rsidR="00577916" w:rsidRPr="001C5C50">
        <w:rPr>
          <w:rFonts w:ascii="Maiandra GD" w:hAnsi="Maiandra GD" w:cs="Arial"/>
          <w:sz w:val="20"/>
          <w:szCs w:val="20"/>
        </w:rPr>
        <w:t xml:space="preserve">Visitas de campo realizadas (verificaciones): </w:t>
      </w:r>
      <w:r w:rsidR="002B43D9" w:rsidRPr="001C5C50">
        <w:rPr>
          <w:rFonts w:ascii="Maiandra GD" w:hAnsi="Maiandra GD" w:cs="Arial"/>
          <w:sz w:val="20"/>
          <w:szCs w:val="20"/>
        </w:rPr>
        <w:t>374</w:t>
      </w:r>
    </w:p>
    <w:p w:rsidR="002B43D9" w:rsidRPr="001C5C50" w:rsidRDefault="00781F1B" w:rsidP="007560A0">
      <w:pPr>
        <w:pStyle w:val="Prrafodelista"/>
        <w:ind w:left="709"/>
        <w:jc w:val="both"/>
        <w:rPr>
          <w:rFonts w:ascii="Maiandra GD" w:hAnsi="Maiandra GD" w:cs="Arial"/>
          <w:sz w:val="20"/>
          <w:szCs w:val="20"/>
        </w:rPr>
      </w:pPr>
      <w:r>
        <w:rPr>
          <w:noProof/>
        </w:rPr>
        <w:pict>
          <v:shape id="Picture 2056" o:spid="_x0000_s1129" type="#_x0000_t75" alt="Descripción: D:\gota de agua.jpg" style="position:absolute;left:0;text-align:left;margin-left:22.2pt;margin-top:2pt;width:12.35pt;height:11.5pt;z-index:16;visibility:visible">
            <v:imagedata r:id="rId41" o:title="gota de agua"/>
          </v:shape>
        </w:pict>
      </w:r>
      <w:r w:rsidR="002B43D9" w:rsidRPr="001C5C50">
        <w:rPr>
          <w:rFonts w:ascii="Maiandra GD" w:hAnsi="Maiandra GD" w:cs="Arial"/>
          <w:sz w:val="20"/>
          <w:szCs w:val="20"/>
        </w:rPr>
        <w:t>Notas publicadas en el sitio web: 559</w:t>
      </w:r>
    </w:p>
    <w:p w:rsidR="00BA7843" w:rsidRPr="001C5C50" w:rsidRDefault="00781F1B" w:rsidP="007560A0">
      <w:pPr>
        <w:pStyle w:val="Prrafodelista"/>
        <w:ind w:left="709"/>
        <w:jc w:val="both"/>
        <w:rPr>
          <w:rFonts w:ascii="Maiandra GD" w:hAnsi="Maiandra GD" w:cs="Arial"/>
          <w:sz w:val="20"/>
          <w:szCs w:val="20"/>
        </w:rPr>
      </w:pPr>
      <w:r>
        <w:rPr>
          <w:noProof/>
        </w:rPr>
        <w:pict>
          <v:shape id="Picture 2058" o:spid="_x0000_s1128" type="#_x0000_t75" alt="Descripción: D:\gota de agua.jpg" style="position:absolute;left:0;text-align:left;margin-left:22.45pt;margin-top:13.45pt;width:12.35pt;height:11.5pt;z-index:18;visibility:visible">
            <v:imagedata r:id="rId41" o:title="gota de agua"/>
          </v:shape>
        </w:pict>
      </w:r>
      <w:r>
        <w:rPr>
          <w:noProof/>
        </w:rPr>
        <w:pict>
          <v:shape id="Picture 2057" o:spid="_x0000_s1127" type="#_x0000_t75" alt="Descripción: D:\gota de agua.jpg" style="position:absolute;left:0;text-align:left;margin-left:22.15pt;margin-top:1.6pt;width:12.35pt;height:11.5pt;z-index:17;visibility:visible">
            <v:imagedata r:id="rId41" o:title="gota de agua"/>
          </v:shape>
        </w:pict>
      </w:r>
      <w:r w:rsidR="00577916" w:rsidRPr="001C5C50">
        <w:rPr>
          <w:rFonts w:ascii="Maiandra GD" w:hAnsi="Maiandra GD" w:cs="Arial"/>
          <w:sz w:val="20"/>
          <w:szCs w:val="20"/>
        </w:rPr>
        <w:t xml:space="preserve">Eventos en los que se realizó apoyo logístico: </w:t>
      </w:r>
      <w:r w:rsidR="002B43D9" w:rsidRPr="001C5C50">
        <w:rPr>
          <w:rFonts w:ascii="Maiandra GD" w:hAnsi="Maiandra GD" w:cs="Arial"/>
          <w:sz w:val="20"/>
          <w:szCs w:val="20"/>
        </w:rPr>
        <w:t>125</w:t>
      </w:r>
    </w:p>
    <w:p w:rsidR="00BA7843" w:rsidRPr="001C5C50" w:rsidRDefault="00781F1B" w:rsidP="007560A0">
      <w:pPr>
        <w:pStyle w:val="Prrafodelista"/>
        <w:ind w:left="709"/>
        <w:jc w:val="both"/>
        <w:rPr>
          <w:rFonts w:ascii="Maiandra GD" w:hAnsi="Maiandra GD" w:cs="Arial"/>
          <w:sz w:val="20"/>
          <w:szCs w:val="20"/>
        </w:rPr>
      </w:pPr>
      <w:r>
        <w:rPr>
          <w:noProof/>
        </w:rPr>
        <w:pict>
          <v:shape id="Picture 2059" o:spid="_x0000_s1126" type="#_x0000_t75" alt="Descripción: D:\gota de agua.jpg" style="position:absolute;left:0;text-align:left;margin-left:21.65pt;margin-top:13.1pt;width:12.35pt;height:11.5pt;z-index:19;visibility:visible">
            <v:imagedata r:id="rId41" o:title="gota de agua"/>
          </v:shape>
        </w:pict>
      </w:r>
      <w:r w:rsidR="00577916" w:rsidRPr="001C5C50">
        <w:rPr>
          <w:rFonts w:ascii="Maiandra GD" w:hAnsi="Maiandra GD" w:cs="Arial"/>
          <w:sz w:val="20"/>
          <w:szCs w:val="20"/>
        </w:rPr>
        <w:t xml:space="preserve">Convocatorias de prensa enviadas a los medios de comunicación: </w:t>
      </w:r>
      <w:r w:rsidR="002B43D9" w:rsidRPr="001C5C50">
        <w:rPr>
          <w:rFonts w:ascii="Maiandra GD" w:hAnsi="Maiandra GD" w:cs="Arial"/>
          <w:sz w:val="20"/>
          <w:szCs w:val="20"/>
        </w:rPr>
        <w:t>2</w:t>
      </w:r>
      <w:r w:rsidR="00577916" w:rsidRPr="001C5C50">
        <w:rPr>
          <w:rFonts w:ascii="Maiandra GD" w:hAnsi="Maiandra GD" w:cs="Arial"/>
          <w:sz w:val="20"/>
          <w:szCs w:val="20"/>
        </w:rPr>
        <w:t>9</w:t>
      </w:r>
    </w:p>
    <w:p w:rsidR="00BA7843" w:rsidRPr="001C5C50" w:rsidRDefault="00577916" w:rsidP="007560A0">
      <w:pPr>
        <w:pStyle w:val="Prrafodelista"/>
        <w:ind w:left="709"/>
        <w:jc w:val="both"/>
        <w:rPr>
          <w:rFonts w:ascii="Maiandra GD" w:hAnsi="Maiandra GD" w:cs="Arial"/>
          <w:sz w:val="20"/>
          <w:szCs w:val="20"/>
        </w:rPr>
      </w:pPr>
      <w:r w:rsidRPr="001C5C50">
        <w:rPr>
          <w:rFonts w:ascii="Maiandra GD" w:hAnsi="Maiandra GD" w:cs="Arial"/>
          <w:sz w:val="20"/>
          <w:szCs w:val="20"/>
        </w:rPr>
        <w:t xml:space="preserve">Entrevistas: </w:t>
      </w:r>
      <w:r w:rsidR="002B43D9" w:rsidRPr="001C5C50">
        <w:rPr>
          <w:rFonts w:ascii="Maiandra GD" w:hAnsi="Maiandra GD" w:cs="Arial"/>
          <w:sz w:val="20"/>
          <w:szCs w:val="20"/>
        </w:rPr>
        <w:t>28</w:t>
      </w:r>
    </w:p>
    <w:p w:rsidR="00BA7843" w:rsidRPr="001C5C50" w:rsidRDefault="00781F1B" w:rsidP="00D70E3B">
      <w:pPr>
        <w:pStyle w:val="Prrafodelista"/>
        <w:ind w:left="709"/>
        <w:jc w:val="both"/>
        <w:rPr>
          <w:rFonts w:ascii="Maiandra GD" w:hAnsi="Maiandra GD" w:cs="Arial"/>
          <w:sz w:val="20"/>
          <w:szCs w:val="20"/>
        </w:rPr>
      </w:pPr>
      <w:r>
        <w:rPr>
          <w:noProof/>
        </w:rPr>
        <w:pict>
          <v:shape id="Picture 2060" o:spid="_x0000_s1125" type="#_x0000_t75" alt="Descripción: D:\gota de agua.jpg" style="position:absolute;left:0;text-align:left;margin-left:22pt;margin-top:2.15pt;width:12.35pt;height:11.5pt;z-index:20;visibility:visible">
            <v:imagedata r:id="rId41" o:title="gota de agua"/>
          </v:shape>
        </w:pict>
      </w:r>
      <w:r w:rsidR="00577916" w:rsidRPr="001C5C50">
        <w:rPr>
          <w:rFonts w:ascii="Maiandra GD" w:hAnsi="Maiandra GD" w:cs="Arial"/>
          <w:sz w:val="20"/>
          <w:szCs w:val="20"/>
        </w:rPr>
        <w:t>Avisos publicados en la web: 11</w:t>
      </w:r>
      <w:r w:rsidR="002B43D9" w:rsidRPr="001C5C50">
        <w:rPr>
          <w:rFonts w:ascii="Maiandra GD" w:hAnsi="Maiandra GD" w:cs="Arial"/>
          <w:sz w:val="20"/>
          <w:szCs w:val="20"/>
        </w:rPr>
        <w:t>2</w:t>
      </w:r>
    </w:p>
    <w:p w:rsidR="00BA7843" w:rsidRDefault="00781F1B" w:rsidP="00D70E3B">
      <w:pPr>
        <w:pStyle w:val="Prrafodelista"/>
        <w:ind w:left="709"/>
        <w:jc w:val="both"/>
        <w:rPr>
          <w:rFonts w:ascii="Maiandra GD" w:hAnsi="Maiandra GD" w:cs="Arial"/>
          <w:sz w:val="20"/>
          <w:szCs w:val="20"/>
        </w:rPr>
      </w:pPr>
      <w:r>
        <w:rPr>
          <w:noProof/>
        </w:rPr>
        <w:pict>
          <v:shape id="Picture 2061" o:spid="_x0000_s1124" type="#_x0000_t75" alt="Descripción: D:\gota de agua.jpg" style="position:absolute;left:0;text-align:left;margin-left:22.05pt;margin-top:.65pt;width:12.35pt;height:11.5pt;z-index:21;visibility:visible">
            <v:imagedata r:id="rId41" o:title="gota de agua"/>
          </v:shape>
        </w:pict>
      </w:r>
      <w:r w:rsidR="00577916" w:rsidRPr="001C5C50">
        <w:rPr>
          <w:rFonts w:ascii="Maiandra GD" w:hAnsi="Maiandra GD" w:cs="Arial"/>
          <w:sz w:val="20"/>
          <w:szCs w:val="20"/>
        </w:rPr>
        <w:t>Videos: 1</w:t>
      </w:r>
      <w:r w:rsidR="002B43D9" w:rsidRPr="001C5C50">
        <w:rPr>
          <w:rFonts w:ascii="Maiandra GD" w:hAnsi="Maiandra GD" w:cs="Arial"/>
          <w:sz w:val="20"/>
          <w:szCs w:val="20"/>
        </w:rPr>
        <w:t>28</w:t>
      </w:r>
    </w:p>
    <w:p w:rsidR="00391457" w:rsidRPr="00BF4E85" w:rsidRDefault="00391457" w:rsidP="00EF6F0E">
      <w:pPr>
        <w:jc w:val="both"/>
        <w:rPr>
          <w:rFonts w:ascii="Maiandra GD" w:hAnsi="Maiandra GD" w:cs="Arial"/>
          <w:color w:val="365F91"/>
          <w:sz w:val="20"/>
          <w:szCs w:val="20"/>
          <w:lang w:val="es-ES"/>
        </w:rPr>
      </w:pPr>
    </w:p>
    <w:p w:rsidR="00391457" w:rsidRPr="00BF4E85" w:rsidRDefault="00391457" w:rsidP="00EF6F0E">
      <w:pPr>
        <w:jc w:val="both"/>
        <w:rPr>
          <w:rFonts w:ascii="Maiandra GD" w:hAnsi="Maiandra GD" w:cs="Arial"/>
          <w:color w:val="365F91"/>
          <w:sz w:val="20"/>
          <w:szCs w:val="20"/>
          <w:lang w:val="es-ES"/>
        </w:rPr>
      </w:pPr>
    </w:p>
    <w:p w:rsidR="00391457" w:rsidRPr="006A513D" w:rsidRDefault="00391457" w:rsidP="00EF6F0E">
      <w:pPr>
        <w:jc w:val="both"/>
        <w:rPr>
          <w:rFonts w:ascii="Cambria" w:hAnsi="Cambria" w:cs="Arial"/>
          <w:color w:val="365F91"/>
          <w:sz w:val="22"/>
          <w:szCs w:val="20"/>
          <w:lang w:val="es-ES"/>
        </w:rPr>
      </w:pPr>
    </w:p>
    <w:p w:rsidR="00391457" w:rsidRPr="006A513D" w:rsidRDefault="00391457" w:rsidP="00EF6F0E">
      <w:pPr>
        <w:jc w:val="both"/>
        <w:rPr>
          <w:rFonts w:ascii="Cambria" w:hAnsi="Cambria" w:cs="Arial"/>
          <w:color w:val="365F91"/>
          <w:sz w:val="22"/>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69469C" w:rsidRDefault="0069469C"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B7647D" w:rsidRDefault="00781F1B" w:rsidP="003973F7">
      <w:pPr>
        <w:jc w:val="both"/>
        <w:rPr>
          <w:rFonts w:ascii="Arial" w:hAnsi="Arial" w:cs="Arial"/>
          <w:b/>
          <w:color w:val="365F91"/>
          <w:sz w:val="20"/>
          <w:szCs w:val="20"/>
          <w:lang w:val="es-ES"/>
        </w:rPr>
      </w:pPr>
      <w:r>
        <w:rPr>
          <w:noProof/>
        </w:rPr>
        <w:lastRenderedPageBreak/>
        <w:pict>
          <v:shape id="_x0000_s1123" type="#_x0000_t75" style="position:absolute;left:0;text-align:left;margin-left:-78.8pt;margin-top:-72.2pt;width:258.75pt;height:230.25pt;z-index:-15;visibility:visible">
            <v:imagedata r:id="rId12" o:title="" gain="19661f" blacklevel="22938f"/>
          </v:shape>
        </w:pict>
      </w:r>
    </w:p>
    <w:p w:rsidR="00B7647D" w:rsidRDefault="00B7647D" w:rsidP="003973F7">
      <w:pPr>
        <w:jc w:val="both"/>
        <w:rPr>
          <w:rFonts w:ascii="Arial" w:hAnsi="Arial" w:cs="Arial"/>
          <w:b/>
          <w:color w:val="365F91"/>
          <w:sz w:val="20"/>
          <w:szCs w:val="20"/>
          <w:lang w:val="es-ES"/>
        </w:rPr>
      </w:pPr>
    </w:p>
    <w:p w:rsidR="00B7647D" w:rsidRDefault="00B7647D" w:rsidP="003973F7">
      <w:pPr>
        <w:jc w:val="both"/>
        <w:rPr>
          <w:rFonts w:ascii="Arial" w:hAnsi="Arial" w:cs="Arial"/>
          <w:b/>
          <w:color w:val="365F91"/>
          <w:sz w:val="20"/>
          <w:szCs w:val="20"/>
          <w:lang w:val="es-ES"/>
        </w:rPr>
      </w:pPr>
    </w:p>
    <w:p w:rsidR="00C0466F" w:rsidRDefault="00C0466F" w:rsidP="003973F7">
      <w:pPr>
        <w:jc w:val="both"/>
        <w:rPr>
          <w:rFonts w:ascii="Arial" w:hAnsi="Arial" w:cs="Arial"/>
          <w:b/>
          <w:color w:val="365F91"/>
          <w:sz w:val="20"/>
          <w:szCs w:val="20"/>
          <w:lang w:val="es-ES"/>
        </w:rPr>
      </w:pPr>
    </w:p>
    <w:p w:rsidR="00C0466F" w:rsidRDefault="00C0466F" w:rsidP="003973F7">
      <w:pPr>
        <w:jc w:val="both"/>
        <w:rPr>
          <w:rFonts w:ascii="Arial" w:hAnsi="Arial" w:cs="Arial"/>
          <w:b/>
          <w:color w:val="365F91"/>
          <w:sz w:val="20"/>
          <w:szCs w:val="20"/>
          <w:lang w:val="es-ES"/>
        </w:rPr>
      </w:pPr>
    </w:p>
    <w:p w:rsidR="00C0466F" w:rsidRDefault="00C0466F" w:rsidP="003973F7">
      <w:pPr>
        <w:jc w:val="both"/>
        <w:rPr>
          <w:rFonts w:ascii="Arial" w:hAnsi="Arial" w:cs="Arial"/>
          <w:b/>
          <w:color w:val="365F91"/>
          <w:sz w:val="20"/>
          <w:szCs w:val="20"/>
          <w:lang w:val="es-ES"/>
        </w:rPr>
      </w:pPr>
    </w:p>
    <w:p w:rsidR="00C0466F" w:rsidRDefault="00C0466F" w:rsidP="003973F7">
      <w:pPr>
        <w:jc w:val="both"/>
        <w:rPr>
          <w:rFonts w:ascii="Arial" w:hAnsi="Arial" w:cs="Arial"/>
          <w:b/>
          <w:color w:val="365F91"/>
          <w:sz w:val="20"/>
          <w:szCs w:val="20"/>
          <w:lang w:val="es-ES"/>
        </w:rPr>
      </w:pPr>
    </w:p>
    <w:p w:rsidR="00C0466F" w:rsidRDefault="00C0466F" w:rsidP="003973F7">
      <w:pPr>
        <w:jc w:val="both"/>
        <w:rPr>
          <w:rFonts w:ascii="Arial" w:hAnsi="Arial" w:cs="Arial"/>
          <w:b/>
          <w:color w:val="365F91"/>
          <w:sz w:val="20"/>
          <w:szCs w:val="20"/>
          <w:lang w:val="es-ES"/>
        </w:rPr>
      </w:pPr>
    </w:p>
    <w:p w:rsidR="00B7647D" w:rsidRPr="003973F7" w:rsidRDefault="00B7647D" w:rsidP="003973F7">
      <w:pPr>
        <w:jc w:val="both"/>
        <w:rPr>
          <w:rFonts w:ascii="Arial" w:hAnsi="Arial" w:cs="Arial"/>
          <w:b/>
          <w:color w:val="365F91"/>
          <w:sz w:val="20"/>
          <w:szCs w:val="20"/>
          <w:lang w:val="es-ES"/>
        </w:rPr>
      </w:pPr>
    </w:p>
    <w:p w:rsidR="00DC04A1" w:rsidRDefault="00DC04A1" w:rsidP="003973F7">
      <w:pPr>
        <w:jc w:val="both"/>
        <w:rPr>
          <w:rFonts w:ascii="Arial" w:hAnsi="Arial" w:cs="Arial"/>
          <w:b/>
          <w:color w:val="365F91"/>
          <w:sz w:val="20"/>
          <w:szCs w:val="20"/>
          <w:lang w:val="es-ES"/>
        </w:rPr>
      </w:pPr>
    </w:p>
    <w:p w:rsidR="006A6D95" w:rsidRDefault="006A6D95" w:rsidP="003973F7">
      <w:pPr>
        <w:jc w:val="both"/>
        <w:rPr>
          <w:rFonts w:ascii="Arial" w:hAnsi="Arial" w:cs="Arial"/>
          <w:b/>
          <w:color w:val="365F91"/>
          <w:sz w:val="20"/>
          <w:szCs w:val="20"/>
          <w:lang w:val="es-ES"/>
        </w:rPr>
      </w:pPr>
    </w:p>
    <w:p w:rsidR="003A3294" w:rsidRDefault="003A3294" w:rsidP="003973F7">
      <w:pPr>
        <w:jc w:val="both"/>
        <w:rPr>
          <w:rFonts w:ascii="Arial" w:hAnsi="Arial" w:cs="Arial"/>
          <w:b/>
          <w:color w:val="365F91"/>
          <w:sz w:val="20"/>
          <w:szCs w:val="20"/>
          <w:lang w:val="es-ES"/>
        </w:rPr>
      </w:pPr>
    </w:p>
    <w:p w:rsidR="00C0466F" w:rsidRDefault="00C0466F" w:rsidP="003973F7">
      <w:pPr>
        <w:jc w:val="both"/>
        <w:rPr>
          <w:rFonts w:ascii="Arial" w:hAnsi="Arial" w:cs="Arial"/>
          <w:b/>
          <w:color w:val="365F91"/>
          <w:sz w:val="20"/>
          <w:szCs w:val="20"/>
          <w:lang w:val="es-ES"/>
        </w:rPr>
      </w:pPr>
    </w:p>
    <w:p w:rsidR="00C0466F" w:rsidRDefault="00C0466F" w:rsidP="003973F7">
      <w:pPr>
        <w:jc w:val="both"/>
        <w:rPr>
          <w:rFonts w:ascii="Arial" w:hAnsi="Arial" w:cs="Arial"/>
          <w:b/>
          <w:color w:val="365F91"/>
          <w:sz w:val="20"/>
          <w:szCs w:val="20"/>
          <w:lang w:val="es-ES"/>
        </w:rPr>
      </w:pPr>
    </w:p>
    <w:p w:rsidR="006A6D95" w:rsidRDefault="006A6D95" w:rsidP="003973F7">
      <w:pPr>
        <w:jc w:val="both"/>
        <w:rPr>
          <w:rFonts w:ascii="Arial" w:hAnsi="Arial" w:cs="Arial"/>
          <w:b/>
          <w:color w:val="365F91"/>
          <w:sz w:val="20"/>
          <w:szCs w:val="20"/>
          <w:lang w:val="es-ES"/>
        </w:rPr>
      </w:pPr>
    </w:p>
    <w:p w:rsidR="006A6D95" w:rsidRDefault="006A6D95" w:rsidP="003973F7">
      <w:pPr>
        <w:jc w:val="both"/>
        <w:rPr>
          <w:rFonts w:ascii="Arial" w:hAnsi="Arial" w:cs="Arial"/>
          <w:b/>
          <w:color w:val="365F91"/>
          <w:sz w:val="20"/>
          <w:szCs w:val="20"/>
          <w:lang w:val="es-ES"/>
        </w:rPr>
      </w:pPr>
    </w:p>
    <w:p w:rsidR="006A6D95" w:rsidRDefault="006A6D95" w:rsidP="003973F7">
      <w:pPr>
        <w:jc w:val="both"/>
        <w:rPr>
          <w:rFonts w:ascii="Arial" w:hAnsi="Arial" w:cs="Arial"/>
          <w:b/>
          <w:color w:val="365F91"/>
          <w:sz w:val="20"/>
          <w:szCs w:val="20"/>
          <w:lang w:val="es-ES"/>
        </w:rPr>
      </w:pPr>
    </w:p>
    <w:p w:rsidR="00BF4E85" w:rsidRPr="003973F7" w:rsidRDefault="00BF4E85" w:rsidP="003973F7">
      <w:pPr>
        <w:jc w:val="both"/>
        <w:rPr>
          <w:rFonts w:ascii="Arial" w:hAnsi="Arial" w:cs="Arial"/>
          <w:b/>
          <w:color w:val="365F91"/>
          <w:sz w:val="20"/>
          <w:szCs w:val="20"/>
          <w:lang w:val="es-ES"/>
        </w:rPr>
      </w:pPr>
    </w:p>
    <w:p w:rsidR="00C91536" w:rsidRPr="00244583" w:rsidRDefault="002C4E58" w:rsidP="00391457">
      <w:pPr>
        <w:widowControl w:val="0"/>
        <w:rPr>
          <w:rFonts w:ascii="Tw Cen MT" w:eastAsia="Meiryo" w:hAnsi="Tw Cen MT" w:cs="Utsaah"/>
          <w:color w:val="365F91"/>
          <w:sz w:val="72"/>
          <w:szCs w:val="28"/>
          <w:lang w:val="es-ES"/>
        </w:rPr>
      </w:pPr>
      <w:r>
        <w:rPr>
          <w:rFonts w:ascii="Tw Cen MT" w:eastAsia="Meiryo" w:hAnsi="Tw Cen MT" w:cs="Utsaah"/>
          <w:color w:val="365F91"/>
          <w:sz w:val="72"/>
          <w:szCs w:val="28"/>
          <w:lang w:val="es-ES"/>
        </w:rPr>
        <w:t>CAPÍTULO III</w:t>
      </w:r>
    </w:p>
    <w:p w:rsidR="00C91536" w:rsidRPr="00244583" w:rsidRDefault="00C91536" w:rsidP="00C91536">
      <w:pPr>
        <w:widowControl w:val="0"/>
        <w:rPr>
          <w:rFonts w:ascii="Utsaah" w:eastAsia="Meiryo" w:hAnsi="Utsaah" w:cs="Utsaah"/>
          <w:b/>
          <w:color w:val="365F91"/>
          <w:sz w:val="38"/>
          <w:szCs w:val="28"/>
          <w:lang w:val="es-ES"/>
        </w:rPr>
      </w:pPr>
    </w:p>
    <w:p w:rsidR="00C91536" w:rsidRPr="00244583" w:rsidRDefault="00C91536" w:rsidP="00C91536">
      <w:pPr>
        <w:widowControl w:val="0"/>
        <w:ind w:left="708" w:firstLine="708"/>
        <w:rPr>
          <w:rFonts w:ascii="Tw Cen MT" w:eastAsia="Meiryo" w:hAnsi="Tw Cen MT" w:cs="Utsaah"/>
          <w:color w:val="365F91"/>
          <w:sz w:val="72"/>
          <w:szCs w:val="28"/>
          <w:lang w:val="es-ES"/>
        </w:rPr>
      </w:pPr>
      <w:r w:rsidRPr="00244583">
        <w:rPr>
          <w:rFonts w:ascii="Tw Cen MT" w:eastAsia="Meiryo" w:hAnsi="Tw Cen MT" w:cs="Utsaah"/>
          <w:color w:val="365F91"/>
          <w:sz w:val="28"/>
          <w:szCs w:val="28"/>
          <w:lang w:val="es-ES"/>
        </w:rPr>
        <w:t>PRODUCCIÓN Y DISTRIBUCIÓN DE AGUA POTABLE</w:t>
      </w:r>
    </w:p>
    <w:p w:rsidR="00C91536" w:rsidRP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887981" w:rsidRDefault="00887981" w:rsidP="00391457">
      <w:pPr>
        <w:widowControl w:val="0"/>
        <w:rPr>
          <w:rFonts w:ascii="Maiandra GD" w:hAnsi="Maiandra GD" w:cs="Arial"/>
          <w:sz w:val="20"/>
          <w:szCs w:val="20"/>
        </w:rPr>
      </w:pPr>
    </w:p>
    <w:p w:rsidR="00887981" w:rsidRDefault="00887981" w:rsidP="00391457">
      <w:pPr>
        <w:widowControl w:val="0"/>
        <w:rPr>
          <w:rFonts w:ascii="Maiandra GD" w:hAnsi="Maiandra GD" w:cs="Arial"/>
          <w:sz w:val="20"/>
          <w:szCs w:val="20"/>
        </w:rPr>
      </w:pPr>
    </w:p>
    <w:p w:rsidR="00887981" w:rsidRDefault="00887981" w:rsidP="00391457">
      <w:pPr>
        <w:widowControl w:val="0"/>
        <w:rPr>
          <w:rFonts w:ascii="Maiandra GD" w:hAnsi="Maiandra GD" w:cs="Arial"/>
          <w:sz w:val="20"/>
          <w:szCs w:val="20"/>
        </w:rPr>
      </w:pPr>
    </w:p>
    <w:p w:rsidR="00887981" w:rsidRDefault="00887981" w:rsidP="00391457">
      <w:pPr>
        <w:widowControl w:val="0"/>
        <w:rPr>
          <w:rFonts w:ascii="Maiandra GD" w:hAnsi="Maiandra GD" w:cs="Arial"/>
          <w:sz w:val="20"/>
          <w:szCs w:val="20"/>
        </w:rPr>
      </w:pPr>
    </w:p>
    <w:p w:rsidR="00887981" w:rsidRDefault="00887981" w:rsidP="00391457">
      <w:pPr>
        <w:widowControl w:val="0"/>
        <w:rPr>
          <w:rFonts w:ascii="Maiandra GD" w:hAnsi="Maiandra GD" w:cs="Arial"/>
          <w:sz w:val="20"/>
          <w:szCs w:val="20"/>
        </w:rPr>
      </w:pPr>
    </w:p>
    <w:p w:rsidR="00887981" w:rsidRDefault="00887981" w:rsidP="00391457">
      <w:pPr>
        <w:widowControl w:val="0"/>
        <w:rPr>
          <w:rFonts w:ascii="Maiandra GD" w:hAnsi="Maiandra GD" w:cs="Arial"/>
          <w:sz w:val="20"/>
          <w:szCs w:val="20"/>
        </w:rPr>
      </w:pPr>
    </w:p>
    <w:p w:rsidR="00887981" w:rsidRDefault="00887981"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91536" w:rsidRDefault="00C91536" w:rsidP="00391457">
      <w:pPr>
        <w:widowControl w:val="0"/>
        <w:rPr>
          <w:rFonts w:ascii="Maiandra GD" w:hAnsi="Maiandra GD" w:cs="Arial"/>
          <w:sz w:val="20"/>
          <w:szCs w:val="20"/>
        </w:rPr>
      </w:pPr>
    </w:p>
    <w:p w:rsidR="00C0466F" w:rsidRDefault="00C0466F" w:rsidP="00391457">
      <w:pPr>
        <w:widowControl w:val="0"/>
        <w:rPr>
          <w:rFonts w:ascii="Maiandra GD" w:hAnsi="Maiandra GD" w:cs="Arial"/>
          <w:sz w:val="20"/>
          <w:szCs w:val="20"/>
        </w:rPr>
      </w:pPr>
    </w:p>
    <w:p w:rsidR="00C0466F" w:rsidRDefault="00C0466F" w:rsidP="00391457">
      <w:pPr>
        <w:widowControl w:val="0"/>
        <w:rPr>
          <w:rFonts w:ascii="Maiandra GD" w:hAnsi="Maiandra GD" w:cs="Arial"/>
          <w:sz w:val="20"/>
          <w:szCs w:val="20"/>
        </w:rPr>
      </w:pPr>
    </w:p>
    <w:p w:rsidR="00C91536" w:rsidRPr="00C91536" w:rsidRDefault="00C91536" w:rsidP="00391457">
      <w:pPr>
        <w:widowControl w:val="0"/>
        <w:rPr>
          <w:rFonts w:ascii="Maiandra GD" w:hAnsi="Maiandra GD" w:cs="Arial"/>
          <w:sz w:val="20"/>
          <w:szCs w:val="20"/>
        </w:rPr>
      </w:pPr>
    </w:p>
    <w:p w:rsidR="00C91536" w:rsidRPr="00244583" w:rsidRDefault="00C91536" w:rsidP="00C91536">
      <w:pPr>
        <w:rPr>
          <w:rFonts w:ascii="Tw Cen MT" w:hAnsi="Tw Cen MT" w:cs="Arial"/>
          <w:b/>
          <w:szCs w:val="20"/>
          <w:lang w:val="es-ES"/>
        </w:rPr>
      </w:pPr>
      <w:r w:rsidRPr="00244583">
        <w:rPr>
          <w:rFonts w:ascii="Tw Cen MT" w:hAnsi="Tw Cen MT" w:cs="Arial"/>
          <w:b/>
          <w:sz w:val="40"/>
          <w:szCs w:val="20"/>
          <w:lang w:val="es-ES"/>
        </w:rPr>
        <w:lastRenderedPageBreak/>
        <w:t>RESUMEN</w:t>
      </w:r>
    </w:p>
    <w:p w:rsidR="00C91536" w:rsidRPr="00244583" w:rsidRDefault="00C91536" w:rsidP="00C91536">
      <w:pPr>
        <w:jc w:val="both"/>
        <w:rPr>
          <w:rFonts w:ascii="Tw Cen MT" w:hAnsi="Tw Cen MT" w:cs="Arial"/>
          <w:b/>
          <w:szCs w:val="20"/>
          <w:lang w:val="es-ES"/>
        </w:rPr>
      </w:pPr>
    </w:p>
    <w:p w:rsidR="00C91536" w:rsidRPr="00244583" w:rsidRDefault="00C91536" w:rsidP="00C91536">
      <w:pPr>
        <w:jc w:val="both"/>
        <w:rPr>
          <w:rFonts w:ascii="Tw Cen MT" w:hAnsi="Tw Cen MT" w:cs="Arial"/>
          <w:b/>
          <w:szCs w:val="20"/>
          <w:lang w:val="es-ES"/>
        </w:rPr>
      </w:pPr>
    </w:p>
    <w:p w:rsidR="00C91536" w:rsidRPr="00244583" w:rsidRDefault="00C91536" w:rsidP="00C91536">
      <w:pPr>
        <w:jc w:val="both"/>
        <w:rPr>
          <w:rFonts w:ascii="Tw Cen MT" w:hAnsi="Tw Cen MT" w:cs="Arial"/>
          <w:b/>
          <w:szCs w:val="20"/>
          <w:lang w:val="es-ES"/>
        </w:rPr>
      </w:pPr>
      <w:r w:rsidRPr="00244583">
        <w:rPr>
          <w:rFonts w:ascii="Tw Cen MT" w:hAnsi="Tw Cen MT" w:cs="Arial"/>
          <w:b/>
          <w:szCs w:val="20"/>
          <w:lang w:val="es-ES"/>
        </w:rPr>
        <w:t>PRODUCCIÓN Y DISTRIBUCIÓN DE AGUA POTABLE</w:t>
      </w:r>
    </w:p>
    <w:p w:rsidR="00C91536" w:rsidRDefault="00C91536" w:rsidP="00C91536">
      <w:pPr>
        <w:jc w:val="both"/>
        <w:rPr>
          <w:rFonts w:ascii="Tw Cen MT" w:hAnsi="Tw Cen MT" w:cs="Arial"/>
          <w:b/>
          <w:color w:val="365F91"/>
          <w:sz w:val="28"/>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C91536" w:rsidRPr="004B7CB7" w:rsidTr="006A513D">
        <w:trPr>
          <w:trHeight w:val="821"/>
        </w:trPr>
        <w:tc>
          <w:tcPr>
            <w:tcW w:w="7403" w:type="dxa"/>
            <w:tcBorders>
              <w:bottom w:val="double" w:sz="4" w:space="0" w:color="FFFFFF"/>
            </w:tcBorders>
            <w:shd w:val="clear" w:color="auto" w:fill="4F81BD"/>
            <w:vAlign w:val="center"/>
          </w:tcPr>
          <w:p w:rsidR="00C91536" w:rsidRPr="006A513D" w:rsidRDefault="00C91536"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Producción total de agua potable a nivel nacional</w:t>
            </w:r>
          </w:p>
          <w:p w:rsidR="00C91536" w:rsidRPr="006A513D" w:rsidRDefault="00C91536"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en sistemas administrados por ANDA y Operadores Descentralizados:</w:t>
            </w:r>
          </w:p>
        </w:tc>
        <w:tc>
          <w:tcPr>
            <w:tcW w:w="2369" w:type="dxa"/>
            <w:tcBorders>
              <w:bottom w:val="double" w:sz="4" w:space="0" w:color="FFFFFF"/>
            </w:tcBorders>
            <w:shd w:val="clear" w:color="auto" w:fill="4F81BD"/>
            <w:vAlign w:val="center"/>
          </w:tcPr>
          <w:p w:rsidR="00C91536" w:rsidRPr="006A513D" w:rsidRDefault="00C91536"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36</w:t>
            </w:r>
            <w:r w:rsidR="00887981" w:rsidRPr="006A513D">
              <w:rPr>
                <w:rFonts w:ascii="Maiandra GD" w:hAnsi="Maiandra GD" w:cs="Arial"/>
                <w:b/>
                <w:bCs/>
                <w:color w:val="FFFFFF"/>
                <w:sz w:val="20"/>
                <w:szCs w:val="20"/>
                <w:lang w:val="es-ES"/>
              </w:rPr>
              <w:t>2</w:t>
            </w:r>
            <w:r w:rsidRPr="006A513D">
              <w:rPr>
                <w:rFonts w:ascii="Maiandra GD" w:hAnsi="Maiandra GD" w:cs="Arial"/>
                <w:b/>
                <w:bCs/>
                <w:color w:val="FFFFFF"/>
                <w:sz w:val="20"/>
                <w:szCs w:val="20"/>
                <w:lang w:val="es-ES"/>
              </w:rPr>
              <w:t>,</w:t>
            </w:r>
            <w:r w:rsidR="00887981" w:rsidRPr="006A513D">
              <w:rPr>
                <w:rFonts w:ascii="Maiandra GD" w:hAnsi="Maiandra GD" w:cs="Arial"/>
                <w:b/>
                <w:bCs/>
                <w:color w:val="FFFFFF"/>
                <w:sz w:val="20"/>
                <w:szCs w:val="20"/>
                <w:lang w:val="es-ES"/>
              </w:rPr>
              <w:t>964</w:t>
            </w:r>
            <w:r w:rsidRPr="006A513D">
              <w:rPr>
                <w:rFonts w:ascii="Maiandra GD" w:hAnsi="Maiandra GD" w:cs="Arial"/>
                <w:b/>
                <w:bCs/>
                <w:color w:val="FFFFFF"/>
                <w:sz w:val="20"/>
                <w:szCs w:val="20"/>
                <w:lang w:val="es-ES"/>
              </w:rPr>
              <w:t>,</w:t>
            </w:r>
            <w:r w:rsidR="00887981" w:rsidRPr="006A513D">
              <w:rPr>
                <w:rFonts w:ascii="Maiandra GD" w:hAnsi="Maiandra GD" w:cs="Arial"/>
                <w:b/>
                <w:bCs/>
                <w:color w:val="FFFFFF"/>
                <w:sz w:val="20"/>
                <w:szCs w:val="20"/>
                <w:lang w:val="es-ES"/>
              </w:rPr>
              <w:t>031</w:t>
            </w:r>
            <w:r w:rsidRPr="006A513D">
              <w:rPr>
                <w:rFonts w:ascii="Maiandra GD" w:hAnsi="Maiandra GD" w:cs="Arial"/>
                <w:b/>
                <w:bCs/>
                <w:color w:val="FFFFFF"/>
                <w:sz w:val="20"/>
                <w:szCs w:val="20"/>
                <w:lang w:val="es-ES"/>
              </w:rPr>
              <w:t xml:space="preserve"> m3</w:t>
            </w:r>
          </w:p>
        </w:tc>
      </w:tr>
      <w:tr w:rsidR="00C91536" w:rsidRPr="0095582F" w:rsidTr="006A513D">
        <w:trPr>
          <w:trHeight w:val="549"/>
        </w:trPr>
        <w:tc>
          <w:tcPr>
            <w:tcW w:w="7403" w:type="dxa"/>
            <w:tcBorders>
              <w:top w:val="double" w:sz="4" w:space="0" w:color="FFFFFF"/>
              <w:left w:val="single" w:sz="8" w:space="0" w:color="4F81BD"/>
              <w:bottom w:val="double" w:sz="4" w:space="0" w:color="FFFFFF"/>
            </w:tcBorders>
            <w:shd w:val="clear" w:color="auto" w:fill="4F81BD"/>
            <w:vAlign w:val="center"/>
          </w:tcPr>
          <w:p w:rsidR="00C91536" w:rsidRPr="006A513D" w:rsidRDefault="00BB686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Producción de agua potable a nivel nacional en sistemas administrados por ANDA:</w:t>
            </w:r>
          </w:p>
        </w:tc>
        <w:tc>
          <w:tcPr>
            <w:tcW w:w="2369" w:type="dxa"/>
            <w:tcBorders>
              <w:top w:val="double" w:sz="4" w:space="0" w:color="FFFFFF"/>
              <w:bottom w:val="double" w:sz="4" w:space="0" w:color="FFFFFF"/>
              <w:right w:val="single" w:sz="8" w:space="0" w:color="4F81BD"/>
            </w:tcBorders>
            <w:shd w:val="clear" w:color="auto" w:fill="4F81BD"/>
            <w:vAlign w:val="center"/>
          </w:tcPr>
          <w:p w:rsidR="00C91536" w:rsidRPr="006A513D" w:rsidRDefault="00BB686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3</w:t>
            </w:r>
            <w:r w:rsidR="00887981" w:rsidRPr="006A513D">
              <w:rPr>
                <w:rFonts w:ascii="Maiandra GD" w:hAnsi="Maiandra GD" w:cs="Arial"/>
                <w:b/>
                <w:bCs/>
                <w:color w:val="FFFFFF"/>
                <w:sz w:val="20"/>
                <w:szCs w:val="20"/>
                <w:lang w:val="es-ES"/>
              </w:rPr>
              <w:t>53</w:t>
            </w:r>
            <w:r w:rsidRPr="006A513D">
              <w:rPr>
                <w:rFonts w:ascii="Maiandra GD" w:hAnsi="Maiandra GD" w:cs="Arial"/>
                <w:b/>
                <w:bCs/>
                <w:color w:val="FFFFFF"/>
                <w:sz w:val="20"/>
                <w:szCs w:val="20"/>
                <w:lang w:val="es-ES"/>
              </w:rPr>
              <w:t>,</w:t>
            </w:r>
            <w:r w:rsidR="00887981" w:rsidRPr="006A513D">
              <w:rPr>
                <w:rFonts w:ascii="Maiandra GD" w:hAnsi="Maiandra GD" w:cs="Arial"/>
                <w:b/>
                <w:bCs/>
                <w:color w:val="FFFFFF"/>
                <w:sz w:val="20"/>
                <w:szCs w:val="20"/>
                <w:lang w:val="es-ES"/>
              </w:rPr>
              <w:t>613</w:t>
            </w:r>
            <w:r w:rsidRPr="006A513D">
              <w:rPr>
                <w:rFonts w:ascii="Maiandra GD" w:hAnsi="Maiandra GD" w:cs="Arial"/>
                <w:b/>
                <w:bCs/>
                <w:color w:val="FFFFFF"/>
                <w:sz w:val="20"/>
                <w:szCs w:val="20"/>
                <w:lang w:val="es-ES"/>
              </w:rPr>
              <w:t>,</w:t>
            </w:r>
            <w:r w:rsidR="00887981" w:rsidRPr="006A513D">
              <w:rPr>
                <w:rFonts w:ascii="Maiandra GD" w:hAnsi="Maiandra GD" w:cs="Arial"/>
                <w:b/>
                <w:bCs/>
                <w:color w:val="FFFFFF"/>
                <w:sz w:val="20"/>
                <w:szCs w:val="20"/>
                <w:lang w:val="es-ES"/>
              </w:rPr>
              <w:t>702</w:t>
            </w:r>
            <w:r w:rsidRPr="006A513D">
              <w:rPr>
                <w:rFonts w:ascii="Maiandra GD" w:hAnsi="Maiandra GD" w:cs="Arial"/>
                <w:b/>
                <w:bCs/>
                <w:color w:val="FFFFFF"/>
                <w:sz w:val="20"/>
                <w:szCs w:val="20"/>
                <w:lang w:val="es-ES"/>
              </w:rPr>
              <w:t xml:space="preserve"> m3</w:t>
            </w:r>
          </w:p>
        </w:tc>
      </w:tr>
      <w:tr w:rsidR="00C91536" w:rsidRPr="0095582F" w:rsidTr="006A513D">
        <w:trPr>
          <w:trHeight w:val="624"/>
        </w:trPr>
        <w:tc>
          <w:tcPr>
            <w:tcW w:w="7403" w:type="dxa"/>
            <w:tcBorders>
              <w:top w:val="double" w:sz="4" w:space="0" w:color="FFFFFF"/>
              <w:bottom w:val="double" w:sz="4" w:space="0" w:color="FFFFFF"/>
            </w:tcBorders>
            <w:shd w:val="clear" w:color="auto" w:fill="4F81BD"/>
            <w:vAlign w:val="center"/>
          </w:tcPr>
          <w:p w:rsidR="00C91536" w:rsidRPr="006A513D" w:rsidRDefault="00BB686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Producción de agua potable a nivel nacional por Operadores de Sistemas Descentralizados:</w:t>
            </w:r>
          </w:p>
        </w:tc>
        <w:tc>
          <w:tcPr>
            <w:tcW w:w="2369" w:type="dxa"/>
            <w:tcBorders>
              <w:top w:val="double" w:sz="4" w:space="0" w:color="FFFFFF"/>
              <w:bottom w:val="double" w:sz="4" w:space="0" w:color="FFFFFF"/>
            </w:tcBorders>
            <w:shd w:val="clear" w:color="auto" w:fill="4F81BD"/>
            <w:vAlign w:val="center"/>
          </w:tcPr>
          <w:p w:rsidR="00C91536" w:rsidRPr="006A513D" w:rsidRDefault="00887981"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9</w:t>
            </w:r>
            <w:r w:rsidR="00BB6864" w:rsidRPr="006A513D">
              <w:rPr>
                <w:rFonts w:ascii="Maiandra GD" w:hAnsi="Maiandra GD" w:cs="Arial"/>
                <w:b/>
                <w:bCs/>
                <w:color w:val="FFFFFF"/>
                <w:sz w:val="20"/>
                <w:szCs w:val="20"/>
                <w:lang w:val="es-ES"/>
              </w:rPr>
              <w:t>,3</w:t>
            </w:r>
            <w:r w:rsidRPr="006A513D">
              <w:rPr>
                <w:rFonts w:ascii="Maiandra GD" w:hAnsi="Maiandra GD" w:cs="Arial"/>
                <w:b/>
                <w:bCs/>
                <w:color w:val="FFFFFF"/>
                <w:sz w:val="20"/>
                <w:szCs w:val="20"/>
                <w:lang w:val="es-ES"/>
              </w:rPr>
              <w:t>50</w:t>
            </w:r>
            <w:r w:rsidR="00BB6864" w:rsidRPr="006A513D">
              <w:rPr>
                <w:rFonts w:ascii="Maiandra GD" w:hAnsi="Maiandra GD" w:cs="Arial"/>
                <w:b/>
                <w:bCs/>
                <w:color w:val="FFFFFF"/>
                <w:sz w:val="20"/>
                <w:szCs w:val="20"/>
                <w:lang w:val="es-ES"/>
              </w:rPr>
              <w:t>,3</w:t>
            </w:r>
            <w:r w:rsidRPr="006A513D">
              <w:rPr>
                <w:rFonts w:ascii="Maiandra GD" w:hAnsi="Maiandra GD" w:cs="Arial"/>
                <w:b/>
                <w:bCs/>
                <w:color w:val="FFFFFF"/>
                <w:sz w:val="20"/>
                <w:szCs w:val="20"/>
                <w:lang w:val="es-ES"/>
              </w:rPr>
              <w:t>29</w:t>
            </w:r>
            <w:r w:rsidR="00BB6864" w:rsidRPr="006A513D">
              <w:rPr>
                <w:rFonts w:ascii="Maiandra GD" w:hAnsi="Maiandra GD" w:cs="Arial"/>
                <w:b/>
                <w:bCs/>
                <w:color w:val="FFFFFF"/>
                <w:sz w:val="20"/>
                <w:szCs w:val="20"/>
                <w:lang w:val="es-ES"/>
              </w:rPr>
              <w:t xml:space="preserve"> m3      </w:t>
            </w:r>
          </w:p>
        </w:tc>
      </w:tr>
      <w:tr w:rsidR="00C91536" w:rsidRPr="0095582F" w:rsidTr="006A513D">
        <w:trPr>
          <w:trHeight w:val="585"/>
        </w:trPr>
        <w:tc>
          <w:tcPr>
            <w:tcW w:w="7403" w:type="dxa"/>
            <w:tcBorders>
              <w:top w:val="double" w:sz="4" w:space="0" w:color="FFFFFF"/>
              <w:left w:val="single" w:sz="8" w:space="0" w:color="4F81BD"/>
              <w:bottom w:val="single" w:sz="8" w:space="0" w:color="4F81BD"/>
            </w:tcBorders>
            <w:shd w:val="clear" w:color="auto" w:fill="4F81BD"/>
            <w:vAlign w:val="center"/>
          </w:tcPr>
          <w:p w:rsidR="00C91536" w:rsidRPr="006A513D" w:rsidRDefault="00BB686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Muestras de Calidad del Agua a nivel nacional en Sistemas Administrados por ANDA:</w:t>
            </w:r>
          </w:p>
        </w:tc>
        <w:tc>
          <w:tcPr>
            <w:tcW w:w="2369" w:type="dxa"/>
            <w:tcBorders>
              <w:top w:val="double" w:sz="4" w:space="0" w:color="FFFFFF"/>
              <w:bottom w:val="single" w:sz="8" w:space="0" w:color="4F81BD"/>
              <w:right w:val="single" w:sz="8" w:space="0" w:color="4F81BD"/>
            </w:tcBorders>
            <w:shd w:val="clear" w:color="auto" w:fill="4F81BD"/>
            <w:vAlign w:val="center"/>
          </w:tcPr>
          <w:p w:rsidR="00C91536" w:rsidRPr="006A513D" w:rsidRDefault="00BB6864"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1</w:t>
            </w:r>
            <w:r w:rsidR="00887981" w:rsidRPr="006A513D">
              <w:rPr>
                <w:rFonts w:ascii="Tw Cen MT" w:hAnsi="Tw Cen MT" w:cs="Arial"/>
                <w:b/>
                <w:color w:val="FFFFFF"/>
                <w:sz w:val="22"/>
                <w:szCs w:val="20"/>
                <w:lang w:val="es-ES"/>
              </w:rPr>
              <w:t>3</w:t>
            </w:r>
            <w:r w:rsidRPr="006A513D">
              <w:rPr>
                <w:rFonts w:ascii="Tw Cen MT" w:hAnsi="Tw Cen MT" w:cs="Arial"/>
                <w:b/>
                <w:color w:val="FFFFFF"/>
                <w:sz w:val="22"/>
                <w:szCs w:val="20"/>
                <w:lang w:val="es-ES"/>
              </w:rPr>
              <w:t>,</w:t>
            </w:r>
            <w:r w:rsidR="00887981" w:rsidRPr="006A513D">
              <w:rPr>
                <w:rFonts w:ascii="Tw Cen MT" w:hAnsi="Tw Cen MT" w:cs="Arial"/>
                <w:b/>
                <w:color w:val="FFFFFF"/>
                <w:sz w:val="22"/>
                <w:szCs w:val="20"/>
                <w:lang w:val="es-ES"/>
              </w:rPr>
              <w:t>166</w:t>
            </w:r>
          </w:p>
        </w:tc>
      </w:tr>
      <w:tr w:rsidR="00C91536" w:rsidRPr="0095582F" w:rsidTr="006A513D">
        <w:trPr>
          <w:trHeight w:val="397"/>
        </w:trPr>
        <w:tc>
          <w:tcPr>
            <w:tcW w:w="7403" w:type="dxa"/>
            <w:shd w:val="clear" w:color="auto" w:fill="auto"/>
            <w:vAlign w:val="center"/>
          </w:tcPr>
          <w:p w:rsidR="00C91536" w:rsidRPr="006A513D" w:rsidRDefault="004E381C"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Total de Muestras </w:t>
            </w:r>
            <w:r w:rsidR="00BB6864" w:rsidRPr="006A513D">
              <w:rPr>
                <w:rFonts w:ascii="Maiandra GD" w:hAnsi="Maiandra GD" w:cs="Arial"/>
                <w:bCs/>
                <w:sz w:val="20"/>
                <w:szCs w:val="20"/>
                <w:lang w:val="es-ES"/>
              </w:rPr>
              <w:t>Microbiológicas realizadas a nivel nacional</w:t>
            </w:r>
          </w:p>
        </w:tc>
        <w:tc>
          <w:tcPr>
            <w:tcW w:w="2369" w:type="dxa"/>
            <w:shd w:val="clear" w:color="auto" w:fill="auto"/>
            <w:vAlign w:val="center"/>
          </w:tcPr>
          <w:p w:rsidR="00C91536" w:rsidRPr="006A513D" w:rsidRDefault="00887981" w:rsidP="006A513D">
            <w:pPr>
              <w:jc w:val="right"/>
              <w:rPr>
                <w:rFonts w:ascii="Maiandra GD" w:hAnsi="Maiandra GD" w:cs="Arial"/>
                <w:bCs/>
                <w:sz w:val="20"/>
                <w:szCs w:val="20"/>
                <w:lang w:val="es-ES"/>
              </w:rPr>
            </w:pPr>
            <w:r w:rsidRPr="006A513D">
              <w:rPr>
                <w:rFonts w:ascii="Maiandra GD" w:hAnsi="Maiandra GD" w:cs="Arial"/>
                <w:bCs/>
                <w:sz w:val="20"/>
                <w:szCs w:val="20"/>
                <w:lang w:val="es-ES"/>
              </w:rPr>
              <w:t>9</w:t>
            </w:r>
            <w:r w:rsidR="00BB6864" w:rsidRPr="006A513D">
              <w:rPr>
                <w:rFonts w:ascii="Maiandra GD" w:hAnsi="Maiandra GD" w:cs="Arial"/>
                <w:bCs/>
                <w:sz w:val="20"/>
                <w:szCs w:val="20"/>
                <w:lang w:val="es-ES"/>
              </w:rPr>
              <w:t>,</w:t>
            </w:r>
            <w:r w:rsidRPr="006A513D">
              <w:rPr>
                <w:rFonts w:ascii="Maiandra GD" w:hAnsi="Maiandra GD" w:cs="Arial"/>
                <w:bCs/>
                <w:sz w:val="20"/>
                <w:szCs w:val="20"/>
                <w:lang w:val="es-ES"/>
              </w:rPr>
              <w:t>811</w:t>
            </w:r>
          </w:p>
        </w:tc>
      </w:tr>
      <w:tr w:rsidR="00C91536" w:rsidRPr="0095582F"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C91536" w:rsidRPr="006A513D" w:rsidRDefault="004B7CB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Total de Muestras  Físico-Químicas realizadas a nivel nacional</w:t>
            </w:r>
          </w:p>
        </w:tc>
        <w:tc>
          <w:tcPr>
            <w:tcW w:w="2369" w:type="dxa"/>
            <w:tcBorders>
              <w:top w:val="single" w:sz="8" w:space="0" w:color="4F81BD"/>
              <w:bottom w:val="single" w:sz="8" w:space="0" w:color="4F81BD"/>
              <w:right w:val="single" w:sz="8" w:space="0" w:color="4F81BD"/>
            </w:tcBorders>
            <w:shd w:val="clear" w:color="auto" w:fill="auto"/>
            <w:vAlign w:val="center"/>
          </w:tcPr>
          <w:p w:rsidR="00C91536" w:rsidRPr="006A513D" w:rsidRDefault="004B7CB7" w:rsidP="006A513D">
            <w:pPr>
              <w:jc w:val="right"/>
              <w:rPr>
                <w:rFonts w:ascii="Maiandra GD" w:hAnsi="Maiandra GD" w:cs="Arial"/>
                <w:bCs/>
                <w:sz w:val="20"/>
                <w:szCs w:val="20"/>
                <w:lang w:val="es-ES"/>
              </w:rPr>
            </w:pPr>
            <w:r w:rsidRPr="006A513D">
              <w:rPr>
                <w:rFonts w:ascii="Maiandra GD" w:hAnsi="Maiandra GD" w:cs="Arial"/>
                <w:bCs/>
                <w:sz w:val="20"/>
                <w:szCs w:val="20"/>
                <w:lang w:val="es-ES"/>
              </w:rPr>
              <w:t>3,</w:t>
            </w:r>
            <w:r w:rsidR="00887981" w:rsidRPr="006A513D">
              <w:rPr>
                <w:rFonts w:ascii="Maiandra GD" w:hAnsi="Maiandra GD" w:cs="Arial"/>
                <w:bCs/>
                <w:sz w:val="20"/>
                <w:szCs w:val="20"/>
                <w:lang w:val="es-ES"/>
              </w:rPr>
              <w:t>355</w:t>
            </w:r>
          </w:p>
        </w:tc>
      </w:tr>
      <w:tr w:rsidR="00C91536" w:rsidRPr="0095582F" w:rsidTr="006A513D">
        <w:trPr>
          <w:trHeight w:val="397"/>
        </w:trPr>
        <w:tc>
          <w:tcPr>
            <w:tcW w:w="7403" w:type="dxa"/>
            <w:shd w:val="clear" w:color="auto" w:fill="4F81BD"/>
            <w:vAlign w:val="center"/>
          </w:tcPr>
          <w:p w:rsidR="00C91536" w:rsidRPr="006A513D" w:rsidRDefault="004B7CB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reparaciones de acueducto y alcantarillado ejecutadas a nivel nacional:</w:t>
            </w:r>
          </w:p>
        </w:tc>
        <w:tc>
          <w:tcPr>
            <w:tcW w:w="2369" w:type="dxa"/>
            <w:shd w:val="clear" w:color="auto" w:fill="4F81BD"/>
            <w:vAlign w:val="center"/>
          </w:tcPr>
          <w:p w:rsidR="00C91536" w:rsidRPr="006A513D" w:rsidRDefault="00575064"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51</w:t>
            </w:r>
            <w:r w:rsidR="004B7CB7" w:rsidRPr="006A513D">
              <w:rPr>
                <w:rFonts w:ascii="Tw Cen MT" w:hAnsi="Tw Cen MT" w:cs="Arial"/>
                <w:b/>
                <w:color w:val="FFFFFF"/>
                <w:sz w:val="22"/>
                <w:szCs w:val="20"/>
                <w:lang w:val="es-ES"/>
              </w:rPr>
              <w:t>,</w:t>
            </w:r>
            <w:r w:rsidRPr="006A513D">
              <w:rPr>
                <w:rFonts w:ascii="Tw Cen MT" w:hAnsi="Tw Cen MT" w:cs="Arial"/>
                <w:b/>
                <w:color w:val="FFFFFF"/>
                <w:sz w:val="22"/>
                <w:szCs w:val="20"/>
                <w:lang w:val="es-ES"/>
              </w:rPr>
              <w:t>257</w:t>
            </w:r>
          </w:p>
        </w:tc>
      </w:tr>
      <w:tr w:rsidR="00C91536" w:rsidRPr="0095582F"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C91536" w:rsidRPr="006A513D" w:rsidRDefault="004B7CB7" w:rsidP="006A513D">
            <w:pPr>
              <w:jc w:val="right"/>
              <w:rPr>
                <w:rFonts w:ascii="Maiandra GD" w:hAnsi="Maiandra GD" w:cs="Arial"/>
                <w:bCs/>
                <w:color w:val="FFFFFF"/>
                <w:sz w:val="20"/>
                <w:szCs w:val="20"/>
                <w:lang w:val="es-ES"/>
              </w:rPr>
            </w:pPr>
            <w:r w:rsidRPr="006A513D">
              <w:rPr>
                <w:rFonts w:ascii="Maiandra GD" w:hAnsi="Maiandra GD" w:cs="Arial"/>
                <w:bCs/>
                <w:sz w:val="20"/>
                <w:szCs w:val="20"/>
                <w:lang w:val="es-ES"/>
              </w:rPr>
              <w:t>Total de reparaciones ejecutadas en redes de acueductos a nivel nacional</w:t>
            </w:r>
          </w:p>
        </w:tc>
        <w:tc>
          <w:tcPr>
            <w:tcW w:w="2369" w:type="dxa"/>
            <w:tcBorders>
              <w:top w:val="single" w:sz="8" w:space="0" w:color="4F81BD"/>
              <w:bottom w:val="single" w:sz="8" w:space="0" w:color="4F81BD"/>
              <w:right w:val="single" w:sz="8" w:space="0" w:color="4F81BD"/>
            </w:tcBorders>
            <w:shd w:val="clear" w:color="auto" w:fill="auto"/>
            <w:vAlign w:val="center"/>
          </w:tcPr>
          <w:p w:rsidR="00C91536" w:rsidRPr="006A513D" w:rsidRDefault="00887981" w:rsidP="006A513D">
            <w:pPr>
              <w:jc w:val="right"/>
              <w:rPr>
                <w:rFonts w:ascii="Maiandra GD" w:hAnsi="Maiandra GD" w:cs="Arial"/>
                <w:bCs/>
                <w:sz w:val="20"/>
                <w:szCs w:val="20"/>
                <w:lang w:val="es-ES"/>
              </w:rPr>
            </w:pPr>
            <w:r w:rsidRPr="006A513D">
              <w:rPr>
                <w:rFonts w:ascii="Maiandra GD" w:hAnsi="Maiandra GD" w:cs="Arial"/>
                <w:bCs/>
                <w:sz w:val="20"/>
                <w:szCs w:val="20"/>
                <w:lang w:val="es-ES"/>
              </w:rPr>
              <w:t>46</w:t>
            </w:r>
            <w:r w:rsidR="004B7CB7" w:rsidRPr="006A513D">
              <w:rPr>
                <w:rFonts w:ascii="Maiandra GD" w:hAnsi="Maiandra GD" w:cs="Arial"/>
                <w:bCs/>
                <w:sz w:val="20"/>
                <w:szCs w:val="20"/>
                <w:lang w:val="es-ES"/>
              </w:rPr>
              <w:t>,</w:t>
            </w:r>
            <w:r w:rsidRPr="006A513D">
              <w:rPr>
                <w:rFonts w:ascii="Maiandra GD" w:hAnsi="Maiandra GD" w:cs="Arial"/>
                <w:bCs/>
                <w:sz w:val="20"/>
                <w:szCs w:val="20"/>
                <w:lang w:val="es-ES"/>
              </w:rPr>
              <w:t>794</w:t>
            </w:r>
          </w:p>
        </w:tc>
      </w:tr>
      <w:tr w:rsidR="00C91536" w:rsidRPr="0095582F" w:rsidTr="006A513D">
        <w:trPr>
          <w:trHeight w:val="397"/>
        </w:trPr>
        <w:tc>
          <w:tcPr>
            <w:tcW w:w="7403" w:type="dxa"/>
            <w:shd w:val="clear" w:color="auto" w:fill="auto"/>
            <w:vAlign w:val="center"/>
          </w:tcPr>
          <w:p w:rsidR="00C91536" w:rsidRPr="006A513D" w:rsidRDefault="004B7CB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Total de reparaciones ejecutadas en redes de alcantarillado a nivel nacional</w:t>
            </w:r>
          </w:p>
        </w:tc>
        <w:tc>
          <w:tcPr>
            <w:tcW w:w="2369" w:type="dxa"/>
            <w:shd w:val="clear" w:color="auto" w:fill="auto"/>
            <w:vAlign w:val="center"/>
          </w:tcPr>
          <w:p w:rsidR="00C91536" w:rsidRPr="006A513D" w:rsidRDefault="004B7CB7" w:rsidP="006A513D">
            <w:pPr>
              <w:jc w:val="right"/>
              <w:rPr>
                <w:rFonts w:ascii="Maiandra GD" w:hAnsi="Maiandra GD" w:cs="Arial"/>
                <w:bCs/>
                <w:sz w:val="20"/>
                <w:szCs w:val="20"/>
                <w:lang w:val="es-ES"/>
              </w:rPr>
            </w:pPr>
            <w:r w:rsidRPr="006A513D">
              <w:rPr>
                <w:rFonts w:ascii="Maiandra GD" w:hAnsi="Maiandra GD" w:cs="Arial"/>
                <w:bCs/>
                <w:sz w:val="20"/>
                <w:szCs w:val="20"/>
                <w:lang w:val="es-ES"/>
              </w:rPr>
              <w:t>4,</w:t>
            </w:r>
            <w:r w:rsidR="00887981" w:rsidRPr="006A513D">
              <w:rPr>
                <w:rFonts w:ascii="Maiandra GD" w:hAnsi="Maiandra GD" w:cs="Arial"/>
                <w:bCs/>
                <w:sz w:val="20"/>
                <w:szCs w:val="20"/>
                <w:lang w:val="es-ES"/>
              </w:rPr>
              <w:t>463</w:t>
            </w:r>
          </w:p>
        </w:tc>
      </w:tr>
      <w:tr w:rsidR="00C91536" w:rsidRPr="0095582F"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C91536" w:rsidRPr="006A513D" w:rsidRDefault="004B7CB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mantenimientos electromecánicos ejecutados a nivel nacional:</w:t>
            </w:r>
          </w:p>
        </w:tc>
        <w:tc>
          <w:tcPr>
            <w:tcW w:w="2369" w:type="dxa"/>
            <w:tcBorders>
              <w:top w:val="single" w:sz="8" w:space="0" w:color="4F81BD"/>
              <w:bottom w:val="single" w:sz="8" w:space="0" w:color="4F81BD"/>
              <w:right w:val="single" w:sz="8" w:space="0" w:color="4F81BD"/>
            </w:tcBorders>
            <w:shd w:val="clear" w:color="auto" w:fill="4F81BD"/>
            <w:vAlign w:val="center"/>
          </w:tcPr>
          <w:p w:rsidR="00C91536" w:rsidRPr="006A513D" w:rsidRDefault="004B7CB7"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6,</w:t>
            </w:r>
            <w:r w:rsidR="00575064" w:rsidRPr="006A513D">
              <w:rPr>
                <w:rFonts w:ascii="Tw Cen MT" w:hAnsi="Tw Cen MT" w:cs="Arial"/>
                <w:b/>
                <w:color w:val="FFFFFF"/>
                <w:sz w:val="22"/>
                <w:szCs w:val="20"/>
                <w:lang w:val="es-ES"/>
              </w:rPr>
              <w:t>449</w:t>
            </w:r>
          </w:p>
        </w:tc>
      </w:tr>
      <w:tr w:rsidR="00C91536" w:rsidRPr="0095582F" w:rsidTr="006A513D">
        <w:trPr>
          <w:trHeight w:val="397"/>
        </w:trPr>
        <w:tc>
          <w:tcPr>
            <w:tcW w:w="7403" w:type="dxa"/>
            <w:shd w:val="clear" w:color="auto" w:fill="auto"/>
            <w:vAlign w:val="center"/>
          </w:tcPr>
          <w:p w:rsidR="00C91536" w:rsidRPr="006A513D" w:rsidRDefault="004B7CB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Costo del mantenimiento electromecánico a nivel nacional</w:t>
            </w:r>
          </w:p>
        </w:tc>
        <w:tc>
          <w:tcPr>
            <w:tcW w:w="2369" w:type="dxa"/>
            <w:shd w:val="clear" w:color="auto" w:fill="auto"/>
            <w:vAlign w:val="center"/>
          </w:tcPr>
          <w:p w:rsidR="00C91536" w:rsidRPr="006A513D" w:rsidRDefault="004B7CB7"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B9065A"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7F626E" w:rsidRPr="006A513D">
              <w:rPr>
                <w:rFonts w:ascii="Maiandra GD" w:hAnsi="Maiandra GD" w:cs="Arial"/>
                <w:bCs/>
                <w:sz w:val="20"/>
                <w:szCs w:val="20"/>
                <w:lang w:val="es-ES"/>
              </w:rPr>
              <w:t xml:space="preserve"> 1,660,930.85</w:t>
            </w:r>
          </w:p>
        </w:tc>
      </w:tr>
      <w:tr w:rsidR="00C91536" w:rsidRPr="0095582F" w:rsidTr="006A513D">
        <w:trPr>
          <w:trHeight w:val="520"/>
        </w:trPr>
        <w:tc>
          <w:tcPr>
            <w:tcW w:w="7403" w:type="dxa"/>
            <w:tcBorders>
              <w:top w:val="single" w:sz="8" w:space="0" w:color="4F81BD"/>
              <w:left w:val="single" w:sz="8" w:space="0" w:color="4F81BD"/>
              <w:bottom w:val="double" w:sz="4" w:space="0" w:color="FFFFFF"/>
            </w:tcBorders>
            <w:shd w:val="clear" w:color="auto" w:fill="4F81BD"/>
            <w:vAlign w:val="center"/>
          </w:tcPr>
          <w:p w:rsidR="00C91536" w:rsidRPr="006A513D" w:rsidRDefault="004B7CB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Cumplimiento de la calidad Microbiológica del agua a nivel nacional</w:t>
            </w:r>
          </w:p>
        </w:tc>
        <w:tc>
          <w:tcPr>
            <w:tcW w:w="2369" w:type="dxa"/>
            <w:tcBorders>
              <w:top w:val="single" w:sz="8" w:space="0" w:color="4F81BD"/>
              <w:bottom w:val="double" w:sz="4" w:space="0" w:color="FFFFFF"/>
              <w:right w:val="single" w:sz="8" w:space="0" w:color="4F81BD"/>
            </w:tcBorders>
            <w:shd w:val="clear" w:color="auto" w:fill="4F81BD"/>
            <w:vAlign w:val="center"/>
          </w:tcPr>
          <w:p w:rsidR="00C91536" w:rsidRPr="006A513D" w:rsidRDefault="004B7CB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99.</w:t>
            </w:r>
            <w:r w:rsidR="00575064" w:rsidRPr="006A513D">
              <w:rPr>
                <w:rFonts w:ascii="Maiandra GD" w:hAnsi="Maiandra GD" w:cs="Arial"/>
                <w:b/>
                <w:bCs/>
                <w:color w:val="FFFFFF"/>
                <w:sz w:val="20"/>
                <w:szCs w:val="20"/>
                <w:lang w:val="es-ES"/>
              </w:rPr>
              <w:t>6</w:t>
            </w:r>
            <w:r w:rsidRPr="006A513D">
              <w:rPr>
                <w:rFonts w:ascii="Maiandra GD" w:hAnsi="Maiandra GD" w:cs="Arial"/>
                <w:b/>
                <w:bCs/>
                <w:color w:val="FFFFFF"/>
                <w:sz w:val="20"/>
                <w:szCs w:val="20"/>
                <w:lang w:val="es-ES"/>
              </w:rPr>
              <w:t xml:space="preserve"> %</w:t>
            </w:r>
          </w:p>
        </w:tc>
      </w:tr>
      <w:tr w:rsidR="00C91536" w:rsidRPr="0095582F" w:rsidTr="006A513D">
        <w:trPr>
          <w:trHeight w:val="686"/>
        </w:trPr>
        <w:tc>
          <w:tcPr>
            <w:tcW w:w="7403" w:type="dxa"/>
            <w:tcBorders>
              <w:top w:val="double" w:sz="4" w:space="0" w:color="FFFFFF"/>
              <w:bottom w:val="double" w:sz="4" w:space="0" w:color="FFFFFF"/>
            </w:tcBorders>
            <w:shd w:val="clear" w:color="auto" w:fill="4F81BD"/>
            <w:vAlign w:val="center"/>
          </w:tcPr>
          <w:p w:rsidR="004B7CB7" w:rsidRPr="006A513D" w:rsidRDefault="004B7CB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Consumo de químicos para potabilización de agua  a nivel nacional </w:t>
            </w:r>
          </w:p>
          <w:p w:rsidR="00C91536" w:rsidRPr="006A513D" w:rsidRDefault="004B7CB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(en libras)</w:t>
            </w:r>
          </w:p>
        </w:tc>
        <w:tc>
          <w:tcPr>
            <w:tcW w:w="2369" w:type="dxa"/>
            <w:tcBorders>
              <w:top w:val="double" w:sz="4" w:space="0" w:color="FFFFFF"/>
              <w:bottom w:val="double" w:sz="4" w:space="0" w:color="FFFFFF"/>
            </w:tcBorders>
            <w:shd w:val="clear" w:color="auto" w:fill="4F81BD"/>
            <w:vAlign w:val="center"/>
          </w:tcPr>
          <w:p w:rsidR="00C91536" w:rsidRPr="006A513D" w:rsidRDefault="004B7CB7"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                    </w:t>
            </w:r>
            <w:r w:rsidR="00D16137" w:rsidRPr="006A513D">
              <w:rPr>
                <w:rFonts w:ascii="Tw Cen MT" w:hAnsi="Tw Cen MT" w:cs="Arial"/>
                <w:b/>
                <w:color w:val="FFFFFF"/>
                <w:sz w:val="22"/>
                <w:szCs w:val="20"/>
                <w:lang w:val="es-ES"/>
              </w:rPr>
              <w:t>5,251.142</w:t>
            </w:r>
          </w:p>
        </w:tc>
      </w:tr>
      <w:tr w:rsidR="00C91536" w:rsidRPr="0095582F" w:rsidTr="006A513D">
        <w:trPr>
          <w:trHeight w:val="541"/>
        </w:trPr>
        <w:tc>
          <w:tcPr>
            <w:tcW w:w="7403" w:type="dxa"/>
            <w:tcBorders>
              <w:top w:val="double" w:sz="4" w:space="0" w:color="FFFFFF"/>
              <w:left w:val="single" w:sz="8" w:space="0" w:color="4F81BD"/>
              <w:bottom w:val="single" w:sz="8" w:space="0" w:color="4F81BD"/>
            </w:tcBorders>
            <w:shd w:val="clear" w:color="auto" w:fill="4F81BD"/>
            <w:vAlign w:val="center"/>
          </w:tcPr>
          <w:p w:rsidR="00C91536" w:rsidRPr="006A513D" w:rsidRDefault="004B7CB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Costos de químicos para potabilización de agua a nivel nacional</w:t>
            </w:r>
          </w:p>
        </w:tc>
        <w:tc>
          <w:tcPr>
            <w:tcW w:w="2369" w:type="dxa"/>
            <w:tcBorders>
              <w:top w:val="double" w:sz="4" w:space="0" w:color="FFFFFF"/>
              <w:bottom w:val="single" w:sz="8" w:space="0" w:color="4F81BD"/>
              <w:right w:val="single" w:sz="8" w:space="0" w:color="4F81BD"/>
            </w:tcBorders>
            <w:shd w:val="clear" w:color="auto" w:fill="4F81BD"/>
            <w:vAlign w:val="center"/>
          </w:tcPr>
          <w:p w:rsidR="00C91536" w:rsidRPr="006A513D" w:rsidRDefault="004B7CB7"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      </w:t>
            </w:r>
            <w:r w:rsidR="00D16137" w:rsidRPr="006A513D">
              <w:rPr>
                <w:rFonts w:ascii="Tw Cen MT" w:hAnsi="Tw Cen MT" w:cs="Arial"/>
                <w:b/>
                <w:color w:val="FFFFFF"/>
                <w:sz w:val="22"/>
                <w:szCs w:val="20"/>
                <w:lang w:val="es-ES"/>
              </w:rPr>
              <w:t>3,476,529.06</w:t>
            </w:r>
          </w:p>
        </w:tc>
      </w:tr>
    </w:tbl>
    <w:p w:rsidR="00C91536" w:rsidRDefault="00C91536"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B9065A" w:rsidRDefault="00B9065A" w:rsidP="00C91536">
      <w:pPr>
        <w:jc w:val="both"/>
        <w:rPr>
          <w:rFonts w:ascii="Tw Cen MT" w:hAnsi="Tw Cen MT" w:cs="Arial"/>
          <w:b/>
          <w:color w:val="365F91"/>
          <w:sz w:val="28"/>
          <w:szCs w:val="20"/>
          <w:lang w:val="es-ES"/>
        </w:rPr>
      </w:pPr>
    </w:p>
    <w:p w:rsidR="00057B9E" w:rsidRDefault="00057B9E" w:rsidP="00C91536">
      <w:pPr>
        <w:jc w:val="both"/>
        <w:rPr>
          <w:rFonts w:ascii="Tw Cen MT" w:hAnsi="Tw Cen MT" w:cs="Arial"/>
          <w:b/>
          <w:color w:val="365F91"/>
          <w:sz w:val="28"/>
          <w:szCs w:val="20"/>
          <w:lang w:val="es-ES"/>
        </w:rPr>
      </w:pPr>
    </w:p>
    <w:p w:rsidR="00057B9E" w:rsidRDefault="00057B9E" w:rsidP="00C91536">
      <w:pPr>
        <w:jc w:val="both"/>
        <w:rPr>
          <w:rFonts w:ascii="Tw Cen MT" w:hAnsi="Tw Cen MT" w:cs="Arial"/>
          <w:b/>
          <w:color w:val="365F91"/>
          <w:sz w:val="28"/>
          <w:szCs w:val="20"/>
          <w:lang w:val="es-ES"/>
        </w:rPr>
      </w:pPr>
    </w:p>
    <w:p w:rsidR="00C91536" w:rsidRDefault="00C91536" w:rsidP="00C91536">
      <w:pPr>
        <w:jc w:val="both"/>
        <w:rPr>
          <w:rFonts w:ascii="Tw Cen MT" w:hAnsi="Tw Cen MT" w:cs="Arial"/>
          <w:b/>
          <w:color w:val="365F91"/>
          <w:sz w:val="28"/>
          <w:szCs w:val="20"/>
          <w:lang w:val="es-ES"/>
        </w:rPr>
      </w:pPr>
    </w:p>
    <w:p w:rsidR="00C91536" w:rsidRDefault="00C91536" w:rsidP="00C91536">
      <w:pPr>
        <w:jc w:val="both"/>
        <w:rPr>
          <w:rFonts w:ascii="Tw Cen MT" w:hAnsi="Tw Cen MT" w:cs="Arial"/>
          <w:b/>
          <w:color w:val="365F91"/>
          <w:sz w:val="28"/>
          <w:szCs w:val="20"/>
          <w:lang w:val="es-ES"/>
        </w:rPr>
      </w:pPr>
    </w:p>
    <w:p w:rsidR="004E381C" w:rsidRDefault="004E381C" w:rsidP="00C91536">
      <w:pPr>
        <w:jc w:val="both"/>
        <w:rPr>
          <w:rFonts w:ascii="Tw Cen MT" w:hAnsi="Tw Cen MT" w:cs="Arial"/>
          <w:b/>
          <w:color w:val="365F91"/>
          <w:sz w:val="28"/>
          <w:szCs w:val="20"/>
          <w:lang w:val="es-ES"/>
        </w:rPr>
      </w:pPr>
    </w:p>
    <w:p w:rsidR="00725C8C" w:rsidRDefault="00725C8C" w:rsidP="00C91536">
      <w:pPr>
        <w:jc w:val="both"/>
        <w:rPr>
          <w:rFonts w:ascii="Tw Cen MT" w:hAnsi="Tw Cen MT" w:cs="Arial"/>
          <w:b/>
          <w:color w:val="365F91"/>
          <w:sz w:val="28"/>
          <w:szCs w:val="20"/>
          <w:lang w:val="es-ES"/>
        </w:rPr>
      </w:pPr>
    </w:p>
    <w:p w:rsidR="00756416" w:rsidRDefault="00756416" w:rsidP="00C91536">
      <w:pPr>
        <w:jc w:val="both"/>
        <w:rPr>
          <w:rFonts w:ascii="Tw Cen MT" w:hAnsi="Tw Cen MT" w:cs="Arial"/>
          <w:b/>
          <w:color w:val="365F91"/>
          <w:sz w:val="28"/>
          <w:szCs w:val="20"/>
          <w:lang w:val="es-ES"/>
        </w:rPr>
      </w:pPr>
    </w:p>
    <w:p w:rsidR="00725C8C" w:rsidRDefault="00725C8C" w:rsidP="00C91536">
      <w:pPr>
        <w:jc w:val="both"/>
        <w:rPr>
          <w:rFonts w:ascii="Tw Cen MT" w:hAnsi="Tw Cen MT" w:cs="Arial"/>
          <w:b/>
          <w:color w:val="365F91"/>
          <w:sz w:val="28"/>
          <w:szCs w:val="20"/>
          <w:lang w:val="es-ES"/>
        </w:rPr>
      </w:pPr>
    </w:p>
    <w:p w:rsidR="004E176B" w:rsidRPr="00244583" w:rsidRDefault="004E176B" w:rsidP="004E176B">
      <w:pPr>
        <w:jc w:val="both"/>
        <w:rPr>
          <w:rFonts w:ascii="Tw Cen MT" w:hAnsi="Tw Cen MT" w:cs="Arial"/>
          <w:b/>
          <w:sz w:val="28"/>
          <w:szCs w:val="20"/>
          <w:lang w:val="es-ES"/>
        </w:rPr>
      </w:pPr>
      <w:r w:rsidRPr="00244583">
        <w:rPr>
          <w:rFonts w:ascii="Tw Cen MT" w:hAnsi="Tw Cen MT" w:cs="Arial"/>
          <w:b/>
          <w:sz w:val="28"/>
          <w:szCs w:val="20"/>
          <w:lang w:val="es-ES"/>
        </w:rPr>
        <w:lastRenderedPageBreak/>
        <w:t>PRODUCCIÓN</w:t>
      </w:r>
      <w:r w:rsidR="00B7102F">
        <w:rPr>
          <w:rFonts w:ascii="Tw Cen MT" w:hAnsi="Tw Cen MT" w:cs="Arial"/>
          <w:b/>
          <w:sz w:val="28"/>
          <w:szCs w:val="20"/>
          <w:lang w:val="es-ES"/>
        </w:rPr>
        <w:t xml:space="preserve"> Y DISTRIBUCIÓN DE AGUA POTABLE</w:t>
      </w:r>
    </w:p>
    <w:p w:rsidR="004E176B" w:rsidRPr="004E176B" w:rsidRDefault="004E176B" w:rsidP="004E176B">
      <w:pPr>
        <w:jc w:val="both"/>
        <w:rPr>
          <w:rFonts w:ascii="Maiandra GD" w:hAnsi="Maiandra GD" w:cs="Arial"/>
          <w:sz w:val="20"/>
          <w:szCs w:val="20"/>
        </w:rPr>
      </w:pPr>
    </w:p>
    <w:p w:rsidR="00C91536" w:rsidRPr="00760BAD" w:rsidRDefault="004E176B" w:rsidP="00C91536">
      <w:pPr>
        <w:jc w:val="both"/>
        <w:rPr>
          <w:rFonts w:ascii="Maiandra GD" w:hAnsi="Maiandra GD" w:cs="Arial"/>
          <w:sz w:val="20"/>
          <w:szCs w:val="20"/>
        </w:rPr>
      </w:pPr>
      <w:r w:rsidRPr="00760BAD">
        <w:rPr>
          <w:rFonts w:ascii="Maiandra GD" w:hAnsi="Maiandra GD" w:cs="Arial"/>
          <w:sz w:val="20"/>
          <w:szCs w:val="20"/>
        </w:rPr>
        <w:t>Durante el año 201</w:t>
      </w:r>
      <w:r w:rsidR="00575064" w:rsidRPr="00760BAD">
        <w:rPr>
          <w:rFonts w:ascii="Maiandra GD" w:hAnsi="Maiandra GD" w:cs="Arial"/>
          <w:sz w:val="20"/>
          <w:szCs w:val="20"/>
        </w:rPr>
        <w:t>3</w:t>
      </w:r>
      <w:r w:rsidRPr="00760BAD">
        <w:rPr>
          <w:rFonts w:ascii="Maiandra GD" w:hAnsi="Maiandra GD" w:cs="Arial"/>
          <w:sz w:val="20"/>
          <w:szCs w:val="20"/>
        </w:rPr>
        <w:t>, los sistemas de agua potable administrados por ANDA a nivel nacional</w:t>
      </w:r>
      <w:r w:rsidR="004E381C" w:rsidRPr="00760BAD">
        <w:rPr>
          <w:rFonts w:ascii="Maiandra GD" w:hAnsi="Maiandra GD" w:cs="Arial"/>
          <w:sz w:val="20"/>
          <w:szCs w:val="20"/>
        </w:rPr>
        <w:t>,</w:t>
      </w:r>
      <w:r w:rsidRPr="00760BAD">
        <w:rPr>
          <w:rFonts w:ascii="Maiandra GD" w:hAnsi="Maiandra GD" w:cs="Arial"/>
          <w:sz w:val="20"/>
          <w:szCs w:val="20"/>
        </w:rPr>
        <w:t xml:space="preserve"> generaron u</w:t>
      </w:r>
      <w:r w:rsidR="00204B43" w:rsidRPr="00760BAD">
        <w:rPr>
          <w:rFonts w:ascii="Maiandra GD" w:hAnsi="Maiandra GD" w:cs="Arial"/>
          <w:sz w:val="20"/>
          <w:szCs w:val="20"/>
        </w:rPr>
        <w:t>na producción total de 3</w:t>
      </w:r>
      <w:r w:rsidR="00575064" w:rsidRPr="00760BAD">
        <w:rPr>
          <w:rFonts w:ascii="Maiandra GD" w:hAnsi="Maiandra GD" w:cs="Arial"/>
          <w:sz w:val="20"/>
          <w:szCs w:val="20"/>
        </w:rPr>
        <w:t>53.6</w:t>
      </w:r>
      <w:r w:rsidR="00204B43" w:rsidRPr="00760BAD">
        <w:rPr>
          <w:rFonts w:ascii="Maiandra GD" w:hAnsi="Maiandra GD" w:cs="Arial"/>
          <w:sz w:val="20"/>
          <w:szCs w:val="20"/>
        </w:rPr>
        <w:t xml:space="preserve"> </w:t>
      </w:r>
      <w:r w:rsidRPr="00760BAD">
        <w:rPr>
          <w:rFonts w:ascii="Maiandra GD" w:hAnsi="Maiandra GD" w:cs="Arial"/>
          <w:sz w:val="20"/>
          <w:szCs w:val="20"/>
        </w:rPr>
        <w:t>millones de metros cúbicos, de los cuales 1</w:t>
      </w:r>
      <w:r w:rsidR="00575064" w:rsidRPr="00760BAD">
        <w:rPr>
          <w:rFonts w:ascii="Maiandra GD" w:hAnsi="Maiandra GD" w:cs="Arial"/>
          <w:sz w:val="20"/>
          <w:szCs w:val="20"/>
        </w:rPr>
        <w:t>83.3</w:t>
      </w:r>
      <w:r w:rsidRPr="00760BAD">
        <w:rPr>
          <w:rFonts w:ascii="Maiandra GD" w:hAnsi="Maiandra GD" w:cs="Arial"/>
          <w:sz w:val="20"/>
          <w:szCs w:val="20"/>
        </w:rPr>
        <w:t xml:space="preserve"> millones se destinaron para abastecer la Región Metropolitana de San Salvador, 7</w:t>
      </w:r>
      <w:r w:rsidR="00575064" w:rsidRPr="00760BAD">
        <w:rPr>
          <w:rFonts w:ascii="Maiandra GD" w:hAnsi="Maiandra GD" w:cs="Arial"/>
          <w:sz w:val="20"/>
          <w:szCs w:val="20"/>
        </w:rPr>
        <w:t>0.3</w:t>
      </w:r>
      <w:r w:rsidRPr="00760BAD">
        <w:rPr>
          <w:rFonts w:ascii="Maiandra GD" w:hAnsi="Maiandra GD" w:cs="Arial"/>
          <w:sz w:val="20"/>
          <w:szCs w:val="20"/>
        </w:rPr>
        <w:t xml:space="preserve"> millones para la Región Central, 6</w:t>
      </w:r>
      <w:r w:rsidR="00575064" w:rsidRPr="00760BAD">
        <w:rPr>
          <w:rFonts w:ascii="Maiandra GD" w:hAnsi="Maiandra GD" w:cs="Arial"/>
          <w:sz w:val="20"/>
          <w:szCs w:val="20"/>
        </w:rPr>
        <w:t>5.6</w:t>
      </w:r>
      <w:r w:rsidRPr="00760BAD">
        <w:rPr>
          <w:rFonts w:ascii="Maiandra GD" w:hAnsi="Maiandra GD" w:cs="Arial"/>
          <w:sz w:val="20"/>
          <w:szCs w:val="20"/>
        </w:rPr>
        <w:t xml:space="preserve"> millones para la Región Occidental y 3</w:t>
      </w:r>
      <w:r w:rsidR="00575064" w:rsidRPr="00760BAD">
        <w:rPr>
          <w:rFonts w:ascii="Maiandra GD" w:hAnsi="Maiandra GD" w:cs="Arial"/>
          <w:sz w:val="20"/>
          <w:szCs w:val="20"/>
        </w:rPr>
        <w:t>4.4</w:t>
      </w:r>
      <w:r w:rsidRPr="00760BAD">
        <w:rPr>
          <w:rFonts w:ascii="Maiandra GD" w:hAnsi="Maiandra GD" w:cs="Arial"/>
          <w:sz w:val="20"/>
          <w:szCs w:val="20"/>
        </w:rPr>
        <w:t xml:space="preserve"> millones </w:t>
      </w:r>
      <w:r w:rsidR="004E381C" w:rsidRPr="00760BAD">
        <w:rPr>
          <w:rFonts w:ascii="Maiandra GD" w:hAnsi="Maiandra GD" w:cs="Arial"/>
          <w:sz w:val="20"/>
          <w:szCs w:val="20"/>
        </w:rPr>
        <w:t>para la Región Oriental. (Ver  g</w:t>
      </w:r>
      <w:r w:rsidRPr="00760BAD">
        <w:rPr>
          <w:rFonts w:ascii="Maiandra GD" w:hAnsi="Maiandra GD" w:cs="Arial"/>
          <w:sz w:val="20"/>
          <w:szCs w:val="20"/>
        </w:rPr>
        <w:t>ráfica No. 4)</w:t>
      </w:r>
    </w:p>
    <w:p w:rsidR="004E176B" w:rsidRDefault="004E176B" w:rsidP="00C91536">
      <w:pPr>
        <w:jc w:val="both"/>
        <w:rPr>
          <w:rFonts w:ascii="Maiandra GD" w:hAnsi="Maiandra GD" w:cs="Arial"/>
          <w:sz w:val="20"/>
          <w:szCs w:val="20"/>
        </w:rPr>
      </w:pPr>
    </w:p>
    <w:p w:rsidR="00756416" w:rsidRDefault="00756416" w:rsidP="00C91536">
      <w:pPr>
        <w:jc w:val="both"/>
        <w:rPr>
          <w:rFonts w:ascii="Maiandra GD" w:hAnsi="Maiandra GD" w:cs="Arial"/>
          <w:sz w:val="20"/>
          <w:szCs w:val="20"/>
        </w:rPr>
      </w:pPr>
    </w:p>
    <w:p w:rsidR="00756416" w:rsidRDefault="00756416" w:rsidP="00C91536">
      <w:pPr>
        <w:jc w:val="both"/>
        <w:rPr>
          <w:rFonts w:ascii="Maiandra GD" w:hAnsi="Maiandra GD" w:cs="Arial"/>
          <w:sz w:val="20"/>
          <w:szCs w:val="20"/>
        </w:rPr>
      </w:pPr>
    </w:p>
    <w:p w:rsidR="004E176B" w:rsidRPr="00760BAD" w:rsidRDefault="004E176B" w:rsidP="00C91536">
      <w:pPr>
        <w:jc w:val="both"/>
        <w:rPr>
          <w:rFonts w:ascii="Maiandra GD" w:hAnsi="Maiandra GD" w:cs="Arial"/>
          <w:sz w:val="20"/>
          <w:szCs w:val="20"/>
        </w:rPr>
      </w:pPr>
    </w:p>
    <w:p w:rsidR="004E10C1" w:rsidRPr="00760BAD" w:rsidRDefault="004E10C1" w:rsidP="004E10C1">
      <w:pPr>
        <w:jc w:val="center"/>
        <w:rPr>
          <w:rFonts w:ascii="Tw Cen MT" w:hAnsi="Tw Cen MT" w:cs="Arial"/>
          <w:b/>
          <w:sz w:val="22"/>
          <w:szCs w:val="18"/>
        </w:rPr>
      </w:pPr>
      <w:r w:rsidRPr="00760BAD">
        <w:rPr>
          <w:rFonts w:ascii="Tw Cen MT" w:hAnsi="Tw Cen MT" w:cs="Arial"/>
          <w:b/>
          <w:sz w:val="22"/>
          <w:szCs w:val="18"/>
        </w:rPr>
        <w:t>GRÁFICA No. 4</w:t>
      </w:r>
    </w:p>
    <w:p w:rsidR="0051145A" w:rsidRPr="00760BAD" w:rsidRDefault="004E10C1" w:rsidP="004E10C1">
      <w:pPr>
        <w:jc w:val="center"/>
        <w:rPr>
          <w:rFonts w:ascii="Tw Cen MT" w:hAnsi="Tw Cen MT" w:cs="Arial"/>
          <w:sz w:val="20"/>
          <w:szCs w:val="18"/>
        </w:rPr>
      </w:pPr>
      <w:r w:rsidRPr="00760BAD">
        <w:rPr>
          <w:rFonts w:ascii="Tw Cen MT" w:hAnsi="Tw Cen MT" w:cs="Arial"/>
          <w:sz w:val="20"/>
          <w:szCs w:val="18"/>
        </w:rPr>
        <w:t>PRODUCCIÓN DE AGUA POR REGIÓN,</w:t>
      </w:r>
    </w:p>
    <w:p w:rsidR="004E10C1" w:rsidRDefault="004E10C1" w:rsidP="004E10C1">
      <w:pPr>
        <w:jc w:val="center"/>
        <w:rPr>
          <w:rFonts w:ascii="Tw Cen MT" w:hAnsi="Tw Cen MT" w:cs="Arial"/>
          <w:sz w:val="20"/>
          <w:szCs w:val="18"/>
        </w:rPr>
      </w:pPr>
      <w:r w:rsidRPr="00760BAD">
        <w:rPr>
          <w:rFonts w:ascii="Tw Cen MT" w:hAnsi="Tw Cen MT" w:cs="Arial"/>
          <w:sz w:val="20"/>
          <w:szCs w:val="18"/>
        </w:rPr>
        <w:t>EN SISTEMAS ADMINISTRADOS POR ANDA, AÑO 201</w:t>
      </w:r>
      <w:r w:rsidR="00575064" w:rsidRPr="00760BAD">
        <w:rPr>
          <w:rFonts w:ascii="Tw Cen MT" w:hAnsi="Tw Cen MT" w:cs="Arial"/>
          <w:sz w:val="20"/>
          <w:szCs w:val="18"/>
        </w:rPr>
        <w:t>3</w:t>
      </w:r>
    </w:p>
    <w:p w:rsidR="00756416" w:rsidRPr="00760BAD" w:rsidRDefault="00756416" w:rsidP="004E10C1">
      <w:pPr>
        <w:jc w:val="center"/>
        <w:rPr>
          <w:rFonts w:ascii="Tw Cen MT" w:hAnsi="Tw Cen MT" w:cs="Arial"/>
          <w:sz w:val="20"/>
          <w:szCs w:val="18"/>
        </w:rPr>
      </w:pPr>
    </w:p>
    <w:p w:rsidR="004E176B" w:rsidRPr="00760BAD" w:rsidRDefault="004E176B" w:rsidP="00C91536">
      <w:pPr>
        <w:jc w:val="both"/>
        <w:rPr>
          <w:rFonts w:ascii="Maiandra GD" w:hAnsi="Maiandra GD" w:cs="Arial"/>
          <w:sz w:val="20"/>
          <w:szCs w:val="20"/>
        </w:rPr>
      </w:pPr>
    </w:p>
    <w:p w:rsidR="004E176B" w:rsidRPr="00760BAD" w:rsidRDefault="00781F1B" w:rsidP="00C91536">
      <w:pPr>
        <w:jc w:val="both"/>
        <w:rPr>
          <w:rFonts w:ascii="Maiandra GD" w:hAnsi="Maiandra GD" w:cs="Arial"/>
          <w:sz w:val="20"/>
          <w:szCs w:val="20"/>
        </w:rPr>
      </w:pPr>
      <w:r>
        <w:rPr>
          <w:noProof/>
        </w:rPr>
        <w:pict>
          <v:shape id="Gráfico 27" o:spid="_x0000_s1122" type="#_x0000_t75" style="position:absolute;left:0;text-align:left;margin-left:83.75pt;margin-top:0;width:336.55pt;height:184.35pt;z-index:27;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">
            <v:imagedata r:id="rId42" o:title=""/>
            <o:lock v:ext="edit" aspectratio="f"/>
          </v:shape>
        </w:pict>
      </w:r>
    </w:p>
    <w:p w:rsidR="004E176B" w:rsidRPr="00760BAD" w:rsidRDefault="004E176B" w:rsidP="00C91536">
      <w:pPr>
        <w:jc w:val="both"/>
        <w:rPr>
          <w:rFonts w:ascii="Maiandra GD" w:hAnsi="Maiandra GD" w:cs="Arial"/>
          <w:sz w:val="20"/>
          <w:szCs w:val="20"/>
        </w:rPr>
      </w:pPr>
    </w:p>
    <w:p w:rsidR="004E176B" w:rsidRPr="00760BAD" w:rsidRDefault="004E176B" w:rsidP="00C91536">
      <w:pPr>
        <w:jc w:val="both"/>
        <w:rPr>
          <w:rFonts w:ascii="Maiandra GD" w:hAnsi="Maiandra GD" w:cs="Arial"/>
          <w:sz w:val="20"/>
          <w:szCs w:val="20"/>
        </w:rPr>
      </w:pPr>
    </w:p>
    <w:p w:rsidR="004E176B" w:rsidRPr="00760BAD" w:rsidRDefault="004E176B" w:rsidP="00C91536">
      <w:pPr>
        <w:jc w:val="both"/>
        <w:rPr>
          <w:rFonts w:ascii="Maiandra GD" w:hAnsi="Maiandra GD" w:cs="Arial"/>
          <w:sz w:val="20"/>
          <w:szCs w:val="20"/>
        </w:rPr>
      </w:pPr>
    </w:p>
    <w:p w:rsidR="004E176B" w:rsidRPr="00760BAD" w:rsidRDefault="004E176B" w:rsidP="00C91536">
      <w:pPr>
        <w:jc w:val="both"/>
        <w:rPr>
          <w:rFonts w:ascii="Maiandra GD" w:hAnsi="Maiandra GD" w:cs="Arial"/>
          <w:sz w:val="20"/>
          <w:szCs w:val="20"/>
        </w:rPr>
      </w:pPr>
    </w:p>
    <w:p w:rsidR="004E176B" w:rsidRPr="00760BAD" w:rsidRDefault="004E176B" w:rsidP="00C91536">
      <w:pPr>
        <w:jc w:val="both"/>
        <w:rPr>
          <w:rFonts w:ascii="Maiandra GD" w:hAnsi="Maiandra GD" w:cs="Arial"/>
          <w:sz w:val="20"/>
          <w:szCs w:val="20"/>
        </w:rPr>
      </w:pPr>
    </w:p>
    <w:p w:rsidR="004E176B" w:rsidRPr="00760BAD" w:rsidRDefault="004E176B" w:rsidP="00C91536">
      <w:pPr>
        <w:jc w:val="both"/>
        <w:rPr>
          <w:rFonts w:ascii="Maiandra GD" w:hAnsi="Maiandra GD" w:cs="Arial"/>
          <w:sz w:val="20"/>
          <w:szCs w:val="20"/>
        </w:rPr>
      </w:pPr>
    </w:p>
    <w:p w:rsidR="004E176B" w:rsidRPr="00760BAD" w:rsidRDefault="004E176B" w:rsidP="00C91536">
      <w:pPr>
        <w:jc w:val="both"/>
        <w:rPr>
          <w:rFonts w:ascii="Maiandra GD" w:hAnsi="Maiandra GD" w:cs="Arial"/>
          <w:sz w:val="20"/>
          <w:szCs w:val="20"/>
        </w:rPr>
      </w:pPr>
    </w:p>
    <w:p w:rsidR="004E176B" w:rsidRPr="00760BAD" w:rsidRDefault="004E176B" w:rsidP="00C91536">
      <w:pPr>
        <w:jc w:val="both"/>
        <w:rPr>
          <w:rFonts w:ascii="Maiandra GD" w:hAnsi="Maiandra GD" w:cs="Arial"/>
          <w:sz w:val="20"/>
          <w:szCs w:val="20"/>
        </w:rPr>
      </w:pPr>
    </w:p>
    <w:p w:rsidR="00CC2A70" w:rsidRPr="00760BAD" w:rsidRDefault="00CC2A70" w:rsidP="00C91536">
      <w:pPr>
        <w:jc w:val="both"/>
        <w:rPr>
          <w:rFonts w:ascii="Maiandra GD" w:hAnsi="Maiandra GD" w:cs="Arial"/>
          <w:sz w:val="20"/>
          <w:szCs w:val="20"/>
        </w:rPr>
      </w:pPr>
    </w:p>
    <w:p w:rsidR="00CC2A70" w:rsidRPr="00760BAD" w:rsidRDefault="00CC2A70" w:rsidP="00C91536">
      <w:pPr>
        <w:jc w:val="both"/>
        <w:rPr>
          <w:rFonts w:ascii="Maiandra GD" w:hAnsi="Maiandra GD" w:cs="Arial"/>
          <w:sz w:val="20"/>
          <w:szCs w:val="20"/>
        </w:rPr>
      </w:pPr>
    </w:p>
    <w:p w:rsidR="00BA7843" w:rsidRPr="00760BAD" w:rsidRDefault="00BA7843" w:rsidP="00C91536">
      <w:pPr>
        <w:jc w:val="both"/>
        <w:rPr>
          <w:rFonts w:ascii="Maiandra GD" w:hAnsi="Maiandra GD" w:cs="Arial"/>
          <w:sz w:val="20"/>
          <w:szCs w:val="20"/>
        </w:rPr>
      </w:pPr>
    </w:p>
    <w:p w:rsidR="00BA7843" w:rsidRPr="00760BAD" w:rsidRDefault="00BA7843" w:rsidP="00C91536">
      <w:pPr>
        <w:jc w:val="both"/>
        <w:rPr>
          <w:rFonts w:ascii="Maiandra GD" w:hAnsi="Maiandra GD" w:cs="Arial"/>
          <w:sz w:val="20"/>
          <w:szCs w:val="20"/>
        </w:rPr>
      </w:pPr>
    </w:p>
    <w:p w:rsidR="00BA7843" w:rsidRPr="00760BAD" w:rsidRDefault="00BA7843" w:rsidP="00C91536">
      <w:pPr>
        <w:jc w:val="both"/>
        <w:rPr>
          <w:rFonts w:ascii="Maiandra GD" w:hAnsi="Maiandra GD" w:cs="Arial"/>
          <w:sz w:val="20"/>
          <w:szCs w:val="20"/>
        </w:rPr>
      </w:pPr>
    </w:p>
    <w:p w:rsidR="00BA7843" w:rsidRPr="00760BAD" w:rsidRDefault="00BA7843" w:rsidP="00C91536">
      <w:pPr>
        <w:jc w:val="both"/>
        <w:rPr>
          <w:rFonts w:ascii="Maiandra GD" w:hAnsi="Maiandra GD" w:cs="Arial"/>
          <w:sz w:val="20"/>
          <w:szCs w:val="20"/>
        </w:rPr>
      </w:pPr>
    </w:p>
    <w:p w:rsidR="00204B43" w:rsidRPr="00760BAD" w:rsidRDefault="00204B43" w:rsidP="00C91536">
      <w:pPr>
        <w:jc w:val="both"/>
        <w:rPr>
          <w:rFonts w:ascii="Maiandra GD" w:hAnsi="Maiandra GD" w:cs="Arial"/>
          <w:sz w:val="20"/>
          <w:szCs w:val="20"/>
        </w:rPr>
      </w:pPr>
    </w:p>
    <w:p w:rsidR="00204B43" w:rsidRPr="00760BAD" w:rsidRDefault="00204B43" w:rsidP="00C91536">
      <w:pPr>
        <w:jc w:val="both"/>
        <w:rPr>
          <w:rFonts w:ascii="Maiandra GD" w:hAnsi="Maiandra GD" w:cs="Arial"/>
          <w:sz w:val="20"/>
          <w:szCs w:val="20"/>
        </w:rPr>
      </w:pPr>
    </w:p>
    <w:p w:rsidR="008C277E" w:rsidRPr="00760BAD" w:rsidRDefault="008C277E" w:rsidP="00C91536">
      <w:pPr>
        <w:jc w:val="both"/>
        <w:rPr>
          <w:rFonts w:ascii="Maiandra GD" w:hAnsi="Maiandra GD" w:cs="Arial"/>
          <w:sz w:val="20"/>
          <w:szCs w:val="20"/>
        </w:rPr>
      </w:pPr>
    </w:p>
    <w:p w:rsidR="004E176B" w:rsidRPr="00760BAD" w:rsidRDefault="004E176B" w:rsidP="00CC2A70">
      <w:pPr>
        <w:widowControl w:val="0"/>
        <w:jc w:val="both"/>
        <w:rPr>
          <w:rFonts w:ascii="Maiandra GD" w:hAnsi="Maiandra GD" w:cs="Arial"/>
          <w:sz w:val="20"/>
          <w:szCs w:val="20"/>
        </w:rPr>
      </w:pPr>
      <w:r w:rsidRPr="00760BAD">
        <w:rPr>
          <w:rFonts w:ascii="Maiandra GD" w:hAnsi="Maiandra GD" w:cs="Arial"/>
          <w:sz w:val="20"/>
          <w:szCs w:val="20"/>
        </w:rPr>
        <w:t>El volumen más importante de agua potable producido durante el año 201</w:t>
      </w:r>
      <w:r w:rsidR="00575064" w:rsidRPr="00760BAD">
        <w:rPr>
          <w:rFonts w:ascii="Maiandra GD" w:hAnsi="Maiandra GD" w:cs="Arial"/>
          <w:sz w:val="20"/>
          <w:szCs w:val="20"/>
        </w:rPr>
        <w:t>3</w:t>
      </w:r>
      <w:r w:rsidRPr="00760BAD">
        <w:rPr>
          <w:rFonts w:ascii="Maiandra GD" w:hAnsi="Maiandra GD" w:cs="Arial"/>
          <w:sz w:val="20"/>
          <w:szCs w:val="20"/>
        </w:rPr>
        <w:t xml:space="preserve">, corresponde a los sistemas que abastecen la Región Metropolitana de San Salvador. Dicha producción fue de </w:t>
      </w:r>
      <w:r w:rsidR="00575064" w:rsidRPr="00760BAD">
        <w:rPr>
          <w:rFonts w:ascii="Maiandra GD" w:hAnsi="Maiandra GD" w:cs="Arial"/>
          <w:sz w:val="20"/>
          <w:szCs w:val="20"/>
        </w:rPr>
        <w:t>183.3</w:t>
      </w:r>
      <w:r w:rsidRPr="00760BAD">
        <w:rPr>
          <w:rFonts w:ascii="Maiandra GD" w:hAnsi="Maiandra GD" w:cs="Arial"/>
          <w:sz w:val="20"/>
          <w:szCs w:val="20"/>
        </w:rPr>
        <w:t xml:space="preserve"> millones de metros cúbicos, de los cuales:</w:t>
      </w:r>
    </w:p>
    <w:p w:rsidR="004E176B" w:rsidRPr="00760BAD" w:rsidRDefault="004E176B" w:rsidP="004E176B">
      <w:pPr>
        <w:widowControl w:val="0"/>
        <w:rPr>
          <w:rFonts w:ascii="Maiandra GD" w:hAnsi="Maiandra GD" w:cs="Arial"/>
          <w:sz w:val="20"/>
          <w:szCs w:val="20"/>
        </w:rPr>
      </w:pPr>
    </w:p>
    <w:p w:rsidR="008C277E" w:rsidRPr="00760BAD" w:rsidRDefault="00781F1B" w:rsidP="004E176B">
      <w:pPr>
        <w:widowControl w:val="0"/>
        <w:rPr>
          <w:rFonts w:ascii="Maiandra GD" w:hAnsi="Maiandra GD" w:cs="Arial"/>
          <w:sz w:val="20"/>
          <w:szCs w:val="20"/>
        </w:rPr>
      </w:pPr>
      <w:r>
        <w:rPr>
          <w:noProof/>
        </w:rPr>
        <w:pict>
          <v:shape id="Picture 2062" o:spid="_x0000_s1121" type="#_x0000_t75" alt="Descripción: D:\gota de agua.jpg" style="position:absolute;margin-left:18.3pt;margin-top:10.35pt;width:12.35pt;height:11.5pt;z-index:22;visibility:visible">
            <v:imagedata r:id="rId41" o:title="gota de agua"/>
          </v:shape>
        </w:pict>
      </w:r>
    </w:p>
    <w:p w:rsidR="00792997" w:rsidRPr="00760BAD" w:rsidRDefault="00781F1B" w:rsidP="00441E12">
      <w:pPr>
        <w:pStyle w:val="Prrafodelista"/>
        <w:widowControl w:val="0"/>
        <w:rPr>
          <w:rFonts w:ascii="Maiandra GD" w:hAnsi="Maiandra GD" w:cs="Arial"/>
          <w:sz w:val="20"/>
          <w:szCs w:val="20"/>
        </w:rPr>
      </w:pPr>
      <w:r>
        <w:rPr>
          <w:noProof/>
        </w:rPr>
        <w:pict>
          <v:shape id="Picture 2066" o:spid="_x0000_s1120" type="#_x0000_t75" alt="Descripción: D:\gota de agua.jpg" style="position:absolute;left:0;text-align:left;margin-left:18.4pt;margin-top:12.5pt;width:12.35pt;height:11.5pt;z-index:24;visibility:visible">
            <v:imagedata r:id="rId41" o:title="gota de agua"/>
          </v:shape>
        </w:pict>
      </w:r>
      <w:r w:rsidR="004E176B" w:rsidRPr="00760BAD">
        <w:rPr>
          <w:rFonts w:ascii="Maiandra GD" w:hAnsi="Maiandra GD" w:cs="Arial"/>
          <w:sz w:val="20"/>
          <w:szCs w:val="20"/>
        </w:rPr>
        <w:t>El Sistema Planta Potabilizadora Las Pavas</w:t>
      </w:r>
      <w:r w:rsidR="004E381C" w:rsidRPr="00760BAD">
        <w:rPr>
          <w:rFonts w:ascii="Maiandra GD" w:hAnsi="Maiandra GD" w:cs="Arial"/>
          <w:sz w:val="20"/>
          <w:szCs w:val="20"/>
        </w:rPr>
        <w:t>,</w:t>
      </w:r>
      <w:r w:rsidR="004E176B" w:rsidRPr="00760BAD">
        <w:rPr>
          <w:rFonts w:ascii="Maiandra GD" w:hAnsi="Maiandra GD" w:cs="Arial"/>
          <w:sz w:val="20"/>
          <w:szCs w:val="20"/>
        </w:rPr>
        <w:t xml:space="preserve"> produjo 70.5 millones de metros cúbicos.</w:t>
      </w:r>
    </w:p>
    <w:p w:rsidR="006D2054" w:rsidRPr="00760BAD" w:rsidRDefault="004E176B" w:rsidP="00441E12">
      <w:pPr>
        <w:pStyle w:val="Prrafodelista"/>
        <w:widowControl w:val="0"/>
        <w:jc w:val="both"/>
        <w:rPr>
          <w:rFonts w:ascii="Maiandra GD" w:hAnsi="Maiandra GD" w:cs="Arial"/>
          <w:sz w:val="20"/>
          <w:szCs w:val="20"/>
        </w:rPr>
      </w:pPr>
      <w:r w:rsidRPr="00760BAD">
        <w:rPr>
          <w:rFonts w:ascii="Maiandra GD" w:hAnsi="Maiandra GD" w:cs="Arial"/>
          <w:sz w:val="20"/>
          <w:szCs w:val="20"/>
        </w:rPr>
        <w:t>El Sistema Zona Norte</w:t>
      </w:r>
      <w:r w:rsidR="004E381C" w:rsidRPr="00760BAD">
        <w:rPr>
          <w:rFonts w:ascii="Maiandra GD" w:hAnsi="Maiandra GD" w:cs="Arial"/>
          <w:sz w:val="20"/>
          <w:szCs w:val="20"/>
        </w:rPr>
        <w:t>,</w:t>
      </w:r>
      <w:r w:rsidRPr="00760BAD">
        <w:rPr>
          <w:rFonts w:ascii="Maiandra GD" w:hAnsi="Maiandra GD" w:cs="Arial"/>
          <w:sz w:val="20"/>
          <w:szCs w:val="20"/>
        </w:rPr>
        <w:t xml:space="preserve"> 3</w:t>
      </w:r>
      <w:r w:rsidR="00575064" w:rsidRPr="00760BAD">
        <w:rPr>
          <w:rFonts w:ascii="Maiandra GD" w:hAnsi="Maiandra GD" w:cs="Arial"/>
          <w:sz w:val="20"/>
          <w:szCs w:val="20"/>
        </w:rPr>
        <w:t>8</w:t>
      </w:r>
      <w:r w:rsidRPr="00760BAD">
        <w:rPr>
          <w:rFonts w:ascii="Maiandra GD" w:hAnsi="Maiandra GD" w:cs="Arial"/>
          <w:sz w:val="20"/>
          <w:szCs w:val="20"/>
        </w:rPr>
        <w:t>.3 millones de metros cúbicos.</w:t>
      </w:r>
    </w:p>
    <w:p w:rsidR="006D2054" w:rsidRPr="00760BAD" w:rsidRDefault="00781F1B" w:rsidP="00441E12">
      <w:pPr>
        <w:pStyle w:val="Prrafodelista"/>
        <w:widowControl w:val="0"/>
        <w:jc w:val="both"/>
        <w:rPr>
          <w:rFonts w:ascii="Maiandra GD" w:hAnsi="Maiandra GD" w:cs="Arial"/>
          <w:sz w:val="20"/>
          <w:szCs w:val="20"/>
        </w:rPr>
      </w:pPr>
      <w:r>
        <w:rPr>
          <w:noProof/>
        </w:rPr>
        <w:pict>
          <v:shape id="Picture 2065" o:spid="_x0000_s1119" type="#_x0000_t75" alt="Descripción: D:\gota de agua.jpg" style="position:absolute;left:0;text-align:left;margin-left:18pt;margin-top:.95pt;width:12.35pt;height:11.5pt;z-index:23;visibility:visible">
            <v:imagedata r:id="rId41" o:title="gota de agua"/>
          </v:shape>
        </w:pict>
      </w:r>
      <w:r w:rsidR="004E381C" w:rsidRPr="00760BAD">
        <w:rPr>
          <w:rFonts w:ascii="Maiandra GD" w:hAnsi="Maiandra GD" w:cs="Arial"/>
          <w:sz w:val="20"/>
          <w:szCs w:val="20"/>
        </w:rPr>
        <w:t xml:space="preserve">Los </w:t>
      </w:r>
      <w:r w:rsidR="009A6577">
        <w:rPr>
          <w:rFonts w:ascii="Maiandra GD" w:hAnsi="Maiandra GD" w:cs="Arial"/>
          <w:sz w:val="20"/>
          <w:szCs w:val="20"/>
        </w:rPr>
        <w:t>S</w:t>
      </w:r>
      <w:r w:rsidR="004E381C" w:rsidRPr="00760BAD">
        <w:rPr>
          <w:rFonts w:ascii="Maiandra GD" w:hAnsi="Maiandra GD" w:cs="Arial"/>
          <w:sz w:val="20"/>
          <w:szCs w:val="20"/>
        </w:rPr>
        <w:t>istemas t</w:t>
      </w:r>
      <w:r w:rsidR="004E176B" w:rsidRPr="00760BAD">
        <w:rPr>
          <w:rFonts w:ascii="Maiandra GD" w:hAnsi="Maiandra GD" w:cs="Arial"/>
          <w:sz w:val="20"/>
          <w:szCs w:val="20"/>
        </w:rPr>
        <w:t>radicionales, conformado</w:t>
      </w:r>
      <w:r w:rsidR="00792997" w:rsidRPr="00760BAD">
        <w:rPr>
          <w:rFonts w:ascii="Maiandra GD" w:hAnsi="Maiandra GD" w:cs="Arial"/>
          <w:sz w:val="20"/>
          <w:szCs w:val="20"/>
        </w:rPr>
        <w:t>s</w:t>
      </w:r>
      <w:r w:rsidR="004E381C" w:rsidRPr="00760BAD">
        <w:rPr>
          <w:rFonts w:ascii="Maiandra GD" w:hAnsi="Maiandra GD" w:cs="Arial"/>
          <w:sz w:val="20"/>
          <w:szCs w:val="20"/>
        </w:rPr>
        <w:t xml:space="preserve"> por pozos</w:t>
      </w:r>
      <w:r w:rsidR="004E176B" w:rsidRPr="00760BAD">
        <w:rPr>
          <w:rFonts w:ascii="Maiandra GD" w:hAnsi="Maiandra GD" w:cs="Arial"/>
          <w:sz w:val="20"/>
          <w:szCs w:val="20"/>
        </w:rPr>
        <w:t xml:space="preserve"> ubicados geográficamente en diversos puntos de la Región Metropolitana, produjeron 7</w:t>
      </w:r>
      <w:r w:rsidR="00FE793A" w:rsidRPr="00760BAD">
        <w:rPr>
          <w:rFonts w:ascii="Maiandra GD" w:hAnsi="Maiandra GD" w:cs="Arial"/>
          <w:sz w:val="20"/>
          <w:szCs w:val="20"/>
        </w:rPr>
        <w:t>4.5</w:t>
      </w:r>
      <w:r w:rsidR="004E176B" w:rsidRPr="00760BAD">
        <w:rPr>
          <w:rFonts w:ascii="Maiandra GD" w:hAnsi="Maiandra GD" w:cs="Arial"/>
          <w:sz w:val="20"/>
          <w:szCs w:val="20"/>
        </w:rPr>
        <w:t xml:space="preserve"> millones de metros cúbicos.</w:t>
      </w:r>
    </w:p>
    <w:p w:rsidR="00C91536" w:rsidRPr="00760BAD" w:rsidRDefault="004E381C" w:rsidP="006D2054">
      <w:pPr>
        <w:pStyle w:val="Prrafodelista"/>
        <w:widowControl w:val="0"/>
        <w:jc w:val="both"/>
        <w:rPr>
          <w:rFonts w:ascii="Maiandra GD" w:hAnsi="Maiandra GD" w:cs="Arial"/>
          <w:sz w:val="20"/>
          <w:szCs w:val="20"/>
        </w:rPr>
      </w:pPr>
      <w:r w:rsidRPr="00760BAD">
        <w:rPr>
          <w:rFonts w:ascii="Maiandra GD" w:hAnsi="Maiandra GD" w:cs="Arial"/>
          <w:sz w:val="20"/>
          <w:szCs w:val="20"/>
        </w:rPr>
        <w:t>(Ver g</w:t>
      </w:r>
      <w:r w:rsidR="004E176B" w:rsidRPr="00760BAD">
        <w:rPr>
          <w:rFonts w:ascii="Maiandra GD" w:hAnsi="Maiandra GD" w:cs="Arial"/>
          <w:sz w:val="20"/>
          <w:szCs w:val="20"/>
        </w:rPr>
        <w:t>ráfica No. 5)</w:t>
      </w: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69469C" w:rsidRPr="00760BAD" w:rsidRDefault="0069469C" w:rsidP="00391457">
      <w:pPr>
        <w:widowControl w:val="0"/>
        <w:rPr>
          <w:rFonts w:ascii="Maiandra GD" w:hAnsi="Maiandra GD" w:cs="Arial"/>
          <w:sz w:val="20"/>
          <w:szCs w:val="20"/>
        </w:rPr>
      </w:pPr>
    </w:p>
    <w:p w:rsidR="0069469C" w:rsidRPr="00760BAD" w:rsidRDefault="0069469C" w:rsidP="00391457">
      <w:pPr>
        <w:widowControl w:val="0"/>
        <w:rPr>
          <w:rFonts w:ascii="Maiandra GD" w:hAnsi="Maiandra GD" w:cs="Arial"/>
          <w:sz w:val="20"/>
          <w:szCs w:val="20"/>
        </w:rPr>
      </w:pPr>
    </w:p>
    <w:p w:rsidR="008A154C" w:rsidRDefault="008A154C" w:rsidP="00391457">
      <w:pPr>
        <w:widowControl w:val="0"/>
        <w:rPr>
          <w:rFonts w:ascii="Maiandra GD" w:hAnsi="Maiandra GD" w:cs="Arial"/>
          <w:sz w:val="20"/>
          <w:szCs w:val="20"/>
        </w:rPr>
      </w:pPr>
    </w:p>
    <w:p w:rsidR="00756416" w:rsidRDefault="00756416" w:rsidP="00391457">
      <w:pPr>
        <w:widowControl w:val="0"/>
        <w:rPr>
          <w:rFonts w:ascii="Maiandra GD" w:hAnsi="Maiandra GD" w:cs="Arial"/>
          <w:sz w:val="20"/>
          <w:szCs w:val="20"/>
        </w:rPr>
      </w:pPr>
    </w:p>
    <w:p w:rsidR="00756416" w:rsidRDefault="00756416" w:rsidP="00391457">
      <w:pPr>
        <w:widowControl w:val="0"/>
        <w:rPr>
          <w:rFonts w:ascii="Maiandra GD" w:hAnsi="Maiandra GD" w:cs="Arial"/>
          <w:sz w:val="20"/>
          <w:szCs w:val="20"/>
        </w:rPr>
      </w:pPr>
    </w:p>
    <w:p w:rsidR="00756416" w:rsidRPr="00760BAD" w:rsidRDefault="00756416"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4E10C1" w:rsidRPr="00760BAD" w:rsidRDefault="004E10C1" w:rsidP="004E10C1">
      <w:pPr>
        <w:jc w:val="center"/>
        <w:rPr>
          <w:rFonts w:ascii="Tw Cen MT" w:hAnsi="Tw Cen MT" w:cs="Arial"/>
          <w:b/>
          <w:sz w:val="22"/>
          <w:szCs w:val="18"/>
        </w:rPr>
      </w:pPr>
      <w:r w:rsidRPr="00760BAD">
        <w:rPr>
          <w:rFonts w:ascii="Tw Cen MT" w:hAnsi="Tw Cen MT" w:cs="Arial"/>
          <w:b/>
          <w:sz w:val="22"/>
          <w:szCs w:val="18"/>
        </w:rPr>
        <w:t>GRÁFICA No. 5</w:t>
      </w:r>
    </w:p>
    <w:p w:rsidR="0051145A" w:rsidRPr="00760BAD" w:rsidRDefault="004E10C1" w:rsidP="004E10C1">
      <w:pPr>
        <w:jc w:val="center"/>
        <w:rPr>
          <w:rFonts w:ascii="Tw Cen MT" w:hAnsi="Tw Cen MT" w:cs="Arial"/>
          <w:sz w:val="20"/>
          <w:szCs w:val="18"/>
        </w:rPr>
      </w:pPr>
      <w:r w:rsidRPr="00760BAD">
        <w:rPr>
          <w:rFonts w:ascii="Tw Cen MT" w:hAnsi="Tw Cen MT" w:cs="Arial"/>
          <w:sz w:val="20"/>
          <w:szCs w:val="18"/>
        </w:rPr>
        <w:t>PRODUCCIÓN DE AGUA EN LA REGIÓN METROPOLITANA</w:t>
      </w:r>
    </w:p>
    <w:p w:rsidR="0051145A" w:rsidRPr="00760BAD" w:rsidRDefault="004E10C1" w:rsidP="004E10C1">
      <w:pPr>
        <w:jc w:val="center"/>
        <w:rPr>
          <w:rFonts w:ascii="Tw Cen MT" w:hAnsi="Tw Cen MT" w:cs="Arial"/>
          <w:sz w:val="20"/>
          <w:szCs w:val="18"/>
        </w:rPr>
      </w:pPr>
      <w:r w:rsidRPr="00760BAD">
        <w:rPr>
          <w:rFonts w:ascii="Tw Cen MT" w:hAnsi="Tw Cen MT" w:cs="Arial"/>
          <w:sz w:val="20"/>
          <w:szCs w:val="18"/>
        </w:rPr>
        <w:t>DE SAN SALVADOR, AÑO 201</w:t>
      </w:r>
      <w:r w:rsidR="00441E12" w:rsidRPr="00760BAD">
        <w:rPr>
          <w:rFonts w:ascii="Tw Cen MT" w:hAnsi="Tw Cen MT" w:cs="Arial"/>
          <w:sz w:val="20"/>
          <w:szCs w:val="18"/>
        </w:rPr>
        <w:t>3</w:t>
      </w:r>
    </w:p>
    <w:p w:rsidR="004E10C1" w:rsidRPr="00760BAD" w:rsidRDefault="004E10C1" w:rsidP="004E10C1">
      <w:pPr>
        <w:jc w:val="center"/>
        <w:rPr>
          <w:rFonts w:ascii="Tw Cen MT" w:hAnsi="Tw Cen MT" w:cs="Arial"/>
          <w:sz w:val="20"/>
          <w:szCs w:val="18"/>
        </w:rPr>
      </w:pPr>
      <w:r w:rsidRPr="00760BAD">
        <w:rPr>
          <w:rFonts w:ascii="Tw Cen MT" w:hAnsi="Tw Cen MT" w:cs="Arial"/>
          <w:sz w:val="20"/>
          <w:szCs w:val="18"/>
        </w:rPr>
        <w:t>SISTEMAS ADMINISTRADOS POR ANDA</w:t>
      </w:r>
    </w:p>
    <w:p w:rsidR="00C91536" w:rsidRPr="00760BAD" w:rsidRDefault="00C91536" w:rsidP="00391457">
      <w:pPr>
        <w:widowControl w:val="0"/>
        <w:rPr>
          <w:rFonts w:ascii="Maiandra GD" w:hAnsi="Maiandra GD" w:cs="Arial"/>
          <w:sz w:val="20"/>
          <w:szCs w:val="20"/>
        </w:rPr>
      </w:pPr>
    </w:p>
    <w:p w:rsidR="00C91536" w:rsidRPr="00760BAD" w:rsidRDefault="00781F1B" w:rsidP="00391457">
      <w:pPr>
        <w:widowControl w:val="0"/>
        <w:rPr>
          <w:rFonts w:ascii="Maiandra GD" w:hAnsi="Maiandra GD" w:cs="Arial"/>
          <w:sz w:val="20"/>
          <w:szCs w:val="20"/>
        </w:rPr>
      </w:pPr>
      <w:r>
        <w:rPr>
          <w:noProof/>
        </w:rPr>
        <w:pict>
          <v:shape id="Gráfico 29" o:spid="_x0000_s1118" type="#_x0000_t75" style="position:absolute;margin-left:59.95pt;margin-top:-.45pt;width:331.2pt;height:176.2pt;z-index:28;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">
            <v:imagedata r:id="rId43" o:title=""/>
            <o:lock v:ext="edit" aspectratio="f"/>
          </v:shape>
        </w:pict>
      </w: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8A154C" w:rsidRPr="00760BAD" w:rsidRDefault="008A154C" w:rsidP="00391457">
      <w:pPr>
        <w:widowControl w:val="0"/>
        <w:rPr>
          <w:rFonts w:ascii="Maiandra GD" w:hAnsi="Maiandra GD" w:cs="Arial"/>
          <w:sz w:val="20"/>
          <w:szCs w:val="20"/>
        </w:rPr>
      </w:pPr>
    </w:p>
    <w:p w:rsidR="00C91536" w:rsidRPr="00760BAD" w:rsidRDefault="004E10C1" w:rsidP="00391457">
      <w:pPr>
        <w:widowControl w:val="0"/>
        <w:rPr>
          <w:rFonts w:ascii="Maiandra GD" w:hAnsi="Maiandra GD" w:cs="Arial"/>
          <w:sz w:val="20"/>
          <w:szCs w:val="20"/>
        </w:rPr>
      </w:pPr>
      <w:r w:rsidRPr="00760BAD">
        <w:rPr>
          <w:rFonts w:ascii="Maiandra GD" w:hAnsi="Maiandra GD" w:cs="Arial"/>
          <w:sz w:val="20"/>
          <w:szCs w:val="20"/>
        </w:rPr>
        <w:t>A continuación se presentan datos de producción por sistemas y regiones administrados por ANDA y por operadores desce</w:t>
      </w:r>
      <w:r w:rsidR="004E381C" w:rsidRPr="00760BAD">
        <w:rPr>
          <w:rFonts w:ascii="Maiandra GD" w:hAnsi="Maiandra GD" w:cs="Arial"/>
          <w:sz w:val="20"/>
          <w:szCs w:val="20"/>
        </w:rPr>
        <w:t>ntralizados a nivel nacional. (</w:t>
      </w:r>
      <w:r w:rsidR="00954F61" w:rsidRPr="00760BAD">
        <w:rPr>
          <w:rFonts w:ascii="Maiandra GD" w:hAnsi="Maiandra GD" w:cs="Arial"/>
          <w:sz w:val="20"/>
          <w:szCs w:val="20"/>
        </w:rPr>
        <w:t>Cuadro</w:t>
      </w:r>
      <w:r w:rsidRPr="00760BAD">
        <w:rPr>
          <w:rFonts w:ascii="Maiandra GD" w:hAnsi="Maiandra GD" w:cs="Arial"/>
          <w:sz w:val="20"/>
          <w:szCs w:val="20"/>
        </w:rPr>
        <w:t xml:space="preserve"> N° 2).</w:t>
      </w:r>
    </w:p>
    <w:p w:rsidR="00204B43" w:rsidRPr="00760BAD" w:rsidRDefault="00204B43" w:rsidP="00391457">
      <w:pPr>
        <w:widowControl w:val="0"/>
        <w:rPr>
          <w:rFonts w:ascii="Maiandra GD" w:hAnsi="Maiandra GD" w:cs="Arial"/>
          <w:sz w:val="20"/>
          <w:szCs w:val="20"/>
        </w:rPr>
      </w:pPr>
    </w:p>
    <w:p w:rsidR="004E10C1" w:rsidRPr="00760BAD" w:rsidRDefault="004E10C1" w:rsidP="004E10C1">
      <w:pPr>
        <w:jc w:val="center"/>
        <w:rPr>
          <w:rFonts w:ascii="Tw Cen MT" w:hAnsi="Tw Cen MT" w:cs="Arial"/>
          <w:b/>
          <w:sz w:val="22"/>
          <w:szCs w:val="18"/>
        </w:rPr>
      </w:pPr>
      <w:r w:rsidRPr="00760BAD">
        <w:rPr>
          <w:rFonts w:ascii="Tw Cen MT" w:hAnsi="Tw Cen MT" w:cs="Arial"/>
          <w:b/>
          <w:sz w:val="22"/>
          <w:szCs w:val="18"/>
        </w:rPr>
        <w:t>CUADRO No. 2</w:t>
      </w:r>
    </w:p>
    <w:p w:rsidR="0051145A" w:rsidRPr="00760BAD" w:rsidRDefault="004E10C1" w:rsidP="004E10C1">
      <w:pPr>
        <w:jc w:val="center"/>
        <w:rPr>
          <w:rFonts w:ascii="Tw Cen MT" w:hAnsi="Tw Cen MT" w:cs="Arial"/>
          <w:sz w:val="20"/>
          <w:szCs w:val="18"/>
        </w:rPr>
      </w:pPr>
      <w:r w:rsidRPr="00760BAD">
        <w:rPr>
          <w:rFonts w:ascii="Tw Cen MT" w:hAnsi="Tw Cen MT" w:cs="Arial"/>
          <w:sz w:val="20"/>
          <w:szCs w:val="18"/>
        </w:rPr>
        <w:t>PRODUCCIÓN TOTAL DE AGUA POR SISTEMAS Y REGIONES A NIVEL NACIONAL</w:t>
      </w:r>
    </w:p>
    <w:p w:rsidR="0051145A" w:rsidRPr="00760BAD" w:rsidRDefault="004E10C1" w:rsidP="004E10C1">
      <w:pPr>
        <w:jc w:val="center"/>
        <w:rPr>
          <w:rFonts w:ascii="Tw Cen MT" w:hAnsi="Tw Cen MT" w:cs="Arial"/>
          <w:sz w:val="20"/>
          <w:szCs w:val="18"/>
        </w:rPr>
      </w:pPr>
      <w:r w:rsidRPr="00760BAD">
        <w:rPr>
          <w:rFonts w:ascii="Tw Cen MT" w:hAnsi="Tw Cen MT" w:cs="Arial"/>
          <w:sz w:val="20"/>
          <w:szCs w:val="18"/>
        </w:rPr>
        <w:t>AÑO: 201</w:t>
      </w:r>
      <w:r w:rsidR="00441E12" w:rsidRPr="00760BAD">
        <w:rPr>
          <w:rFonts w:ascii="Tw Cen MT" w:hAnsi="Tw Cen MT" w:cs="Arial"/>
          <w:sz w:val="20"/>
          <w:szCs w:val="18"/>
        </w:rPr>
        <w:t>3</w:t>
      </w:r>
    </w:p>
    <w:p w:rsidR="004E10C1" w:rsidRPr="00760BAD" w:rsidRDefault="004E10C1" w:rsidP="004E10C1">
      <w:pPr>
        <w:jc w:val="center"/>
        <w:rPr>
          <w:rFonts w:ascii="Tw Cen MT" w:hAnsi="Tw Cen MT" w:cs="Arial"/>
          <w:sz w:val="22"/>
          <w:szCs w:val="18"/>
        </w:rPr>
      </w:pPr>
      <w:r w:rsidRPr="00760BAD">
        <w:rPr>
          <w:rFonts w:ascii="Tw Cen MT" w:hAnsi="Tw Cen MT" w:cs="Arial"/>
          <w:sz w:val="22"/>
          <w:szCs w:val="18"/>
        </w:rPr>
        <w:t>(</w:t>
      </w:r>
      <w:r w:rsidR="00CC2A70" w:rsidRPr="00760BAD">
        <w:rPr>
          <w:rFonts w:ascii="Tw Cen MT" w:hAnsi="Tw Cen MT" w:cs="Arial"/>
          <w:sz w:val="22"/>
          <w:szCs w:val="18"/>
        </w:rPr>
        <w:t>En</w:t>
      </w:r>
      <w:r w:rsidRPr="00760BAD">
        <w:rPr>
          <w:rFonts w:ascii="Tw Cen MT" w:hAnsi="Tw Cen MT" w:cs="Arial"/>
          <w:sz w:val="22"/>
          <w:szCs w:val="18"/>
        </w:rPr>
        <w:t xml:space="preserve"> miles de metros cúbicos)</w:t>
      </w:r>
    </w:p>
    <w:p w:rsidR="00477E99" w:rsidRPr="00760BAD" w:rsidRDefault="00477E99" w:rsidP="004E10C1">
      <w:pPr>
        <w:jc w:val="center"/>
        <w:rPr>
          <w:rFonts w:ascii="Maiandra GD" w:hAnsi="Maiandra GD" w:cs="Arial"/>
          <w:sz w:val="20"/>
          <w:szCs w:val="18"/>
        </w:rPr>
      </w:pPr>
    </w:p>
    <w:tbl>
      <w:tblPr>
        <w:tblW w:w="9638" w:type="dxa"/>
        <w:tblInd w:w="10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3544"/>
        <w:gridCol w:w="2031"/>
        <w:gridCol w:w="2031"/>
        <w:gridCol w:w="2032"/>
      </w:tblGrid>
      <w:tr w:rsidR="004E10C1" w:rsidRPr="00760BAD" w:rsidTr="006A513D">
        <w:trPr>
          <w:trHeight w:val="676"/>
        </w:trPr>
        <w:tc>
          <w:tcPr>
            <w:tcW w:w="3544"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4E10C1" w:rsidRPr="006A513D" w:rsidRDefault="004E10C1" w:rsidP="006A513D">
            <w:pPr>
              <w:jc w:val="center"/>
              <w:rPr>
                <w:rFonts w:ascii="Maiandra GD" w:hAnsi="Maiandra GD" w:cs="Arial"/>
                <w:b/>
                <w:bCs/>
                <w:color w:val="FFFFFF"/>
                <w:sz w:val="20"/>
                <w:szCs w:val="18"/>
              </w:rPr>
            </w:pPr>
            <w:r w:rsidRPr="006A513D">
              <w:rPr>
                <w:rFonts w:ascii="Maiandra GD" w:hAnsi="Maiandra GD" w:cs="Arial"/>
                <w:b/>
                <w:bCs/>
                <w:color w:val="FFFFFF"/>
                <w:sz w:val="20"/>
                <w:szCs w:val="18"/>
              </w:rPr>
              <w:t>SISTEMAS Y REGIONES</w:t>
            </w:r>
          </w:p>
        </w:tc>
        <w:tc>
          <w:tcPr>
            <w:tcW w:w="203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4E10C1" w:rsidRPr="006A513D" w:rsidRDefault="004E10C1" w:rsidP="006A513D">
            <w:pPr>
              <w:jc w:val="center"/>
              <w:rPr>
                <w:rFonts w:ascii="Maiandra GD" w:hAnsi="Maiandra GD" w:cs="Arial"/>
                <w:b/>
                <w:bCs/>
                <w:color w:val="FFFFFF"/>
                <w:sz w:val="14"/>
                <w:szCs w:val="18"/>
              </w:rPr>
            </w:pPr>
            <w:r w:rsidRPr="006A513D">
              <w:rPr>
                <w:rFonts w:ascii="Maiandra GD" w:hAnsi="Maiandra GD" w:cs="Arial"/>
                <w:b/>
                <w:bCs/>
                <w:color w:val="FFFFFF"/>
                <w:sz w:val="14"/>
                <w:szCs w:val="18"/>
              </w:rPr>
              <w:t>PRODUCCIÓN SISTEMAS</w:t>
            </w:r>
          </w:p>
          <w:p w:rsidR="004E10C1" w:rsidRPr="006A513D" w:rsidRDefault="004E10C1" w:rsidP="006A513D">
            <w:pPr>
              <w:jc w:val="center"/>
              <w:rPr>
                <w:rFonts w:ascii="Maiandra GD" w:hAnsi="Maiandra GD" w:cs="Arial"/>
                <w:b/>
                <w:bCs/>
                <w:color w:val="FFFFFF"/>
                <w:sz w:val="14"/>
                <w:szCs w:val="18"/>
              </w:rPr>
            </w:pPr>
            <w:r w:rsidRPr="006A513D">
              <w:rPr>
                <w:rFonts w:ascii="Maiandra GD" w:hAnsi="Maiandra GD" w:cs="Arial"/>
                <w:b/>
                <w:bCs/>
                <w:color w:val="FFFFFF"/>
                <w:sz w:val="14"/>
                <w:szCs w:val="18"/>
              </w:rPr>
              <w:t>ADMINISTRADOS POR ANDA</w:t>
            </w:r>
          </w:p>
        </w:tc>
        <w:tc>
          <w:tcPr>
            <w:tcW w:w="203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4E10C1" w:rsidRPr="006A513D" w:rsidRDefault="004E10C1" w:rsidP="006A513D">
            <w:pPr>
              <w:jc w:val="center"/>
              <w:rPr>
                <w:rFonts w:ascii="Maiandra GD" w:hAnsi="Maiandra GD" w:cs="Arial"/>
                <w:b/>
                <w:bCs/>
                <w:color w:val="FFFFFF"/>
                <w:sz w:val="14"/>
                <w:szCs w:val="18"/>
              </w:rPr>
            </w:pPr>
            <w:r w:rsidRPr="006A513D">
              <w:rPr>
                <w:rFonts w:ascii="Maiandra GD" w:hAnsi="Maiandra GD" w:cs="Arial"/>
                <w:b/>
                <w:bCs/>
                <w:color w:val="FFFFFF"/>
                <w:sz w:val="14"/>
                <w:szCs w:val="18"/>
              </w:rPr>
              <w:t>PRODUCCIÓN SISTEMAS</w:t>
            </w:r>
          </w:p>
          <w:p w:rsidR="004E10C1" w:rsidRPr="006A513D" w:rsidRDefault="004E10C1" w:rsidP="006A513D">
            <w:pPr>
              <w:jc w:val="center"/>
              <w:rPr>
                <w:rFonts w:ascii="Maiandra GD" w:hAnsi="Maiandra GD" w:cs="Arial"/>
                <w:b/>
                <w:bCs/>
                <w:color w:val="FFFFFF"/>
                <w:sz w:val="14"/>
                <w:szCs w:val="18"/>
              </w:rPr>
            </w:pPr>
            <w:r w:rsidRPr="006A513D">
              <w:rPr>
                <w:rFonts w:ascii="Maiandra GD" w:hAnsi="Maiandra GD" w:cs="Arial"/>
                <w:b/>
                <w:bCs/>
                <w:color w:val="FFFFFF"/>
                <w:sz w:val="14"/>
                <w:szCs w:val="18"/>
              </w:rPr>
              <w:t>OPERADORES DESCENTRALIZADOS</w:t>
            </w:r>
          </w:p>
        </w:tc>
        <w:tc>
          <w:tcPr>
            <w:tcW w:w="2032"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4E10C1" w:rsidRPr="006A513D" w:rsidRDefault="004E10C1" w:rsidP="006A513D">
            <w:pPr>
              <w:jc w:val="center"/>
              <w:rPr>
                <w:rFonts w:ascii="Maiandra GD" w:hAnsi="Maiandra GD" w:cs="Arial"/>
                <w:b/>
                <w:bCs/>
                <w:color w:val="FFFFFF"/>
                <w:sz w:val="20"/>
                <w:szCs w:val="18"/>
              </w:rPr>
            </w:pPr>
            <w:r w:rsidRPr="006A513D">
              <w:rPr>
                <w:rFonts w:ascii="Maiandra GD" w:hAnsi="Maiandra GD" w:cs="Arial"/>
                <w:b/>
                <w:bCs/>
                <w:color w:val="FFFFFF"/>
                <w:sz w:val="20"/>
                <w:szCs w:val="18"/>
              </w:rPr>
              <w:t>PRODUCCIÓN</w:t>
            </w:r>
          </w:p>
          <w:p w:rsidR="004E10C1" w:rsidRPr="006A513D" w:rsidRDefault="004E10C1" w:rsidP="006A513D">
            <w:pPr>
              <w:jc w:val="center"/>
              <w:rPr>
                <w:rFonts w:ascii="Maiandra GD" w:hAnsi="Maiandra GD" w:cs="Arial"/>
                <w:b/>
                <w:bCs/>
                <w:color w:val="FFFFFF"/>
                <w:sz w:val="20"/>
                <w:szCs w:val="18"/>
              </w:rPr>
            </w:pPr>
            <w:r w:rsidRPr="006A513D">
              <w:rPr>
                <w:rFonts w:ascii="Maiandra GD" w:hAnsi="Maiandra GD" w:cs="Arial"/>
                <w:b/>
                <w:bCs/>
                <w:color w:val="FFFFFF"/>
                <w:sz w:val="20"/>
                <w:szCs w:val="18"/>
              </w:rPr>
              <w:t>TOTAL</w:t>
            </w:r>
          </w:p>
        </w:tc>
      </w:tr>
      <w:tr w:rsidR="004E10C1" w:rsidRPr="00760BAD" w:rsidTr="006A513D">
        <w:trPr>
          <w:trHeight w:val="309"/>
        </w:trPr>
        <w:tc>
          <w:tcPr>
            <w:tcW w:w="3544" w:type="dxa"/>
            <w:tcBorders>
              <w:top w:val="single" w:sz="24" w:space="0" w:color="FFFFFF"/>
              <w:bottom w:val="single" w:sz="6" w:space="0" w:color="FFFFFF"/>
            </w:tcBorders>
            <w:shd w:val="clear" w:color="auto" w:fill="DBE5F1"/>
            <w:vAlign w:val="center"/>
          </w:tcPr>
          <w:p w:rsidR="004E10C1" w:rsidRPr="006A513D" w:rsidRDefault="004E10C1" w:rsidP="00AC5D14">
            <w:pPr>
              <w:rPr>
                <w:rFonts w:ascii="Maiandra GD" w:hAnsi="Maiandra GD" w:cs="Arial"/>
                <w:sz w:val="18"/>
                <w:szCs w:val="18"/>
              </w:rPr>
            </w:pPr>
            <w:r w:rsidRPr="006A513D">
              <w:rPr>
                <w:rFonts w:ascii="Maiandra GD" w:hAnsi="Maiandra GD" w:cs="Arial"/>
                <w:sz w:val="18"/>
                <w:szCs w:val="18"/>
              </w:rPr>
              <w:t>LAS PAVAS</w:t>
            </w:r>
          </w:p>
        </w:tc>
        <w:tc>
          <w:tcPr>
            <w:tcW w:w="2031" w:type="dxa"/>
            <w:tcBorders>
              <w:top w:val="single" w:sz="24" w:space="0" w:color="FFFFFF"/>
              <w:bottom w:val="single" w:sz="6" w:space="0" w:color="FFFFFF"/>
            </w:tcBorders>
            <w:shd w:val="clear" w:color="auto" w:fill="DBE5F1"/>
            <w:vAlign w:val="center"/>
          </w:tcPr>
          <w:p w:rsidR="004E10C1" w:rsidRPr="006A513D" w:rsidRDefault="00AC5D14" w:rsidP="006A513D">
            <w:pPr>
              <w:jc w:val="center"/>
              <w:rPr>
                <w:rFonts w:ascii="Maiandra GD" w:hAnsi="Maiandra GD" w:cs="Arial"/>
                <w:sz w:val="18"/>
                <w:szCs w:val="18"/>
              </w:rPr>
            </w:pPr>
            <w:r w:rsidRPr="006A513D">
              <w:rPr>
                <w:rFonts w:ascii="Maiandra GD" w:hAnsi="Maiandra GD" w:cs="Arial"/>
                <w:sz w:val="18"/>
                <w:szCs w:val="18"/>
              </w:rPr>
              <w:t>70,</w:t>
            </w:r>
            <w:r w:rsidR="00441E12" w:rsidRPr="006A513D">
              <w:rPr>
                <w:rFonts w:ascii="Maiandra GD" w:hAnsi="Maiandra GD" w:cs="Arial"/>
                <w:sz w:val="18"/>
                <w:szCs w:val="18"/>
              </w:rPr>
              <w:t>514.6</w:t>
            </w:r>
          </w:p>
        </w:tc>
        <w:tc>
          <w:tcPr>
            <w:tcW w:w="2031" w:type="dxa"/>
            <w:tcBorders>
              <w:top w:val="single" w:sz="24" w:space="0" w:color="FFFFFF"/>
              <w:bottom w:val="single" w:sz="6" w:space="0" w:color="FFFFFF"/>
            </w:tcBorders>
            <w:shd w:val="clear" w:color="auto" w:fill="DBE5F1"/>
            <w:vAlign w:val="center"/>
          </w:tcPr>
          <w:p w:rsidR="004E10C1" w:rsidRPr="006A513D" w:rsidRDefault="004E10C1" w:rsidP="006A513D">
            <w:pPr>
              <w:jc w:val="center"/>
              <w:rPr>
                <w:rFonts w:ascii="Maiandra GD" w:hAnsi="Maiandra GD" w:cs="Arial"/>
                <w:sz w:val="18"/>
                <w:szCs w:val="18"/>
              </w:rPr>
            </w:pPr>
          </w:p>
        </w:tc>
        <w:tc>
          <w:tcPr>
            <w:tcW w:w="2032" w:type="dxa"/>
            <w:tcBorders>
              <w:top w:val="single" w:sz="24" w:space="0" w:color="FFFFFF"/>
              <w:bottom w:val="single" w:sz="6" w:space="0" w:color="FFFFFF"/>
            </w:tcBorders>
            <w:shd w:val="clear" w:color="auto" w:fill="DBE5F1"/>
            <w:vAlign w:val="center"/>
          </w:tcPr>
          <w:p w:rsidR="004E10C1" w:rsidRPr="006A513D" w:rsidRDefault="00477E99" w:rsidP="006A513D">
            <w:pPr>
              <w:jc w:val="center"/>
              <w:rPr>
                <w:rFonts w:ascii="Maiandra GD" w:hAnsi="Maiandra GD" w:cs="Arial"/>
                <w:sz w:val="18"/>
                <w:szCs w:val="18"/>
              </w:rPr>
            </w:pPr>
            <w:r w:rsidRPr="006A513D">
              <w:rPr>
                <w:rFonts w:ascii="Maiandra GD" w:hAnsi="Maiandra GD" w:cs="Arial"/>
                <w:sz w:val="18"/>
                <w:szCs w:val="18"/>
              </w:rPr>
              <w:t>70,</w:t>
            </w:r>
            <w:r w:rsidR="00441E12" w:rsidRPr="006A513D">
              <w:rPr>
                <w:rFonts w:ascii="Maiandra GD" w:hAnsi="Maiandra GD" w:cs="Arial"/>
                <w:sz w:val="18"/>
                <w:szCs w:val="18"/>
              </w:rPr>
              <w:t>514.6</w:t>
            </w:r>
          </w:p>
        </w:tc>
      </w:tr>
      <w:tr w:rsidR="004E10C1" w:rsidRPr="00760BAD" w:rsidTr="006A513D">
        <w:trPr>
          <w:trHeight w:val="309"/>
        </w:trPr>
        <w:tc>
          <w:tcPr>
            <w:tcW w:w="3544" w:type="dxa"/>
            <w:tcBorders>
              <w:top w:val="single" w:sz="6" w:space="0" w:color="FFFFFF"/>
              <w:bottom w:val="single" w:sz="6" w:space="0" w:color="FFFFFF"/>
            </w:tcBorders>
            <w:shd w:val="clear" w:color="auto" w:fill="DBE5F1"/>
            <w:vAlign w:val="center"/>
          </w:tcPr>
          <w:p w:rsidR="004E10C1" w:rsidRPr="006A513D" w:rsidRDefault="004E10C1" w:rsidP="00AC5D14">
            <w:pPr>
              <w:rPr>
                <w:rFonts w:ascii="Maiandra GD" w:hAnsi="Maiandra GD" w:cs="Arial"/>
                <w:sz w:val="18"/>
                <w:szCs w:val="18"/>
              </w:rPr>
            </w:pPr>
            <w:r w:rsidRPr="006A513D">
              <w:rPr>
                <w:rFonts w:ascii="Maiandra GD" w:hAnsi="Maiandra GD" w:cs="Arial"/>
                <w:sz w:val="18"/>
                <w:szCs w:val="18"/>
              </w:rPr>
              <w:t>ZONA NORTE</w:t>
            </w:r>
          </w:p>
        </w:tc>
        <w:tc>
          <w:tcPr>
            <w:tcW w:w="2031" w:type="dxa"/>
            <w:tcBorders>
              <w:top w:val="single" w:sz="6" w:space="0" w:color="FFFFFF"/>
              <w:bottom w:val="single" w:sz="6" w:space="0" w:color="FFFFFF"/>
            </w:tcBorders>
            <w:shd w:val="clear" w:color="auto" w:fill="DBE5F1"/>
            <w:vAlign w:val="center"/>
          </w:tcPr>
          <w:p w:rsidR="004E10C1" w:rsidRPr="006A513D" w:rsidRDefault="00AC5D14" w:rsidP="006A513D">
            <w:pPr>
              <w:jc w:val="center"/>
              <w:rPr>
                <w:rFonts w:ascii="Maiandra GD" w:hAnsi="Maiandra GD" w:cs="Arial"/>
                <w:sz w:val="18"/>
                <w:szCs w:val="18"/>
              </w:rPr>
            </w:pPr>
            <w:r w:rsidRPr="006A513D">
              <w:rPr>
                <w:rFonts w:ascii="Maiandra GD" w:hAnsi="Maiandra GD" w:cs="Arial"/>
                <w:sz w:val="18"/>
                <w:szCs w:val="18"/>
              </w:rPr>
              <w:t>3</w:t>
            </w:r>
            <w:r w:rsidR="00441E12" w:rsidRPr="006A513D">
              <w:rPr>
                <w:rFonts w:ascii="Maiandra GD" w:hAnsi="Maiandra GD" w:cs="Arial"/>
                <w:sz w:val="18"/>
                <w:szCs w:val="18"/>
              </w:rPr>
              <w:t>8</w:t>
            </w:r>
            <w:r w:rsidRPr="006A513D">
              <w:rPr>
                <w:rFonts w:ascii="Maiandra GD" w:hAnsi="Maiandra GD" w:cs="Arial"/>
                <w:sz w:val="18"/>
                <w:szCs w:val="18"/>
              </w:rPr>
              <w:t>,</w:t>
            </w:r>
            <w:r w:rsidR="00441E12" w:rsidRPr="006A513D">
              <w:rPr>
                <w:rFonts w:ascii="Maiandra GD" w:hAnsi="Maiandra GD" w:cs="Arial"/>
                <w:sz w:val="18"/>
                <w:szCs w:val="18"/>
              </w:rPr>
              <w:t>318</w:t>
            </w:r>
            <w:r w:rsidRPr="006A513D">
              <w:rPr>
                <w:rFonts w:ascii="Maiandra GD" w:hAnsi="Maiandra GD" w:cs="Arial"/>
                <w:sz w:val="18"/>
                <w:szCs w:val="18"/>
              </w:rPr>
              <w:t>.</w:t>
            </w:r>
            <w:r w:rsidR="00441E12" w:rsidRPr="006A513D">
              <w:rPr>
                <w:rFonts w:ascii="Maiandra GD" w:hAnsi="Maiandra GD" w:cs="Arial"/>
                <w:sz w:val="18"/>
                <w:szCs w:val="18"/>
              </w:rPr>
              <w:t>3</w:t>
            </w:r>
          </w:p>
        </w:tc>
        <w:tc>
          <w:tcPr>
            <w:tcW w:w="2031" w:type="dxa"/>
            <w:tcBorders>
              <w:top w:val="single" w:sz="6" w:space="0" w:color="FFFFFF"/>
              <w:bottom w:val="single" w:sz="6" w:space="0" w:color="FFFFFF"/>
            </w:tcBorders>
            <w:shd w:val="clear" w:color="auto" w:fill="DBE5F1"/>
            <w:vAlign w:val="center"/>
          </w:tcPr>
          <w:p w:rsidR="004E10C1" w:rsidRPr="006A513D" w:rsidRDefault="004E10C1" w:rsidP="006A513D">
            <w:pPr>
              <w:jc w:val="center"/>
              <w:rPr>
                <w:rFonts w:ascii="Maiandra GD" w:hAnsi="Maiandra GD" w:cs="Arial"/>
                <w:sz w:val="18"/>
                <w:szCs w:val="18"/>
              </w:rPr>
            </w:pPr>
          </w:p>
        </w:tc>
        <w:tc>
          <w:tcPr>
            <w:tcW w:w="2032" w:type="dxa"/>
            <w:tcBorders>
              <w:top w:val="single" w:sz="6" w:space="0" w:color="FFFFFF"/>
              <w:bottom w:val="single" w:sz="6" w:space="0" w:color="FFFFFF"/>
            </w:tcBorders>
            <w:shd w:val="clear" w:color="auto" w:fill="DBE5F1"/>
            <w:vAlign w:val="center"/>
          </w:tcPr>
          <w:p w:rsidR="004E10C1" w:rsidRPr="006A513D" w:rsidRDefault="00477E99" w:rsidP="006A513D">
            <w:pPr>
              <w:jc w:val="center"/>
              <w:rPr>
                <w:rFonts w:ascii="Maiandra GD" w:hAnsi="Maiandra GD" w:cs="Arial"/>
                <w:sz w:val="18"/>
                <w:szCs w:val="18"/>
              </w:rPr>
            </w:pPr>
            <w:r w:rsidRPr="006A513D">
              <w:rPr>
                <w:rFonts w:ascii="Maiandra GD" w:hAnsi="Maiandra GD" w:cs="Arial"/>
                <w:sz w:val="18"/>
                <w:szCs w:val="18"/>
              </w:rPr>
              <w:t>3</w:t>
            </w:r>
            <w:r w:rsidR="00441E12" w:rsidRPr="006A513D">
              <w:rPr>
                <w:rFonts w:ascii="Maiandra GD" w:hAnsi="Maiandra GD" w:cs="Arial"/>
                <w:sz w:val="18"/>
                <w:szCs w:val="18"/>
              </w:rPr>
              <w:t>8</w:t>
            </w:r>
            <w:r w:rsidRPr="006A513D">
              <w:rPr>
                <w:rFonts w:ascii="Maiandra GD" w:hAnsi="Maiandra GD" w:cs="Arial"/>
                <w:sz w:val="18"/>
                <w:szCs w:val="18"/>
              </w:rPr>
              <w:t>,3</w:t>
            </w:r>
            <w:r w:rsidR="00441E12" w:rsidRPr="006A513D">
              <w:rPr>
                <w:rFonts w:ascii="Maiandra GD" w:hAnsi="Maiandra GD" w:cs="Arial"/>
                <w:sz w:val="18"/>
                <w:szCs w:val="18"/>
              </w:rPr>
              <w:t>18.3</w:t>
            </w:r>
          </w:p>
        </w:tc>
      </w:tr>
      <w:tr w:rsidR="004E10C1" w:rsidRPr="00760BAD" w:rsidTr="006A513D">
        <w:trPr>
          <w:trHeight w:val="309"/>
        </w:trPr>
        <w:tc>
          <w:tcPr>
            <w:tcW w:w="3544" w:type="dxa"/>
            <w:tcBorders>
              <w:top w:val="single" w:sz="6" w:space="0" w:color="FFFFFF"/>
              <w:bottom w:val="single" w:sz="6" w:space="0" w:color="FFFFFF"/>
            </w:tcBorders>
            <w:shd w:val="clear" w:color="auto" w:fill="DBE5F1"/>
            <w:vAlign w:val="center"/>
          </w:tcPr>
          <w:p w:rsidR="004E10C1" w:rsidRPr="006A513D" w:rsidRDefault="004E10C1" w:rsidP="00AC5D14">
            <w:pPr>
              <w:rPr>
                <w:rFonts w:ascii="Maiandra GD" w:hAnsi="Maiandra GD" w:cs="Arial"/>
                <w:sz w:val="18"/>
                <w:szCs w:val="18"/>
              </w:rPr>
            </w:pPr>
            <w:r w:rsidRPr="006A513D">
              <w:rPr>
                <w:rFonts w:ascii="Maiandra GD" w:hAnsi="Maiandra GD" w:cs="Arial"/>
                <w:sz w:val="18"/>
                <w:szCs w:val="18"/>
              </w:rPr>
              <w:t>TRADICIONALES</w:t>
            </w:r>
          </w:p>
        </w:tc>
        <w:tc>
          <w:tcPr>
            <w:tcW w:w="2031" w:type="dxa"/>
            <w:tcBorders>
              <w:top w:val="single" w:sz="6" w:space="0" w:color="FFFFFF"/>
              <w:bottom w:val="single" w:sz="6" w:space="0" w:color="FFFFFF"/>
            </w:tcBorders>
            <w:shd w:val="clear" w:color="auto" w:fill="DBE5F1"/>
            <w:vAlign w:val="center"/>
          </w:tcPr>
          <w:p w:rsidR="004E10C1" w:rsidRPr="006A513D" w:rsidRDefault="00AC5D14" w:rsidP="006A513D">
            <w:pPr>
              <w:jc w:val="center"/>
              <w:rPr>
                <w:rFonts w:ascii="Maiandra GD" w:hAnsi="Maiandra GD" w:cs="Arial"/>
                <w:sz w:val="18"/>
                <w:szCs w:val="18"/>
              </w:rPr>
            </w:pPr>
            <w:r w:rsidRPr="006A513D">
              <w:rPr>
                <w:rFonts w:ascii="Maiandra GD" w:hAnsi="Maiandra GD" w:cs="Arial"/>
                <w:sz w:val="18"/>
                <w:szCs w:val="18"/>
              </w:rPr>
              <w:t>7</w:t>
            </w:r>
            <w:r w:rsidR="00441E12" w:rsidRPr="006A513D">
              <w:rPr>
                <w:rFonts w:ascii="Maiandra GD" w:hAnsi="Maiandra GD" w:cs="Arial"/>
                <w:sz w:val="18"/>
                <w:szCs w:val="18"/>
              </w:rPr>
              <w:t>4</w:t>
            </w:r>
            <w:r w:rsidRPr="006A513D">
              <w:rPr>
                <w:rFonts w:ascii="Maiandra GD" w:hAnsi="Maiandra GD" w:cs="Arial"/>
                <w:sz w:val="18"/>
                <w:szCs w:val="18"/>
              </w:rPr>
              <w:t>,</w:t>
            </w:r>
            <w:r w:rsidR="00441E12" w:rsidRPr="006A513D">
              <w:rPr>
                <w:rFonts w:ascii="Maiandra GD" w:hAnsi="Maiandra GD" w:cs="Arial"/>
                <w:sz w:val="18"/>
                <w:szCs w:val="18"/>
              </w:rPr>
              <w:t>469.3</w:t>
            </w:r>
          </w:p>
        </w:tc>
        <w:tc>
          <w:tcPr>
            <w:tcW w:w="2031" w:type="dxa"/>
            <w:tcBorders>
              <w:top w:val="single" w:sz="6" w:space="0" w:color="FFFFFF"/>
              <w:bottom w:val="single" w:sz="6" w:space="0" w:color="FFFFFF"/>
            </w:tcBorders>
            <w:shd w:val="clear" w:color="auto" w:fill="DBE5F1"/>
            <w:vAlign w:val="center"/>
          </w:tcPr>
          <w:p w:rsidR="004E10C1" w:rsidRPr="006A513D" w:rsidRDefault="00441E12" w:rsidP="006A513D">
            <w:pPr>
              <w:jc w:val="center"/>
              <w:rPr>
                <w:rFonts w:ascii="Maiandra GD" w:hAnsi="Maiandra GD" w:cs="Arial"/>
                <w:sz w:val="18"/>
                <w:szCs w:val="18"/>
              </w:rPr>
            </w:pPr>
            <w:r w:rsidRPr="006A513D">
              <w:rPr>
                <w:rFonts w:ascii="Maiandra GD" w:hAnsi="Maiandra GD" w:cs="Arial"/>
                <w:sz w:val="18"/>
                <w:szCs w:val="18"/>
              </w:rPr>
              <w:t>507.2</w:t>
            </w:r>
          </w:p>
        </w:tc>
        <w:tc>
          <w:tcPr>
            <w:tcW w:w="2032" w:type="dxa"/>
            <w:tcBorders>
              <w:top w:val="single" w:sz="6" w:space="0" w:color="FFFFFF"/>
              <w:bottom w:val="single" w:sz="6" w:space="0" w:color="FFFFFF"/>
            </w:tcBorders>
            <w:shd w:val="clear" w:color="auto" w:fill="DBE5F1"/>
            <w:vAlign w:val="center"/>
          </w:tcPr>
          <w:p w:rsidR="004E10C1" w:rsidRPr="006A513D" w:rsidRDefault="002C4204" w:rsidP="006A513D">
            <w:pPr>
              <w:jc w:val="center"/>
              <w:rPr>
                <w:rFonts w:ascii="Maiandra GD" w:hAnsi="Maiandra GD" w:cs="Arial"/>
                <w:sz w:val="18"/>
                <w:szCs w:val="18"/>
              </w:rPr>
            </w:pPr>
            <w:r w:rsidRPr="006A513D">
              <w:rPr>
                <w:rFonts w:ascii="Maiandra GD" w:hAnsi="Maiandra GD" w:cs="Arial"/>
                <w:sz w:val="18"/>
                <w:szCs w:val="18"/>
              </w:rPr>
              <w:t>74,</w:t>
            </w:r>
            <w:r w:rsidR="00441E12" w:rsidRPr="006A513D">
              <w:rPr>
                <w:rFonts w:ascii="Maiandra GD" w:hAnsi="Maiandra GD" w:cs="Arial"/>
                <w:sz w:val="18"/>
                <w:szCs w:val="18"/>
              </w:rPr>
              <w:t>976.5</w:t>
            </w:r>
          </w:p>
        </w:tc>
      </w:tr>
      <w:tr w:rsidR="004E10C1" w:rsidRPr="00760BAD" w:rsidTr="006A513D">
        <w:trPr>
          <w:trHeight w:val="393"/>
        </w:trPr>
        <w:tc>
          <w:tcPr>
            <w:tcW w:w="3544" w:type="dxa"/>
            <w:tcBorders>
              <w:top w:val="single" w:sz="6" w:space="0" w:color="FFFFFF"/>
              <w:bottom w:val="single" w:sz="6" w:space="0" w:color="FFFFFF"/>
            </w:tcBorders>
            <w:shd w:val="clear" w:color="auto" w:fill="4F81BD"/>
            <w:vAlign w:val="center"/>
          </w:tcPr>
          <w:p w:rsidR="004E10C1" w:rsidRPr="006A513D" w:rsidRDefault="004E10C1" w:rsidP="00204B43">
            <w:pPr>
              <w:rPr>
                <w:rFonts w:ascii="Calibri" w:hAnsi="Calibri" w:cs="Arial"/>
                <w:b/>
                <w:color w:val="FFFFFF"/>
                <w:sz w:val="22"/>
                <w:szCs w:val="18"/>
              </w:rPr>
            </w:pPr>
            <w:r w:rsidRPr="006A513D">
              <w:rPr>
                <w:rFonts w:ascii="Maiandra GD" w:hAnsi="Maiandra GD" w:cs="Arial"/>
                <w:b/>
                <w:color w:val="FFFFFF"/>
                <w:sz w:val="18"/>
                <w:szCs w:val="18"/>
              </w:rPr>
              <w:t>SUB TOTAL REGIÓN METROPOLITANA DE SAN SALVADOR</w:t>
            </w:r>
          </w:p>
        </w:tc>
        <w:tc>
          <w:tcPr>
            <w:tcW w:w="2031" w:type="dxa"/>
            <w:tcBorders>
              <w:top w:val="single" w:sz="6" w:space="0" w:color="FFFFFF"/>
              <w:bottom w:val="single" w:sz="6" w:space="0" w:color="FFFFFF"/>
            </w:tcBorders>
            <w:shd w:val="clear" w:color="auto" w:fill="4F81BD"/>
            <w:vAlign w:val="center"/>
          </w:tcPr>
          <w:p w:rsidR="004E10C1" w:rsidRPr="006A513D" w:rsidRDefault="00AC5D14" w:rsidP="006A513D">
            <w:pPr>
              <w:jc w:val="center"/>
              <w:rPr>
                <w:rFonts w:ascii="Maiandra GD" w:hAnsi="Maiandra GD" w:cs="Arial"/>
                <w:b/>
                <w:color w:val="FFFFFF"/>
                <w:sz w:val="18"/>
                <w:szCs w:val="18"/>
              </w:rPr>
            </w:pPr>
            <w:r w:rsidRPr="006A513D">
              <w:rPr>
                <w:rFonts w:ascii="Maiandra GD" w:hAnsi="Maiandra GD" w:cs="Arial"/>
                <w:b/>
                <w:color w:val="FFFFFF"/>
                <w:sz w:val="18"/>
                <w:szCs w:val="18"/>
              </w:rPr>
              <w:t>1</w:t>
            </w:r>
            <w:r w:rsidR="00441E12" w:rsidRPr="006A513D">
              <w:rPr>
                <w:rFonts w:ascii="Maiandra GD" w:hAnsi="Maiandra GD" w:cs="Arial"/>
                <w:b/>
                <w:color w:val="FFFFFF"/>
                <w:sz w:val="18"/>
                <w:szCs w:val="18"/>
              </w:rPr>
              <w:t>83</w:t>
            </w:r>
            <w:r w:rsidRPr="006A513D">
              <w:rPr>
                <w:rFonts w:ascii="Maiandra GD" w:hAnsi="Maiandra GD" w:cs="Arial"/>
                <w:b/>
                <w:color w:val="FFFFFF"/>
                <w:sz w:val="18"/>
                <w:szCs w:val="18"/>
              </w:rPr>
              <w:t>,3</w:t>
            </w:r>
            <w:r w:rsidR="00441E12" w:rsidRPr="006A513D">
              <w:rPr>
                <w:rFonts w:ascii="Maiandra GD" w:hAnsi="Maiandra GD" w:cs="Arial"/>
                <w:b/>
                <w:color w:val="FFFFFF"/>
                <w:sz w:val="18"/>
                <w:szCs w:val="18"/>
              </w:rPr>
              <w:t>02.2</w:t>
            </w:r>
          </w:p>
        </w:tc>
        <w:tc>
          <w:tcPr>
            <w:tcW w:w="2031" w:type="dxa"/>
            <w:tcBorders>
              <w:top w:val="single" w:sz="6" w:space="0" w:color="FFFFFF"/>
              <w:bottom w:val="single" w:sz="6" w:space="0" w:color="FFFFFF"/>
            </w:tcBorders>
            <w:shd w:val="clear" w:color="auto" w:fill="4F81BD"/>
            <w:vAlign w:val="center"/>
          </w:tcPr>
          <w:p w:rsidR="004E10C1" w:rsidRPr="006A513D" w:rsidRDefault="00441E12" w:rsidP="006A513D">
            <w:pPr>
              <w:jc w:val="center"/>
              <w:rPr>
                <w:rFonts w:ascii="Maiandra GD" w:hAnsi="Maiandra GD" w:cs="Arial"/>
                <w:b/>
                <w:color w:val="FFFFFF"/>
                <w:sz w:val="18"/>
                <w:szCs w:val="18"/>
              </w:rPr>
            </w:pPr>
            <w:r w:rsidRPr="006A513D">
              <w:rPr>
                <w:rFonts w:ascii="Maiandra GD" w:hAnsi="Maiandra GD" w:cs="Arial"/>
                <w:b/>
                <w:color w:val="FFFFFF"/>
                <w:sz w:val="18"/>
                <w:szCs w:val="18"/>
              </w:rPr>
              <w:t>507.2</w:t>
            </w:r>
          </w:p>
        </w:tc>
        <w:tc>
          <w:tcPr>
            <w:tcW w:w="2032" w:type="dxa"/>
            <w:tcBorders>
              <w:top w:val="single" w:sz="6" w:space="0" w:color="FFFFFF"/>
              <w:bottom w:val="single" w:sz="6" w:space="0" w:color="FFFFFF"/>
            </w:tcBorders>
            <w:shd w:val="clear" w:color="auto" w:fill="4F81BD"/>
            <w:vAlign w:val="center"/>
          </w:tcPr>
          <w:p w:rsidR="004E10C1" w:rsidRPr="006A513D" w:rsidRDefault="00477E99" w:rsidP="006A513D">
            <w:pPr>
              <w:jc w:val="center"/>
              <w:rPr>
                <w:rFonts w:ascii="Maiandra GD" w:hAnsi="Maiandra GD" w:cs="Arial"/>
                <w:b/>
                <w:color w:val="FFFFFF"/>
                <w:sz w:val="18"/>
                <w:szCs w:val="18"/>
              </w:rPr>
            </w:pPr>
            <w:r w:rsidRPr="006A513D">
              <w:rPr>
                <w:rFonts w:ascii="Maiandra GD" w:hAnsi="Maiandra GD" w:cs="Arial"/>
                <w:b/>
                <w:color w:val="FFFFFF"/>
                <w:sz w:val="18"/>
                <w:szCs w:val="18"/>
              </w:rPr>
              <w:t>1</w:t>
            </w:r>
            <w:r w:rsidR="00441E12" w:rsidRPr="006A513D">
              <w:rPr>
                <w:rFonts w:ascii="Maiandra GD" w:hAnsi="Maiandra GD" w:cs="Arial"/>
                <w:b/>
                <w:color w:val="FFFFFF"/>
                <w:sz w:val="18"/>
                <w:szCs w:val="18"/>
              </w:rPr>
              <w:t>83</w:t>
            </w:r>
            <w:r w:rsidRPr="006A513D">
              <w:rPr>
                <w:rFonts w:ascii="Maiandra GD" w:hAnsi="Maiandra GD" w:cs="Arial"/>
                <w:b/>
                <w:color w:val="FFFFFF"/>
                <w:sz w:val="18"/>
                <w:szCs w:val="18"/>
              </w:rPr>
              <w:t>,8</w:t>
            </w:r>
            <w:r w:rsidR="00441E12" w:rsidRPr="006A513D">
              <w:rPr>
                <w:rFonts w:ascii="Maiandra GD" w:hAnsi="Maiandra GD" w:cs="Arial"/>
                <w:b/>
                <w:color w:val="FFFFFF"/>
                <w:sz w:val="18"/>
                <w:szCs w:val="18"/>
              </w:rPr>
              <w:t>09</w:t>
            </w:r>
            <w:r w:rsidRPr="006A513D">
              <w:rPr>
                <w:rFonts w:ascii="Maiandra GD" w:hAnsi="Maiandra GD" w:cs="Arial"/>
                <w:b/>
                <w:color w:val="FFFFFF"/>
                <w:sz w:val="18"/>
                <w:szCs w:val="18"/>
              </w:rPr>
              <w:t>.</w:t>
            </w:r>
            <w:r w:rsidR="00441E12" w:rsidRPr="006A513D">
              <w:rPr>
                <w:rFonts w:ascii="Maiandra GD" w:hAnsi="Maiandra GD" w:cs="Arial"/>
                <w:b/>
                <w:color w:val="FFFFFF"/>
                <w:sz w:val="18"/>
                <w:szCs w:val="18"/>
              </w:rPr>
              <w:t>4</w:t>
            </w:r>
          </w:p>
        </w:tc>
      </w:tr>
      <w:tr w:rsidR="004E10C1" w:rsidRPr="00760BAD" w:rsidTr="006A513D">
        <w:trPr>
          <w:trHeight w:val="313"/>
        </w:trPr>
        <w:tc>
          <w:tcPr>
            <w:tcW w:w="3544" w:type="dxa"/>
            <w:tcBorders>
              <w:top w:val="single" w:sz="6" w:space="0" w:color="FFFFFF"/>
              <w:bottom w:val="single" w:sz="6" w:space="0" w:color="FFFFFF"/>
            </w:tcBorders>
            <w:shd w:val="clear" w:color="auto" w:fill="DBE5F1"/>
            <w:vAlign w:val="center"/>
          </w:tcPr>
          <w:p w:rsidR="004E10C1" w:rsidRPr="006A513D" w:rsidRDefault="004E10C1" w:rsidP="00AC5D14">
            <w:pPr>
              <w:rPr>
                <w:rFonts w:ascii="Maiandra GD" w:hAnsi="Maiandra GD" w:cs="Arial"/>
                <w:sz w:val="18"/>
                <w:szCs w:val="18"/>
              </w:rPr>
            </w:pPr>
            <w:r w:rsidRPr="006A513D">
              <w:rPr>
                <w:rFonts w:ascii="Maiandra GD" w:hAnsi="Maiandra GD" w:cs="Arial"/>
                <w:sz w:val="18"/>
                <w:szCs w:val="18"/>
              </w:rPr>
              <w:t>REGIÓN CENTRAL</w:t>
            </w:r>
          </w:p>
        </w:tc>
        <w:tc>
          <w:tcPr>
            <w:tcW w:w="2031" w:type="dxa"/>
            <w:tcBorders>
              <w:top w:val="single" w:sz="6" w:space="0" w:color="FFFFFF"/>
              <w:bottom w:val="single" w:sz="6" w:space="0" w:color="FFFFFF"/>
            </w:tcBorders>
            <w:shd w:val="clear" w:color="auto" w:fill="DBE5F1"/>
            <w:vAlign w:val="center"/>
          </w:tcPr>
          <w:p w:rsidR="004E10C1" w:rsidRPr="006A513D" w:rsidRDefault="00AC5D14" w:rsidP="006A513D">
            <w:pPr>
              <w:jc w:val="center"/>
              <w:rPr>
                <w:rFonts w:ascii="Maiandra GD" w:hAnsi="Maiandra GD" w:cs="Arial"/>
                <w:sz w:val="18"/>
                <w:szCs w:val="18"/>
              </w:rPr>
            </w:pPr>
            <w:r w:rsidRPr="006A513D">
              <w:rPr>
                <w:rFonts w:ascii="Maiandra GD" w:hAnsi="Maiandra GD" w:cs="Arial"/>
                <w:sz w:val="18"/>
                <w:szCs w:val="18"/>
              </w:rPr>
              <w:t>7</w:t>
            </w:r>
            <w:r w:rsidR="00441E12" w:rsidRPr="006A513D">
              <w:rPr>
                <w:rFonts w:ascii="Maiandra GD" w:hAnsi="Maiandra GD" w:cs="Arial"/>
                <w:sz w:val="18"/>
                <w:szCs w:val="18"/>
              </w:rPr>
              <w:t>0</w:t>
            </w:r>
            <w:r w:rsidRPr="006A513D">
              <w:rPr>
                <w:rFonts w:ascii="Maiandra GD" w:hAnsi="Maiandra GD" w:cs="Arial"/>
                <w:sz w:val="18"/>
                <w:szCs w:val="18"/>
              </w:rPr>
              <w:t>,</w:t>
            </w:r>
            <w:r w:rsidR="00441E12" w:rsidRPr="006A513D">
              <w:rPr>
                <w:rFonts w:ascii="Maiandra GD" w:hAnsi="Maiandra GD" w:cs="Arial"/>
                <w:sz w:val="18"/>
                <w:szCs w:val="18"/>
              </w:rPr>
              <w:t>292.5</w:t>
            </w:r>
          </w:p>
        </w:tc>
        <w:tc>
          <w:tcPr>
            <w:tcW w:w="2031" w:type="dxa"/>
            <w:tcBorders>
              <w:top w:val="single" w:sz="6" w:space="0" w:color="FFFFFF"/>
              <w:bottom w:val="single" w:sz="6" w:space="0" w:color="FFFFFF"/>
            </w:tcBorders>
            <w:shd w:val="clear" w:color="auto" w:fill="DBE5F1"/>
            <w:vAlign w:val="center"/>
          </w:tcPr>
          <w:p w:rsidR="004E10C1" w:rsidRPr="006A513D" w:rsidRDefault="000D1A99" w:rsidP="006A513D">
            <w:pPr>
              <w:jc w:val="center"/>
              <w:rPr>
                <w:rFonts w:ascii="Maiandra GD" w:hAnsi="Maiandra GD" w:cs="Arial"/>
                <w:sz w:val="18"/>
                <w:szCs w:val="18"/>
              </w:rPr>
            </w:pPr>
            <w:r w:rsidRPr="006A513D">
              <w:rPr>
                <w:rFonts w:ascii="Maiandra GD" w:hAnsi="Maiandra GD" w:cs="Arial"/>
                <w:sz w:val="18"/>
                <w:szCs w:val="18"/>
              </w:rPr>
              <w:t>4</w:t>
            </w:r>
            <w:r w:rsidR="00477E99" w:rsidRPr="006A513D">
              <w:rPr>
                <w:rFonts w:ascii="Maiandra GD" w:hAnsi="Maiandra GD" w:cs="Arial"/>
                <w:sz w:val="18"/>
                <w:szCs w:val="18"/>
              </w:rPr>
              <w:t>,</w:t>
            </w:r>
            <w:r w:rsidRPr="006A513D">
              <w:rPr>
                <w:rFonts w:ascii="Maiandra GD" w:hAnsi="Maiandra GD" w:cs="Arial"/>
                <w:sz w:val="18"/>
                <w:szCs w:val="18"/>
              </w:rPr>
              <w:t>143</w:t>
            </w:r>
            <w:r w:rsidR="00477E99" w:rsidRPr="006A513D">
              <w:rPr>
                <w:rFonts w:ascii="Maiandra GD" w:hAnsi="Maiandra GD" w:cs="Arial"/>
                <w:sz w:val="18"/>
                <w:szCs w:val="18"/>
              </w:rPr>
              <w:t>.</w:t>
            </w:r>
            <w:r w:rsidRPr="006A513D">
              <w:rPr>
                <w:rFonts w:ascii="Maiandra GD" w:hAnsi="Maiandra GD" w:cs="Arial"/>
                <w:sz w:val="18"/>
                <w:szCs w:val="18"/>
              </w:rPr>
              <w:t>8</w:t>
            </w:r>
          </w:p>
        </w:tc>
        <w:tc>
          <w:tcPr>
            <w:tcW w:w="2032" w:type="dxa"/>
            <w:tcBorders>
              <w:top w:val="single" w:sz="6" w:space="0" w:color="FFFFFF"/>
              <w:bottom w:val="single" w:sz="6" w:space="0" w:color="FFFFFF"/>
            </w:tcBorders>
            <w:shd w:val="clear" w:color="auto" w:fill="DBE5F1"/>
            <w:vAlign w:val="center"/>
          </w:tcPr>
          <w:p w:rsidR="004E10C1" w:rsidRPr="006A513D" w:rsidRDefault="00477E99" w:rsidP="006A513D">
            <w:pPr>
              <w:jc w:val="center"/>
              <w:rPr>
                <w:rFonts w:ascii="Maiandra GD" w:hAnsi="Maiandra GD" w:cs="Arial"/>
                <w:sz w:val="18"/>
                <w:szCs w:val="18"/>
              </w:rPr>
            </w:pPr>
            <w:r w:rsidRPr="006A513D">
              <w:rPr>
                <w:rFonts w:ascii="Maiandra GD" w:hAnsi="Maiandra GD" w:cs="Arial"/>
                <w:sz w:val="18"/>
                <w:szCs w:val="18"/>
              </w:rPr>
              <w:t>7</w:t>
            </w:r>
            <w:r w:rsidR="000D1A99" w:rsidRPr="006A513D">
              <w:rPr>
                <w:rFonts w:ascii="Maiandra GD" w:hAnsi="Maiandra GD" w:cs="Arial"/>
                <w:sz w:val="18"/>
                <w:szCs w:val="18"/>
              </w:rPr>
              <w:t>4</w:t>
            </w:r>
            <w:r w:rsidRPr="006A513D">
              <w:rPr>
                <w:rFonts w:ascii="Maiandra GD" w:hAnsi="Maiandra GD" w:cs="Arial"/>
                <w:sz w:val="18"/>
                <w:szCs w:val="18"/>
              </w:rPr>
              <w:t>,</w:t>
            </w:r>
            <w:r w:rsidR="000D1A99" w:rsidRPr="006A513D">
              <w:rPr>
                <w:rFonts w:ascii="Maiandra GD" w:hAnsi="Maiandra GD" w:cs="Arial"/>
                <w:sz w:val="18"/>
                <w:szCs w:val="18"/>
              </w:rPr>
              <w:t>436.3</w:t>
            </w:r>
          </w:p>
        </w:tc>
      </w:tr>
      <w:tr w:rsidR="004E10C1" w:rsidRPr="00760BAD" w:rsidTr="006A513D">
        <w:trPr>
          <w:trHeight w:val="313"/>
        </w:trPr>
        <w:tc>
          <w:tcPr>
            <w:tcW w:w="3544" w:type="dxa"/>
            <w:tcBorders>
              <w:top w:val="single" w:sz="6" w:space="0" w:color="FFFFFF"/>
              <w:bottom w:val="single" w:sz="6" w:space="0" w:color="FFFFFF"/>
            </w:tcBorders>
            <w:shd w:val="clear" w:color="auto" w:fill="DBE5F1"/>
            <w:vAlign w:val="center"/>
          </w:tcPr>
          <w:p w:rsidR="004E10C1" w:rsidRPr="006A513D" w:rsidRDefault="004E10C1" w:rsidP="00AC5D14">
            <w:pPr>
              <w:rPr>
                <w:rFonts w:ascii="Maiandra GD" w:hAnsi="Maiandra GD" w:cs="Arial"/>
                <w:sz w:val="18"/>
                <w:szCs w:val="18"/>
              </w:rPr>
            </w:pPr>
            <w:r w:rsidRPr="006A513D">
              <w:rPr>
                <w:rFonts w:ascii="Maiandra GD" w:hAnsi="Maiandra GD" w:cs="Arial"/>
                <w:sz w:val="18"/>
                <w:szCs w:val="18"/>
              </w:rPr>
              <w:t>REGIÓN OCCIDENTAL</w:t>
            </w:r>
          </w:p>
        </w:tc>
        <w:tc>
          <w:tcPr>
            <w:tcW w:w="2031" w:type="dxa"/>
            <w:tcBorders>
              <w:top w:val="single" w:sz="6" w:space="0" w:color="FFFFFF"/>
              <w:bottom w:val="single" w:sz="6" w:space="0" w:color="FFFFFF"/>
            </w:tcBorders>
            <w:shd w:val="clear" w:color="auto" w:fill="DBE5F1"/>
            <w:vAlign w:val="center"/>
          </w:tcPr>
          <w:p w:rsidR="004E10C1" w:rsidRPr="006A513D" w:rsidRDefault="00AC5D14" w:rsidP="006A513D">
            <w:pPr>
              <w:jc w:val="center"/>
              <w:rPr>
                <w:rFonts w:ascii="Maiandra GD" w:hAnsi="Maiandra GD" w:cs="Arial"/>
                <w:sz w:val="18"/>
                <w:szCs w:val="18"/>
              </w:rPr>
            </w:pPr>
            <w:r w:rsidRPr="006A513D">
              <w:rPr>
                <w:rFonts w:ascii="Maiandra GD" w:hAnsi="Maiandra GD" w:cs="Arial"/>
                <w:sz w:val="18"/>
                <w:szCs w:val="18"/>
              </w:rPr>
              <w:t>6</w:t>
            </w:r>
            <w:r w:rsidR="000D1A99" w:rsidRPr="006A513D">
              <w:rPr>
                <w:rFonts w:ascii="Maiandra GD" w:hAnsi="Maiandra GD" w:cs="Arial"/>
                <w:sz w:val="18"/>
                <w:szCs w:val="18"/>
              </w:rPr>
              <w:t>5</w:t>
            </w:r>
            <w:r w:rsidRPr="006A513D">
              <w:rPr>
                <w:rFonts w:ascii="Maiandra GD" w:hAnsi="Maiandra GD" w:cs="Arial"/>
                <w:sz w:val="18"/>
                <w:szCs w:val="18"/>
              </w:rPr>
              <w:t>,</w:t>
            </w:r>
            <w:r w:rsidR="000D1A99" w:rsidRPr="006A513D">
              <w:rPr>
                <w:rFonts w:ascii="Maiandra GD" w:hAnsi="Maiandra GD" w:cs="Arial"/>
                <w:sz w:val="18"/>
                <w:szCs w:val="18"/>
              </w:rPr>
              <w:t>641.3</w:t>
            </w:r>
          </w:p>
        </w:tc>
        <w:tc>
          <w:tcPr>
            <w:tcW w:w="2031" w:type="dxa"/>
            <w:tcBorders>
              <w:top w:val="single" w:sz="6" w:space="0" w:color="FFFFFF"/>
              <w:bottom w:val="single" w:sz="6" w:space="0" w:color="FFFFFF"/>
            </w:tcBorders>
            <w:shd w:val="clear" w:color="auto" w:fill="DBE5F1"/>
            <w:vAlign w:val="center"/>
          </w:tcPr>
          <w:p w:rsidR="004E10C1" w:rsidRPr="006A513D" w:rsidRDefault="000D1A99" w:rsidP="006A513D">
            <w:pPr>
              <w:jc w:val="center"/>
              <w:rPr>
                <w:rFonts w:ascii="Maiandra GD" w:hAnsi="Maiandra GD" w:cs="Arial"/>
                <w:sz w:val="18"/>
                <w:szCs w:val="18"/>
              </w:rPr>
            </w:pPr>
            <w:r w:rsidRPr="006A513D">
              <w:rPr>
                <w:rFonts w:ascii="Maiandra GD" w:hAnsi="Maiandra GD" w:cs="Arial"/>
                <w:sz w:val="18"/>
                <w:szCs w:val="18"/>
              </w:rPr>
              <w:t>1</w:t>
            </w:r>
            <w:r w:rsidR="00477E99" w:rsidRPr="006A513D">
              <w:rPr>
                <w:rFonts w:ascii="Maiandra GD" w:hAnsi="Maiandra GD" w:cs="Arial"/>
                <w:sz w:val="18"/>
                <w:szCs w:val="18"/>
              </w:rPr>
              <w:t>,</w:t>
            </w:r>
            <w:r w:rsidRPr="006A513D">
              <w:rPr>
                <w:rFonts w:ascii="Maiandra GD" w:hAnsi="Maiandra GD" w:cs="Arial"/>
                <w:sz w:val="18"/>
                <w:szCs w:val="18"/>
              </w:rPr>
              <w:t>633.1</w:t>
            </w:r>
          </w:p>
        </w:tc>
        <w:tc>
          <w:tcPr>
            <w:tcW w:w="2032" w:type="dxa"/>
            <w:tcBorders>
              <w:top w:val="single" w:sz="6" w:space="0" w:color="FFFFFF"/>
              <w:bottom w:val="single" w:sz="6" w:space="0" w:color="FFFFFF"/>
            </w:tcBorders>
            <w:shd w:val="clear" w:color="auto" w:fill="DBE5F1"/>
            <w:vAlign w:val="center"/>
          </w:tcPr>
          <w:p w:rsidR="004E10C1" w:rsidRPr="006A513D" w:rsidRDefault="00477E99" w:rsidP="006A513D">
            <w:pPr>
              <w:jc w:val="center"/>
              <w:rPr>
                <w:rFonts w:ascii="Maiandra GD" w:hAnsi="Maiandra GD" w:cs="Arial"/>
                <w:sz w:val="18"/>
                <w:szCs w:val="18"/>
              </w:rPr>
            </w:pPr>
            <w:r w:rsidRPr="006A513D">
              <w:rPr>
                <w:rFonts w:ascii="Maiandra GD" w:hAnsi="Maiandra GD" w:cs="Arial"/>
                <w:sz w:val="18"/>
                <w:szCs w:val="18"/>
              </w:rPr>
              <w:t>6</w:t>
            </w:r>
            <w:r w:rsidR="000D1A99" w:rsidRPr="006A513D">
              <w:rPr>
                <w:rFonts w:ascii="Maiandra GD" w:hAnsi="Maiandra GD" w:cs="Arial"/>
                <w:sz w:val="18"/>
                <w:szCs w:val="18"/>
              </w:rPr>
              <w:t>7</w:t>
            </w:r>
            <w:r w:rsidRPr="006A513D">
              <w:rPr>
                <w:rFonts w:ascii="Maiandra GD" w:hAnsi="Maiandra GD" w:cs="Arial"/>
                <w:sz w:val="18"/>
                <w:szCs w:val="18"/>
              </w:rPr>
              <w:t>,</w:t>
            </w:r>
            <w:r w:rsidR="000D1A99" w:rsidRPr="006A513D">
              <w:rPr>
                <w:rFonts w:ascii="Maiandra GD" w:hAnsi="Maiandra GD" w:cs="Arial"/>
                <w:sz w:val="18"/>
                <w:szCs w:val="18"/>
              </w:rPr>
              <w:t>274.4</w:t>
            </w:r>
          </w:p>
        </w:tc>
      </w:tr>
      <w:tr w:rsidR="004E10C1" w:rsidRPr="00760BAD" w:rsidTr="006A513D">
        <w:trPr>
          <w:trHeight w:val="313"/>
        </w:trPr>
        <w:tc>
          <w:tcPr>
            <w:tcW w:w="3544" w:type="dxa"/>
            <w:tcBorders>
              <w:top w:val="single" w:sz="6" w:space="0" w:color="FFFFFF"/>
              <w:bottom w:val="single" w:sz="6" w:space="0" w:color="FFFFFF"/>
            </w:tcBorders>
            <w:shd w:val="clear" w:color="auto" w:fill="DBE5F1"/>
            <w:vAlign w:val="center"/>
          </w:tcPr>
          <w:p w:rsidR="004E10C1" w:rsidRPr="006A513D" w:rsidRDefault="004E10C1" w:rsidP="00AC5D14">
            <w:pPr>
              <w:rPr>
                <w:rFonts w:ascii="Maiandra GD" w:hAnsi="Maiandra GD" w:cs="Arial"/>
                <w:b/>
                <w:sz w:val="18"/>
                <w:szCs w:val="18"/>
              </w:rPr>
            </w:pPr>
            <w:r w:rsidRPr="006A513D">
              <w:rPr>
                <w:rFonts w:ascii="Maiandra GD" w:hAnsi="Maiandra GD" w:cs="Arial"/>
                <w:sz w:val="18"/>
                <w:szCs w:val="18"/>
              </w:rPr>
              <w:t>REGIÓN ORIENTAL</w:t>
            </w:r>
          </w:p>
        </w:tc>
        <w:tc>
          <w:tcPr>
            <w:tcW w:w="2031" w:type="dxa"/>
            <w:tcBorders>
              <w:top w:val="single" w:sz="6" w:space="0" w:color="FFFFFF"/>
              <w:bottom w:val="single" w:sz="6" w:space="0" w:color="FFFFFF"/>
            </w:tcBorders>
            <w:shd w:val="clear" w:color="auto" w:fill="DBE5F1"/>
            <w:vAlign w:val="center"/>
          </w:tcPr>
          <w:p w:rsidR="004E10C1" w:rsidRPr="006A513D" w:rsidRDefault="00AC5D14" w:rsidP="006A513D">
            <w:pPr>
              <w:jc w:val="center"/>
              <w:rPr>
                <w:rFonts w:ascii="Maiandra GD" w:hAnsi="Maiandra GD" w:cs="Arial"/>
                <w:sz w:val="18"/>
                <w:szCs w:val="18"/>
              </w:rPr>
            </w:pPr>
            <w:r w:rsidRPr="006A513D">
              <w:rPr>
                <w:rFonts w:ascii="Maiandra GD" w:hAnsi="Maiandra GD" w:cs="Arial"/>
                <w:sz w:val="18"/>
                <w:szCs w:val="18"/>
              </w:rPr>
              <w:t>3</w:t>
            </w:r>
            <w:r w:rsidR="000D1A99" w:rsidRPr="006A513D">
              <w:rPr>
                <w:rFonts w:ascii="Maiandra GD" w:hAnsi="Maiandra GD" w:cs="Arial"/>
                <w:sz w:val="18"/>
                <w:szCs w:val="18"/>
              </w:rPr>
              <w:t>4</w:t>
            </w:r>
            <w:r w:rsidRPr="006A513D">
              <w:rPr>
                <w:rFonts w:ascii="Maiandra GD" w:hAnsi="Maiandra GD" w:cs="Arial"/>
                <w:sz w:val="18"/>
                <w:szCs w:val="18"/>
              </w:rPr>
              <w:t>,</w:t>
            </w:r>
            <w:r w:rsidR="000D1A99" w:rsidRPr="006A513D">
              <w:rPr>
                <w:rFonts w:ascii="Maiandra GD" w:hAnsi="Maiandra GD" w:cs="Arial"/>
                <w:sz w:val="18"/>
                <w:szCs w:val="18"/>
              </w:rPr>
              <w:t>377.7</w:t>
            </w:r>
          </w:p>
        </w:tc>
        <w:tc>
          <w:tcPr>
            <w:tcW w:w="2031" w:type="dxa"/>
            <w:tcBorders>
              <w:top w:val="single" w:sz="6" w:space="0" w:color="FFFFFF"/>
              <w:bottom w:val="single" w:sz="6" w:space="0" w:color="FFFFFF"/>
            </w:tcBorders>
            <w:shd w:val="clear" w:color="auto" w:fill="DBE5F1"/>
            <w:vAlign w:val="center"/>
          </w:tcPr>
          <w:p w:rsidR="004E10C1" w:rsidRPr="006A513D" w:rsidRDefault="000D1A99" w:rsidP="006A513D">
            <w:pPr>
              <w:jc w:val="center"/>
              <w:rPr>
                <w:rFonts w:ascii="Maiandra GD" w:hAnsi="Maiandra GD" w:cs="Arial"/>
                <w:sz w:val="18"/>
                <w:szCs w:val="18"/>
              </w:rPr>
            </w:pPr>
            <w:r w:rsidRPr="006A513D">
              <w:rPr>
                <w:rFonts w:ascii="Maiandra GD" w:hAnsi="Maiandra GD" w:cs="Arial"/>
                <w:sz w:val="18"/>
                <w:szCs w:val="18"/>
              </w:rPr>
              <w:t>3</w:t>
            </w:r>
            <w:r w:rsidR="00477E99" w:rsidRPr="006A513D">
              <w:rPr>
                <w:rFonts w:ascii="Maiandra GD" w:hAnsi="Maiandra GD" w:cs="Arial"/>
                <w:sz w:val="18"/>
                <w:szCs w:val="18"/>
              </w:rPr>
              <w:t>,</w:t>
            </w:r>
            <w:r w:rsidRPr="006A513D">
              <w:rPr>
                <w:rFonts w:ascii="Maiandra GD" w:hAnsi="Maiandra GD" w:cs="Arial"/>
                <w:sz w:val="18"/>
                <w:szCs w:val="18"/>
              </w:rPr>
              <w:t>066.2</w:t>
            </w:r>
          </w:p>
        </w:tc>
        <w:tc>
          <w:tcPr>
            <w:tcW w:w="2032" w:type="dxa"/>
            <w:tcBorders>
              <w:top w:val="single" w:sz="6" w:space="0" w:color="FFFFFF"/>
              <w:bottom w:val="single" w:sz="6" w:space="0" w:color="FFFFFF"/>
            </w:tcBorders>
            <w:shd w:val="clear" w:color="auto" w:fill="DBE5F1"/>
            <w:vAlign w:val="center"/>
          </w:tcPr>
          <w:p w:rsidR="004E10C1" w:rsidRPr="006A513D" w:rsidRDefault="000D1A99" w:rsidP="006A513D">
            <w:pPr>
              <w:jc w:val="center"/>
              <w:rPr>
                <w:rFonts w:ascii="Maiandra GD" w:hAnsi="Maiandra GD" w:cs="Arial"/>
                <w:sz w:val="18"/>
                <w:szCs w:val="18"/>
              </w:rPr>
            </w:pPr>
            <w:r w:rsidRPr="006A513D">
              <w:rPr>
                <w:rFonts w:ascii="Maiandra GD" w:hAnsi="Maiandra GD" w:cs="Arial"/>
                <w:sz w:val="18"/>
                <w:szCs w:val="18"/>
              </w:rPr>
              <w:t>37.443.9</w:t>
            </w:r>
          </w:p>
        </w:tc>
      </w:tr>
      <w:tr w:rsidR="004E10C1" w:rsidRPr="00760BAD" w:rsidTr="006A513D">
        <w:trPr>
          <w:trHeight w:val="386"/>
        </w:trPr>
        <w:tc>
          <w:tcPr>
            <w:tcW w:w="3544" w:type="dxa"/>
            <w:tcBorders>
              <w:top w:val="single" w:sz="6" w:space="0" w:color="FFFFFF"/>
            </w:tcBorders>
            <w:shd w:val="clear" w:color="auto" w:fill="4F81BD"/>
            <w:vAlign w:val="center"/>
          </w:tcPr>
          <w:p w:rsidR="004E10C1" w:rsidRPr="006A513D" w:rsidRDefault="004E10C1" w:rsidP="00AC5D14">
            <w:pPr>
              <w:rPr>
                <w:rFonts w:ascii="Calibri" w:hAnsi="Calibri" w:cs="Arial"/>
                <w:b/>
                <w:color w:val="FFFFFF"/>
                <w:sz w:val="22"/>
                <w:szCs w:val="18"/>
              </w:rPr>
            </w:pPr>
            <w:r w:rsidRPr="006A513D">
              <w:rPr>
                <w:rFonts w:ascii="Maiandra GD" w:hAnsi="Maiandra GD" w:cs="Arial"/>
                <w:b/>
                <w:bCs/>
                <w:color w:val="FFFFFF"/>
                <w:sz w:val="18"/>
                <w:szCs w:val="18"/>
              </w:rPr>
              <w:t>SUB TOTAL INTERIOR DEL PAÍS</w:t>
            </w:r>
          </w:p>
        </w:tc>
        <w:tc>
          <w:tcPr>
            <w:tcW w:w="2031" w:type="dxa"/>
            <w:tcBorders>
              <w:top w:val="single" w:sz="6" w:space="0" w:color="FFFFFF"/>
            </w:tcBorders>
            <w:shd w:val="clear" w:color="auto" w:fill="4F81BD"/>
            <w:vAlign w:val="center"/>
          </w:tcPr>
          <w:p w:rsidR="004E10C1" w:rsidRPr="006A513D" w:rsidRDefault="00AC5D14" w:rsidP="006A513D">
            <w:pPr>
              <w:jc w:val="center"/>
              <w:rPr>
                <w:rFonts w:ascii="Maiandra GD" w:hAnsi="Maiandra GD" w:cs="Arial"/>
                <w:b/>
                <w:color w:val="FFFFFF"/>
                <w:sz w:val="18"/>
                <w:szCs w:val="18"/>
              </w:rPr>
            </w:pPr>
            <w:r w:rsidRPr="006A513D">
              <w:rPr>
                <w:rFonts w:ascii="Maiandra GD" w:hAnsi="Maiandra GD" w:cs="Arial"/>
                <w:b/>
                <w:color w:val="FFFFFF"/>
                <w:sz w:val="18"/>
                <w:szCs w:val="18"/>
              </w:rPr>
              <w:t>1</w:t>
            </w:r>
            <w:r w:rsidR="000D1A99" w:rsidRPr="006A513D">
              <w:rPr>
                <w:rFonts w:ascii="Maiandra GD" w:hAnsi="Maiandra GD" w:cs="Arial"/>
                <w:b/>
                <w:color w:val="FFFFFF"/>
                <w:sz w:val="18"/>
                <w:szCs w:val="18"/>
              </w:rPr>
              <w:t>70</w:t>
            </w:r>
            <w:r w:rsidRPr="006A513D">
              <w:rPr>
                <w:rFonts w:ascii="Maiandra GD" w:hAnsi="Maiandra GD" w:cs="Arial"/>
                <w:b/>
                <w:color w:val="FFFFFF"/>
                <w:sz w:val="18"/>
                <w:szCs w:val="18"/>
              </w:rPr>
              <w:t>,</w:t>
            </w:r>
            <w:r w:rsidR="000D1A99" w:rsidRPr="006A513D">
              <w:rPr>
                <w:rFonts w:ascii="Maiandra GD" w:hAnsi="Maiandra GD" w:cs="Arial"/>
                <w:b/>
                <w:color w:val="FFFFFF"/>
                <w:sz w:val="18"/>
                <w:szCs w:val="18"/>
              </w:rPr>
              <w:t>311.5</w:t>
            </w:r>
          </w:p>
        </w:tc>
        <w:tc>
          <w:tcPr>
            <w:tcW w:w="2031" w:type="dxa"/>
            <w:tcBorders>
              <w:top w:val="single" w:sz="6" w:space="0" w:color="FFFFFF"/>
            </w:tcBorders>
            <w:shd w:val="clear" w:color="auto" w:fill="4F81BD"/>
            <w:vAlign w:val="center"/>
          </w:tcPr>
          <w:p w:rsidR="004E10C1" w:rsidRPr="006A513D" w:rsidRDefault="000D1A99" w:rsidP="006A513D">
            <w:pPr>
              <w:jc w:val="center"/>
              <w:rPr>
                <w:rFonts w:ascii="Maiandra GD" w:hAnsi="Maiandra GD" w:cs="Arial"/>
                <w:b/>
                <w:color w:val="FFFFFF"/>
                <w:sz w:val="18"/>
                <w:szCs w:val="18"/>
              </w:rPr>
            </w:pPr>
            <w:r w:rsidRPr="006A513D">
              <w:rPr>
                <w:rFonts w:ascii="Maiandra GD" w:hAnsi="Maiandra GD" w:cs="Arial"/>
                <w:b/>
                <w:color w:val="FFFFFF"/>
                <w:sz w:val="18"/>
                <w:szCs w:val="18"/>
              </w:rPr>
              <w:t>8</w:t>
            </w:r>
            <w:r w:rsidR="00477E99" w:rsidRPr="006A513D">
              <w:rPr>
                <w:rFonts w:ascii="Maiandra GD" w:hAnsi="Maiandra GD" w:cs="Arial"/>
                <w:b/>
                <w:color w:val="FFFFFF"/>
                <w:sz w:val="18"/>
                <w:szCs w:val="18"/>
              </w:rPr>
              <w:t>,</w:t>
            </w:r>
            <w:r w:rsidRPr="006A513D">
              <w:rPr>
                <w:rFonts w:ascii="Maiandra GD" w:hAnsi="Maiandra GD" w:cs="Arial"/>
                <w:b/>
                <w:color w:val="FFFFFF"/>
                <w:sz w:val="18"/>
                <w:szCs w:val="18"/>
              </w:rPr>
              <w:t>843.1</w:t>
            </w:r>
          </w:p>
        </w:tc>
        <w:tc>
          <w:tcPr>
            <w:tcW w:w="2032" w:type="dxa"/>
            <w:tcBorders>
              <w:top w:val="single" w:sz="6" w:space="0" w:color="FFFFFF"/>
            </w:tcBorders>
            <w:shd w:val="clear" w:color="auto" w:fill="4F81BD"/>
            <w:vAlign w:val="center"/>
          </w:tcPr>
          <w:p w:rsidR="004E10C1" w:rsidRPr="006A513D" w:rsidRDefault="00351760" w:rsidP="006A513D">
            <w:pPr>
              <w:jc w:val="center"/>
              <w:rPr>
                <w:rFonts w:ascii="Maiandra GD" w:hAnsi="Maiandra GD" w:cs="Arial"/>
                <w:b/>
                <w:color w:val="FFFFFF"/>
                <w:sz w:val="18"/>
                <w:szCs w:val="18"/>
              </w:rPr>
            </w:pPr>
            <w:r w:rsidRPr="006A513D">
              <w:rPr>
                <w:rFonts w:ascii="Maiandra GD" w:hAnsi="Maiandra GD" w:cs="Arial"/>
                <w:b/>
                <w:color w:val="FFFFFF"/>
                <w:sz w:val="18"/>
                <w:szCs w:val="18"/>
              </w:rPr>
              <w:t>1</w:t>
            </w:r>
            <w:r w:rsidR="000D1A99" w:rsidRPr="006A513D">
              <w:rPr>
                <w:rFonts w:ascii="Maiandra GD" w:hAnsi="Maiandra GD" w:cs="Arial"/>
                <w:b/>
                <w:color w:val="FFFFFF"/>
                <w:sz w:val="18"/>
                <w:szCs w:val="18"/>
              </w:rPr>
              <w:t>79</w:t>
            </w:r>
            <w:r w:rsidRPr="006A513D">
              <w:rPr>
                <w:rFonts w:ascii="Maiandra GD" w:hAnsi="Maiandra GD" w:cs="Arial"/>
                <w:b/>
                <w:color w:val="FFFFFF"/>
                <w:sz w:val="18"/>
                <w:szCs w:val="18"/>
              </w:rPr>
              <w:t>,</w:t>
            </w:r>
            <w:r w:rsidR="000D1A99" w:rsidRPr="006A513D">
              <w:rPr>
                <w:rFonts w:ascii="Maiandra GD" w:hAnsi="Maiandra GD" w:cs="Arial"/>
                <w:b/>
                <w:color w:val="FFFFFF"/>
                <w:sz w:val="18"/>
                <w:szCs w:val="18"/>
              </w:rPr>
              <w:t>154.6</w:t>
            </w:r>
          </w:p>
        </w:tc>
      </w:tr>
      <w:tr w:rsidR="004E10C1" w:rsidRPr="00760BAD" w:rsidTr="006A513D">
        <w:trPr>
          <w:trHeight w:val="361"/>
        </w:trPr>
        <w:tc>
          <w:tcPr>
            <w:tcW w:w="354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4E10C1" w:rsidRPr="006A513D" w:rsidRDefault="004E10C1" w:rsidP="006A513D">
            <w:pPr>
              <w:jc w:val="center"/>
              <w:rPr>
                <w:rFonts w:ascii="Calibri" w:hAnsi="Calibri" w:cs="Arial"/>
                <w:b/>
                <w:bCs/>
                <w:color w:val="FFFFFF"/>
                <w:sz w:val="20"/>
                <w:szCs w:val="18"/>
              </w:rPr>
            </w:pPr>
            <w:r w:rsidRPr="006A513D">
              <w:rPr>
                <w:rFonts w:ascii="Maiandra GD" w:hAnsi="Maiandra GD" w:cs="Arial"/>
                <w:b/>
                <w:color w:val="FFFFFF"/>
                <w:sz w:val="18"/>
                <w:szCs w:val="18"/>
              </w:rPr>
              <w:t>TOTAL</w:t>
            </w:r>
          </w:p>
        </w:tc>
        <w:tc>
          <w:tcPr>
            <w:tcW w:w="2031"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4E10C1" w:rsidRPr="006A513D" w:rsidRDefault="00AC5D14"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3</w:t>
            </w:r>
            <w:r w:rsidR="000D1A99" w:rsidRPr="006A513D">
              <w:rPr>
                <w:rFonts w:ascii="Maiandra GD" w:hAnsi="Maiandra GD" w:cs="Arial"/>
                <w:b/>
                <w:bCs/>
                <w:color w:val="FFFFFF"/>
                <w:sz w:val="18"/>
                <w:szCs w:val="18"/>
              </w:rPr>
              <w:t>53</w:t>
            </w:r>
            <w:r w:rsidRPr="006A513D">
              <w:rPr>
                <w:rFonts w:ascii="Maiandra GD" w:hAnsi="Maiandra GD" w:cs="Arial"/>
                <w:b/>
                <w:bCs/>
                <w:color w:val="FFFFFF"/>
                <w:sz w:val="18"/>
                <w:szCs w:val="18"/>
              </w:rPr>
              <w:t>,</w:t>
            </w:r>
            <w:r w:rsidR="000D1A99" w:rsidRPr="006A513D">
              <w:rPr>
                <w:rFonts w:ascii="Maiandra GD" w:hAnsi="Maiandra GD" w:cs="Arial"/>
                <w:b/>
                <w:bCs/>
                <w:color w:val="FFFFFF"/>
                <w:sz w:val="18"/>
                <w:szCs w:val="18"/>
              </w:rPr>
              <w:t>613.7</w:t>
            </w:r>
          </w:p>
        </w:tc>
        <w:tc>
          <w:tcPr>
            <w:tcW w:w="2031"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4E10C1" w:rsidRPr="006A513D" w:rsidRDefault="006871D9"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9</w:t>
            </w:r>
            <w:r w:rsidR="00477E99" w:rsidRPr="006A513D">
              <w:rPr>
                <w:rFonts w:ascii="Maiandra GD" w:hAnsi="Maiandra GD" w:cs="Arial"/>
                <w:b/>
                <w:bCs/>
                <w:color w:val="FFFFFF"/>
                <w:sz w:val="18"/>
                <w:szCs w:val="18"/>
              </w:rPr>
              <w:t>,</w:t>
            </w:r>
            <w:r w:rsidRPr="006A513D">
              <w:rPr>
                <w:rFonts w:ascii="Maiandra GD" w:hAnsi="Maiandra GD" w:cs="Arial"/>
                <w:b/>
                <w:bCs/>
                <w:color w:val="FFFFFF"/>
                <w:sz w:val="18"/>
                <w:szCs w:val="18"/>
              </w:rPr>
              <w:t>350.3</w:t>
            </w:r>
          </w:p>
        </w:tc>
        <w:tc>
          <w:tcPr>
            <w:tcW w:w="2032"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4E10C1" w:rsidRPr="006A513D" w:rsidRDefault="000D1A99"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362,964.0</w:t>
            </w:r>
          </w:p>
        </w:tc>
      </w:tr>
    </w:tbl>
    <w:p w:rsidR="004E10C1" w:rsidRPr="00760BAD" w:rsidRDefault="004E10C1" w:rsidP="004E10C1">
      <w:pPr>
        <w:jc w:val="both"/>
        <w:rPr>
          <w:rFonts w:ascii="Maiandra GD" w:hAnsi="Maiandra GD" w:cs="Arial"/>
          <w:sz w:val="20"/>
          <w:szCs w:val="18"/>
        </w:rPr>
      </w:pPr>
    </w:p>
    <w:p w:rsidR="00437B2A" w:rsidRPr="00760BAD" w:rsidRDefault="00437B2A" w:rsidP="004E10C1">
      <w:pPr>
        <w:jc w:val="both"/>
        <w:rPr>
          <w:rFonts w:ascii="Maiandra GD" w:hAnsi="Maiandra GD" w:cs="Arial"/>
          <w:sz w:val="20"/>
          <w:szCs w:val="18"/>
        </w:rPr>
      </w:pPr>
    </w:p>
    <w:p w:rsidR="00C91536" w:rsidRPr="00760BAD" w:rsidRDefault="00CC2A70" w:rsidP="00CC2A70">
      <w:pPr>
        <w:widowControl w:val="0"/>
        <w:jc w:val="both"/>
        <w:rPr>
          <w:rFonts w:ascii="Maiandra GD" w:hAnsi="Maiandra GD" w:cs="Arial"/>
          <w:sz w:val="20"/>
          <w:szCs w:val="20"/>
        </w:rPr>
      </w:pPr>
      <w:r w:rsidRPr="00760BAD">
        <w:rPr>
          <w:rFonts w:ascii="Maiandra GD" w:hAnsi="Maiandra GD" w:cs="Arial"/>
          <w:sz w:val="20"/>
          <w:szCs w:val="20"/>
        </w:rPr>
        <w:t>Los  operadores de sistemas descentralizados de agua pot</w:t>
      </w:r>
      <w:r w:rsidR="000F6738" w:rsidRPr="00760BAD">
        <w:rPr>
          <w:rFonts w:ascii="Maiandra GD" w:hAnsi="Maiandra GD" w:cs="Arial"/>
          <w:sz w:val="20"/>
          <w:szCs w:val="20"/>
        </w:rPr>
        <w:t xml:space="preserve">able, prestan el  servicio en </w:t>
      </w:r>
      <w:r w:rsidR="006871D9" w:rsidRPr="00760BAD">
        <w:rPr>
          <w:rFonts w:ascii="Maiandra GD" w:hAnsi="Maiandra GD" w:cs="Arial"/>
          <w:sz w:val="20"/>
          <w:szCs w:val="20"/>
        </w:rPr>
        <w:t>1</w:t>
      </w:r>
      <w:r w:rsidR="000F6738" w:rsidRPr="00760BAD">
        <w:rPr>
          <w:rFonts w:ascii="Maiandra GD" w:hAnsi="Maiandra GD" w:cs="Arial"/>
          <w:sz w:val="20"/>
          <w:szCs w:val="20"/>
        </w:rPr>
        <w:t>5</w:t>
      </w:r>
      <w:r w:rsidRPr="00760BAD">
        <w:rPr>
          <w:rFonts w:ascii="Maiandra GD" w:hAnsi="Maiandra GD" w:cs="Arial"/>
          <w:sz w:val="20"/>
          <w:szCs w:val="20"/>
        </w:rPr>
        <w:t xml:space="preserve"> municipios a nivel nacional; reportando una producción total de </w:t>
      </w:r>
      <w:r w:rsidR="006871D9" w:rsidRPr="00760BAD">
        <w:rPr>
          <w:rFonts w:ascii="Maiandra GD" w:hAnsi="Maiandra GD" w:cs="Arial"/>
          <w:sz w:val="20"/>
          <w:szCs w:val="20"/>
        </w:rPr>
        <w:t>9.</w:t>
      </w:r>
      <w:r w:rsidR="002A7587">
        <w:rPr>
          <w:rFonts w:ascii="Maiandra GD" w:hAnsi="Maiandra GD" w:cs="Arial"/>
          <w:sz w:val="20"/>
          <w:szCs w:val="20"/>
        </w:rPr>
        <w:t>3</w:t>
      </w:r>
      <w:r w:rsidRPr="00760BAD">
        <w:rPr>
          <w:rFonts w:ascii="Maiandra GD" w:hAnsi="Maiandra GD" w:cs="Arial"/>
          <w:sz w:val="20"/>
          <w:szCs w:val="20"/>
        </w:rPr>
        <w:t xml:space="preserve"> millones de metros cúbicos. De este total 0.5 millones de metros cúbicos (</w:t>
      </w:r>
      <w:r w:rsidR="006871D9" w:rsidRPr="00760BAD">
        <w:rPr>
          <w:rFonts w:ascii="Maiandra GD" w:hAnsi="Maiandra GD" w:cs="Arial"/>
          <w:sz w:val="20"/>
          <w:szCs w:val="20"/>
        </w:rPr>
        <w:t>5.4</w:t>
      </w:r>
      <w:r w:rsidRPr="00760BAD">
        <w:rPr>
          <w:rFonts w:ascii="Maiandra GD" w:hAnsi="Maiandra GD" w:cs="Arial"/>
          <w:sz w:val="20"/>
          <w:szCs w:val="20"/>
        </w:rPr>
        <w:t xml:space="preserve">%) corresponden a la Región Metropolitana, </w:t>
      </w:r>
      <w:r w:rsidR="006871D9" w:rsidRPr="00760BAD">
        <w:rPr>
          <w:rFonts w:ascii="Maiandra GD" w:hAnsi="Maiandra GD" w:cs="Arial"/>
          <w:sz w:val="20"/>
          <w:szCs w:val="20"/>
        </w:rPr>
        <w:t>4.1</w:t>
      </w:r>
      <w:r w:rsidRPr="00760BAD">
        <w:rPr>
          <w:rFonts w:ascii="Maiandra GD" w:hAnsi="Maiandra GD" w:cs="Arial"/>
          <w:sz w:val="20"/>
          <w:szCs w:val="20"/>
        </w:rPr>
        <w:t xml:space="preserve"> millones (4</w:t>
      </w:r>
      <w:r w:rsidR="006871D9" w:rsidRPr="00760BAD">
        <w:rPr>
          <w:rFonts w:ascii="Maiandra GD" w:hAnsi="Maiandra GD" w:cs="Arial"/>
          <w:sz w:val="20"/>
          <w:szCs w:val="20"/>
        </w:rPr>
        <w:t>4.3</w:t>
      </w:r>
      <w:r w:rsidRPr="00760BAD">
        <w:rPr>
          <w:rFonts w:ascii="Maiandra GD" w:hAnsi="Maiandra GD" w:cs="Arial"/>
          <w:sz w:val="20"/>
          <w:szCs w:val="20"/>
        </w:rPr>
        <w:t xml:space="preserve">%) fueron producidos en la Región Central, </w:t>
      </w:r>
      <w:r w:rsidR="006871D9" w:rsidRPr="00760BAD">
        <w:rPr>
          <w:rFonts w:ascii="Maiandra GD" w:hAnsi="Maiandra GD" w:cs="Arial"/>
          <w:sz w:val="20"/>
          <w:szCs w:val="20"/>
        </w:rPr>
        <w:t>1.6</w:t>
      </w:r>
      <w:r w:rsidRPr="00760BAD">
        <w:rPr>
          <w:rFonts w:ascii="Maiandra GD" w:hAnsi="Maiandra GD" w:cs="Arial"/>
          <w:sz w:val="20"/>
          <w:szCs w:val="20"/>
        </w:rPr>
        <w:t xml:space="preserve"> millones de metros cúbicos (1</w:t>
      </w:r>
      <w:r w:rsidR="006871D9" w:rsidRPr="00760BAD">
        <w:rPr>
          <w:rFonts w:ascii="Maiandra GD" w:hAnsi="Maiandra GD" w:cs="Arial"/>
          <w:sz w:val="20"/>
          <w:szCs w:val="20"/>
        </w:rPr>
        <w:t>7.5</w:t>
      </w:r>
      <w:r w:rsidRPr="00760BAD">
        <w:rPr>
          <w:rFonts w:ascii="Maiandra GD" w:hAnsi="Maiandra GD" w:cs="Arial"/>
          <w:sz w:val="20"/>
          <w:szCs w:val="20"/>
        </w:rPr>
        <w:t xml:space="preserve">%) a la Región Occidental y </w:t>
      </w:r>
      <w:r w:rsidR="006871D9" w:rsidRPr="00760BAD">
        <w:rPr>
          <w:rFonts w:ascii="Maiandra GD" w:hAnsi="Maiandra GD" w:cs="Arial"/>
          <w:sz w:val="20"/>
          <w:szCs w:val="20"/>
        </w:rPr>
        <w:t>3</w:t>
      </w:r>
      <w:r w:rsidRPr="00760BAD">
        <w:rPr>
          <w:rFonts w:ascii="Maiandra GD" w:hAnsi="Maiandra GD" w:cs="Arial"/>
          <w:sz w:val="20"/>
          <w:szCs w:val="20"/>
        </w:rPr>
        <w:t xml:space="preserve">.1 millones de metros </w:t>
      </w:r>
      <w:r w:rsidRPr="00760BAD">
        <w:rPr>
          <w:rFonts w:ascii="Maiandra GD" w:hAnsi="Maiandra GD" w:cs="Arial"/>
          <w:sz w:val="20"/>
          <w:szCs w:val="20"/>
        </w:rPr>
        <w:lastRenderedPageBreak/>
        <w:t>cúbicos (</w:t>
      </w:r>
      <w:r w:rsidR="006871D9" w:rsidRPr="00760BAD">
        <w:rPr>
          <w:rFonts w:ascii="Maiandra GD" w:hAnsi="Maiandra GD" w:cs="Arial"/>
          <w:sz w:val="20"/>
          <w:szCs w:val="20"/>
        </w:rPr>
        <w:t>32.8</w:t>
      </w:r>
      <w:r w:rsidRPr="00760BAD">
        <w:rPr>
          <w:rFonts w:ascii="Maiandra GD" w:hAnsi="Maiandra GD" w:cs="Arial"/>
          <w:sz w:val="20"/>
          <w:szCs w:val="20"/>
        </w:rPr>
        <w:t>%) fueron producidos por la Región Oriental del país. (Ver</w:t>
      </w:r>
      <w:r w:rsidR="004D7AA3" w:rsidRPr="00760BAD">
        <w:rPr>
          <w:rFonts w:ascii="Maiandra GD" w:hAnsi="Maiandra GD" w:cs="Arial"/>
          <w:sz w:val="20"/>
          <w:szCs w:val="20"/>
        </w:rPr>
        <w:t xml:space="preserve"> g</w:t>
      </w:r>
      <w:r w:rsidRPr="00760BAD">
        <w:rPr>
          <w:rFonts w:ascii="Maiandra GD" w:hAnsi="Maiandra GD" w:cs="Arial"/>
          <w:sz w:val="20"/>
          <w:szCs w:val="20"/>
        </w:rPr>
        <w:t>ráfica No. 6)</w:t>
      </w:r>
    </w:p>
    <w:p w:rsidR="00057B9E" w:rsidRPr="00760BAD" w:rsidRDefault="00057B9E" w:rsidP="00CC2A70">
      <w:pPr>
        <w:jc w:val="center"/>
        <w:rPr>
          <w:rFonts w:ascii="Tw Cen MT" w:hAnsi="Tw Cen MT" w:cs="Arial"/>
          <w:b/>
          <w:sz w:val="22"/>
          <w:szCs w:val="18"/>
        </w:rPr>
      </w:pPr>
    </w:p>
    <w:p w:rsidR="00CC2A70" w:rsidRPr="00760BAD" w:rsidRDefault="00CC2A70" w:rsidP="00CC2A70">
      <w:pPr>
        <w:jc w:val="center"/>
        <w:rPr>
          <w:rFonts w:ascii="Tw Cen MT" w:hAnsi="Tw Cen MT" w:cs="Arial"/>
          <w:b/>
          <w:sz w:val="22"/>
          <w:szCs w:val="18"/>
        </w:rPr>
      </w:pPr>
      <w:r w:rsidRPr="00760BAD">
        <w:rPr>
          <w:rFonts w:ascii="Tw Cen MT" w:hAnsi="Tw Cen MT" w:cs="Arial"/>
          <w:b/>
          <w:sz w:val="22"/>
          <w:szCs w:val="18"/>
        </w:rPr>
        <w:t>GRÁFICA No. 6</w:t>
      </w:r>
    </w:p>
    <w:p w:rsidR="0051145A" w:rsidRPr="00760BAD" w:rsidRDefault="00CC2A70" w:rsidP="00CC2A70">
      <w:pPr>
        <w:widowControl w:val="0"/>
        <w:jc w:val="center"/>
        <w:rPr>
          <w:rFonts w:ascii="Tw Cen MT" w:hAnsi="Tw Cen MT" w:cs="Arial"/>
          <w:sz w:val="20"/>
          <w:szCs w:val="18"/>
        </w:rPr>
      </w:pPr>
      <w:r w:rsidRPr="00760BAD">
        <w:rPr>
          <w:rFonts w:ascii="Tw Cen MT" w:hAnsi="Tw Cen MT" w:cs="Arial"/>
          <w:sz w:val="20"/>
          <w:szCs w:val="18"/>
        </w:rPr>
        <w:t>PRODUCCIÓN DE AGUA POR REGIONES, AÑO 201</w:t>
      </w:r>
      <w:r w:rsidR="00E443ED" w:rsidRPr="00760BAD">
        <w:rPr>
          <w:rFonts w:ascii="Tw Cen MT" w:hAnsi="Tw Cen MT" w:cs="Arial"/>
          <w:sz w:val="20"/>
          <w:szCs w:val="18"/>
        </w:rPr>
        <w:t>3</w:t>
      </w:r>
    </w:p>
    <w:p w:rsidR="00C91536" w:rsidRPr="00760BAD" w:rsidRDefault="00CC2A70" w:rsidP="00CC2A70">
      <w:pPr>
        <w:widowControl w:val="0"/>
        <w:jc w:val="center"/>
        <w:rPr>
          <w:rFonts w:ascii="Maiandra GD" w:hAnsi="Maiandra GD" w:cs="Arial"/>
          <w:sz w:val="20"/>
          <w:szCs w:val="20"/>
        </w:rPr>
      </w:pPr>
      <w:r w:rsidRPr="00760BAD">
        <w:rPr>
          <w:rFonts w:ascii="Tw Cen MT" w:hAnsi="Tw Cen MT" w:cs="Arial"/>
          <w:sz w:val="20"/>
          <w:szCs w:val="18"/>
        </w:rPr>
        <w:t>SISTEMAS ADMINISTRADOS POR OPERADORES DESCENTRALIZADOS</w:t>
      </w:r>
    </w:p>
    <w:p w:rsidR="00C91536" w:rsidRPr="00760BAD" w:rsidRDefault="00C91536" w:rsidP="00391457">
      <w:pPr>
        <w:widowControl w:val="0"/>
        <w:rPr>
          <w:rFonts w:ascii="Maiandra GD" w:hAnsi="Maiandra GD" w:cs="Arial"/>
          <w:sz w:val="20"/>
          <w:szCs w:val="20"/>
        </w:rPr>
      </w:pPr>
    </w:p>
    <w:p w:rsidR="00C91536" w:rsidRPr="00760BAD" w:rsidRDefault="00781F1B" w:rsidP="00391457">
      <w:pPr>
        <w:widowControl w:val="0"/>
        <w:rPr>
          <w:rFonts w:ascii="Maiandra GD" w:hAnsi="Maiandra GD" w:cs="Arial"/>
          <w:sz w:val="20"/>
          <w:szCs w:val="20"/>
        </w:rPr>
      </w:pPr>
      <w:r>
        <w:rPr>
          <w:noProof/>
        </w:rPr>
        <w:pict>
          <v:shape id="Gráfico 52" o:spid="_x0000_s1117" type="#_x0000_t75" style="position:absolute;margin-left:33.45pt;margin-top:3.65pt;width:405.1pt;height:226.55pt;z-index:29;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">
            <v:imagedata r:id="rId44" o:title=""/>
            <o:lock v:ext="edit" aspectratio="f"/>
          </v:shape>
        </w:pict>
      </w: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204B43" w:rsidRPr="00760BAD" w:rsidRDefault="00204B43" w:rsidP="00391457">
      <w:pPr>
        <w:widowControl w:val="0"/>
        <w:rPr>
          <w:rFonts w:ascii="Maiandra GD" w:hAnsi="Maiandra GD" w:cs="Arial"/>
          <w:sz w:val="20"/>
          <w:szCs w:val="20"/>
        </w:rPr>
      </w:pPr>
    </w:p>
    <w:p w:rsidR="00204B43" w:rsidRPr="00760BAD" w:rsidRDefault="00204B43" w:rsidP="00391457">
      <w:pPr>
        <w:widowControl w:val="0"/>
        <w:rPr>
          <w:rFonts w:ascii="Maiandra GD" w:hAnsi="Maiandra GD" w:cs="Arial"/>
          <w:sz w:val="20"/>
          <w:szCs w:val="20"/>
        </w:rPr>
      </w:pPr>
    </w:p>
    <w:p w:rsidR="00204B43" w:rsidRPr="00760BAD" w:rsidRDefault="00204B43"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204B43" w:rsidRPr="00760BAD" w:rsidRDefault="00204B43" w:rsidP="00391457">
      <w:pPr>
        <w:widowControl w:val="0"/>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E14AE4" w:rsidRPr="00760BAD" w:rsidRDefault="00E14AE4"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170F99" w:rsidRPr="00760BAD" w:rsidRDefault="00170F99" w:rsidP="000F634B">
      <w:pPr>
        <w:widowControl w:val="0"/>
        <w:jc w:val="both"/>
        <w:rPr>
          <w:rFonts w:ascii="Maiandra GD" w:hAnsi="Maiandra GD" w:cs="Arial"/>
          <w:sz w:val="20"/>
          <w:szCs w:val="20"/>
        </w:rPr>
      </w:pPr>
    </w:p>
    <w:p w:rsidR="00C91536" w:rsidRPr="00760BAD" w:rsidRDefault="00CC2A70" w:rsidP="000F634B">
      <w:pPr>
        <w:widowControl w:val="0"/>
        <w:jc w:val="both"/>
        <w:rPr>
          <w:rFonts w:ascii="Maiandra GD" w:hAnsi="Maiandra GD" w:cs="Arial"/>
          <w:sz w:val="20"/>
          <w:szCs w:val="20"/>
        </w:rPr>
      </w:pPr>
      <w:r w:rsidRPr="00760BAD">
        <w:rPr>
          <w:rFonts w:ascii="Maiandra GD" w:hAnsi="Maiandra GD" w:cs="Arial"/>
          <w:sz w:val="20"/>
          <w:szCs w:val="20"/>
        </w:rPr>
        <w:t>El suministro de agua potable es una de las principales responsabilidades de ANDA, de ahí se deriva un estricto control de la calidad del agua desde las mismas fuentes en donde se produce y en las redes de distribución de los sistemas que se administran.</w:t>
      </w:r>
    </w:p>
    <w:p w:rsidR="002C4204" w:rsidRPr="00760BAD" w:rsidRDefault="002C4204" w:rsidP="000F634B">
      <w:pPr>
        <w:widowControl w:val="0"/>
        <w:jc w:val="both"/>
        <w:rPr>
          <w:rFonts w:ascii="Maiandra GD" w:hAnsi="Maiandra GD" w:cs="Arial"/>
          <w:sz w:val="20"/>
          <w:szCs w:val="20"/>
        </w:rPr>
      </w:pPr>
    </w:p>
    <w:p w:rsidR="002C4204" w:rsidRPr="00760BAD" w:rsidRDefault="002C4204" w:rsidP="000F634B">
      <w:pPr>
        <w:widowControl w:val="0"/>
        <w:jc w:val="both"/>
        <w:rPr>
          <w:rFonts w:ascii="Maiandra GD" w:hAnsi="Maiandra GD" w:cs="Arial"/>
          <w:sz w:val="20"/>
          <w:szCs w:val="20"/>
        </w:rPr>
      </w:pPr>
      <w:r w:rsidRPr="00760BAD">
        <w:rPr>
          <w:rFonts w:ascii="Maiandra GD" w:hAnsi="Maiandra GD" w:cs="Arial"/>
          <w:sz w:val="20"/>
          <w:szCs w:val="20"/>
        </w:rPr>
        <w:t>El control de calidad del agua implica cumplir con la Norma Salvadoreña Ob</w:t>
      </w:r>
      <w:r w:rsidR="00066AAD" w:rsidRPr="00760BAD">
        <w:rPr>
          <w:rFonts w:ascii="Maiandra GD" w:hAnsi="Maiandra GD" w:cs="Arial"/>
          <w:sz w:val="20"/>
          <w:szCs w:val="20"/>
        </w:rPr>
        <w:t>ligatoria de Agua Potable (NSO); e</w:t>
      </w:r>
      <w:r w:rsidRPr="00760BAD">
        <w:rPr>
          <w:rFonts w:ascii="Maiandra GD" w:hAnsi="Maiandra GD" w:cs="Arial"/>
          <w:sz w:val="20"/>
          <w:szCs w:val="20"/>
        </w:rPr>
        <w:t>n este sentido, para asegurar la calidad del agua suministrada, ANDA cuenta con tres laboratorios de control de calidad, los cuales se encuentran validados bajo la Norma Internacional ISO/IEC 17025:2005, ante el Organismo Sa</w:t>
      </w:r>
      <w:r w:rsidR="000953DF" w:rsidRPr="00760BAD">
        <w:rPr>
          <w:rFonts w:ascii="Maiandra GD" w:hAnsi="Maiandra GD" w:cs="Arial"/>
          <w:sz w:val="20"/>
          <w:szCs w:val="20"/>
        </w:rPr>
        <w:t>lvadoreño de Acreditación (OSA);</w:t>
      </w:r>
      <w:r w:rsidR="00066AAD" w:rsidRPr="00760BAD">
        <w:rPr>
          <w:rFonts w:ascii="Maiandra GD" w:hAnsi="Maiandra GD" w:cs="Arial"/>
          <w:sz w:val="20"/>
          <w:szCs w:val="20"/>
        </w:rPr>
        <w:t xml:space="preserve"> los cuales </w:t>
      </w:r>
      <w:r w:rsidRPr="00760BAD">
        <w:rPr>
          <w:rFonts w:ascii="Maiandra GD" w:hAnsi="Maiandra GD" w:cs="Arial"/>
          <w:sz w:val="20"/>
          <w:szCs w:val="20"/>
        </w:rPr>
        <w:t>desde el año 2008 fue</w:t>
      </w:r>
      <w:r w:rsidR="00066AAD" w:rsidRPr="00760BAD">
        <w:rPr>
          <w:rFonts w:ascii="Maiandra GD" w:hAnsi="Maiandra GD" w:cs="Arial"/>
          <w:sz w:val="20"/>
          <w:szCs w:val="20"/>
        </w:rPr>
        <w:t>ron</w:t>
      </w:r>
      <w:r w:rsidRPr="00760BAD">
        <w:rPr>
          <w:rFonts w:ascii="Maiandra GD" w:hAnsi="Maiandra GD" w:cs="Arial"/>
          <w:sz w:val="20"/>
          <w:szCs w:val="20"/>
        </w:rPr>
        <w:t xml:space="preserve"> acreditado</w:t>
      </w:r>
      <w:r w:rsidR="00066AAD" w:rsidRPr="00760BAD">
        <w:rPr>
          <w:rFonts w:ascii="Maiandra GD" w:hAnsi="Maiandra GD" w:cs="Arial"/>
          <w:sz w:val="20"/>
          <w:szCs w:val="20"/>
        </w:rPr>
        <w:t>s</w:t>
      </w:r>
      <w:r w:rsidRPr="00760BAD">
        <w:rPr>
          <w:rFonts w:ascii="Maiandra GD" w:hAnsi="Maiandra GD" w:cs="Arial"/>
          <w:sz w:val="20"/>
          <w:szCs w:val="20"/>
        </w:rPr>
        <w:t xml:space="preserve"> ante el Concejo Nacional de Ciencia y Tecnología de El Salvador (CONACYT). La normativa de calidad del agua incluye 4 nuevos parámetros</w:t>
      </w:r>
      <w:r w:rsidR="00066AAD" w:rsidRPr="00760BAD">
        <w:rPr>
          <w:rFonts w:ascii="Maiandra GD" w:hAnsi="Maiandra GD" w:cs="Arial"/>
          <w:sz w:val="20"/>
          <w:szCs w:val="20"/>
        </w:rPr>
        <w:t>:</w:t>
      </w:r>
      <w:r w:rsidRPr="00760BAD">
        <w:rPr>
          <w:rFonts w:ascii="Maiandra GD" w:hAnsi="Maiandra GD" w:cs="Arial"/>
          <w:sz w:val="20"/>
          <w:szCs w:val="20"/>
        </w:rPr>
        <w:t xml:space="preserve"> níquel, zinc, dureza y de aguas residuales (bioquímica de oxígeno). Estos nuevos parámetros ahora son incluidos en los laboratorios institucionales</w:t>
      </w:r>
      <w:r w:rsidR="00954F61" w:rsidRPr="00760BAD">
        <w:rPr>
          <w:rFonts w:ascii="Maiandra GD" w:hAnsi="Maiandra GD" w:cs="Arial"/>
          <w:sz w:val="20"/>
          <w:szCs w:val="20"/>
        </w:rPr>
        <w:t>,</w:t>
      </w:r>
      <w:r w:rsidRPr="00760BAD">
        <w:rPr>
          <w:rFonts w:ascii="Maiandra GD" w:hAnsi="Maiandra GD" w:cs="Arial"/>
          <w:sz w:val="20"/>
          <w:szCs w:val="20"/>
        </w:rPr>
        <w:t xml:space="preserve"> para dar cumplimiento a la Norma Internaciona</w:t>
      </w:r>
      <w:r w:rsidR="00066AAD" w:rsidRPr="00760BAD">
        <w:rPr>
          <w:rFonts w:ascii="Maiandra GD" w:hAnsi="Maiandra GD" w:cs="Arial"/>
          <w:sz w:val="20"/>
          <w:szCs w:val="20"/>
        </w:rPr>
        <w:t>l. A finales de</w:t>
      </w:r>
      <w:r w:rsidR="008D3045" w:rsidRPr="00760BAD">
        <w:rPr>
          <w:rFonts w:ascii="Maiandra GD" w:hAnsi="Maiandra GD" w:cs="Arial"/>
          <w:sz w:val="20"/>
          <w:szCs w:val="20"/>
        </w:rPr>
        <w:t>l año 2012</w:t>
      </w:r>
      <w:r w:rsidR="00066AAD" w:rsidRPr="00760BAD">
        <w:rPr>
          <w:rFonts w:ascii="Maiandra GD" w:hAnsi="Maiandra GD" w:cs="Arial"/>
          <w:sz w:val="20"/>
          <w:szCs w:val="20"/>
        </w:rPr>
        <w:t xml:space="preserve">, se da inicio a la auditoria de parte del OSA con la finalidad de mantener vigente la acreditación 2012-2014, con un alcance de 17 determinaciones analíticas acreditadas en </w:t>
      </w:r>
      <w:r w:rsidR="00954F61" w:rsidRPr="00760BAD">
        <w:rPr>
          <w:rFonts w:ascii="Maiandra GD" w:hAnsi="Maiandra GD" w:cs="Arial"/>
          <w:sz w:val="20"/>
          <w:szCs w:val="20"/>
        </w:rPr>
        <w:t>agua potable y residual</w:t>
      </w:r>
      <w:r w:rsidR="00066AAD" w:rsidRPr="00760BAD">
        <w:rPr>
          <w:rFonts w:ascii="Maiandra GD" w:hAnsi="Maiandra GD" w:cs="Arial"/>
          <w:sz w:val="20"/>
          <w:szCs w:val="20"/>
        </w:rPr>
        <w:t>.</w:t>
      </w:r>
    </w:p>
    <w:p w:rsidR="008D3045" w:rsidRPr="00760BAD" w:rsidRDefault="008D3045" w:rsidP="000F634B">
      <w:pPr>
        <w:widowControl w:val="0"/>
        <w:jc w:val="both"/>
        <w:rPr>
          <w:rFonts w:ascii="Maiandra GD" w:hAnsi="Maiandra GD" w:cs="Arial"/>
          <w:sz w:val="20"/>
          <w:szCs w:val="20"/>
        </w:rPr>
      </w:pPr>
    </w:p>
    <w:p w:rsidR="00C91536" w:rsidRPr="00760BAD" w:rsidRDefault="00C91536" w:rsidP="000F634B">
      <w:pPr>
        <w:widowControl w:val="0"/>
        <w:jc w:val="both"/>
        <w:rPr>
          <w:rFonts w:ascii="Maiandra GD" w:hAnsi="Maiandra GD" w:cs="Arial"/>
          <w:sz w:val="20"/>
          <w:szCs w:val="20"/>
        </w:rPr>
      </w:pPr>
    </w:p>
    <w:p w:rsidR="00A90A2E" w:rsidRPr="00760BAD" w:rsidRDefault="00A90A2E" w:rsidP="000F634B">
      <w:pPr>
        <w:widowControl w:val="0"/>
        <w:jc w:val="both"/>
        <w:rPr>
          <w:rFonts w:ascii="Maiandra GD" w:hAnsi="Maiandra GD" w:cs="Arial"/>
          <w:sz w:val="20"/>
          <w:szCs w:val="20"/>
        </w:rPr>
      </w:pPr>
      <w:r w:rsidRPr="00760BAD">
        <w:rPr>
          <w:rFonts w:ascii="Maiandra GD" w:hAnsi="Maiandra GD" w:cs="Arial"/>
          <w:sz w:val="20"/>
          <w:szCs w:val="20"/>
        </w:rPr>
        <w:t>Para el año 201</w:t>
      </w:r>
      <w:r w:rsidR="00E443ED" w:rsidRPr="00760BAD">
        <w:rPr>
          <w:rFonts w:ascii="Maiandra GD" w:hAnsi="Maiandra GD" w:cs="Arial"/>
          <w:sz w:val="20"/>
          <w:szCs w:val="20"/>
        </w:rPr>
        <w:t>3</w:t>
      </w:r>
      <w:r w:rsidRPr="00760BAD">
        <w:rPr>
          <w:rFonts w:ascii="Maiandra GD" w:hAnsi="Maiandra GD" w:cs="Arial"/>
          <w:sz w:val="20"/>
          <w:szCs w:val="20"/>
        </w:rPr>
        <w:t xml:space="preserve"> en los laboratorios de ANDA, se tomaron un total de </w:t>
      </w:r>
      <w:r w:rsidR="007B5D14" w:rsidRPr="00760BAD">
        <w:rPr>
          <w:rFonts w:ascii="Maiandra GD" w:hAnsi="Maiandra GD" w:cs="Arial"/>
          <w:sz w:val="20"/>
          <w:szCs w:val="20"/>
        </w:rPr>
        <w:t>9,811</w:t>
      </w:r>
      <w:r w:rsidRPr="00760BAD">
        <w:rPr>
          <w:rFonts w:ascii="Maiandra GD" w:hAnsi="Maiandra GD" w:cs="Arial"/>
          <w:sz w:val="20"/>
          <w:szCs w:val="20"/>
        </w:rPr>
        <w:t xml:space="preserve"> muestras microbiológicas y  3,</w:t>
      </w:r>
      <w:r w:rsidR="007B5D14" w:rsidRPr="00760BAD">
        <w:rPr>
          <w:rFonts w:ascii="Maiandra GD" w:hAnsi="Maiandra GD" w:cs="Arial"/>
          <w:sz w:val="20"/>
          <w:szCs w:val="20"/>
        </w:rPr>
        <w:t>355</w:t>
      </w:r>
      <w:r w:rsidRPr="00760BAD">
        <w:rPr>
          <w:rFonts w:ascii="Maiandra GD" w:hAnsi="Maiandra GD" w:cs="Arial"/>
          <w:sz w:val="20"/>
          <w:szCs w:val="20"/>
        </w:rPr>
        <w:t xml:space="preserve"> muestras físico-químicas. Del total de muestras microbiológicas </w:t>
      </w:r>
      <w:r w:rsidR="007B5D14" w:rsidRPr="00760BAD">
        <w:rPr>
          <w:rFonts w:ascii="Maiandra GD" w:hAnsi="Maiandra GD" w:cs="Arial"/>
          <w:sz w:val="20"/>
          <w:szCs w:val="20"/>
        </w:rPr>
        <w:t>4,537</w:t>
      </w:r>
      <w:r w:rsidRPr="00760BAD">
        <w:rPr>
          <w:rFonts w:ascii="Maiandra GD" w:hAnsi="Maiandra GD" w:cs="Arial"/>
          <w:sz w:val="20"/>
          <w:szCs w:val="20"/>
        </w:rPr>
        <w:t xml:space="preserve"> (</w:t>
      </w:r>
      <w:r w:rsidR="007B5D14" w:rsidRPr="00760BAD">
        <w:rPr>
          <w:rFonts w:ascii="Maiandra GD" w:hAnsi="Maiandra GD" w:cs="Arial"/>
          <w:sz w:val="20"/>
          <w:szCs w:val="20"/>
        </w:rPr>
        <w:t>46.3</w:t>
      </w:r>
      <w:r w:rsidRPr="00760BAD">
        <w:rPr>
          <w:rFonts w:ascii="Maiandra GD" w:hAnsi="Maiandra GD" w:cs="Arial"/>
          <w:sz w:val="20"/>
          <w:szCs w:val="20"/>
        </w:rPr>
        <w:t>%) fueron tomadas en la Región Metropolitana, 2,</w:t>
      </w:r>
      <w:r w:rsidR="007B5D14" w:rsidRPr="00760BAD">
        <w:rPr>
          <w:rFonts w:ascii="Maiandra GD" w:hAnsi="Maiandra GD" w:cs="Arial"/>
          <w:sz w:val="20"/>
          <w:szCs w:val="20"/>
        </w:rPr>
        <w:t>402</w:t>
      </w:r>
      <w:r w:rsidRPr="00760BAD">
        <w:rPr>
          <w:rFonts w:ascii="Maiandra GD" w:hAnsi="Maiandra GD" w:cs="Arial"/>
          <w:sz w:val="20"/>
          <w:szCs w:val="20"/>
        </w:rPr>
        <w:t xml:space="preserve"> (</w:t>
      </w:r>
      <w:r w:rsidR="007B5D14" w:rsidRPr="00760BAD">
        <w:rPr>
          <w:rFonts w:ascii="Maiandra GD" w:hAnsi="Maiandra GD" w:cs="Arial"/>
          <w:sz w:val="20"/>
          <w:szCs w:val="20"/>
        </w:rPr>
        <w:t>24.5</w:t>
      </w:r>
      <w:r w:rsidRPr="00760BAD">
        <w:rPr>
          <w:rFonts w:ascii="Maiandra GD" w:hAnsi="Maiandra GD" w:cs="Arial"/>
          <w:sz w:val="20"/>
          <w:szCs w:val="20"/>
        </w:rPr>
        <w:t>%) se tomaron en la Región Central, 1,</w:t>
      </w:r>
      <w:r w:rsidR="007B5D14" w:rsidRPr="00760BAD">
        <w:rPr>
          <w:rFonts w:ascii="Maiandra GD" w:hAnsi="Maiandra GD" w:cs="Arial"/>
          <w:sz w:val="20"/>
          <w:szCs w:val="20"/>
        </w:rPr>
        <w:t>564</w:t>
      </w:r>
      <w:r w:rsidRPr="00760BAD">
        <w:rPr>
          <w:rFonts w:ascii="Maiandra GD" w:hAnsi="Maiandra GD" w:cs="Arial"/>
          <w:sz w:val="20"/>
          <w:szCs w:val="20"/>
        </w:rPr>
        <w:t xml:space="preserve"> (</w:t>
      </w:r>
      <w:r w:rsidR="007B5D14" w:rsidRPr="00760BAD">
        <w:rPr>
          <w:rFonts w:ascii="Maiandra GD" w:hAnsi="Maiandra GD" w:cs="Arial"/>
          <w:sz w:val="20"/>
          <w:szCs w:val="20"/>
        </w:rPr>
        <w:t>15.9</w:t>
      </w:r>
      <w:r w:rsidRPr="00760BAD">
        <w:rPr>
          <w:rFonts w:ascii="Maiandra GD" w:hAnsi="Maiandra GD" w:cs="Arial"/>
          <w:sz w:val="20"/>
          <w:szCs w:val="20"/>
        </w:rPr>
        <w:t>%) en la</w:t>
      </w:r>
      <w:r w:rsidR="008C277E" w:rsidRPr="00760BAD">
        <w:rPr>
          <w:rFonts w:ascii="Maiandra GD" w:hAnsi="Maiandra GD" w:cs="Arial"/>
          <w:sz w:val="20"/>
          <w:szCs w:val="20"/>
        </w:rPr>
        <w:t xml:space="preserve"> Región Occidental y 1,</w:t>
      </w:r>
      <w:r w:rsidR="007B5D14" w:rsidRPr="00760BAD">
        <w:rPr>
          <w:rFonts w:ascii="Maiandra GD" w:hAnsi="Maiandra GD" w:cs="Arial"/>
          <w:sz w:val="20"/>
          <w:szCs w:val="20"/>
        </w:rPr>
        <w:t>308</w:t>
      </w:r>
      <w:r w:rsidR="008C277E" w:rsidRPr="00760BAD">
        <w:rPr>
          <w:rFonts w:ascii="Maiandra GD" w:hAnsi="Maiandra GD" w:cs="Arial"/>
          <w:sz w:val="20"/>
          <w:szCs w:val="20"/>
        </w:rPr>
        <w:t xml:space="preserve"> (</w:t>
      </w:r>
      <w:r w:rsidR="007B5D14" w:rsidRPr="00760BAD">
        <w:rPr>
          <w:rFonts w:ascii="Maiandra GD" w:hAnsi="Maiandra GD" w:cs="Arial"/>
          <w:sz w:val="20"/>
          <w:szCs w:val="20"/>
        </w:rPr>
        <w:t>13.3</w:t>
      </w:r>
      <w:r w:rsidRPr="00760BAD">
        <w:rPr>
          <w:rFonts w:ascii="Maiandra GD" w:hAnsi="Maiandra GD" w:cs="Arial"/>
          <w:sz w:val="20"/>
          <w:szCs w:val="20"/>
        </w:rPr>
        <w:t>%) en la Región Oriental. En lo referente a las muestras físico-químicas en la Región Metropolitana se tomaron 1,</w:t>
      </w:r>
      <w:r w:rsidR="007B5D14" w:rsidRPr="00760BAD">
        <w:rPr>
          <w:rFonts w:ascii="Maiandra GD" w:hAnsi="Maiandra GD" w:cs="Arial"/>
          <w:sz w:val="20"/>
          <w:szCs w:val="20"/>
        </w:rPr>
        <w:t>300</w:t>
      </w:r>
      <w:r w:rsidRPr="00760BAD">
        <w:rPr>
          <w:rFonts w:ascii="Maiandra GD" w:hAnsi="Maiandra GD" w:cs="Arial"/>
          <w:sz w:val="20"/>
          <w:szCs w:val="20"/>
        </w:rPr>
        <w:t xml:space="preserve"> (</w:t>
      </w:r>
      <w:r w:rsidR="007B5D14" w:rsidRPr="00760BAD">
        <w:rPr>
          <w:rFonts w:ascii="Maiandra GD" w:hAnsi="Maiandra GD" w:cs="Arial"/>
          <w:sz w:val="20"/>
          <w:szCs w:val="20"/>
        </w:rPr>
        <w:t>38.7</w:t>
      </w:r>
      <w:r w:rsidRPr="00760BAD">
        <w:rPr>
          <w:rFonts w:ascii="Maiandra GD" w:hAnsi="Maiandra GD" w:cs="Arial"/>
          <w:sz w:val="20"/>
          <w:szCs w:val="20"/>
        </w:rPr>
        <w:t>%), 1,23</w:t>
      </w:r>
      <w:r w:rsidR="007B5D14" w:rsidRPr="00760BAD">
        <w:rPr>
          <w:rFonts w:ascii="Maiandra GD" w:hAnsi="Maiandra GD" w:cs="Arial"/>
          <w:sz w:val="20"/>
          <w:szCs w:val="20"/>
        </w:rPr>
        <w:t>8</w:t>
      </w:r>
      <w:r w:rsidRPr="00760BAD">
        <w:rPr>
          <w:rFonts w:ascii="Maiandra GD" w:hAnsi="Maiandra GD" w:cs="Arial"/>
          <w:sz w:val="20"/>
          <w:szCs w:val="20"/>
        </w:rPr>
        <w:t xml:space="preserve"> (3</w:t>
      </w:r>
      <w:r w:rsidR="007B5D14" w:rsidRPr="00760BAD">
        <w:rPr>
          <w:rFonts w:ascii="Maiandra GD" w:hAnsi="Maiandra GD" w:cs="Arial"/>
          <w:sz w:val="20"/>
          <w:szCs w:val="20"/>
        </w:rPr>
        <w:t>6.9</w:t>
      </w:r>
      <w:r w:rsidRPr="00760BAD">
        <w:rPr>
          <w:rFonts w:ascii="Maiandra GD" w:hAnsi="Maiandra GD" w:cs="Arial"/>
          <w:sz w:val="20"/>
          <w:szCs w:val="20"/>
        </w:rPr>
        <w:t xml:space="preserve">%) en la Región Central, </w:t>
      </w:r>
      <w:r w:rsidR="007B5D14" w:rsidRPr="00760BAD">
        <w:rPr>
          <w:rFonts w:ascii="Maiandra GD" w:hAnsi="Maiandra GD" w:cs="Arial"/>
          <w:sz w:val="20"/>
          <w:szCs w:val="20"/>
        </w:rPr>
        <w:t>439</w:t>
      </w:r>
      <w:r w:rsidRPr="00760BAD">
        <w:rPr>
          <w:rFonts w:ascii="Maiandra GD" w:hAnsi="Maiandra GD" w:cs="Arial"/>
          <w:sz w:val="20"/>
          <w:szCs w:val="20"/>
        </w:rPr>
        <w:t xml:space="preserve"> (1</w:t>
      </w:r>
      <w:r w:rsidR="007B5D14" w:rsidRPr="00760BAD">
        <w:rPr>
          <w:rFonts w:ascii="Maiandra GD" w:hAnsi="Maiandra GD" w:cs="Arial"/>
          <w:sz w:val="20"/>
          <w:szCs w:val="20"/>
        </w:rPr>
        <w:t>3.1</w:t>
      </w:r>
      <w:r w:rsidRPr="00760BAD">
        <w:rPr>
          <w:rFonts w:ascii="Maiandra GD" w:hAnsi="Maiandra GD" w:cs="Arial"/>
          <w:sz w:val="20"/>
          <w:szCs w:val="20"/>
        </w:rPr>
        <w:t xml:space="preserve">%) en la Región Occidental y </w:t>
      </w:r>
      <w:r w:rsidR="007B5D14" w:rsidRPr="00760BAD">
        <w:rPr>
          <w:rFonts w:ascii="Maiandra GD" w:hAnsi="Maiandra GD" w:cs="Arial"/>
          <w:sz w:val="20"/>
          <w:szCs w:val="20"/>
        </w:rPr>
        <w:t>378</w:t>
      </w:r>
      <w:r w:rsidRPr="00760BAD">
        <w:rPr>
          <w:rFonts w:ascii="Maiandra GD" w:hAnsi="Maiandra GD" w:cs="Arial"/>
          <w:sz w:val="20"/>
          <w:szCs w:val="20"/>
        </w:rPr>
        <w:t xml:space="preserve"> (</w:t>
      </w:r>
      <w:r w:rsidR="007B5D14" w:rsidRPr="00760BAD">
        <w:rPr>
          <w:rFonts w:ascii="Maiandra GD" w:hAnsi="Maiandra GD" w:cs="Arial"/>
          <w:sz w:val="20"/>
          <w:szCs w:val="20"/>
        </w:rPr>
        <w:t>11.3</w:t>
      </w:r>
      <w:r w:rsidRPr="00760BAD">
        <w:rPr>
          <w:rFonts w:ascii="Maiandra GD" w:hAnsi="Maiandra GD" w:cs="Arial"/>
          <w:sz w:val="20"/>
          <w:szCs w:val="20"/>
        </w:rPr>
        <w:t>%) se tomaron en la Región Oriental del país.</w:t>
      </w:r>
    </w:p>
    <w:p w:rsidR="00A90A2E" w:rsidRPr="00760BAD" w:rsidRDefault="00A90A2E" w:rsidP="000F634B">
      <w:pPr>
        <w:widowControl w:val="0"/>
        <w:jc w:val="both"/>
        <w:rPr>
          <w:rFonts w:ascii="Maiandra GD" w:hAnsi="Maiandra GD" w:cs="Arial"/>
          <w:sz w:val="20"/>
          <w:szCs w:val="20"/>
        </w:rPr>
      </w:pPr>
    </w:p>
    <w:p w:rsidR="00C91536" w:rsidRPr="00760BAD" w:rsidRDefault="00954F61" w:rsidP="000F634B">
      <w:pPr>
        <w:widowControl w:val="0"/>
        <w:jc w:val="both"/>
        <w:rPr>
          <w:rFonts w:ascii="Maiandra GD" w:hAnsi="Maiandra GD" w:cs="Arial"/>
          <w:sz w:val="20"/>
          <w:szCs w:val="20"/>
        </w:rPr>
      </w:pPr>
      <w:r w:rsidRPr="00760BAD">
        <w:rPr>
          <w:rFonts w:ascii="Maiandra GD" w:hAnsi="Maiandra GD" w:cs="Arial"/>
          <w:sz w:val="20"/>
          <w:szCs w:val="20"/>
        </w:rPr>
        <w:t>Las gráficas No</w:t>
      </w:r>
      <w:r w:rsidR="00A90A2E" w:rsidRPr="00760BAD">
        <w:rPr>
          <w:rFonts w:ascii="Maiandra GD" w:hAnsi="Maiandra GD" w:cs="Arial"/>
          <w:sz w:val="20"/>
          <w:szCs w:val="20"/>
        </w:rPr>
        <w:t>. 7 y 8 reflejan las muestras microbiológicas y físico–químicas efectuadas en las diferentes regiones del país.</w:t>
      </w: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C91536" w:rsidRPr="00760BAD" w:rsidRDefault="00C91536" w:rsidP="00391457">
      <w:pPr>
        <w:widowControl w:val="0"/>
        <w:rPr>
          <w:rFonts w:ascii="Maiandra GD" w:hAnsi="Maiandra GD" w:cs="Arial"/>
          <w:sz w:val="20"/>
          <w:szCs w:val="20"/>
        </w:rPr>
      </w:pPr>
    </w:p>
    <w:p w:rsidR="00A90A2E" w:rsidRPr="00760BAD" w:rsidRDefault="00A90A2E" w:rsidP="00A90A2E">
      <w:pPr>
        <w:ind w:left="708" w:firstLine="708"/>
        <w:rPr>
          <w:rFonts w:ascii="Tw Cen MT" w:hAnsi="Tw Cen MT" w:cs="Arial"/>
          <w:b/>
          <w:sz w:val="22"/>
          <w:szCs w:val="18"/>
        </w:rPr>
      </w:pPr>
      <w:r w:rsidRPr="00760BAD">
        <w:rPr>
          <w:rFonts w:ascii="Tw Cen MT" w:hAnsi="Tw Cen MT" w:cs="Arial"/>
          <w:b/>
          <w:sz w:val="22"/>
          <w:szCs w:val="18"/>
        </w:rPr>
        <w:lastRenderedPageBreak/>
        <w:t>GRÁFICA No. 7</w:t>
      </w:r>
      <w:r w:rsidRPr="00760BAD">
        <w:rPr>
          <w:rFonts w:ascii="Tw Cen MT" w:hAnsi="Tw Cen MT" w:cs="Arial"/>
          <w:b/>
          <w:sz w:val="22"/>
          <w:szCs w:val="18"/>
        </w:rPr>
        <w:tab/>
      </w:r>
      <w:r w:rsidRPr="00760BAD">
        <w:rPr>
          <w:rFonts w:ascii="Tw Cen MT" w:hAnsi="Tw Cen MT" w:cs="Arial"/>
          <w:b/>
          <w:sz w:val="22"/>
          <w:szCs w:val="18"/>
        </w:rPr>
        <w:tab/>
      </w:r>
      <w:r w:rsidRPr="00760BAD">
        <w:rPr>
          <w:rFonts w:ascii="Tw Cen MT" w:hAnsi="Tw Cen MT" w:cs="Arial"/>
          <w:b/>
          <w:sz w:val="22"/>
          <w:szCs w:val="18"/>
        </w:rPr>
        <w:tab/>
      </w:r>
      <w:r w:rsidRPr="00760BAD">
        <w:rPr>
          <w:rFonts w:ascii="Tw Cen MT" w:hAnsi="Tw Cen MT" w:cs="Arial"/>
          <w:b/>
          <w:sz w:val="22"/>
          <w:szCs w:val="18"/>
        </w:rPr>
        <w:tab/>
      </w:r>
      <w:r w:rsidRPr="00760BAD">
        <w:rPr>
          <w:rFonts w:ascii="Tw Cen MT" w:hAnsi="Tw Cen MT" w:cs="Arial"/>
          <w:b/>
          <w:sz w:val="22"/>
          <w:szCs w:val="18"/>
        </w:rPr>
        <w:tab/>
        <w:t>GRÁFICA No. 8</w:t>
      </w:r>
    </w:p>
    <w:p w:rsidR="00A90A2E" w:rsidRPr="00760BAD" w:rsidRDefault="00A90A2E" w:rsidP="00A90A2E">
      <w:pPr>
        <w:widowControl w:val="0"/>
        <w:ind w:firstLine="708"/>
        <w:rPr>
          <w:rFonts w:ascii="Tw Cen MT" w:hAnsi="Tw Cen MT" w:cs="Arial"/>
          <w:sz w:val="20"/>
          <w:szCs w:val="18"/>
        </w:rPr>
      </w:pPr>
      <w:r w:rsidRPr="00760BAD">
        <w:rPr>
          <w:rFonts w:ascii="Tw Cen MT" w:hAnsi="Tw Cen MT" w:cs="Arial"/>
          <w:sz w:val="20"/>
          <w:szCs w:val="18"/>
        </w:rPr>
        <w:t>MUESTRAS MICROBIOLÓGICAS</w:t>
      </w:r>
      <w:r w:rsidRPr="00760BAD">
        <w:rPr>
          <w:rFonts w:ascii="Tw Cen MT" w:hAnsi="Tw Cen MT" w:cs="Arial"/>
          <w:sz w:val="20"/>
          <w:szCs w:val="18"/>
        </w:rPr>
        <w:tab/>
      </w:r>
      <w:r w:rsidRPr="00760BAD">
        <w:rPr>
          <w:rFonts w:ascii="Tw Cen MT" w:hAnsi="Tw Cen MT" w:cs="Arial"/>
          <w:sz w:val="20"/>
          <w:szCs w:val="18"/>
        </w:rPr>
        <w:tab/>
      </w:r>
      <w:r w:rsidRPr="00760BAD">
        <w:rPr>
          <w:rFonts w:ascii="Tw Cen MT" w:hAnsi="Tw Cen MT" w:cs="Arial"/>
          <w:sz w:val="20"/>
          <w:szCs w:val="18"/>
        </w:rPr>
        <w:tab/>
      </w:r>
      <w:r w:rsidRPr="00760BAD">
        <w:rPr>
          <w:rFonts w:ascii="Tw Cen MT" w:hAnsi="Tw Cen MT" w:cs="Arial"/>
          <w:sz w:val="20"/>
          <w:szCs w:val="18"/>
        </w:rPr>
        <w:tab/>
        <w:t xml:space="preserve">   MUESTRAS FÍSICO - QUÍMICAS</w:t>
      </w:r>
    </w:p>
    <w:p w:rsidR="00A90A2E" w:rsidRPr="00760BAD" w:rsidRDefault="00A90A2E" w:rsidP="00A90A2E">
      <w:pPr>
        <w:widowControl w:val="0"/>
        <w:ind w:left="708" w:firstLine="708"/>
        <w:rPr>
          <w:rFonts w:ascii="Tw Cen MT" w:hAnsi="Tw Cen MT" w:cs="Arial"/>
          <w:sz w:val="20"/>
          <w:szCs w:val="18"/>
        </w:rPr>
      </w:pPr>
      <w:r w:rsidRPr="00760BAD">
        <w:rPr>
          <w:rFonts w:ascii="Tw Cen MT" w:hAnsi="Tw Cen MT" w:cs="Arial"/>
          <w:sz w:val="20"/>
          <w:szCs w:val="18"/>
        </w:rPr>
        <w:t>AÑO 201</w:t>
      </w:r>
      <w:r w:rsidR="007B5D14" w:rsidRPr="00760BAD">
        <w:rPr>
          <w:rFonts w:ascii="Tw Cen MT" w:hAnsi="Tw Cen MT" w:cs="Arial"/>
          <w:sz w:val="20"/>
          <w:szCs w:val="18"/>
        </w:rPr>
        <w:t>3</w:t>
      </w:r>
      <w:r w:rsidRPr="00760BAD">
        <w:rPr>
          <w:rFonts w:ascii="Tw Cen MT" w:hAnsi="Tw Cen MT" w:cs="Arial"/>
          <w:sz w:val="20"/>
          <w:szCs w:val="18"/>
        </w:rPr>
        <w:tab/>
      </w:r>
      <w:r w:rsidRPr="00760BAD">
        <w:rPr>
          <w:rFonts w:ascii="Tw Cen MT" w:hAnsi="Tw Cen MT" w:cs="Arial"/>
          <w:sz w:val="20"/>
          <w:szCs w:val="18"/>
        </w:rPr>
        <w:tab/>
      </w:r>
      <w:r w:rsidRPr="00760BAD">
        <w:rPr>
          <w:rFonts w:ascii="Tw Cen MT" w:hAnsi="Tw Cen MT" w:cs="Arial"/>
          <w:sz w:val="20"/>
          <w:szCs w:val="18"/>
        </w:rPr>
        <w:tab/>
      </w:r>
      <w:r w:rsidRPr="00760BAD">
        <w:rPr>
          <w:rFonts w:ascii="Tw Cen MT" w:hAnsi="Tw Cen MT" w:cs="Arial"/>
          <w:sz w:val="20"/>
          <w:szCs w:val="18"/>
        </w:rPr>
        <w:tab/>
      </w:r>
      <w:r w:rsidRPr="00760BAD">
        <w:rPr>
          <w:rFonts w:ascii="Tw Cen MT" w:hAnsi="Tw Cen MT" w:cs="Arial"/>
          <w:sz w:val="20"/>
          <w:szCs w:val="18"/>
        </w:rPr>
        <w:tab/>
      </w:r>
      <w:r w:rsidRPr="00760BAD">
        <w:rPr>
          <w:rFonts w:ascii="Tw Cen MT" w:hAnsi="Tw Cen MT" w:cs="Arial"/>
          <w:sz w:val="20"/>
          <w:szCs w:val="18"/>
        </w:rPr>
        <w:tab/>
        <w:t xml:space="preserve">   AÑO 201</w:t>
      </w:r>
      <w:r w:rsidR="007B5D14" w:rsidRPr="00760BAD">
        <w:rPr>
          <w:rFonts w:ascii="Tw Cen MT" w:hAnsi="Tw Cen MT" w:cs="Arial"/>
          <w:sz w:val="20"/>
          <w:szCs w:val="18"/>
        </w:rPr>
        <w:t>3</w:t>
      </w:r>
    </w:p>
    <w:p w:rsidR="00A90A2E" w:rsidRPr="00760BAD" w:rsidRDefault="00A90A2E" w:rsidP="00A90A2E">
      <w:pPr>
        <w:widowControl w:val="0"/>
        <w:ind w:left="708" w:firstLine="708"/>
        <w:rPr>
          <w:rFonts w:ascii="Tw Cen MT" w:hAnsi="Tw Cen MT" w:cs="Arial"/>
          <w:sz w:val="20"/>
          <w:szCs w:val="18"/>
        </w:rPr>
      </w:pPr>
    </w:p>
    <w:p w:rsidR="00C91536" w:rsidRPr="00760BAD" w:rsidRDefault="00781F1B" w:rsidP="00391457">
      <w:pPr>
        <w:widowControl w:val="0"/>
        <w:rPr>
          <w:rFonts w:ascii="Maiandra GD" w:hAnsi="Maiandra GD" w:cs="Arial"/>
          <w:sz w:val="20"/>
          <w:szCs w:val="20"/>
        </w:rPr>
      </w:pPr>
      <w:r>
        <w:rPr>
          <w:noProof/>
        </w:rPr>
        <w:pict>
          <v:shape id="Gráfico 34" o:spid="_x0000_s1116" type="#_x0000_t75" style="position:absolute;margin-left:244.05pt;margin-top:8.7pt;width:270.7pt;height:181.9pt;z-index:31;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">
            <v:imagedata r:id="rId45" o:title=""/>
            <o:lock v:ext="edit" aspectratio="f"/>
          </v:shape>
        </w:pict>
      </w:r>
      <w:r>
        <w:rPr>
          <w:noProof/>
        </w:rPr>
        <w:pict>
          <v:shape id="Gráfico 26" o:spid="_x0000_s1115" type="#_x0000_t75" style="position:absolute;margin-left:-32.7pt;margin-top:8.7pt;width:267.35pt;height:181.9pt;z-index:30;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">
            <v:imagedata r:id="rId46" o:title=""/>
            <o:lock v:ext="edit" aspectratio="f"/>
          </v:shape>
        </w:pict>
      </w: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2C4204" w:rsidRPr="00760BAD" w:rsidRDefault="002C420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BD7B54" w:rsidRPr="00760BAD" w:rsidRDefault="00BD7B54" w:rsidP="00391457">
      <w:pPr>
        <w:widowControl w:val="0"/>
        <w:rPr>
          <w:rFonts w:ascii="Maiandra GD" w:hAnsi="Maiandra GD" w:cs="Arial"/>
          <w:sz w:val="20"/>
          <w:szCs w:val="20"/>
        </w:rPr>
      </w:pPr>
    </w:p>
    <w:p w:rsidR="00A90A2E" w:rsidRPr="00760BAD" w:rsidRDefault="00A90A2E" w:rsidP="000F634B">
      <w:pPr>
        <w:widowControl w:val="0"/>
        <w:jc w:val="both"/>
        <w:rPr>
          <w:rFonts w:ascii="Maiandra GD" w:hAnsi="Maiandra GD" w:cs="Arial"/>
          <w:sz w:val="20"/>
          <w:szCs w:val="20"/>
        </w:rPr>
      </w:pPr>
      <w:r w:rsidRPr="00760BAD">
        <w:rPr>
          <w:rFonts w:ascii="Maiandra GD" w:hAnsi="Maiandra GD" w:cs="Arial"/>
          <w:sz w:val="20"/>
          <w:szCs w:val="20"/>
        </w:rPr>
        <w:t>Para poder llevar a cabo el proceso de potabilización del agua producida, durante el año 201</w:t>
      </w:r>
      <w:r w:rsidR="007B5D14" w:rsidRPr="00760BAD">
        <w:rPr>
          <w:rFonts w:ascii="Maiandra GD" w:hAnsi="Maiandra GD" w:cs="Arial"/>
          <w:sz w:val="20"/>
          <w:szCs w:val="20"/>
        </w:rPr>
        <w:t>3</w:t>
      </w:r>
      <w:r w:rsidRPr="00760BAD">
        <w:rPr>
          <w:rFonts w:ascii="Maiandra GD" w:hAnsi="Maiandra GD" w:cs="Arial"/>
          <w:sz w:val="20"/>
          <w:szCs w:val="20"/>
        </w:rPr>
        <w:t>, se utilizaron un total de 5,</w:t>
      </w:r>
      <w:r w:rsidR="007B5D14" w:rsidRPr="00760BAD">
        <w:rPr>
          <w:rFonts w:ascii="Maiandra GD" w:hAnsi="Maiandra GD" w:cs="Arial"/>
          <w:sz w:val="20"/>
          <w:szCs w:val="20"/>
        </w:rPr>
        <w:t>251.1</w:t>
      </w:r>
      <w:r w:rsidRPr="00760BAD">
        <w:rPr>
          <w:rFonts w:ascii="Maiandra GD" w:hAnsi="Maiandra GD" w:cs="Arial"/>
          <w:sz w:val="20"/>
          <w:szCs w:val="20"/>
        </w:rPr>
        <w:t xml:space="preserve"> miles de libras de químicos con un costo de $ </w:t>
      </w:r>
      <w:r w:rsidR="007B5D14" w:rsidRPr="00760BAD">
        <w:rPr>
          <w:rFonts w:ascii="Maiandra GD" w:hAnsi="Maiandra GD" w:cs="Arial"/>
          <w:sz w:val="20"/>
          <w:szCs w:val="20"/>
        </w:rPr>
        <w:t>3</w:t>
      </w:r>
      <w:r w:rsidRPr="00760BAD">
        <w:rPr>
          <w:rFonts w:ascii="Maiandra GD" w:hAnsi="Maiandra GD" w:cs="Arial"/>
          <w:sz w:val="20"/>
          <w:szCs w:val="20"/>
        </w:rPr>
        <w:t>,</w:t>
      </w:r>
      <w:r w:rsidR="007B5D14" w:rsidRPr="00760BAD">
        <w:rPr>
          <w:rFonts w:ascii="Maiandra GD" w:hAnsi="Maiandra GD" w:cs="Arial"/>
          <w:sz w:val="20"/>
          <w:szCs w:val="20"/>
        </w:rPr>
        <w:t>476.5</w:t>
      </w:r>
      <w:r w:rsidRPr="00760BAD">
        <w:rPr>
          <w:rFonts w:ascii="Maiandra GD" w:hAnsi="Maiandra GD" w:cs="Arial"/>
          <w:sz w:val="20"/>
          <w:szCs w:val="20"/>
        </w:rPr>
        <w:t xml:space="preserve"> miles, de las que 4,</w:t>
      </w:r>
      <w:r w:rsidR="007B5D14" w:rsidRPr="00760BAD">
        <w:rPr>
          <w:rFonts w:ascii="Maiandra GD" w:hAnsi="Maiandra GD" w:cs="Arial"/>
          <w:sz w:val="20"/>
          <w:szCs w:val="20"/>
        </w:rPr>
        <w:t>186.8</w:t>
      </w:r>
      <w:r w:rsidRPr="00760BAD">
        <w:rPr>
          <w:rFonts w:ascii="Maiandra GD" w:hAnsi="Maiandra GD" w:cs="Arial"/>
          <w:sz w:val="20"/>
          <w:szCs w:val="20"/>
        </w:rPr>
        <w:t xml:space="preserve"> miles de libras se destinaron a </w:t>
      </w:r>
      <w:r w:rsidR="00427100" w:rsidRPr="00760BAD">
        <w:rPr>
          <w:rFonts w:ascii="Maiandra GD" w:hAnsi="Maiandra GD" w:cs="Arial"/>
          <w:sz w:val="20"/>
          <w:szCs w:val="20"/>
        </w:rPr>
        <w:t xml:space="preserve">la Región Metropolitana, </w:t>
      </w:r>
      <w:r w:rsidR="007B5D14" w:rsidRPr="00760BAD">
        <w:rPr>
          <w:rFonts w:ascii="Maiandra GD" w:hAnsi="Maiandra GD" w:cs="Arial"/>
          <w:sz w:val="20"/>
          <w:szCs w:val="20"/>
        </w:rPr>
        <w:t>691.6</w:t>
      </w:r>
      <w:r w:rsidR="00427100" w:rsidRPr="00760BAD">
        <w:rPr>
          <w:rFonts w:ascii="Maiandra GD" w:hAnsi="Maiandra GD" w:cs="Arial"/>
          <w:sz w:val="20"/>
          <w:szCs w:val="20"/>
        </w:rPr>
        <w:t xml:space="preserve"> </w:t>
      </w:r>
      <w:r w:rsidRPr="00760BAD">
        <w:rPr>
          <w:rFonts w:ascii="Maiandra GD" w:hAnsi="Maiandra GD" w:cs="Arial"/>
          <w:sz w:val="20"/>
          <w:szCs w:val="20"/>
        </w:rPr>
        <w:t>miles de libras a la Región Central, 21</w:t>
      </w:r>
      <w:r w:rsidR="003D5F2B" w:rsidRPr="00760BAD">
        <w:rPr>
          <w:rFonts w:ascii="Maiandra GD" w:hAnsi="Maiandra GD" w:cs="Arial"/>
          <w:sz w:val="20"/>
          <w:szCs w:val="20"/>
        </w:rPr>
        <w:t>9.9</w:t>
      </w:r>
      <w:r w:rsidRPr="00760BAD">
        <w:rPr>
          <w:rFonts w:ascii="Maiandra GD" w:hAnsi="Maiandra GD" w:cs="Arial"/>
          <w:sz w:val="20"/>
          <w:szCs w:val="20"/>
        </w:rPr>
        <w:t xml:space="preserve"> miles de libras a la Región Occidental y 1</w:t>
      </w:r>
      <w:r w:rsidR="003D5F2B" w:rsidRPr="00760BAD">
        <w:rPr>
          <w:rFonts w:ascii="Maiandra GD" w:hAnsi="Maiandra GD" w:cs="Arial"/>
          <w:sz w:val="20"/>
          <w:szCs w:val="20"/>
        </w:rPr>
        <w:t>52.8</w:t>
      </w:r>
      <w:r w:rsidRPr="00760BAD">
        <w:rPr>
          <w:rFonts w:ascii="Maiandra GD" w:hAnsi="Maiandra GD" w:cs="Arial"/>
          <w:sz w:val="20"/>
          <w:szCs w:val="20"/>
        </w:rPr>
        <w:t xml:space="preserve"> miles de libras a la Región Oriental.</w:t>
      </w:r>
    </w:p>
    <w:p w:rsidR="00A90A2E" w:rsidRPr="00760BAD" w:rsidRDefault="00A90A2E" w:rsidP="000F634B">
      <w:pPr>
        <w:widowControl w:val="0"/>
        <w:jc w:val="both"/>
        <w:rPr>
          <w:rFonts w:ascii="Maiandra GD" w:hAnsi="Maiandra GD" w:cs="Arial"/>
          <w:sz w:val="20"/>
          <w:szCs w:val="20"/>
        </w:rPr>
      </w:pPr>
    </w:p>
    <w:p w:rsidR="00A90A2E" w:rsidRPr="00760BAD" w:rsidRDefault="00A90A2E" w:rsidP="000F634B">
      <w:pPr>
        <w:widowControl w:val="0"/>
        <w:jc w:val="both"/>
        <w:rPr>
          <w:rFonts w:ascii="Maiandra GD" w:hAnsi="Maiandra GD" w:cs="Arial"/>
          <w:sz w:val="20"/>
          <w:szCs w:val="20"/>
        </w:rPr>
      </w:pPr>
      <w:r w:rsidRPr="00760BAD">
        <w:rPr>
          <w:rFonts w:ascii="Maiandra GD" w:hAnsi="Maiandra GD" w:cs="Arial"/>
          <w:sz w:val="20"/>
          <w:szCs w:val="20"/>
        </w:rPr>
        <w:t>ANDA desarrolla diversos programas de mantenimiento preventivo y correctivo de las redes de acueducto y alcantarillado</w:t>
      </w:r>
      <w:r w:rsidR="00954F61" w:rsidRPr="00760BAD">
        <w:rPr>
          <w:rFonts w:ascii="Maiandra GD" w:hAnsi="Maiandra GD" w:cs="Arial"/>
          <w:sz w:val="20"/>
          <w:szCs w:val="20"/>
        </w:rPr>
        <w:t xml:space="preserve"> a nivel nacional</w:t>
      </w:r>
      <w:r w:rsidRPr="00760BAD">
        <w:rPr>
          <w:rFonts w:ascii="Maiandra GD" w:hAnsi="Maiandra GD" w:cs="Arial"/>
          <w:sz w:val="20"/>
          <w:szCs w:val="20"/>
        </w:rPr>
        <w:t xml:space="preserve">, a fin de corregir oportunamente los desperfectos ocasionados principalmente por la antigüedad de dichas redes. A nivel nacional se reporta que se realizaron un total de  </w:t>
      </w:r>
      <w:r w:rsidR="003D5F2B" w:rsidRPr="00760BAD">
        <w:rPr>
          <w:rFonts w:ascii="Maiandra GD" w:hAnsi="Maiandra GD" w:cs="Arial"/>
          <w:sz w:val="20"/>
          <w:szCs w:val="20"/>
        </w:rPr>
        <w:t>51,257</w:t>
      </w:r>
      <w:r w:rsidRPr="00760BAD">
        <w:rPr>
          <w:rFonts w:ascii="Maiandra GD" w:hAnsi="Maiandra GD" w:cs="Arial"/>
          <w:sz w:val="20"/>
          <w:szCs w:val="20"/>
        </w:rPr>
        <w:t xml:space="preserve"> reparaciones, de las cuales </w:t>
      </w:r>
      <w:r w:rsidR="003D5F2B" w:rsidRPr="00760BAD">
        <w:rPr>
          <w:rFonts w:ascii="Maiandra GD" w:hAnsi="Maiandra GD" w:cs="Arial"/>
          <w:sz w:val="20"/>
          <w:szCs w:val="20"/>
        </w:rPr>
        <w:t>46,794</w:t>
      </w:r>
      <w:r w:rsidRPr="00760BAD">
        <w:rPr>
          <w:rFonts w:ascii="Maiandra GD" w:hAnsi="Maiandra GD" w:cs="Arial"/>
          <w:sz w:val="20"/>
          <w:szCs w:val="20"/>
        </w:rPr>
        <w:t xml:space="preserve"> (</w:t>
      </w:r>
      <w:r w:rsidR="003D5F2B" w:rsidRPr="00760BAD">
        <w:rPr>
          <w:rFonts w:ascii="Maiandra GD" w:hAnsi="Maiandra GD" w:cs="Arial"/>
          <w:sz w:val="20"/>
          <w:szCs w:val="20"/>
        </w:rPr>
        <w:t>91.3</w:t>
      </w:r>
      <w:r w:rsidRPr="00760BAD">
        <w:rPr>
          <w:rFonts w:ascii="Maiandra GD" w:hAnsi="Maiandra GD" w:cs="Arial"/>
          <w:sz w:val="20"/>
          <w:szCs w:val="20"/>
        </w:rPr>
        <w:t>%) fueron hechas en redes y acometidas de acueducto y 4,</w:t>
      </w:r>
      <w:r w:rsidR="003D5F2B" w:rsidRPr="00760BAD">
        <w:rPr>
          <w:rFonts w:ascii="Maiandra GD" w:hAnsi="Maiandra GD" w:cs="Arial"/>
          <w:sz w:val="20"/>
          <w:szCs w:val="20"/>
        </w:rPr>
        <w:t>463</w:t>
      </w:r>
      <w:r w:rsidRPr="00760BAD">
        <w:rPr>
          <w:rFonts w:ascii="Maiandra GD" w:hAnsi="Maiandra GD" w:cs="Arial"/>
          <w:sz w:val="20"/>
          <w:szCs w:val="20"/>
        </w:rPr>
        <w:t xml:space="preserve"> (</w:t>
      </w:r>
      <w:r w:rsidR="003D5F2B" w:rsidRPr="00760BAD">
        <w:rPr>
          <w:rFonts w:ascii="Maiandra GD" w:hAnsi="Maiandra GD" w:cs="Arial"/>
          <w:sz w:val="20"/>
          <w:szCs w:val="20"/>
        </w:rPr>
        <w:t>8.7</w:t>
      </w:r>
      <w:r w:rsidRPr="00760BAD">
        <w:rPr>
          <w:rFonts w:ascii="Maiandra GD" w:hAnsi="Maiandra GD" w:cs="Arial"/>
          <w:sz w:val="20"/>
          <w:szCs w:val="20"/>
        </w:rPr>
        <w:t>%) en redes de alcantarillado sanitario.</w:t>
      </w:r>
    </w:p>
    <w:p w:rsidR="00A90A2E" w:rsidRPr="00760BAD" w:rsidRDefault="00A90A2E" w:rsidP="000F634B">
      <w:pPr>
        <w:widowControl w:val="0"/>
        <w:jc w:val="both"/>
        <w:rPr>
          <w:rFonts w:ascii="Maiandra GD" w:hAnsi="Maiandra GD" w:cs="Arial"/>
          <w:sz w:val="20"/>
          <w:szCs w:val="20"/>
        </w:rPr>
      </w:pPr>
    </w:p>
    <w:p w:rsidR="00BD7B54" w:rsidRPr="00760BAD" w:rsidRDefault="00DA2BF3" w:rsidP="000F634B">
      <w:pPr>
        <w:widowControl w:val="0"/>
        <w:jc w:val="both"/>
        <w:rPr>
          <w:rFonts w:ascii="Maiandra GD" w:hAnsi="Maiandra GD" w:cs="Arial"/>
          <w:sz w:val="20"/>
          <w:szCs w:val="20"/>
        </w:rPr>
      </w:pPr>
      <w:r w:rsidRPr="00760BAD">
        <w:rPr>
          <w:rFonts w:ascii="Maiandra GD" w:hAnsi="Maiandra GD" w:cs="Arial"/>
          <w:sz w:val="20"/>
          <w:szCs w:val="20"/>
        </w:rPr>
        <w:t>En el c</w:t>
      </w:r>
      <w:r w:rsidR="00A90A2E" w:rsidRPr="00760BAD">
        <w:rPr>
          <w:rFonts w:ascii="Maiandra GD" w:hAnsi="Maiandra GD" w:cs="Arial"/>
          <w:sz w:val="20"/>
          <w:szCs w:val="20"/>
        </w:rPr>
        <w:t>uadro No. 3, se presentan las reparaciones de acueducto y alcantarillado según las oficinas regionales de ANDA.</w:t>
      </w:r>
    </w:p>
    <w:p w:rsidR="00BD7B54" w:rsidRPr="00760BAD" w:rsidRDefault="00BD7B54" w:rsidP="00391457">
      <w:pPr>
        <w:widowControl w:val="0"/>
        <w:rPr>
          <w:rFonts w:ascii="Maiandra GD" w:hAnsi="Maiandra GD" w:cs="Arial"/>
          <w:sz w:val="20"/>
          <w:szCs w:val="20"/>
        </w:rPr>
      </w:pPr>
    </w:p>
    <w:p w:rsidR="001B5FBA" w:rsidRPr="00760BAD" w:rsidRDefault="001B5FBA" w:rsidP="001B5FBA">
      <w:pPr>
        <w:jc w:val="center"/>
        <w:rPr>
          <w:rFonts w:ascii="Tw Cen MT" w:hAnsi="Tw Cen MT" w:cs="Arial"/>
          <w:b/>
          <w:sz w:val="22"/>
          <w:szCs w:val="18"/>
        </w:rPr>
      </w:pPr>
      <w:r w:rsidRPr="00760BAD">
        <w:rPr>
          <w:rFonts w:ascii="Tw Cen MT" w:hAnsi="Tw Cen MT" w:cs="Arial"/>
          <w:b/>
          <w:sz w:val="22"/>
          <w:szCs w:val="18"/>
        </w:rPr>
        <w:t>CUADRO No. 3</w:t>
      </w:r>
    </w:p>
    <w:p w:rsidR="001B5FBA" w:rsidRPr="00760BAD" w:rsidRDefault="001B5FBA" w:rsidP="001B5FBA">
      <w:pPr>
        <w:jc w:val="center"/>
        <w:rPr>
          <w:rFonts w:ascii="Tw Cen MT" w:hAnsi="Tw Cen MT" w:cs="Arial"/>
          <w:sz w:val="20"/>
          <w:szCs w:val="18"/>
        </w:rPr>
      </w:pPr>
      <w:r w:rsidRPr="00760BAD">
        <w:rPr>
          <w:rFonts w:ascii="Tw Cen MT" w:hAnsi="Tw Cen MT" w:cs="Arial"/>
          <w:sz w:val="20"/>
          <w:szCs w:val="18"/>
        </w:rPr>
        <w:t>REPARACIONES EN REDES DE ACUEDUCTOS Y ALCANTARILLADOS</w:t>
      </w:r>
    </w:p>
    <w:p w:rsidR="001B5FBA" w:rsidRPr="00760BAD" w:rsidRDefault="001B5FBA" w:rsidP="001B5FBA">
      <w:pPr>
        <w:jc w:val="center"/>
        <w:rPr>
          <w:rFonts w:ascii="Tw Cen MT" w:hAnsi="Tw Cen MT" w:cs="Arial"/>
          <w:sz w:val="20"/>
          <w:szCs w:val="18"/>
        </w:rPr>
      </w:pPr>
      <w:r w:rsidRPr="00760BAD">
        <w:rPr>
          <w:rFonts w:ascii="Tw Cen MT" w:hAnsi="Tw Cen MT" w:cs="Arial"/>
          <w:sz w:val="20"/>
          <w:szCs w:val="18"/>
        </w:rPr>
        <w:t>SEGÚN REGIONES DE ANDA, AÑO 201</w:t>
      </w:r>
      <w:r w:rsidR="00911372" w:rsidRPr="00760BAD">
        <w:rPr>
          <w:rFonts w:ascii="Tw Cen MT" w:hAnsi="Tw Cen MT" w:cs="Arial"/>
          <w:sz w:val="20"/>
          <w:szCs w:val="18"/>
        </w:rPr>
        <w:t>3</w:t>
      </w:r>
    </w:p>
    <w:p w:rsidR="001B5FBA" w:rsidRPr="00760BAD" w:rsidRDefault="001B5FBA" w:rsidP="001B5FBA">
      <w:pPr>
        <w:jc w:val="center"/>
        <w:rPr>
          <w:rFonts w:ascii="Maiandra GD" w:hAnsi="Maiandra GD" w:cs="Arial"/>
          <w:sz w:val="20"/>
          <w:szCs w:val="18"/>
        </w:rPr>
      </w:pPr>
      <w:r w:rsidRPr="00760BAD">
        <w:rPr>
          <w:rFonts w:ascii="Maiandra GD" w:hAnsi="Maiandra GD" w:cs="Arial"/>
          <w:sz w:val="20"/>
          <w:szCs w:val="18"/>
        </w:rPr>
        <w:t xml:space="preserve"> </w:t>
      </w:r>
    </w:p>
    <w:tbl>
      <w:tblPr>
        <w:tblW w:w="10166" w:type="dxa"/>
        <w:tblInd w:w="-31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2033"/>
        <w:gridCol w:w="2033"/>
        <w:gridCol w:w="2033"/>
        <w:gridCol w:w="2033"/>
        <w:gridCol w:w="2034"/>
      </w:tblGrid>
      <w:tr w:rsidR="001B5FBA" w:rsidRPr="00760BAD" w:rsidTr="006A513D">
        <w:trPr>
          <w:trHeight w:val="676"/>
        </w:trPr>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0"/>
                <w:szCs w:val="18"/>
              </w:rPr>
            </w:pPr>
            <w:r w:rsidRPr="006A513D">
              <w:rPr>
                <w:rFonts w:ascii="Maiandra GD" w:hAnsi="Maiandra GD" w:cs="Arial"/>
                <w:b/>
                <w:bCs/>
                <w:color w:val="FFFFFF"/>
                <w:sz w:val="20"/>
                <w:szCs w:val="18"/>
              </w:rPr>
              <w:t>REGIÓN METROPOLITANA</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0"/>
                <w:szCs w:val="20"/>
              </w:rPr>
            </w:pPr>
            <w:r w:rsidRPr="006A513D">
              <w:rPr>
                <w:rFonts w:ascii="Maiandra GD" w:hAnsi="Maiandra GD" w:cs="Arial"/>
                <w:b/>
                <w:bCs/>
                <w:color w:val="FFFFFF"/>
                <w:sz w:val="20"/>
                <w:szCs w:val="20"/>
              </w:rPr>
              <w:t>REGIÓN CENTRAL</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0"/>
                <w:szCs w:val="20"/>
              </w:rPr>
            </w:pPr>
            <w:r w:rsidRPr="006A513D">
              <w:rPr>
                <w:rFonts w:ascii="Maiandra GD" w:hAnsi="Maiandra GD" w:cs="Arial"/>
                <w:b/>
                <w:bCs/>
                <w:color w:val="FFFFFF"/>
                <w:sz w:val="20"/>
                <w:szCs w:val="20"/>
              </w:rPr>
              <w:t>REGIÓN OCCIDENTAL</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0"/>
                <w:szCs w:val="20"/>
              </w:rPr>
            </w:pPr>
            <w:r w:rsidRPr="006A513D">
              <w:rPr>
                <w:rFonts w:ascii="Maiandra GD" w:hAnsi="Maiandra GD" w:cs="Arial"/>
                <w:b/>
                <w:bCs/>
                <w:color w:val="FFFFFF"/>
                <w:sz w:val="20"/>
                <w:szCs w:val="20"/>
              </w:rPr>
              <w:t>REGIÓN ORIENTAL</w:t>
            </w:r>
          </w:p>
        </w:tc>
        <w:tc>
          <w:tcPr>
            <w:tcW w:w="2034"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0"/>
                <w:szCs w:val="20"/>
              </w:rPr>
            </w:pPr>
            <w:r w:rsidRPr="006A513D">
              <w:rPr>
                <w:rFonts w:ascii="Maiandra GD" w:hAnsi="Maiandra GD" w:cs="Arial"/>
                <w:b/>
                <w:bCs/>
                <w:color w:val="FFFFFF"/>
                <w:sz w:val="20"/>
                <w:szCs w:val="20"/>
              </w:rPr>
              <w:t>TOTAL</w:t>
            </w:r>
          </w:p>
        </w:tc>
      </w:tr>
      <w:tr w:rsidR="001B5FBA" w:rsidRPr="00760BAD" w:rsidTr="006A513D">
        <w:trPr>
          <w:trHeight w:val="309"/>
        </w:trPr>
        <w:tc>
          <w:tcPr>
            <w:tcW w:w="10166" w:type="dxa"/>
            <w:gridSpan w:val="5"/>
            <w:shd w:val="clear" w:color="auto" w:fill="B9CCE5"/>
            <w:vAlign w:val="center"/>
          </w:tcPr>
          <w:p w:rsidR="001B5FBA" w:rsidRPr="006A513D" w:rsidRDefault="001B5FBA" w:rsidP="006A513D">
            <w:pPr>
              <w:jc w:val="center"/>
              <w:rPr>
                <w:rFonts w:ascii="Maiandra GD" w:hAnsi="Maiandra GD" w:cs="Arial"/>
                <w:b/>
                <w:sz w:val="18"/>
                <w:szCs w:val="18"/>
              </w:rPr>
            </w:pPr>
            <w:r w:rsidRPr="006A513D">
              <w:rPr>
                <w:rFonts w:ascii="Maiandra GD" w:hAnsi="Maiandra GD" w:cs="Arial"/>
                <w:b/>
                <w:sz w:val="18"/>
                <w:szCs w:val="18"/>
              </w:rPr>
              <w:t>ACUEDUCTO</w:t>
            </w:r>
          </w:p>
        </w:tc>
      </w:tr>
      <w:tr w:rsidR="001B5FBA" w:rsidRPr="00760BAD" w:rsidTr="006A513D">
        <w:trPr>
          <w:trHeight w:val="309"/>
        </w:trPr>
        <w:tc>
          <w:tcPr>
            <w:tcW w:w="2033" w:type="dxa"/>
            <w:shd w:val="clear" w:color="auto" w:fill="B9CCE5"/>
            <w:vAlign w:val="center"/>
          </w:tcPr>
          <w:p w:rsidR="001B5FBA" w:rsidRPr="006A513D" w:rsidRDefault="001B5FBA" w:rsidP="006A513D">
            <w:pPr>
              <w:jc w:val="center"/>
              <w:rPr>
                <w:rFonts w:ascii="Maiandra GD" w:hAnsi="Maiandra GD" w:cs="Arial"/>
                <w:sz w:val="18"/>
                <w:szCs w:val="18"/>
              </w:rPr>
            </w:pPr>
            <w:r w:rsidRPr="006A513D">
              <w:rPr>
                <w:rFonts w:ascii="Maiandra GD" w:hAnsi="Maiandra GD" w:cs="Arial"/>
                <w:sz w:val="18"/>
                <w:szCs w:val="18"/>
              </w:rPr>
              <w:t>1</w:t>
            </w:r>
            <w:r w:rsidR="00997C82" w:rsidRPr="006A513D">
              <w:rPr>
                <w:rFonts w:ascii="Maiandra GD" w:hAnsi="Maiandra GD" w:cs="Arial"/>
                <w:sz w:val="18"/>
                <w:szCs w:val="18"/>
              </w:rPr>
              <w:t>9</w:t>
            </w:r>
            <w:r w:rsidRPr="006A513D">
              <w:rPr>
                <w:rFonts w:ascii="Maiandra GD" w:hAnsi="Maiandra GD" w:cs="Arial"/>
                <w:sz w:val="18"/>
                <w:szCs w:val="18"/>
              </w:rPr>
              <w:t>,</w:t>
            </w:r>
            <w:r w:rsidR="00997C82" w:rsidRPr="006A513D">
              <w:rPr>
                <w:rFonts w:ascii="Maiandra GD" w:hAnsi="Maiandra GD" w:cs="Arial"/>
                <w:sz w:val="18"/>
                <w:szCs w:val="18"/>
              </w:rPr>
              <w:t>379</w:t>
            </w:r>
          </w:p>
        </w:tc>
        <w:tc>
          <w:tcPr>
            <w:tcW w:w="2033" w:type="dxa"/>
            <w:shd w:val="clear" w:color="auto" w:fill="B9CCE5"/>
            <w:vAlign w:val="center"/>
          </w:tcPr>
          <w:p w:rsidR="001B5FBA" w:rsidRPr="006A513D" w:rsidRDefault="00997C82" w:rsidP="006A513D">
            <w:pPr>
              <w:jc w:val="center"/>
              <w:rPr>
                <w:rFonts w:ascii="Maiandra GD" w:hAnsi="Maiandra GD" w:cs="Arial"/>
                <w:sz w:val="18"/>
                <w:szCs w:val="18"/>
              </w:rPr>
            </w:pPr>
            <w:r w:rsidRPr="006A513D">
              <w:rPr>
                <w:rFonts w:ascii="Maiandra GD" w:hAnsi="Maiandra GD" w:cs="Arial"/>
                <w:sz w:val="18"/>
                <w:szCs w:val="18"/>
              </w:rPr>
              <w:t>12,636</w:t>
            </w:r>
          </w:p>
        </w:tc>
        <w:tc>
          <w:tcPr>
            <w:tcW w:w="2033" w:type="dxa"/>
            <w:shd w:val="clear" w:color="auto" w:fill="B9CCE5"/>
            <w:vAlign w:val="center"/>
          </w:tcPr>
          <w:p w:rsidR="001B5FBA" w:rsidRPr="006A513D" w:rsidRDefault="00997C82" w:rsidP="006A513D">
            <w:pPr>
              <w:jc w:val="center"/>
              <w:rPr>
                <w:rFonts w:ascii="Maiandra GD" w:hAnsi="Maiandra GD" w:cs="Arial"/>
                <w:sz w:val="18"/>
                <w:szCs w:val="18"/>
              </w:rPr>
            </w:pPr>
            <w:r w:rsidRPr="006A513D">
              <w:rPr>
                <w:rFonts w:ascii="Maiandra GD" w:hAnsi="Maiandra GD" w:cs="Arial"/>
                <w:sz w:val="18"/>
                <w:szCs w:val="18"/>
              </w:rPr>
              <w:t>9,956</w:t>
            </w:r>
          </w:p>
        </w:tc>
        <w:tc>
          <w:tcPr>
            <w:tcW w:w="2033" w:type="dxa"/>
            <w:shd w:val="clear" w:color="auto" w:fill="B9CCE5"/>
            <w:vAlign w:val="center"/>
          </w:tcPr>
          <w:p w:rsidR="001B5FBA" w:rsidRPr="006A513D" w:rsidRDefault="00997C82" w:rsidP="006A513D">
            <w:pPr>
              <w:jc w:val="center"/>
              <w:rPr>
                <w:rFonts w:ascii="Maiandra GD" w:hAnsi="Maiandra GD" w:cs="Arial"/>
                <w:sz w:val="18"/>
                <w:szCs w:val="18"/>
              </w:rPr>
            </w:pPr>
            <w:r w:rsidRPr="006A513D">
              <w:rPr>
                <w:rFonts w:ascii="Maiandra GD" w:hAnsi="Maiandra GD" w:cs="Arial"/>
                <w:sz w:val="18"/>
                <w:szCs w:val="18"/>
              </w:rPr>
              <w:t>4,823</w:t>
            </w:r>
          </w:p>
        </w:tc>
        <w:tc>
          <w:tcPr>
            <w:tcW w:w="2034" w:type="dxa"/>
            <w:shd w:val="clear" w:color="auto" w:fill="B9CCE5"/>
            <w:vAlign w:val="center"/>
          </w:tcPr>
          <w:p w:rsidR="001B5FBA" w:rsidRPr="006A513D" w:rsidRDefault="00997C82" w:rsidP="006A513D">
            <w:pPr>
              <w:jc w:val="center"/>
              <w:rPr>
                <w:rFonts w:ascii="Maiandra GD" w:hAnsi="Maiandra GD" w:cs="Arial"/>
                <w:sz w:val="18"/>
                <w:szCs w:val="18"/>
              </w:rPr>
            </w:pPr>
            <w:r w:rsidRPr="006A513D">
              <w:rPr>
                <w:rFonts w:ascii="Maiandra GD" w:hAnsi="Maiandra GD" w:cs="Arial"/>
                <w:sz w:val="18"/>
                <w:szCs w:val="18"/>
              </w:rPr>
              <w:t>46,794</w:t>
            </w:r>
          </w:p>
        </w:tc>
      </w:tr>
      <w:tr w:rsidR="001B5FBA" w:rsidRPr="00760BAD" w:rsidTr="006A513D">
        <w:trPr>
          <w:trHeight w:val="313"/>
        </w:trPr>
        <w:tc>
          <w:tcPr>
            <w:tcW w:w="10166" w:type="dxa"/>
            <w:gridSpan w:val="5"/>
            <w:shd w:val="clear" w:color="auto" w:fill="B9CCE5"/>
            <w:vAlign w:val="center"/>
          </w:tcPr>
          <w:p w:rsidR="001B5FBA" w:rsidRPr="006A513D" w:rsidRDefault="001B5FBA" w:rsidP="006A513D">
            <w:pPr>
              <w:jc w:val="center"/>
              <w:rPr>
                <w:rFonts w:ascii="Maiandra GD" w:hAnsi="Maiandra GD" w:cs="Arial"/>
                <w:b/>
                <w:sz w:val="18"/>
                <w:szCs w:val="18"/>
              </w:rPr>
            </w:pPr>
            <w:r w:rsidRPr="006A513D">
              <w:rPr>
                <w:rFonts w:ascii="Maiandra GD" w:hAnsi="Maiandra GD" w:cs="Arial"/>
                <w:b/>
                <w:sz w:val="18"/>
                <w:szCs w:val="18"/>
              </w:rPr>
              <w:t>ALCANTARILLADO</w:t>
            </w:r>
          </w:p>
        </w:tc>
      </w:tr>
      <w:tr w:rsidR="001B5FBA" w:rsidRPr="00760BAD" w:rsidTr="006A513D">
        <w:trPr>
          <w:trHeight w:val="313"/>
        </w:trPr>
        <w:tc>
          <w:tcPr>
            <w:tcW w:w="2033" w:type="dxa"/>
            <w:shd w:val="clear" w:color="auto" w:fill="B9CCE5"/>
            <w:vAlign w:val="center"/>
          </w:tcPr>
          <w:p w:rsidR="001B5FBA" w:rsidRPr="006A513D" w:rsidRDefault="001B5FBA" w:rsidP="006A513D">
            <w:pPr>
              <w:jc w:val="center"/>
              <w:rPr>
                <w:rFonts w:ascii="Maiandra GD" w:hAnsi="Maiandra GD" w:cs="Arial"/>
                <w:sz w:val="18"/>
                <w:szCs w:val="18"/>
              </w:rPr>
            </w:pPr>
            <w:r w:rsidRPr="006A513D">
              <w:rPr>
                <w:rFonts w:ascii="Maiandra GD" w:hAnsi="Maiandra GD" w:cs="Arial"/>
                <w:sz w:val="18"/>
                <w:szCs w:val="18"/>
              </w:rPr>
              <w:t>2,</w:t>
            </w:r>
            <w:r w:rsidR="00997C82" w:rsidRPr="006A513D">
              <w:rPr>
                <w:rFonts w:ascii="Maiandra GD" w:hAnsi="Maiandra GD" w:cs="Arial"/>
                <w:sz w:val="18"/>
                <w:szCs w:val="18"/>
              </w:rPr>
              <w:t>356</w:t>
            </w:r>
          </w:p>
        </w:tc>
        <w:tc>
          <w:tcPr>
            <w:tcW w:w="2033" w:type="dxa"/>
            <w:shd w:val="clear" w:color="auto" w:fill="B9CCE5"/>
            <w:vAlign w:val="center"/>
          </w:tcPr>
          <w:p w:rsidR="001B5FBA" w:rsidRPr="006A513D" w:rsidRDefault="00997C82" w:rsidP="006A513D">
            <w:pPr>
              <w:jc w:val="center"/>
              <w:rPr>
                <w:rFonts w:ascii="Maiandra GD" w:hAnsi="Maiandra GD" w:cs="Arial"/>
                <w:sz w:val="18"/>
                <w:szCs w:val="18"/>
              </w:rPr>
            </w:pPr>
            <w:r w:rsidRPr="006A513D">
              <w:rPr>
                <w:rFonts w:ascii="Maiandra GD" w:hAnsi="Maiandra GD" w:cs="Arial"/>
                <w:sz w:val="18"/>
                <w:szCs w:val="18"/>
              </w:rPr>
              <w:t>1,096</w:t>
            </w:r>
          </w:p>
        </w:tc>
        <w:tc>
          <w:tcPr>
            <w:tcW w:w="2033" w:type="dxa"/>
            <w:shd w:val="clear" w:color="auto" w:fill="B9CCE5"/>
            <w:vAlign w:val="center"/>
          </w:tcPr>
          <w:p w:rsidR="001B5FBA" w:rsidRPr="006A513D" w:rsidRDefault="00997C82" w:rsidP="006A513D">
            <w:pPr>
              <w:jc w:val="center"/>
              <w:rPr>
                <w:rFonts w:ascii="Maiandra GD" w:hAnsi="Maiandra GD" w:cs="Arial"/>
                <w:sz w:val="18"/>
                <w:szCs w:val="18"/>
              </w:rPr>
            </w:pPr>
            <w:r w:rsidRPr="006A513D">
              <w:rPr>
                <w:rFonts w:ascii="Maiandra GD" w:hAnsi="Maiandra GD" w:cs="Arial"/>
                <w:sz w:val="18"/>
                <w:szCs w:val="18"/>
              </w:rPr>
              <w:t>581</w:t>
            </w:r>
          </w:p>
        </w:tc>
        <w:tc>
          <w:tcPr>
            <w:tcW w:w="2033" w:type="dxa"/>
            <w:shd w:val="clear" w:color="auto" w:fill="B9CCE5"/>
            <w:vAlign w:val="center"/>
          </w:tcPr>
          <w:p w:rsidR="001B5FBA" w:rsidRPr="006A513D" w:rsidRDefault="00997C82" w:rsidP="006A513D">
            <w:pPr>
              <w:jc w:val="center"/>
              <w:rPr>
                <w:rFonts w:ascii="Maiandra GD" w:hAnsi="Maiandra GD" w:cs="Arial"/>
                <w:sz w:val="18"/>
                <w:szCs w:val="18"/>
              </w:rPr>
            </w:pPr>
            <w:r w:rsidRPr="006A513D">
              <w:rPr>
                <w:rFonts w:ascii="Maiandra GD" w:hAnsi="Maiandra GD" w:cs="Arial"/>
                <w:sz w:val="18"/>
                <w:szCs w:val="18"/>
              </w:rPr>
              <w:t>430</w:t>
            </w:r>
          </w:p>
        </w:tc>
        <w:tc>
          <w:tcPr>
            <w:tcW w:w="2034" w:type="dxa"/>
            <w:shd w:val="clear" w:color="auto" w:fill="B9CCE5"/>
            <w:vAlign w:val="center"/>
          </w:tcPr>
          <w:p w:rsidR="001B5FBA" w:rsidRPr="006A513D" w:rsidRDefault="00997C82" w:rsidP="006A513D">
            <w:pPr>
              <w:jc w:val="center"/>
              <w:rPr>
                <w:rFonts w:ascii="Maiandra GD" w:hAnsi="Maiandra GD" w:cs="Arial"/>
                <w:sz w:val="18"/>
                <w:szCs w:val="18"/>
              </w:rPr>
            </w:pPr>
            <w:r w:rsidRPr="006A513D">
              <w:rPr>
                <w:rFonts w:ascii="Maiandra GD" w:hAnsi="Maiandra GD" w:cs="Arial"/>
                <w:sz w:val="18"/>
                <w:szCs w:val="18"/>
              </w:rPr>
              <w:t>4,463</w:t>
            </w:r>
          </w:p>
        </w:tc>
      </w:tr>
      <w:tr w:rsidR="001B5FBA" w:rsidRPr="00760BAD" w:rsidTr="006A513D">
        <w:trPr>
          <w:trHeight w:val="107"/>
        </w:trPr>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1B5FBA" w:rsidRPr="006A513D" w:rsidRDefault="001B5FBA" w:rsidP="006A513D">
            <w:pPr>
              <w:jc w:val="center"/>
              <w:rPr>
                <w:rFonts w:ascii="Calibri" w:hAnsi="Calibri" w:cs="Arial"/>
                <w:b/>
                <w:bCs/>
                <w:color w:val="FFFFFF"/>
                <w:sz w:val="2"/>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
                <w:szCs w:val="18"/>
              </w:rPr>
            </w:pPr>
          </w:p>
        </w:tc>
        <w:tc>
          <w:tcPr>
            <w:tcW w:w="203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1B5FBA" w:rsidRPr="006A513D" w:rsidRDefault="001B5FBA" w:rsidP="006A513D">
            <w:pPr>
              <w:jc w:val="center"/>
              <w:rPr>
                <w:rFonts w:ascii="Maiandra GD" w:hAnsi="Maiandra GD" w:cs="Arial"/>
                <w:b/>
                <w:bCs/>
                <w:color w:val="FFFFFF"/>
                <w:sz w:val="2"/>
                <w:szCs w:val="18"/>
              </w:rPr>
            </w:pPr>
          </w:p>
        </w:tc>
      </w:tr>
    </w:tbl>
    <w:p w:rsidR="001B5FBA" w:rsidRPr="00760BAD" w:rsidRDefault="001B5FBA" w:rsidP="001B5FBA">
      <w:pPr>
        <w:jc w:val="both"/>
        <w:rPr>
          <w:rFonts w:ascii="Maiandra GD" w:hAnsi="Maiandra GD" w:cs="Arial"/>
          <w:sz w:val="20"/>
          <w:szCs w:val="18"/>
        </w:rPr>
      </w:pPr>
    </w:p>
    <w:p w:rsidR="00BD7B54" w:rsidRPr="00760BAD" w:rsidRDefault="00BD7B54" w:rsidP="003973F7">
      <w:pPr>
        <w:jc w:val="both"/>
        <w:rPr>
          <w:rFonts w:ascii="Arial" w:hAnsi="Arial" w:cs="Arial"/>
          <w:b/>
          <w:color w:val="365F91"/>
          <w:sz w:val="20"/>
          <w:szCs w:val="20"/>
          <w:lang w:val="es-ES"/>
        </w:rPr>
      </w:pPr>
    </w:p>
    <w:p w:rsidR="008C277E" w:rsidRPr="00760BAD" w:rsidRDefault="008C277E" w:rsidP="000F634B">
      <w:pPr>
        <w:jc w:val="both"/>
        <w:rPr>
          <w:rFonts w:ascii="Maiandra GD" w:hAnsi="Maiandra GD" w:cs="Arial"/>
          <w:sz w:val="20"/>
          <w:szCs w:val="20"/>
        </w:rPr>
      </w:pPr>
    </w:p>
    <w:p w:rsidR="008C277E" w:rsidRPr="00760BAD" w:rsidRDefault="008C277E" w:rsidP="000F634B">
      <w:pPr>
        <w:jc w:val="both"/>
        <w:rPr>
          <w:rFonts w:ascii="Maiandra GD" w:hAnsi="Maiandra GD" w:cs="Arial"/>
          <w:sz w:val="20"/>
          <w:szCs w:val="20"/>
        </w:rPr>
      </w:pPr>
    </w:p>
    <w:p w:rsidR="00DC362F" w:rsidRPr="00760BAD" w:rsidRDefault="00DC362F" w:rsidP="000F634B">
      <w:pPr>
        <w:jc w:val="both"/>
        <w:rPr>
          <w:rFonts w:ascii="Maiandra GD" w:hAnsi="Maiandra GD" w:cs="Arial"/>
          <w:sz w:val="20"/>
          <w:szCs w:val="20"/>
        </w:rPr>
      </w:pPr>
    </w:p>
    <w:p w:rsidR="000F634B" w:rsidRPr="00760BAD" w:rsidRDefault="000F634B" w:rsidP="000F634B">
      <w:pPr>
        <w:jc w:val="both"/>
        <w:rPr>
          <w:rFonts w:ascii="Maiandra GD" w:hAnsi="Maiandra GD" w:cs="Arial"/>
          <w:sz w:val="20"/>
          <w:szCs w:val="20"/>
        </w:rPr>
      </w:pPr>
      <w:r w:rsidRPr="00760BAD">
        <w:rPr>
          <w:rFonts w:ascii="Maiandra GD" w:hAnsi="Maiandra GD" w:cs="Arial"/>
          <w:sz w:val="20"/>
          <w:szCs w:val="20"/>
        </w:rPr>
        <w:lastRenderedPageBreak/>
        <w:t>Por otra parte, se reporta un 47.</w:t>
      </w:r>
      <w:r w:rsidR="00997C82" w:rsidRPr="00760BAD">
        <w:rPr>
          <w:rFonts w:ascii="Maiandra GD" w:hAnsi="Maiandra GD" w:cs="Arial"/>
          <w:sz w:val="20"/>
          <w:szCs w:val="20"/>
        </w:rPr>
        <w:t>2</w:t>
      </w:r>
      <w:r w:rsidRPr="00760BAD">
        <w:rPr>
          <w:rFonts w:ascii="Maiandra GD" w:hAnsi="Maiandra GD" w:cs="Arial"/>
          <w:sz w:val="20"/>
          <w:szCs w:val="20"/>
        </w:rPr>
        <w:t xml:space="preserve">% de agua no facturada a nivel nacional. </w:t>
      </w:r>
    </w:p>
    <w:p w:rsidR="000F634B" w:rsidRPr="00760BAD" w:rsidRDefault="000F634B" w:rsidP="000F634B">
      <w:pPr>
        <w:jc w:val="both"/>
        <w:rPr>
          <w:rFonts w:ascii="Maiandra GD" w:hAnsi="Maiandra GD" w:cs="Arial"/>
          <w:sz w:val="20"/>
          <w:szCs w:val="20"/>
        </w:rPr>
      </w:pPr>
    </w:p>
    <w:p w:rsidR="00197650" w:rsidRPr="00760BAD" w:rsidRDefault="00197650" w:rsidP="00197650">
      <w:pPr>
        <w:jc w:val="both"/>
        <w:rPr>
          <w:rFonts w:ascii="Maiandra GD" w:hAnsi="Maiandra GD" w:cs="Arial"/>
          <w:sz w:val="20"/>
          <w:szCs w:val="20"/>
        </w:rPr>
      </w:pPr>
      <w:r w:rsidRPr="00760BAD">
        <w:rPr>
          <w:rFonts w:ascii="Maiandra GD" w:hAnsi="Maiandra GD" w:cs="Arial"/>
          <w:sz w:val="20"/>
          <w:szCs w:val="20"/>
        </w:rPr>
        <w:t xml:space="preserve">Entre los factores  principales que inciden en este porcentaje son: </w:t>
      </w:r>
    </w:p>
    <w:p w:rsidR="000F634B" w:rsidRPr="00760BAD" w:rsidRDefault="00197650" w:rsidP="00197650">
      <w:pPr>
        <w:jc w:val="both"/>
        <w:rPr>
          <w:rFonts w:ascii="Maiandra GD" w:hAnsi="Maiandra GD" w:cs="Arial"/>
          <w:sz w:val="20"/>
          <w:szCs w:val="20"/>
        </w:rPr>
      </w:pPr>
      <w:r w:rsidRPr="00760BAD">
        <w:rPr>
          <w:rFonts w:ascii="Maiandra GD" w:hAnsi="Maiandra GD" w:cs="Arial"/>
          <w:sz w:val="20"/>
          <w:szCs w:val="20"/>
        </w:rPr>
        <w:t>Fugas originadas en las redes dañadas por su antigüedad, sustracción de agua en hidrantes y conexiones ilegales; a estos puntos, se suma la existencia de un pequeño grupo de usuarios que aún no cuentan con medidor instalado, cuyo número asc</w:t>
      </w:r>
      <w:r w:rsidR="00DA2BF3" w:rsidRPr="00760BAD">
        <w:rPr>
          <w:rFonts w:ascii="Maiandra GD" w:hAnsi="Maiandra GD" w:cs="Arial"/>
          <w:sz w:val="20"/>
          <w:szCs w:val="20"/>
        </w:rPr>
        <w:t xml:space="preserve">iende a un </w:t>
      </w:r>
      <w:r w:rsidR="00102A15" w:rsidRPr="00760BAD">
        <w:rPr>
          <w:rFonts w:ascii="Maiandra GD" w:hAnsi="Maiandra GD" w:cs="Arial"/>
          <w:sz w:val="20"/>
          <w:szCs w:val="20"/>
        </w:rPr>
        <w:t>9.8</w:t>
      </w:r>
      <w:r w:rsidR="00DA2BF3" w:rsidRPr="00760BAD">
        <w:rPr>
          <w:rFonts w:ascii="Maiandra GD" w:hAnsi="Maiandra GD" w:cs="Arial"/>
          <w:sz w:val="20"/>
          <w:szCs w:val="20"/>
        </w:rPr>
        <w:t xml:space="preserve">%, así como un </w:t>
      </w:r>
      <w:r w:rsidR="00102A15" w:rsidRPr="00760BAD">
        <w:rPr>
          <w:rFonts w:ascii="Maiandra GD" w:hAnsi="Maiandra GD" w:cs="Arial"/>
          <w:sz w:val="20"/>
          <w:szCs w:val="20"/>
        </w:rPr>
        <w:t>3.5</w:t>
      </w:r>
      <w:r w:rsidRPr="00760BAD">
        <w:rPr>
          <w:rFonts w:ascii="Maiandra GD" w:hAnsi="Maiandra GD" w:cs="Arial"/>
          <w:sz w:val="20"/>
          <w:szCs w:val="20"/>
        </w:rPr>
        <w:t>% que tiene medidores sin funcionar,  entre otras variables.</w:t>
      </w:r>
    </w:p>
    <w:p w:rsidR="00197650" w:rsidRPr="00760BAD" w:rsidRDefault="00197650" w:rsidP="00197650">
      <w:pPr>
        <w:jc w:val="both"/>
        <w:rPr>
          <w:rFonts w:ascii="Maiandra GD" w:hAnsi="Maiandra GD" w:cs="Arial"/>
          <w:sz w:val="20"/>
          <w:szCs w:val="20"/>
        </w:rPr>
      </w:pPr>
    </w:p>
    <w:p w:rsidR="000F634B" w:rsidRPr="00760BAD" w:rsidRDefault="000F634B" w:rsidP="000F634B">
      <w:pPr>
        <w:jc w:val="both"/>
        <w:rPr>
          <w:rFonts w:ascii="Maiandra GD" w:hAnsi="Maiandra GD" w:cs="Arial"/>
          <w:sz w:val="20"/>
          <w:szCs w:val="20"/>
        </w:rPr>
      </w:pPr>
      <w:r w:rsidRPr="00760BAD">
        <w:rPr>
          <w:rFonts w:ascii="Maiandra GD" w:hAnsi="Maiandra GD" w:cs="Arial"/>
          <w:sz w:val="20"/>
          <w:szCs w:val="20"/>
        </w:rPr>
        <w:t>Con relación al mantenimiento de los equipos electromecánicos instalados en las diferentes plantas de bombeo y rebombeo de los sistemas administrados por la institución en todo el país, en el presente año, se realizaron 6,</w:t>
      </w:r>
      <w:r w:rsidR="00047ABE" w:rsidRPr="00760BAD">
        <w:rPr>
          <w:rFonts w:ascii="Maiandra GD" w:hAnsi="Maiandra GD" w:cs="Arial"/>
          <w:sz w:val="20"/>
          <w:szCs w:val="20"/>
        </w:rPr>
        <w:t>449</w:t>
      </w:r>
      <w:r w:rsidRPr="00760BAD">
        <w:rPr>
          <w:rFonts w:ascii="Maiandra GD" w:hAnsi="Maiandra GD" w:cs="Arial"/>
          <w:sz w:val="20"/>
          <w:szCs w:val="20"/>
        </w:rPr>
        <w:t xml:space="preserve"> reparaciones electromecánicas a un costo de $</w:t>
      </w:r>
      <w:r w:rsidR="00DA2BF3" w:rsidRPr="00760BAD">
        <w:rPr>
          <w:rFonts w:ascii="Maiandra GD" w:hAnsi="Maiandra GD" w:cs="Arial"/>
          <w:sz w:val="20"/>
          <w:szCs w:val="20"/>
        </w:rPr>
        <w:t xml:space="preserve"> </w:t>
      </w:r>
      <w:r w:rsidRPr="00760BAD">
        <w:rPr>
          <w:rFonts w:ascii="Maiandra GD" w:hAnsi="Maiandra GD" w:cs="Arial"/>
          <w:sz w:val="20"/>
          <w:szCs w:val="20"/>
        </w:rPr>
        <w:t>1,</w:t>
      </w:r>
      <w:r w:rsidR="00047ABE" w:rsidRPr="00760BAD">
        <w:rPr>
          <w:rFonts w:ascii="Maiandra GD" w:hAnsi="Maiandra GD" w:cs="Arial"/>
          <w:sz w:val="20"/>
          <w:szCs w:val="20"/>
        </w:rPr>
        <w:t>660.9</w:t>
      </w:r>
      <w:r w:rsidRPr="00760BAD">
        <w:rPr>
          <w:rFonts w:ascii="Maiandra GD" w:hAnsi="Maiandra GD" w:cs="Arial"/>
          <w:sz w:val="20"/>
          <w:szCs w:val="20"/>
        </w:rPr>
        <w:t xml:space="preserve"> miles. Se informa que el promedio mensual de reparaciones llegó a 5</w:t>
      </w:r>
      <w:r w:rsidR="00047ABE" w:rsidRPr="00760BAD">
        <w:rPr>
          <w:rFonts w:ascii="Maiandra GD" w:hAnsi="Maiandra GD" w:cs="Arial"/>
          <w:sz w:val="20"/>
          <w:szCs w:val="20"/>
        </w:rPr>
        <w:t>38</w:t>
      </w:r>
      <w:r w:rsidRPr="00760BAD">
        <w:rPr>
          <w:rFonts w:ascii="Maiandra GD" w:hAnsi="Maiandra GD" w:cs="Arial"/>
          <w:sz w:val="20"/>
          <w:szCs w:val="20"/>
        </w:rPr>
        <w:t xml:space="preserve">, y se ejecutó en diversas plantas de bombeo y rebombeo a un costo promedio mensual de $ </w:t>
      </w:r>
      <w:r w:rsidR="00047ABE" w:rsidRPr="00760BAD">
        <w:rPr>
          <w:rFonts w:ascii="Maiandra GD" w:hAnsi="Maiandra GD" w:cs="Arial"/>
          <w:sz w:val="20"/>
          <w:szCs w:val="20"/>
        </w:rPr>
        <w:t>138</w:t>
      </w:r>
      <w:r w:rsidRPr="00760BAD">
        <w:rPr>
          <w:rFonts w:ascii="Maiandra GD" w:hAnsi="Maiandra GD" w:cs="Arial"/>
          <w:sz w:val="20"/>
          <w:szCs w:val="20"/>
        </w:rPr>
        <w:t>.</w:t>
      </w:r>
      <w:r w:rsidR="00047ABE" w:rsidRPr="00760BAD">
        <w:rPr>
          <w:rFonts w:ascii="Maiandra GD" w:hAnsi="Maiandra GD" w:cs="Arial"/>
          <w:sz w:val="20"/>
          <w:szCs w:val="20"/>
        </w:rPr>
        <w:t xml:space="preserve">4 </w:t>
      </w:r>
      <w:r w:rsidRPr="00760BAD">
        <w:rPr>
          <w:rFonts w:ascii="Maiandra GD" w:hAnsi="Maiandra GD" w:cs="Arial"/>
          <w:sz w:val="20"/>
          <w:szCs w:val="20"/>
        </w:rPr>
        <w:t>miles.</w:t>
      </w:r>
    </w:p>
    <w:p w:rsidR="000F634B" w:rsidRPr="00760BAD" w:rsidRDefault="000F634B" w:rsidP="000F634B">
      <w:pPr>
        <w:jc w:val="both"/>
        <w:rPr>
          <w:rFonts w:ascii="Maiandra GD" w:hAnsi="Maiandra GD" w:cs="Arial"/>
          <w:sz w:val="20"/>
          <w:szCs w:val="20"/>
        </w:rPr>
      </w:pPr>
    </w:p>
    <w:p w:rsidR="00BD7B54" w:rsidRPr="00760BAD" w:rsidRDefault="00DA17DE" w:rsidP="000F634B">
      <w:pPr>
        <w:jc w:val="both"/>
        <w:rPr>
          <w:rFonts w:ascii="Arial" w:hAnsi="Arial" w:cs="Arial"/>
          <w:b/>
          <w:color w:val="365F91"/>
          <w:sz w:val="20"/>
          <w:szCs w:val="20"/>
          <w:lang w:val="es-ES"/>
        </w:rPr>
      </w:pPr>
      <w:r w:rsidRPr="00760BAD">
        <w:rPr>
          <w:rFonts w:ascii="Maiandra GD" w:hAnsi="Maiandra GD" w:cs="Arial"/>
          <w:sz w:val="20"/>
          <w:szCs w:val="20"/>
        </w:rPr>
        <w:t>Las reparaciones por r</w:t>
      </w:r>
      <w:r w:rsidR="000F634B" w:rsidRPr="00760BAD">
        <w:rPr>
          <w:rFonts w:ascii="Maiandra GD" w:hAnsi="Maiandra GD" w:cs="Arial"/>
          <w:sz w:val="20"/>
          <w:szCs w:val="20"/>
        </w:rPr>
        <w:t>egión fueron realizadas de la siguiente manera: en la Región Metropolitana 2,</w:t>
      </w:r>
      <w:r w:rsidR="00047ABE" w:rsidRPr="00760BAD">
        <w:rPr>
          <w:rFonts w:ascii="Maiandra GD" w:hAnsi="Maiandra GD" w:cs="Arial"/>
          <w:sz w:val="20"/>
          <w:szCs w:val="20"/>
        </w:rPr>
        <w:t>372</w:t>
      </w:r>
      <w:r w:rsidR="000F634B" w:rsidRPr="00760BAD">
        <w:rPr>
          <w:rFonts w:ascii="Maiandra GD" w:hAnsi="Maiandra GD" w:cs="Arial"/>
          <w:sz w:val="20"/>
          <w:szCs w:val="20"/>
        </w:rPr>
        <w:t xml:space="preserve"> (36.</w:t>
      </w:r>
      <w:r w:rsidR="00047ABE" w:rsidRPr="00760BAD">
        <w:rPr>
          <w:rFonts w:ascii="Maiandra GD" w:hAnsi="Maiandra GD" w:cs="Arial"/>
          <w:sz w:val="20"/>
          <w:szCs w:val="20"/>
        </w:rPr>
        <w:t>8</w:t>
      </w:r>
      <w:r w:rsidRPr="00760BAD">
        <w:rPr>
          <w:rFonts w:ascii="Maiandra GD" w:hAnsi="Maiandra GD" w:cs="Arial"/>
          <w:sz w:val="20"/>
          <w:szCs w:val="20"/>
        </w:rPr>
        <w:t xml:space="preserve"> </w:t>
      </w:r>
      <w:r w:rsidR="000F634B" w:rsidRPr="00760BAD">
        <w:rPr>
          <w:rFonts w:ascii="Maiandra GD" w:hAnsi="Maiandra GD" w:cs="Arial"/>
          <w:sz w:val="20"/>
          <w:szCs w:val="20"/>
        </w:rPr>
        <w:t>%), el resto 4,</w:t>
      </w:r>
      <w:r w:rsidR="00047ABE" w:rsidRPr="00760BAD">
        <w:rPr>
          <w:rFonts w:ascii="Maiandra GD" w:hAnsi="Maiandra GD" w:cs="Arial"/>
          <w:sz w:val="20"/>
          <w:szCs w:val="20"/>
        </w:rPr>
        <w:t>077</w:t>
      </w:r>
      <w:r w:rsidR="000F634B" w:rsidRPr="00760BAD">
        <w:rPr>
          <w:rFonts w:ascii="Maiandra GD" w:hAnsi="Maiandra GD" w:cs="Arial"/>
          <w:sz w:val="20"/>
          <w:szCs w:val="20"/>
        </w:rPr>
        <w:t xml:space="preserve"> (63.</w:t>
      </w:r>
      <w:r w:rsidRPr="00760BAD">
        <w:rPr>
          <w:rFonts w:ascii="Maiandra GD" w:hAnsi="Maiandra GD" w:cs="Arial"/>
          <w:sz w:val="20"/>
          <w:szCs w:val="20"/>
        </w:rPr>
        <w:t xml:space="preserve"> </w:t>
      </w:r>
      <w:r w:rsidR="00047ABE" w:rsidRPr="00760BAD">
        <w:rPr>
          <w:rFonts w:ascii="Maiandra GD" w:hAnsi="Maiandra GD" w:cs="Arial"/>
          <w:sz w:val="20"/>
          <w:szCs w:val="20"/>
        </w:rPr>
        <w:t>2</w:t>
      </w:r>
      <w:r w:rsidR="000F634B" w:rsidRPr="00760BAD">
        <w:rPr>
          <w:rFonts w:ascii="Maiandra GD" w:hAnsi="Maiandra GD" w:cs="Arial"/>
          <w:sz w:val="20"/>
          <w:szCs w:val="20"/>
        </w:rPr>
        <w:t>%) fueron ejecutadas en el interior del país.</w:t>
      </w:r>
    </w:p>
    <w:p w:rsidR="00F9546D" w:rsidRPr="00760BAD" w:rsidRDefault="00F9546D" w:rsidP="003973F7">
      <w:pPr>
        <w:jc w:val="both"/>
        <w:rPr>
          <w:rFonts w:ascii="Arial" w:hAnsi="Arial" w:cs="Arial"/>
          <w:b/>
          <w:color w:val="365F91"/>
          <w:sz w:val="20"/>
          <w:szCs w:val="20"/>
          <w:lang w:val="es-ES"/>
        </w:rPr>
      </w:pPr>
    </w:p>
    <w:p w:rsidR="00F9546D" w:rsidRPr="00760BAD" w:rsidRDefault="00F9546D" w:rsidP="003973F7">
      <w:pPr>
        <w:jc w:val="both"/>
        <w:rPr>
          <w:rFonts w:ascii="Arial" w:hAnsi="Arial" w:cs="Arial"/>
          <w:b/>
          <w:color w:val="365F91"/>
          <w:sz w:val="20"/>
          <w:szCs w:val="20"/>
          <w:lang w:val="es-ES"/>
        </w:rPr>
      </w:pPr>
    </w:p>
    <w:p w:rsidR="000F634B" w:rsidRPr="00760BAD" w:rsidRDefault="00D56FE1" w:rsidP="000F634B">
      <w:pPr>
        <w:jc w:val="center"/>
        <w:rPr>
          <w:rFonts w:ascii="Tw Cen MT" w:hAnsi="Tw Cen MT" w:cs="Arial"/>
          <w:b/>
          <w:sz w:val="22"/>
          <w:szCs w:val="18"/>
        </w:rPr>
      </w:pPr>
      <w:r w:rsidRPr="00760BAD">
        <w:rPr>
          <w:rFonts w:ascii="Tw Cen MT" w:hAnsi="Tw Cen MT" w:cs="Arial"/>
          <w:b/>
          <w:sz w:val="22"/>
          <w:szCs w:val="18"/>
        </w:rPr>
        <w:t>GRÁFICA No. 9</w:t>
      </w:r>
    </w:p>
    <w:p w:rsidR="00F9546D" w:rsidRPr="00760BAD" w:rsidRDefault="000F634B" w:rsidP="000F634B">
      <w:pPr>
        <w:jc w:val="center"/>
        <w:rPr>
          <w:rFonts w:ascii="Arial" w:hAnsi="Arial" w:cs="Arial"/>
          <w:b/>
          <w:color w:val="365F91"/>
          <w:sz w:val="20"/>
          <w:szCs w:val="20"/>
          <w:lang w:val="es-ES"/>
        </w:rPr>
      </w:pPr>
      <w:r w:rsidRPr="00760BAD">
        <w:rPr>
          <w:rFonts w:ascii="Tw Cen MT" w:hAnsi="Tw Cen MT" w:cs="Arial"/>
          <w:sz w:val="20"/>
          <w:szCs w:val="18"/>
        </w:rPr>
        <w:t>REPARACIONES ELECTROMECÁNICAS, AÑO 201</w:t>
      </w:r>
      <w:r w:rsidR="00047ABE" w:rsidRPr="00760BAD">
        <w:rPr>
          <w:rFonts w:ascii="Tw Cen MT" w:hAnsi="Tw Cen MT" w:cs="Arial"/>
          <w:sz w:val="20"/>
          <w:szCs w:val="18"/>
        </w:rPr>
        <w:t>3</w:t>
      </w:r>
    </w:p>
    <w:p w:rsidR="00F9546D" w:rsidRPr="00760BAD" w:rsidRDefault="00F9546D" w:rsidP="003973F7">
      <w:pPr>
        <w:jc w:val="both"/>
        <w:rPr>
          <w:rFonts w:ascii="Arial" w:hAnsi="Arial" w:cs="Arial"/>
          <w:b/>
          <w:color w:val="365F91"/>
          <w:sz w:val="20"/>
          <w:szCs w:val="20"/>
          <w:lang w:val="es-ES"/>
        </w:rPr>
      </w:pPr>
    </w:p>
    <w:p w:rsidR="00F9546D" w:rsidRPr="00760BAD" w:rsidRDefault="00F9546D" w:rsidP="003973F7">
      <w:pPr>
        <w:jc w:val="both"/>
        <w:rPr>
          <w:rFonts w:ascii="Arial" w:hAnsi="Arial" w:cs="Arial"/>
          <w:b/>
          <w:color w:val="365F91"/>
          <w:sz w:val="20"/>
          <w:szCs w:val="20"/>
          <w:lang w:val="es-ES"/>
        </w:rPr>
      </w:pPr>
    </w:p>
    <w:p w:rsidR="00F9546D" w:rsidRPr="00760BAD" w:rsidRDefault="00781F1B" w:rsidP="003973F7">
      <w:pPr>
        <w:jc w:val="both"/>
        <w:rPr>
          <w:rFonts w:ascii="Arial" w:hAnsi="Arial" w:cs="Arial"/>
          <w:b/>
          <w:color w:val="365F91"/>
          <w:sz w:val="20"/>
          <w:szCs w:val="20"/>
          <w:lang w:val="es-ES"/>
        </w:rPr>
      </w:pPr>
      <w:r>
        <w:rPr>
          <w:noProof/>
        </w:rPr>
        <w:pict>
          <v:shape id="Gráfico 36" o:spid="_x0000_s1114" type="#_x0000_t75" style="position:absolute;left:0;text-align:left;margin-left:45.65pt;margin-top:-.55pt;width:384pt;height:213.1pt;z-index:32;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">
            <v:imagedata r:id="rId47" o:title=""/>
            <o:lock v:ext="edit" aspectratio="f"/>
          </v:shape>
        </w:pict>
      </w:r>
    </w:p>
    <w:p w:rsidR="00F9546D" w:rsidRPr="00760BAD" w:rsidRDefault="00F9546D" w:rsidP="003973F7">
      <w:pPr>
        <w:jc w:val="both"/>
        <w:rPr>
          <w:rFonts w:ascii="Arial" w:hAnsi="Arial" w:cs="Arial"/>
          <w:b/>
          <w:color w:val="365F91"/>
          <w:sz w:val="20"/>
          <w:szCs w:val="20"/>
          <w:lang w:val="es-ES"/>
        </w:rPr>
      </w:pPr>
    </w:p>
    <w:p w:rsidR="00F9546D" w:rsidRPr="00760BAD" w:rsidRDefault="00F9546D" w:rsidP="003973F7">
      <w:pPr>
        <w:jc w:val="both"/>
        <w:rPr>
          <w:rFonts w:ascii="Arial" w:hAnsi="Arial" w:cs="Arial"/>
          <w:b/>
          <w:color w:val="365F91"/>
          <w:sz w:val="20"/>
          <w:szCs w:val="20"/>
          <w:lang w:val="es-ES"/>
        </w:rPr>
      </w:pPr>
    </w:p>
    <w:p w:rsidR="00F9546D" w:rsidRPr="00760BAD" w:rsidRDefault="00F9546D" w:rsidP="003973F7">
      <w:pPr>
        <w:jc w:val="both"/>
        <w:rPr>
          <w:rFonts w:ascii="Arial" w:hAnsi="Arial" w:cs="Arial"/>
          <w:b/>
          <w:color w:val="365F91"/>
          <w:sz w:val="20"/>
          <w:szCs w:val="20"/>
          <w:lang w:val="es-ES"/>
        </w:rPr>
      </w:pPr>
    </w:p>
    <w:p w:rsidR="00F9546D" w:rsidRPr="00760BAD" w:rsidRDefault="00F9546D"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BD7B54" w:rsidRPr="00760BAD" w:rsidRDefault="00BD7B54" w:rsidP="003973F7">
      <w:pPr>
        <w:jc w:val="both"/>
        <w:rPr>
          <w:rFonts w:ascii="Arial" w:hAnsi="Arial" w:cs="Arial"/>
          <w:b/>
          <w:color w:val="365F91"/>
          <w:sz w:val="20"/>
          <w:szCs w:val="20"/>
          <w:lang w:val="es-ES"/>
        </w:rPr>
      </w:pPr>
    </w:p>
    <w:p w:rsidR="00C91536" w:rsidRPr="00760BAD" w:rsidRDefault="00C91536" w:rsidP="003973F7">
      <w:pPr>
        <w:jc w:val="both"/>
        <w:rPr>
          <w:rFonts w:ascii="Arial" w:hAnsi="Arial" w:cs="Arial"/>
          <w:b/>
          <w:color w:val="365F91"/>
          <w:sz w:val="20"/>
          <w:szCs w:val="20"/>
          <w:lang w:val="es-ES"/>
        </w:rPr>
      </w:pPr>
    </w:p>
    <w:p w:rsidR="00C91536" w:rsidRPr="00760BAD" w:rsidRDefault="00C91536" w:rsidP="003973F7">
      <w:pPr>
        <w:jc w:val="both"/>
        <w:rPr>
          <w:rFonts w:ascii="Arial" w:hAnsi="Arial" w:cs="Arial"/>
          <w:b/>
          <w:color w:val="365F91"/>
          <w:sz w:val="20"/>
          <w:szCs w:val="20"/>
          <w:lang w:val="es-ES"/>
        </w:rPr>
      </w:pPr>
    </w:p>
    <w:p w:rsidR="003973F7" w:rsidRPr="00760BAD" w:rsidRDefault="003973F7" w:rsidP="003973F7">
      <w:pPr>
        <w:jc w:val="both"/>
        <w:rPr>
          <w:rFonts w:ascii="Arial" w:hAnsi="Arial" w:cs="Arial"/>
          <w:b/>
          <w:color w:val="365F91"/>
          <w:sz w:val="20"/>
          <w:szCs w:val="20"/>
          <w:lang w:val="es-ES"/>
        </w:rPr>
      </w:pPr>
    </w:p>
    <w:p w:rsidR="007F53D9" w:rsidRPr="00760BAD" w:rsidRDefault="007F53D9" w:rsidP="003973F7">
      <w:pPr>
        <w:jc w:val="both"/>
        <w:rPr>
          <w:rFonts w:ascii="Arial" w:hAnsi="Arial" w:cs="Arial"/>
          <w:b/>
          <w:color w:val="365F91"/>
          <w:sz w:val="20"/>
          <w:szCs w:val="20"/>
          <w:lang w:val="es-ES"/>
        </w:rPr>
      </w:pPr>
    </w:p>
    <w:p w:rsidR="007F53D9" w:rsidRPr="00760BAD" w:rsidRDefault="007F53D9" w:rsidP="003973F7">
      <w:pPr>
        <w:jc w:val="both"/>
        <w:rPr>
          <w:rFonts w:ascii="Arial" w:hAnsi="Arial" w:cs="Arial"/>
          <w:b/>
          <w:color w:val="365F91"/>
          <w:sz w:val="20"/>
          <w:szCs w:val="20"/>
          <w:lang w:val="es-ES"/>
        </w:rPr>
      </w:pPr>
    </w:p>
    <w:p w:rsidR="0069469C" w:rsidRPr="00760BAD" w:rsidRDefault="0069469C" w:rsidP="003973F7">
      <w:pPr>
        <w:jc w:val="both"/>
        <w:rPr>
          <w:rFonts w:ascii="Arial" w:hAnsi="Arial" w:cs="Arial"/>
          <w:b/>
          <w:color w:val="365F91"/>
          <w:sz w:val="20"/>
          <w:szCs w:val="20"/>
          <w:lang w:val="es-ES"/>
        </w:rPr>
      </w:pPr>
    </w:p>
    <w:p w:rsidR="0069469C" w:rsidRPr="00760BAD" w:rsidRDefault="0069469C" w:rsidP="003973F7">
      <w:pPr>
        <w:jc w:val="both"/>
        <w:rPr>
          <w:rFonts w:ascii="Arial" w:hAnsi="Arial" w:cs="Arial"/>
          <w:b/>
          <w:color w:val="365F91"/>
          <w:sz w:val="20"/>
          <w:szCs w:val="20"/>
          <w:lang w:val="es-ES"/>
        </w:rPr>
      </w:pPr>
    </w:p>
    <w:p w:rsidR="007F53D9" w:rsidRPr="00760BAD" w:rsidRDefault="007F53D9" w:rsidP="003973F7">
      <w:pPr>
        <w:jc w:val="both"/>
        <w:rPr>
          <w:rFonts w:ascii="Arial" w:hAnsi="Arial" w:cs="Arial"/>
          <w:b/>
          <w:color w:val="365F91"/>
          <w:sz w:val="20"/>
          <w:szCs w:val="20"/>
          <w:lang w:val="es-ES"/>
        </w:rPr>
      </w:pPr>
    </w:p>
    <w:p w:rsidR="007F53D9" w:rsidRPr="00760BAD" w:rsidRDefault="007F53D9" w:rsidP="003973F7">
      <w:pPr>
        <w:jc w:val="both"/>
        <w:rPr>
          <w:rFonts w:ascii="Arial" w:hAnsi="Arial" w:cs="Arial"/>
          <w:b/>
          <w:color w:val="365F91"/>
          <w:sz w:val="20"/>
          <w:szCs w:val="20"/>
          <w:lang w:val="es-ES"/>
        </w:rPr>
      </w:pPr>
    </w:p>
    <w:p w:rsidR="007F53D9" w:rsidRPr="00760BAD"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F53D9" w:rsidP="003973F7">
      <w:pPr>
        <w:jc w:val="both"/>
        <w:rPr>
          <w:rFonts w:ascii="Arial" w:hAnsi="Arial" w:cs="Arial"/>
          <w:b/>
          <w:color w:val="365F91"/>
          <w:sz w:val="20"/>
          <w:szCs w:val="20"/>
          <w:lang w:val="es-ES"/>
        </w:rPr>
      </w:pPr>
    </w:p>
    <w:p w:rsidR="007F53D9" w:rsidRDefault="00781F1B" w:rsidP="003973F7">
      <w:pPr>
        <w:jc w:val="both"/>
        <w:rPr>
          <w:rFonts w:ascii="Arial" w:hAnsi="Arial" w:cs="Arial"/>
          <w:b/>
          <w:color w:val="365F91"/>
          <w:sz w:val="20"/>
          <w:szCs w:val="20"/>
          <w:lang w:val="es-ES"/>
        </w:rPr>
      </w:pPr>
      <w:r>
        <w:rPr>
          <w:noProof/>
        </w:rPr>
        <w:lastRenderedPageBreak/>
        <w:pict>
          <v:shape id="_x0000_s1113" type="#_x0000_t75" style="position:absolute;left:0;text-align:left;margin-left:-66.4pt;margin-top:-68.65pt;width:258.75pt;height:230.25pt;z-index:-14;visibility:visible">
            <v:imagedata r:id="rId12" o:title="" gain="19661f" blacklevel="22938f"/>
          </v:shape>
        </w:pict>
      </w: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057B9E" w:rsidRDefault="00057B9E"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Pr="003973F7" w:rsidRDefault="00870B5D"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3A3294" w:rsidRDefault="003A3294" w:rsidP="00870B5D">
      <w:pPr>
        <w:jc w:val="both"/>
        <w:rPr>
          <w:rFonts w:ascii="Arial" w:hAnsi="Arial" w:cs="Arial"/>
          <w:b/>
          <w:color w:val="365F91"/>
          <w:sz w:val="20"/>
          <w:szCs w:val="20"/>
          <w:lang w:val="es-ES"/>
        </w:rPr>
      </w:pPr>
    </w:p>
    <w:p w:rsidR="00870B5D" w:rsidRDefault="00870B5D" w:rsidP="00870B5D">
      <w:pPr>
        <w:jc w:val="both"/>
        <w:rPr>
          <w:rFonts w:ascii="Arial" w:hAnsi="Arial" w:cs="Arial"/>
          <w:b/>
          <w:color w:val="365F91"/>
          <w:sz w:val="20"/>
          <w:szCs w:val="20"/>
          <w:lang w:val="es-ES"/>
        </w:rPr>
      </w:pPr>
    </w:p>
    <w:p w:rsidR="00870B5D" w:rsidRPr="003973F7" w:rsidRDefault="00870B5D" w:rsidP="00870B5D">
      <w:pPr>
        <w:jc w:val="both"/>
        <w:rPr>
          <w:rFonts w:ascii="Arial" w:hAnsi="Arial" w:cs="Arial"/>
          <w:b/>
          <w:color w:val="365F91"/>
          <w:sz w:val="20"/>
          <w:szCs w:val="20"/>
          <w:lang w:val="es-ES"/>
        </w:rPr>
      </w:pPr>
    </w:p>
    <w:p w:rsidR="00870B5D" w:rsidRPr="00244583" w:rsidRDefault="002C4E58" w:rsidP="00870B5D">
      <w:pPr>
        <w:widowControl w:val="0"/>
        <w:rPr>
          <w:rFonts w:ascii="Tw Cen MT" w:eastAsia="Meiryo" w:hAnsi="Tw Cen MT" w:cs="Utsaah"/>
          <w:color w:val="365F91"/>
          <w:sz w:val="72"/>
          <w:szCs w:val="28"/>
          <w:lang w:val="es-ES"/>
        </w:rPr>
      </w:pPr>
      <w:r>
        <w:rPr>
          <w:rFonts w:ascii="Tw Cen MT" w:eastAsia="Meiryo" w:hAnsi="Tw Cen MT" w:cs="Utsaah"/>
          <w:color w:val="365F91"/>
          <w:sz w:val="72"/>
          <w:szCs w:val="28"/>
          <w:lang w:val="es-ES"/>
        </w:rPr>
        <w:t>CAPÍTULO IV</w:t>
      </w:r>
    </w:p>
    <w:p w:rsidR="00870B5D" w:rsidRPr="00244583" w:rsidRDefault="00870B5D" w:rsidP="00870B5D">
      <w:pPr>
        <w:widowControl w:val="0"/>
        <w:rPr>
          <w:rFonts w:ascii="Utsaah" w:eastAsia="Meiryo" w:hAnsi="Utsaah" w:cs="Utsaah"/>
          <w:b/>
          <w:color w:val="365F91"/>
          <w:sz w:val="38"/>
          <w:szCs w:val="28"/>
          <w:lang w:val="es-ES"/>
        </w:rPr>
      </w:pPr>
    </w:p>
    <w:p w:rsidR="00870B5D" w:rsidRPr="00244583" w:rsidRDefault="00870B5D" w:rsidP="00870B5D">
      <w:pPr>
        <w:widowControl w:val="0"/>
        <w:ind w:left="1416" w:right="1552"/>
        <w:jc w:val="both"/>
        <w:rPr>
          <w:rFonts w:ascii="Tw Cen MT" w:eastAsia="Meiryo" w:hAnsi="Tw Cen MT" w:cs="Utsaah"/>
          <w:color w:val="365F91"/>
          <w:sz w:val="28"/>
          <w:szCs w:val="28"/>
          <w:lang w:val="es-ES"/>
        </w:rPr>
      </w:pPr>
      <w:r w:rsidRPr="00244583">
        <w:rPr>
          <w:rFonts w:ascii="Tw Cen MT" w:eastAsia="Meiryo" w:hAnsi="Tw Cen MT" w:cs="Utsaah"/>
          <w:color w:val="365F91"/>
          <w:sz w:val="28"/>
          <w:szCs w:val="28"/>
          <w:lang w:val="es-ES"/>
        </w:rPr>
        <w:t>GESTIÓN COMERCIAL</w:t>
      </w: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653D02" w:rsidRPr="006A513D" w:rsidRDefault="00653D02" w:rsidP="00870B5D">
      <w:pPr>
        <w:jc w:val="both"/>
        <w:rPr>
          <w:rFonts w:ascii="Calibri" w:hAnsi="Calibri" w:cs="Arial"/>
          <w:color w:val="365F91"/>
          <w:sz w:val="20"/>
          <w:szCs w:val="20"/>
          <w:lang w:val="es-ES"/>
        </w:rPr>
      </w:pPr>
    </w:p>
    <w:p w:rsidR="00653D02" w:rsidRPr="006A513D" w:rsidRDefault="00653D02" w:rsidP="00870B5D">
      <w:pPr>
        <w:jc w:val="both"/>
        <w:rPr>
          <w:rFonts w:ascii="Calibri" w:hAnsi="Calibri" w:cs="Arial"/>
          <w:color w:val="365F91"/>
          <w:sz w:val="20"/>
          <w:szCs w:val="20"/>
          <w:lang w:val="es-ES"/>
        </w:rPr>
      </w:pPr>
    </w:p>
    <w:p w:rsidR="00653D02" w:rsidRPr="006A513D" w:rsidRDefault="00653D02" w:rsidP="00870B5D">
      <w:pPr>
        <w:jc w:val="both"/>
        <w:rPr>
          <w:rFonts w:ascii="Calibri" w:hAnsi="Calibri" w:cs="Arial"/>
          <w:color w:val="365F91"/>
          <w:sz w:val="20"/>
          <w:szCs w:val="20"/>
          <w:lang w:val="es-ES"/>
        </w:rPr>
      </w:pPr>
    </w:p>
    <w:p w:rsidR="00653D02" w:rsidRPr="006A513D" w:rsidRDefault="00653D02"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870B5D" w:rsidRDefault="00870B5D" w:rsidP="00870B5D">
      <w:pPr>
        <w:jc w:val="both"/>
        <w:rPr>
          <w:rFonts w:ascii="Calibri" w:hAnsi="Calibri" w:cs="Arial"/>
          <w:color w:val="365F91"/>
          <w:sz w:val="20"/>
          <w:szCs w:val="20"/>
          <w:lang w:val="es-ES"/>
        </w:rPr>
      </w:pPr>
    </w:p>
    <w:p w:rsidR="00BD0D55" w:rsidRDefault="00BD0D55" w:rsidP="00870B5D">
      <w:pPr>
        <w:jc w:val="both"/>
        <w:rPr>
          <w:rFonts w:ascii="Calibri" w:hAnsi="Calibri" w:cs="Arial"/>
          <w:color w:val="365F91"/>
          <w:sz w:val="20"/>
          <w:szCs w:val="20"/>
          <w:lang w:val="es-ES"/>
        </w:rPr>
      </w:pPr>
    </w:p>
    <w:p w:rsidR="00814605" w:rsidRDefault="00814605" w:rsidP="00870B5D">
      <w:pPr>
        <w:jc w:val="both"/>
        <w:rPr>
          <w:rFonts w:ascii="Calibri" w:hAnsi="Calibri" w:cs="Arial"/>
          <w:color w:val="365F91"/>
          <w:sz w:val="20"/>
          <w:szCs w:val="20"/>
          <w:lang w:val="es-ES"/>
        </w:rPr>
      </w:pPr>
    </w:p>
    <w:p w:rsidR="00870B5D" w:rsidRPr="006A513D" w:rsidRDefault="00870B5D" w:rsidP="00870B5D">
      <w:pPr>
        <w:jc w:val="both"/>
        <w:rPr>
          <w:rFonts w:ascii="Calibri" w:hAnsi="Calibri" w:cs="Arial"/>
          <w:color w:val="365F91"/>
          <w:sz w:val="20"/>
          <w:szCs w:val="20"/>
          <w:lang w:val="es-ES"/>
        </w:rPr>
      </w:pPr>
    </w:p>
    <w:p w:rsidR="005902E4" w:rsidRPr="00653D02" w:rsidRDefault="005902E4" w:rsidP="005902E4">
      <w:pPr>
        <w:rPr>
          <w:rFonts w:ascii="Tw Cen MT" w:hAnsi="Tw Cen MT" w:cs="Arial"/>
          <w:b/>
          <w:szCs w:val="20"/>
          <w:lang w:val="es-ES"/>
        </w:rPr>
      </w:pPr>
      <w:r w:rsidRPr="00653D02">
        <w:rPr>
          <w:rFonts w:ascii="Tw Cen MT" w:hAnsi="Tw Cen MT" w:cs="Arial"/>
          <w:b/>
          <w:sz w:val="40"/>
          <w:szCs w:val="20"/>
          <w:lang w:val="es-ES"/>
        </w:rPr>
        <w:lastRenderedPageBreak/>
        <w:t>RESUMEN</w:t>
      </w:r>
    </w:p>
    <w:p w:rsidR="005902E4" w:rsidRPr="00653D02" w:rsidRDefault="005902E4" w:rsidP="005902E4">
      <w:pPr>
        <w:jc w:val="both"/>
        <w:rPr>
          <w:rFonts w:ascii="Tw Cen MT" w:hAnsi="Tw Cen MT" w:cs="Arial"/>
          <w:b/>
          <w:sz w:val="22"/>
          <w:szCs w:val="20"/>
          <w:lang w:val="es-ES"/>
        </w:rPr>
      </w:pPr>
    </w:p>
    <w:p w:rsidR="005902E4" w:rsidRPr="00653D02" w:rsidRDefault="00513854" w:rsidP="005902E4">
      <w:pPr>
        <w:jc w:val="both"/>
        <w:rPr>
          <w:rFonts w:ascii="Tw Cen MT" w:hAnsi="Tw Cen MT" w:cs="Arial"/>
          <w:b/>
          <w:szCs w:val="20"/>
          <w:lang w:val="es-ES"/>
        </w:rPr>
      </w:pPr>
      <w:r w:rsidRPr="00653D02">
        <w:rPr>
          <w:rFonts w:ascii="Tw Cen MT" w:hAnsi="Tw Cen MT" w:cs="Arial"/>
          <w:b/>
          <w:szCs w:val="20"/>
          <w:lang w:val="es-ES"/>
        </w:rPr>
        <w:t>GESTIÓN COMERCIAL</w:t>
      </w:r>
    </w:p>
    <w:p w:rsidR="00513854" w:rsidRPr="00653D02" w:rsidRDefault="00513854" w:rsidP="005902E4">
      <w:pPr>
        <w:jc w:val="both"/>
        <w:rPr>
          <w:rFonts w:ascii="Tw Cen MT" w:hAnsi="Tw Cen MT" w:cs="Arial"/>
          <w:b/>
          <w:color w:val="365F91"/>
          <w:sz w:val="20"/>
          <w:szCs w:val="20"/>
          <w:lang w:val="es-ES"/>
        </w:rPr>
      </w:pPr>
    </w:p>
    <w:tbl>
      <w:tblPr>
        <w:tblW w:w="0" w:type="auto"/>
        <w:tblBorders>
          <w:top w:val="single" w:sz="8" w:space="0" w:color="4F81BD"/>
          <w:left w:val="single" w:sz="8" w:space="0" w:color="4F81BD"/>
          <w:bottom w:val="single" w:sz="8" w:space="0" w:color="4F81BD"/>
          <w:right w:val="single" w:sz="8" w:space="0" w:color="4F81BD"/>
          <w:insideH w:val="single" w:sz="8" w:space="0" w:color="4F81BD"/>
        </w:tblBorders>
        <w:tblLook w:val="04A0" w:firstRow="1" w:lastRow="0" w:firstColumn="1" w:lastColumn="0" w:noHBand="0" w:noVBand="1"/>
      </w:tblPr>
      <w:tblGrid>
        <w:gridCol w:w="7403"/>
        <w:gridCol w:w="2369"/>
      </w:tblGrid>
      <w:tr w:rsidR="005902E4" w:rsidRPr="00653D02" w:rsidTr="006A513D">
        <w:trPr>
          <w:trHeight w:val="397"/>
        </w:trPr>
        <w:tc>
          <w:tcPr>
            <w:tcW w:w="7403" w:type="dxa"/>
            <w:tcBorders>
              <w:bottom w:val="single" w:sz="8" w:space="0" w:color="4F81BD"/>
            </w:tcBorders>
            <w:shd w:val="clear" w:color="auto" w:fill="4F81BD"/>
            <w:vAlign w:val="center"/>
          </w:tcPr>
          <w:p w:rsidR="005902E4" w:rsidRPr="006A513D" w:rsidRDefault="005902E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Valor facturado total:</w:t>
            </w:r>
          </w:p>
        </w:tc>
        <w:tc>
          <w:tcPr>
            <w:tcW w:w="2369" w:type="dxa"/>
            <w:tcBorders>
              <w:bottom w:val="single" w:sz="8" w:space="0" w:color="4F81BD"/>
            </w:tcBorders>
            <w:shd w:val="clear" w:color="auto" w:fill="4F81BD"/>
            <w:vAlign w:val="center"/>
          </w:tcPr>
          <w:p w:rsidR="005902E4" w:rsidRPr="006A513D" w:rsidRDefault="00DD37B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41315A" w:rsidRPr="006A513D">
              <w:rPr>
                <w:rFonts w:ascii="Maiandra GD" w:hAnsi="Maiandra GD" w:cs="Arial"/>
                <w:b/>
                <w:bCs/>
                <w:color w:val="FFFFFF"/>
                <w:sz w:val="20"/>
                <w:szCs w:val="20"/>
                <w:lang w:val="es-ES"/>
              </w:rPr>
              <w:t>106,446,065.35</w:t>
            </w:r>
          </w:p>
        </w:tc>
      </w:tr>
      <w:tr w:rsidR="005902E4" w:rsidRPr="00653D02" w:rsidTr="006A513D">
        <w:trPr>
          <w:trHeight w:val="340"/>
        </w:trPr>
        <w:tc>
          <w:tcPr>
            <w:tcW w:w="7403" w:type="dxa"/>
            <w:tcBorders>
              <w:top w:val="single" w:sz="8" w:space="0" w:color="4F81BD"/>
              <w:left w:val="single" w:sz="8" w:space="0" w:color="4F81BD"/>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Sistemas de ANDA</w:t>
            </w:r>
          </w:p>
        </w:tc>
        <w:tc>
          <w:tcPr>
            <w:tcW w:w="2369" w:type="dxa"/>
            <w:tcBorders>
              <w:top w:val="single" w:sz="8" w:space="0" w:color="4F81BD"/>
              <w:bottom w:val="nil"/>
              <w:right w:val="single" w:sz="8" w:space="0" w:color="4F81BD"/>
            </w:tcBorders>
            <w:shd w:val="clear" w:color="auto" w:fill="auto"/>
            <w:vAlign w:val="center"/>
          </w:tcPr>
          <w:p w:rsidR="005902E4" w:rsidRPr="006A513D" w:rsidRDefault="00DD37B3"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 xml:space="preserve">$     </w:t>
            </w:r>
            <w:r w:rsidR="0041315A" w:rsidRPr="006A513D">
              <w:rPr>
                <w:rFonts w:ascii="Maiandra GD" w:hAnsi="Maiandra GD" w:cs="Arial"/>
                <w:b/>
                <w:bCs/>
                <w:sz w:val="20"/>
                <w:szCs w:val="20"/>
                <w:lang w:val="es-ES"/>
              </w:rPr>
              <w:t>103,653,190.21</w:t>
            </w:r>
          </w:p>
        </w:tc>
      </w:tr>
      <w:tr w:rsidR="005902E4" w:rsidRPr="00653D02" w:rsidTr="006A513D">
        <w:trPr>
          <w:trHeight w:val="282"/>
        </w:trPr>
        <w:tc>
          <w:tcPr>
            <w:tcW w:w="7403" w:type="dxa"/>
            <w:tcBorders>
              <w:top w:val="nil"/>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Sistemas de Acueducto y Alcantarillado Región Metropolitana</w:t>
            </w:r>
          </w:p>
        </w:tc>
        <w:tc>
          <w:tcPr>
            <w:tcW w:w="2369" w:type="dxa"/>
            <w:tcBorders>
              <w:top w:val="nil"/>
              <w:bottom w:val="nil"/>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57,850,875.51</w:t>
            </w:r>
          </w:p>
        </w:tc>
      </w:tr>
      <w:tr w:rsidR="005902E4" w:rsidRPr="00653D02" w:rsidTr="006A513D">
        <w:trPr>
          <w:trHeight w:val="282"/>
        </w:trPr>
        <w:tc>
          <w:tcPr>
            <w:tcW w:w="7403" w:type="dxa"/>
            <w:tcBorders>
              <w:top w:val="nil"/>
              <w:left w:val="single" w:sz="8" w:space="0" w:color="4F81BD"/>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Sistemas  de Acueducto y Alcantarillado  interior del País</w:t>
            </w:r>
          </w:p>
        </w:tc>
        <w:tc>
          <w:tcPr>
            <w:tcW w:w="2369" w:type="dxa"/>
            <w:tcBorders>
              <w:top w:val="nil"/>
              <w:bottom w:val="nil"/>
              <w:right w:val="single" w:sz="8" w:space="0" w:color="4F81BD"/>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35,491,821.80</w:t>
            </w:r>
          </w:p>
        </w:tc>
      </w:tr>
      <w:tr w:rsidR="005902E4" w:rsidRPr="00653D02" w:rsidTr="006A513D">
        <w:trPr>
          <w:trHeight w:val="282"/>
        </w:trPr>
        <w:tc>
          <w:tcPr>
            <w:tcW w:w="7403" w:type="dxa"/>
            <w:tcBorders>
              <w:top w:val="nil"/>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Otros servicios prestados por ANDA</w:t>
            </w:r>
          </w:p>
        </w:tc>
        <w:tc>
          <w:tcPr>
            <w:tcW w:w="2369" w:type="dxa"/>
            <w:tcBorders>
              <w:top w:val="nil"/>
              <w:bottom w:val="nil"/>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6,816,372.76</w:t>
            </w:r>
          </w:p>
        </w:tc>
      </w:tr>
      <w:tr w:rsidR="005902E4" w:rsidRPr="00653D02" w:rsidTr="006A513D">
        <w:trPr>
          <w:trHeight w:val="282"/>
        </w:trPr>
        <w:tc>
          <w:tcPr>
            <w:tcW w:w="7403" w:type="dxa"/>
            <w:tcBorders>
              <w:top w:val="nil"/>
              <w:left w:val="single" w:sz="8" w:space="0" w:color="4F81BD"/>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Sistemas </w:t>
            </w:r>
            <w:r w:rsidR="00DA17DE" w:rsidRPr="006A513D">
              <w:rPr>
                <w:rFonts w:ascii="Maiandra GD" w:hAnsi="Maiandra GD" w:cs="Arial"/>
                <w:bCs/>
                <w:sz w:val="20"/>
                <w:szCs w:val="20"/>
                <w:lang w:val="es-ES"/>
              </w:rPr>
              <w:t>a</w:t>
            </w:r>
            <w:r w:rsidRPr="006A513D">
              <w:rPr>
                <w:rFonts w:ascii="Maiandra GD" w:hAnsi="Maiandra GD" w:cs="Arial"/>
                <w:bCs/>
                <w:sz w:val="20"/>
                <w:szCs w:val="20"/>
                <w:lang w:val="es-ES"/>
              </w:rPr>
              <w:t>utoabastecidos (Explotación Privada)</w:t>
            </w:r>
          </w:p>
        </w:tc>
        <w:tc>
          <w:tcPr>
            <w:tcW w:w="2369" w:type="dxa"/>
            <w:tcBorders>
              <w:top w:val="nil"/>
              <w:bottom w:val="nil"/>
              <w:right w:val="single" w:sz="8" w:space="0" w:color="4F81BD"/>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3,494,120.14</w:t>
            </w:r>
          </w:p>
        </w:tc>
      </w:tr>
      <w:tr w:rsidR="005902E4" w:rsidRPr="00653D02" w:rsidTr="006A513D">
        <w:trPr>
          <w:trHeight w:val="355"/>
        </w:trPr>
        <w:tc>
          <w:tcPr>
            <w:tcW w:w="7403" w:type="dxa"/>
            <w:tcBorders>
              <w:top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Operadores Descentralizados</w:t>
            </w:r>
          </w:p>
        </w:tc>
        <w:tc>
          <w:tcPr>
            <w:tcW w:w="2369" w:type="dxa"/>
            <w:tcBorders>
              <w:top w:val="nil"/>
            </w:tcBorders>
            <w:shd w:val="clear" w:color="auto" w:fill="auto"/>
            <w:vAlign w:val="center"/>
          </w:tcPr>
          <w:p w:rsidR="005902E4" w:rsidRPr="006A513D" w:rsidRDefault="0041315A"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2,792,875.14</w:t>
            </w:r>
          </w:p>
        </w:tc>
      </w:tr>
      <w:tr w:rsidR="005902E4" w:rsidRPr="00653D02"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5902E4" w:rsidRPr="006A513D" w:rsidRDefault="005902E4"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Ingresos Comerciales Totales:</w:t>
            </w:r>
          </w:p>
        </w:tc>
        <w:tc>
          <w:tcPr>
            <w:tcW w:w="2369" w:type="dxa"/>
            <w:tcBorders>
              <w:top w:val="single" w:sz="8" w:space="0" w:color="4F81BD"/>
              <w:bottom w:val="single" w:sz="8" w:space="0" w:color="4F81BD"/>
              <w:right w:val="single" w:sz="8" w:space="0" w:color="4F81BD"/>
            </w:tcBorders>
            <w:shd w:val="clear" w:color="auto" w:fill="4F81BD"/>
            <w:vAlign w:val="center"/>
          </w:tcPr>
          <w:p w:rsidR="005902E4" w:rsidRPr="006A513D" w:rsidRDefault="00DD37B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250E12" w:rsidRPr="006A513D">
              <w:rPr>
                <w:rFonts w:ascii="Maiandra GD" w:hAnsi="Maiandra GD" w:cs="Arial"/>
                <w:b/>
                <w:bCs/>
                <w:color w:val="FFFFFF"/>
                <w:sz w:val="20"/>
                <w:szCs w:val="20"/>
                <w:lang w:val="es-ES"/>
              </w:rPr>
              <w:t xml:space="preserve"> </w:t>
            </w:r>
            <w:r w:rsidRPr="006A513D">
              <w:rPr>
                <w:rFonts w:ascii="Maiandra GD" w:hAnsi="Maiandra GD" w:cs="Arial"/>
                <w:b/>
                <w:bCs/>
                <w:color w:val="FFFFFF"/>
                <w:sz w:val="20"/>
                <w:szCs w:val="20"/>
                <w:lang w:val="es-ES"/>
              </w:rPr>
              <w:t xml:space="preserve"> </w:t>
            </w:r>
            <w:r w:rsidR="0041315A" w:rsidRPr="006A513D">
              <w:rPr>
                <w:rFonts w:ascii="Maiandra GD" w:hAnsi="Maiandra GD" w:cs="Arial"/>
                <w:b/>
                <w:bCs/>
                <w:color w:val="FFFFFF"/>
                <w:sz w:val="20"/>
                <w:szCs w:val="20"/>
                <w:lang w:val="es-ES"/>
              </w:rPr>
              <w:t>110,036,405.65</w:t>
            </w:r>
          </w:p>
        </w:tc>
      </w:tr>
      <w:tr w:rsidR="005902E4" w:rsidRPr="00653D02" w:rsidTr="006A513D">
        <w:trPr>
          <w:trHeight w:val="278"/>
        </w:trPr>
        <w:tc>
          <w:tcPr>
            <w:tcW w:w="7403" w:type="dxa"/>
            <w:tcBorders>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Sistemas de ANDA</w:t>
            </w:r>
          </w:p>
        </w:tc>
        <w:tc>
          <w:tcPr>
            <w:tcW w:w="2369" w:type="dxa"/>
            <w:tcBorders>
              <w:bottom w:val="nil"/>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107,740,114.36</w:t>
            </w:r>
          </w:p>
        </w:tc>
      </w:tr>
      <w:tr w:rsidR="005902E4" w:rsidRPr="00653D02" w:rsidTr="006A513D">
        <w:trPr>
          <w:trHeight w:val="278"/>
        </w:trPr>
        <w:tc>
          <w:tcPr>
            <w:tcW w:w="7403" w:type="dxa"/>
            <w:tcBorders>
              <w:top w:val="nil"/>
              <w:left w:val="single" w:sz="8" w:space="0" w:color="4F81BD"/>
              <w:bottom w:val="single" w:sz="8" w:space="0" w:color="4F81BD"/>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Operadores Descentralizados</w:t>
            </w:r>
          </w:p>
        </w:tc>
        <w:tc>
          <w:tcPr>
            <w:tcW w:w="2369" w:type="dxa"/>
            <w:tcBorders>
              <w:top w:val="nil"/>
              <w:bottom w:val="single" w:sz="8" w:space="0" w:color="4F81BD"/>
              <w:right w:val="single" w:sz="8" w:space="0" w:color="4F81BD"/>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2,296,291.29</w:t>
            </w:r>
          </w:p>
        </w:tc>
      </w:tr>
      <w:tr w:rsidR="005902E4" w:rsidRPr="00653D02" w:rsidTr="006A513D">
        <w:trPr>
          <w:trHeight w:val="397"/>
        </w:trPr>
        <w:tc>
          <w:tcPr>
            <w:tcW w:w="7403" w:type="dxa"/>
            <w:tcBorders>
              <w:bottom w:val="single" w:sz="8" w:space="0" w:color="4F81BD"/>
            </w:tcBorders>
            <w:shd w:val="clear" w:color="auto" w:fill="4F81BD"/>
            <w:vAlign w:val="center"/>
          </w:tcPr>
          <w:p w:rsidR="005902E4" w:rsidRPr="006A513D" w:rsidRDefault="00FD41CC" w:rsidP="006A513D">
            <w:pPr>
              <w:jc w:val="right"/>
              <w:rPr>
                <w:rFonts w:ascii="Maiandra GD" w:hAnsi="Maiandra GD" w:cs="Arial"/>
                <w:b/>
                <w:bCs/>
                <w:color w:val="FFFFFF"/>
                <w:sz w:val="20"/>
                <w:szCs w:val="20"/>
                <w:lang w:val="es-ES"/>
              </w:rPr>
            </w:pPr>
            <w:r>
              <w:rPr>
                <w:rFonts w:ascii="Maiandra GD" w:hAnsi="Maiandra GD" w:cs="Arial"/>
                <w:b/>
                <w:bCs/>
                <w:color w:val="FFFFFF"/>
                <w:sz w:val="20"/>
                <w:szCs w:val="20"/>
                <w:lang w:val="es-ES"/>
              </w:rPr>
              <w:t>Consumo total de agua facturada</w:t>
            </w:r>
            <w:r w:rsidR="005902E4" w:rsidRPr="006A513D">
              <w:rPr>
                <w:rFonts w:ascii="Maiandra GD" w:hAnsi="Maiandra GD" w:cs="Arial"/>
                <w:b/>
                <w:bCs/>
                <w:color w:val="FFFFFF"/>
                <w:sz w:val="20"/>
                <w:szCs w:val="20"/>
                <w:lang w:val="es-ES"/>
              </w:rPr>
              <w:t xml:space="preserve"> a nivel nacional:</w:t>
            </w:r>
          </w:p>
        </w:tc>
        <w:tc>
          <w:tcPr>
            <w:tcW w:w="2369" w:type="dxa"/>
            <w:tcBorders>
              <w:bottom w:val="single" w:sz="8" w:space="0" w:color="4F81BD"/>
            </w:tcBorders>
            <w:shd w:val="clear" w:color="auto" w:fill="4F81BD"/>
            <w:vAlign w:val="center"/>
          </w:tcPr>
          <w:p w:rsidR="005902E4" w:rsidRPr="006A513D" w:rsidRDefault="0041315A"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222,365,796   </w:t>
            </w:r>
            <w:r w:rsidR="00DD37B3" w:rsidRPr="006A513D">
              <w:rPr>
                <w:rFonts w:ascii="Maiandra GD" w:hAnsi="Maiandra GD" w:cs="Arial"/>
                <w:b/>
                <w:bCs/>
                <w:color w:val="FFFFFF"/>
                <w:sz w:val="20"/>
                <w:szCs w:val="20"/>
                <w:lang w:val="es-ES"/>
              </w:rPr>
              <w:t>m3</w:t>
            </w:r>
          </w:p>
        </w:tc>
      </w:tr>
      <w:tr w:rsidR="005902E4" w:rsidRPr="00653D02" w:rsidTr="006A513D">
        <w:trPr>
          <w:trHeight w:val="263"/>
        </w:trPr>
        <w:tc>
          <w:tcPr>
            <w:tcW w:w="7403" w:type="dxa"/>
            <w:tcBorders>
              <w:top w:val="single" w:sz="8" w:space="0" w:color="4F81BD"/>
              <w:left w:val="single" w:sz="8" w:space="0" w:color="4F81BD"/>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Sistemas de ANDA</w:t>
            </w:r>
          </w:p>
        </w:tc>
        <w:tc>
          <w:tcPr>
            <w:tcW w:w="2369" w:type="dxa"/>
            <w:tcBorders>
              <w:top w:val="single" w:sz="8" w:space="0" w:color="4F81BD"/>
              <w:bottom w:val="nil"/>
              <w:right w:val="single" w:sz="8" w:space="0" w:color="4F81BD"/>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186,501,864 </w:t>
            </w:r>
            <w:r w:rsidR="00DD37B3" w:rsidRPr="006A513D">
              <w:rPr>
                <w:rFonts w:ascii="Maiandra GD" w:hAnsi="Maiandra GD" w:cs="Arial"/>
                <w:bCs/>
                <w:sz w:val="20"/>
                <w:szCs w:val="20"/>
                <w:lang w:val="es-ES"/>
              </w:rPr>
              <w:t xml:space="preserve">  m3                                                                    </w:t>
            </w:r>
          </w:p>
        </w:tc>
      </w:tr>
      <w:tr w:rsidR="005902E4" w:rsidRPr="00653D02" w:rsidTr="006A513D">
        <w:trPr>
          <w:trHeight w:val="263"/>
        </w:trPr>
        <w:tc>
          <w:tcPr>
            <w:tcW w:w="7403" w:type="dxa"/>
            <w:tcBorders>
              <w:top w:val="nil"/>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Sistemas Autoabastecidos (Explotación Privada)</w:t>
            </w:r>
          </w:p>
        </w:tc>
        <w:tc>
          <w:tcPr>
            <w:tcW w:w="2369" w:type="dxa"/>
            <w:tcBorders>
              <w:top w:val="nil"/>
              <w:bottom w:val="nil"/>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30,644,363   </w:t>
            </w:r>
            <w:r w:rsidR="00DD37B3" w:rsidRPr="006A513D">
              <w:rPr>
                <w:rFonts w:ascii="Maiandra GD" w:hAnsi="Maiandra GD" w:cs="Arial"/>
                <w:bCs/>
                <w:sz w:val="20"/>
                <w:szCs w:val="20"/>
                <w:lang w:val="es-ES"/>
              </w:rPr>
              <w:t>m3</w:t>
            </w:r>
          </w:p>
        </w:tc>
      </w:tr>
      <w:tr w:rsidR="005902E4" w:rsidRPr="00653D02" w:rsidTr="006A513D">
        <w:trPr>
          <w:trHeight w:val="263"/>
        </w:trPr>
        <w:tc>
          <w:tcPr>
            <w:tcW w:w="7403" w:type="dxa"/>
            <w:tcBorders>
              <w:top w:val="nil"/>
              <w:left w:val="single" w:sz="8" w:space="0" w:color="4F81BD"/>
              <w:bottom w:val="single" w:sz="8" w:space="0" w:color="4F81BD"/>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Operadores Descentralizados</w:t>
            </w:r>
          </w:p>
        </w:tc>
        <w:tc>
          <w:tcPr>
            <w:tcW w:w="2369" w:type="dxa"/>
            <w:tcBorders>
              <w:top w:val="nil"/>
              <w:bottom w:val="single" w:sz="8" w:space="0" w:color="4F81BD"/>
              <w:right w:val="single" w:sz="8" w:space="0" w:color="4F81BD"/>
            </w:tcBorders>
            <w:shd w:val="clear" w:color="auto" w:fill="auto"/>
            <w:vAlign w:val="center"/>
          </w:tcPr>
          <w:p w:rsidR="005902E4" w:rsidRPr="006A513D" w:rsidRDefault="0041315A"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5,219,569  </w:t>
            </w:r>
            <w:r w:rsidR="00DD37B3" w:rsidRPr="006A513D">
              <w:rPr>
                <w:rFonts w:ascii="Maiandra GD" w:hAnsi="Maiandra GD" w:cs="Arial"/>
                <w:bCs/>
                <w:sz w:val="20"/>
                <w:szCs w:val="20"/>
                <w:lang w:val="es-ES"/>
              </w:rPr>
              <w:t>m3</w:t>
            </w:r>
          </w:p>
        </w:tc>
      </w:tr>
      <w:tr w:rsidR="005902E4" w:rsidRPr="00653D02" w:rsidTr="006A513D">
        <w:trPr>
          <w:trHeight w:val="397"/>
        </w:trPr>
        <w:tc>
          <w:tcPr>
            <w:tcW w:w="7403" w:type="dxa"/>
            <w:tcBorders>
              <w:bottom w:val="single" w:sz="8" w:space="0" w:color="4F81BD"/>
            </w:tcBorders>
            <w:shd w:val="clear" w:color="auto" w:fill="4F81BD"/>
            <w:vAlign w:val="center"/>
          </w:tcPr>
          <w:p w:rsidR="005902E4" w:rsidRPr="006A513D" w:rsidRDefault="0090231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servicios de acueducto a nivel nacional</w:t>
            </w:r>
          </w:p>
        </w:tc>
        <w:tc>
          <w:tcPr>
            <w:tcW w:w="2369" w:type="dxa"/>
            <w:tcBorders>
              <w:bottom w:val="single" w:sz="8" w:space="0" w:color="4F81BD"/>
            </w:tcBorders>
            <w:shd w:val="clear" w:color="auto" w:fill="4F81BD"/>
            <w:vAlign w:val="center"/>
          </w:tcPr>
          <w:p w:rsidR="005902E4" w:rsidRPr="006A513D" w:rsidRDefault="00AF3340"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811,476</w:t>
            </w:r>
          </w:p>
        </w:tc>
      </w:tr>
      <w:tr w:rsidR="005902E4" w:rsidRPr="00653D02" w:rsidTr="006A513D">
        <w:trPr>
          <w:trHeight w:val="340"/>
        </w:trPr>
        <w:tc>
          <w:tcPr>
            <w:tcW w:w="7403" w:type="dxa"/>
            <w:tcBorders>
              <w:top w:val="single" w:sz="8" w:space="0" w:color="4F81BD"/>
              <w:left w:val="single" w:sz="8" w:space="0" w:color="4F81BD"/>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Sistemas de ANDA:</w:t>
            </w:r>
          </w:p>
        </w:tc>
        <w:tc>
          <w:tcPr>
            <w:tcW w:w="2369" w:type="dxa"/>
            <w:tcBorders>
              <w:top w:val="single" w:sz="8" w:space="0" w:color="4F81BD"/>
              <w:bottom w:val="nil"/>
              <w:right w:val="single" w:sz="8" w:space="0" w:color="4F81BD"/>
            </w:tcBorders>
            <w:shd w:val="clear" w:color="auto" w:fill="auto"/>
            <w:vAlign w:val="center"/>
          </w:tcPr>
          <w:p w:rsidR="005902E4" w:rsidRPr="006A513D" w:rsidRDefault="00AF3340"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787,272</w:t>
            </w:r>
          </w:p>
        </w:tc>
      </w:tr>
      <w:tr w:rsidR="005902E4" w:rsidRPr="00653D02" w:rsidTr="006A513D">
        <w:trPr>
          <w:trHeight w:val="242"/>
        </w:trPr>
        <w:tc>
          <w:tcPr>
            <w:tcW w:w="7403" w:type="dxa"/>
            <w:tcBorders>
              <w:top w:val="nil"/>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Domiciliar</w:t>
            </w:r>
          </w:p>
        </w:tc>
        <w:tc>
          <w:tcPr>
            <w:tcW w:w="2369" w:type="dxa"/>
            <w:tcBorders>
              <w:top w:val="nil"/>
              <w:bottom w:val="nil"/>
            </w:tcBorders>
            <w:shd w:val="clear" w:color="auto" w:fill="auto"/>
            <w:vAlign w:val="center"/>
          </w:tcPr>
          <w:p w:rsidR="005902E4" w:rsidRPr="006A513D" w:rsidRDefault="00AF3340" w:rsidP="006A513D">
            <w:pPr>
              <w:jc w:val="right"/>
              <w:rPr>
                <w:rFonts w:ascii="Maiandra GD" w:hAnsi="Maiandra GD" w:cs="Arial"/>
                <w:bCs/>
                <w:sz w:val="20"/>
                <w:szCs w:val="20"/>
                <w:lang w:val="es-ES"/>
              </w:rPr>
            </w:pPr>
            <w:r w:rsidRPr="006A513D">
              <w:rPr>
                <w:rFonts w:ascii="Maiandra GD" w:hAnsi="Maiandra GD" w:cs="Arial"/>
                <w:bCs/>
                <w:sz w:val="20"/>
                <w:szCs w:val="20"/>
                <w:lang w:val="es-ES"/>
              </w:rPr>
              <w:t>731,433</w:t>
            </w:r>
          </w:p>
        </w:tc>
      </w:tr>
      <w:tr w:rsidR="005902E4" w:rsidRPr="00653D02" w:rsidTr="006A513D">
        <w:trPr>
          <w:trHeight w:val="242"/>
        </w:trPr>
        <w:tc>
          <w:tcPr>
            <w:tcW w:w="7403" w:type="dxa"/>
            <w:tcBorders>
              <w:top w:val="nil"/>
              <w:left w:val="single" w:sz="8" w:space="0" w:color="4F81BD"/>
              <w:bottom w:val="nil"/>
            </w:tcBorders>
            <w:shd w:val="clear" w:color="auto" w:fill="auto"/>
            <w:vAlign w:val="center"/>
          </w:tcPr>
          <w:p w:rsidR="005902E4" w:rsidRPr="006A513D" w:rsidRDefault="005902E4" w:rsidP="006A513D">
            <w:pPr>
              <w:jc w:val="right"/>
              <w:rPr>
                <w:rFonts w:ascii="Maiandra GD" w:hAnsi="Maiandra GD" w:cs="Arial"/>
                <w:b/>
                <w:bCs/>
                <w:sz w:val="20"/>
                <w:szCs w:val="20"/>
              </w:rPr>
            </w:pPr>
            <w:r w:rsidRPr="006A513D">
              <w:rPr>
                <w:rFonts w:ascii="Maiandra GD" w:hAnsi="Maiandra GD" w:cs="Arial"/>
                <w:bCs/>
                <w:sz w:val="20"/>
                <w:szCs w:val="20"/>
              </w:rPr>
              <w:t>Comercio</w:t>
            </w:r>
          </w:p>
        </w:tc>
        <w:tc>
          <w:tcPr>
            <w:tcW w:w="2369" w:type="dxa"/>
            <w:tcBorders>
              <w:top w:val="nil"/>
              <w:bottom w:val="nil"/>
              <w:right w:val="single" w:sz="8" w:space="0" w:color="4F81BD"/>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46,078</w:t>
            </w:r>
          </w:p>
        </w:tc>
      </w:tr>
      <w:tr w:rsidR="005902E4" w:rsidRPr="00653D02" w:rsidTr="006A513D">
        <w:trPr>
          <w:trHeight w:val="242"/>
        </w:trPr>
        <w:tc>
          <w:tcPr>
            <w:tcW w:w="7403" w:type="dxa"/>
            <w:tcBorders>
              <w:top w:val="nil"/>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Industria</w:t>
            </w:r>
          </w:p>
        </w:tc>
        <w:tc>
          <w:tcPr>
            <w:tcW w:w="2369" w:type="dxa"/>
            <w:tcBorders>
              <w:top w:val="nil"/>
              <w:bottom w:val="nil"/>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737</w:t>
            </w:r>
          </w:p>
        </w:tc>
      </w:tr>
      <w:tr w:rsidR="005902E4" w:rsidRPr="00653D02" w:rsidTr="006A513D">
        <w:trPr>
          <w:trHeight w:val="242"/>
        </w:trPr>
        <w:tc>
          <w:tcPr>
            <w:tcW w:w="7403" w:type="dxa"/>
            <w:tcBorders>
              <w:top w:val="nil"/>
              <w:left w:val="single" w:sz="8" w:space="0" w:color="4F81BD"/>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Cantareras</w:t>
            </w:r>
          </w:p>
        </w:tc>
        <w:tc>
          <w:tcPr>
            <w:tcW w:w="2369" w:type="dxa"/>
            <w:tcBorders>
              <w:top w:val="nil"/>
              <w:bottom w:val="nil"/>
              <w:right w:val="single" w:sz="8" w:space="0" w:color="4F81BD"/>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5,612</w:t>
            </w:r>
          </w:p>
        </w:tc>
      </w:tr>
      <w:tr w:rsidR="005902E4" w:rsidRPr="00653D02" w:rsidTr="006A513D">
        <w:trPr>
          <w:trHeight w:val="242"/>
        </w:trPr>
        <w:tc>
          <w:tcPr>
            <w:tcW w:w="7403" w:type="dxa"/>
            <w:tcBorders>
              <w:top w:val="nil"/>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Mesones</w:t>
            </w:r>
          </w:p>
        </w:tc>
        <w:tc>
          <w:tcPr>
            <w:tcW w:w="2369" w:type="dxa"/>
            <w:tcBorders>
              <w:top w:val="nil"/>
              <w:bottom w:val="nil"/>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3,356</w:t>
            </w:r>
          </w:p>
        </w:tc>
      </w:tr>
      <w:tr w:rsidR="005902E4" w:rsidRPr="00653D02" w:rsidTr="006A513D">
        <w:trPr>
          <w:trHeight w:val="242"/>
        </w:trPr>
        <w:tc>
          <w:tcPr>
            <w:tcW w:w="7403" w:type="dxa"/>
            <w:tcBorders>
              <w:top w:val="nil"/>
              <w:left w:val="single" w:sz="8" w:space="0" w:color="4F81BD"/>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Condominios</w:t>
            </w:r>
          </w:p>
        </w:tc>
        <w:tc>
          <w:tcPr>
            <w:tcW w:w="2369" w:type="dxa"/>
            <w:tcBorders>
              <w:top w:val="nil"/>
              <w:bottom w:val="nil"/>
              <w:right w:val="single" w:sz="8" w:space="0" w:color="4F81BD"/>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56</w:t>
            </w:r>
          </w:p>
        </w:tc>
      </w:tr>
      <w:tr w:rsidR="005902E4" w:rsidRPr="00653D02" w:rsidTr="006A513D">
        <w:trPr>
          <w:trHeight w:val="340"/>
        </w:trPr>
        <w:tc>
          <w:tcPr>
            <w:tcW w:w="7403" w:type="dxa"/>
            <w:tcBorders>
              <w:top w:val="nil"/>
              <w:bottom w:val="nil"/>
            </w:tcBorders>
            <w:shd w:val="clear" w:color="auto" w:fill="auto"/>
            <w:vAlign w:val="center"/>
          </w:tcPr>
          <w:p w:rsidR="005902E4" w:rsidRPr="006A513D" w:rsidRDefault="005902E4"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Operadores Descentralizados</w:t>
            </w:r>
          </w:p>
        </w:tc>
        <w:tc>
          <w:tcPr>
            <w:tcW w:w="2369" w:type="dxa"/>
            <w:tcBorders>
              <w:top w:val="nil"/>
              <w:bottom w:val="nil"/>
            </w:tcBorders>
            <w:shd w:val="clear" w:color="auto" w:fill="auto"/>
            <w:vAlign w:val="center"/>
          </w:tcPr>
          <w:p w:rsidR="005902E4" w:rsidRPr="006A513D" w:rsidRDefault="008353C9"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24,204</w:t>
            </w:r>
          </w:p>
        </w:tc>
      </w:tr>
      <w:tr w:rsidR="005902E4" w:rsidRPr="00653D02" w:rsidTr="006A513D">
        <w:trPr>
          <w:trHeight w:val="240"/>
        </w:trPr>
        <w:tc>
          <w:tcPr>
            <w:tcW w:w="7403" w:type="dxa"/>
            <w:tcBorders>
              <w:top w:val="nil"/>
              <w:left w:val="single" w:sz="8" w:space="0" w:color="4F81BD"/>
              <w:bottom w:val="nil"/>
            </w:tcBorders>
            <w:shd w:val="clear" w:color="auto" w:fill="auto"/>
            <w:vAlign w:val="center"/>
          </w:tcPr>
          <w:p w:rsidR="005902E4"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Domiciliar               </w:t>
            </w:r>
          </w:p>
        </w:tc>
        <w:tc>
          <w:tcPr>
            <w:tcW w:w="2369" w:type="dxa"/>
            <w:tcBorders>
              <w:top w:val="nil"/>
              <w:bottom w:val="nil"/>
              <w:right w:val="single" w:sz="8" w:space="0" w:color="4F81BD"/>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23,223</w:t>
            </w:r>
          </w:p>
        </w:tc>
      </w:tr>
      <w:tr w:rsidR="005902E4" w:rsidRPr="00653D02" w:rsidTr="006A513D">
        <w:trPr>
          <w:trHeight w:val="240"/>
        </w:trPr>
        <w:tc>
          <w:tcPr>
            <w:tcW w:w="7403" w:type="dxa"/>
            <w:tcBorders>
              <w:top w:val="nil"/>
              <w:bottom w:val="nil"/>
            </w:tcBorders>
            <w:shd w:val="clear" w:color="auto" w:fill="auto"/>
            <w:vAlign w:val="center"/>
          </w:tcPr>
          <w:p w:rsidR="005902E4" w:rsidRPr="006A513D" w:rsidRDefault="00902319" w:rsidP="006A513D">
            <w:pPr>
              <w:jc w:val="right"/>
              <w:rPr>
                <w:rFonts w:ascii="Maiandra GD" w:hAnsi="Maiandra GD" w:cs="Arial"/>
                <w:b/>
                <w:bCs/>
                <w:sz w:val="20"/>
                <w:szCs w:val="20"/>
              </w:rPr>
            </w:pPr>
            <w:r w:rsidRPr="006A513D">
              <w:rPr>
                <w:rFonts w:ascii="Maiandra GD" w:hAnsi="Maiandra GD" w:cs="Arial"/>
                <w:bCs/>
                <w:sz w:val="20"/>
                <w:szCs w:val="20"/>
              </w:rPr>
              <w:t>Comercio</w:t>
            </w:r>
          </w:p>
        </w:tc>
        <w:tc>
          <w:tcPr>
            <w:tcW w:w="2369" w:type="dxa"/>
            <w:tcBorders>
              <w:top w:val="nil"/>
              <w:bottom w:val="nil"/>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685</w:t>
            </w:r>
          </w:p>
        </w:tc>
      </w:tr>
      <w:tr w:rsidR="005902E4" w:rsidRPr="00653D02" w:rsidTr="006A513D">
        <w:trPr>
          <w:trHeight w:val="240"/>
        </w:trPr>
        <w:tc>
          <w:tcPr>
            <w:tcW w:w="7403" w:type="dxa"/>
            <w:tcBorders>
              <w:top w:val="nil"/>
              <w:left w:val="single" w:sz="8" w:space="0" w:color="4F81BD"/>
              <w:bottom w:val="nil"/>
            </w:tcBorders>
            <w:shd w:val="clear" w:color="auto" w:fill="auto"/>
            <w:vAlign w:val="center"/>
          </w:tcPr>
          <w:p w:rsidR="005902E4"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Industria</w:t>
            </w:r>
          </w:p>
        </w:tc>
        <w:tc>
          <w:tcPr>
            <w:tcW w:w="2369" w:type="dxa"/>
            <w:tcBorders>
              <w:top w:val="nil"/>
              <w:bottom w:val="nil"/>
              <w:right w:val="single" w:sz="8" w:space="0" w:color="4F81BD"/>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136</w:t>
            </w:r>
          </w:p>
        </w:tc>
      </w:tr>
      <w:tr w:rsidR="005902E4" w:rsidRPr="00653D02" w:rsidTr="006A513D">
        <w:trPr>
          <w:trHeight w:val="240"/>
        </w:trPr>
        <w:tc>
          <w:tcPr>
            <w:tcW w:w="7403" w:type="dxa"/>
            <w:tcBorders>
              <w:top w:val="nil"/>
              <w:bottom w:val="nil"/>
            </w:tcBorders>
            <w:shd w:val="clear" w:color="auto" w:fill="auto"/>
            <w:vAlign w:val="center"/>
          </w:tcPr>
          <w:p w:rsidR="005902E4"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Cantareras</w:t>
            </w:r>
          </w:p>
        </w:tc>
        <w:tc>
          <w:tcPr>
            <w:tcW w:w="2369" w:type="dxa"/>
            <w:tcBorders>
              <w:top w:val="nil"/>
              <w:bottom w:val="nil"/>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63</w:t>
            </w:r>
          </w:p>
        </w:tc>
      </w:tr>
      <w:tr w:rsidR="005902E4" w:rsidRPr="00653D02" w:rsidTr="006A513D">
        <w:trPr>
          <w:trHeight w:val="240"/>
        </w:trPr>
        <w:tc>
          <w:tcPr>
            <w:tcW w:w="7403" w:type="dxa"/>
            <w:tcBorders>
              <w:top w:val="nil"/>
              <w:left w:val="single" w:sz="8" w:space="0" w:color="4F81BD"/>
              <w:bottom w:val="nil"/>
            </w:tcBorders>
            <w:shd w:val="clear" w:color="auto" w:fill="auto"/>
            <w:vAlign w:val="center"/>
          </w:tcPr>
          <w:p w:rsidR="005902E4"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Mesones</w:t>
            </w:r>
          </w:p>
        </w:tc>
        <w:tc>
          <w:tcPr>
            <w:tcW w:w="2369" w:type="dxa"/>
            <w:tcBorders>
              <w:top w:val="nil"/>
              <w:bottom w:val="nil"/>
              <w:right w:val="single" w:sz="8" w:space="0" w:color="4F81BD"/>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86</w:t>
            </w:r>
          </w:p>
        </w:tc>
      </w:tr>
      <w:tr w:rsidR="005902E4" w:rsidRPr="00653D02" w:rsidTr="006A513D">
        <w:trPr>
          <w:trHeight w:val="240"/>
        </w:trPr>
        <w:tc>
          <w:tcPr>
            <w:tcW w:w="7403" w:type="dxa"/>
            <w:tcBorders>
              <w:top w:val="nil"/>
            </w:tcBorders>
            <w:shd w:val="clear" w:color="auto" w:fill="auto"/>
            <w:vAlign w:val="center"/>
          </w:tcPr>
          <w:p w:rsidR="005902E4"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Condominios</w:t>
            </w:r>
          </w:p>
        </w:tc>
        <w:tc>
          <w:tcPr>
            <w:tcW w:w="2369" w:type="dxa"/>
            <w:tcBorders>
              <w:top w:val="nil"/>
            </w:tcBorders>
            <w:shd w:val="clear" w:color="auto" w:fill="auto"/>
            <w:vAlign w:val="center"/>
          </w:tcPr>
          <w:p w:rsidR="005902E4"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11</w:t>
            </w:r>
          </w:p>
        </w:tc>
      </w:tr>
      <w:tr w:rsidR="00902319" w:rsidRPr="00653D02"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902319" w:rsidRPr="006A513D" w:rsidRDefault="0090231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servicios de alcantarillado sanitario a nivel nacional:</w:t>
            </w:r>
          </w:p>
        </w:tc>
        <w:tc>
          <w:tcPr>
            <w:tcW w:w="2369" w:type="dxa"/>
            <w:tcBorders>
              <w:top w:val="single" w:sz="8" w:space="0" w:color="4F81BD"/>
              <w:bottom w:val="single" w:sz="8" w:space="0" w:color="4F81BD"/>
              <w:right w:val="single" w:sz="8" w:space="0" w:color="4F81BD"/>
            </w:tcBorders>
            <w:shd w:val="clear" w:color="auto" w:fill="4F81BD"/>
            <w:vAlign w:val="center"/>
          </w:tcPr>
          <w:p w:rsidR="00902319" w:rsidRPr="006A513D" w:rsidRDefault="008353C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601,014</w:t>
            </w:r>
          </w:p>
        </w:tc>
      </w:tr>
      <w:tr w:rsidR="00902319" w:rsidRPr="00653D02" w:rsidTr="006A513D">
        <w:trPr>
          <w:trHeight w:val="294"/>
        </w:trPr>
        <w:tc>
          <w:tcPr>
            <w:tcW w:w="7403" w:type="dxa"/>
            <w:tcBorders>
              <w:bottom w:val="nil"/>
            </w:tcBorders>
            <w:shd w:val="clear" w:color="auto" w:fill="auto"/>
            <w:vAlign w:val="center"/>
          </w:tcPr>
          <w:p w:rsidR="00902319"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Sistemas de ANDA</w:t>
            </w:r>
          </w:p>
        </w:tc>
        <w:tc>
          <w:tcPr>
            <w:tcW w:w="2369" w:type="dxa"/>
            <w:tcBorders>
              <w:bottom w:val="nil"/>
            </w:tcBorders>
            <w:shd w:val="clear" w:color="auto" w:fill="auto"/>
            <w:vAlign w:val="center"/>
          </w:tcPr>
          <w:p w:rsidR="00902319"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589,016</w:t>
            </w:r>
          </w:p>
        </w:tc>
      </w:tr>
      <w:tr w:rsidR="00902319" w:rsidRPr="00653D02" w:rsidTr="006A513D">
        <w:trPr>
          <w:trHeight w:val="294"/>
        </w:trPr>
        <w:tc>
          <w:tcPr>
            <w:tcW w:w="7403" w:type="dxa"/>
            <w:tcBorders>
              <w:top w:val="nil"/>
              <w:left w:val="single" w:sz="8" w:space="0" w:color="4F81BD"/>
              <w:bottom w:val="single" w:sz="8" w:space="0" w:color="4F81BD"/>
            </w:tcBorders>
            <w:shd w:val="clear" w:color="auto" w:fill="auto"/>
            <w:vAlign w:val="center"/>
          </w:tcPr>
          <w:p w:rsidR="00902319"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Operadores Descentralizados</w:t>
            </w:r>
          </w:p>
        </w:tc>
        <w:tc>
          <w:tcPr>
            <w:tcW w:w="2369" w:type="dxa"/>
            <w:tcBorders>
              <w:top w:val="nil"/>
              <w:bottom w:val="single" w:sz="8" w:space="0" w:color="4F81BD"/>
              <w:right w:val="single" w:sz="8" w:space="0" w:color="4F81BD"/>
            </w:tcBorders>
            <w:shd w:val="clear" w:color="auto" w:fill="auto"/>
            <w:vAlign w:val="center"/>
          </w:tcPr>
          <w:p w:rsidR="00902319" w:rsidRPr="006A513D" w:rsidRDefault="008353C9" w:rsidP="006A513D">
            <w:pPr>
              <w:jc w:val="right"/>
              <w:rPr>
                <w:rFonts w:ascii="Maiandra GD" w:hAnsi="Maiandra GD" w:cs="Arial"/>
                <w:bCs/>
                <w:sz w:val="20"/>
                <w:szCs w:val="20"/>
                <w:lang w:val="es-ES"/>
              </w:rPr>
            </w:pPr>
            <w:r w:rsidRPr="006A513D">
              <w:rPr>
                <w:rFonts w:ascii="Maiandra GD" w:hAnsi="Maiandra GD" w:cs="Arial"/>
                <w:bCs/>
                <w:sz w:val="20"/>
                <w:szCs w:val="20"/>
                <w:lang w:val="es-ES"/>
              </w:rPr>
              <w:t>11,998</w:t>
            </w:r>
          </w:p>
        </w:tc>
      </w:tr>
      <w:tr w:rsidR="00902319" w:rsidRPr="00653D02" w:rsidTr="006A513D">
        <w:trPr>
          <w:trHeight w:val="361"/>
        </w:trPr>
        <w:tc>
          <w:tcPr>
            <w:tcW w:w="7403" w:type="dxa"/>
            <w:tcBorders>
              <w:bottom w:val="double" w:sz="4" w:space="0" w:color="FFFFFF"/>
            </w:tcBorders>
            <w:shd w:val="clear" w:color="auto" w:fill="4F81BD"/>
            <w:vAlign w:val="center"/>
          </w:tcPr>
          <w:p w:rsidR="00902319" w:rsidRPr="006A513D" w:rsidRDefault="0090231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Número de Sistemas Autoabastecidos</w:t>
            </w:r>
          </w:p>
        </w:tc>
        <w:tc>
          <w:tcPr>
            <w:tcW w:w="2369" w:type="dxa"/>
            <w:tcBorders>
              <w:bottom w:val="double" w:sz="4" w:space="0" w:color="FFFFFF"/>
            </w:tcBorders>
            <w:shd w:val="clear" w:color="auto" w:fill="4F81BD"/>
            <w:vAlign w:val="center"/>
          </w:tcPr>
          <w:p w:rsidR="00902319" w:rsidRPr="006A513D" w:rsidRDefault="008353C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96</w:t>
            </w:r>
          </w:p>
        </w:tc>
      </w:tr>
      <w:tr w:rsidR="00902319" w:rsidRPr="00653D02" w:rsidTr="006A513D">
        <w:trPr>
          <w:trHeight w:val="397"/>
        </w:trPr>
        <w:tc>
          <w:tcPr>
            <w:tcW w:w="7403" w:type="dxa"/>
            <w:tcBorders>
              <w:top w:val="double" w:sz="4" w:space="0" w:color="FFFFFF"/>
              <w:left w:val="single" w:sz="8" w:space="0" w:color="4F81BD"/>
              <w:bottom w:val="single" w:sz="8" w:space="0" w:color="4F81BD"/>
            </w:tcBorders>
            <w:shd w:val="clear" w:color="auto" w:fill="4F81BD"/>
            <w:vAlign w:val="center"/>
          </w:tcPr>
          <w:p w:rsidR="00902319" w:rsidRPr="006A513D" w:rsidRDefault="0090231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Número de medidores instalados </w:t>
            </w:r>
            <w:r w:rsidR="00581846" w:rsidRPr="006A513D">
              <w:rPr>
                <w:rFonts w:ascii="Maiandra GD" w:hAnsi="Maiandra GD" w:cs="Arial"/>
                <w:b/>
                <w:bCs/>
                <w:color w:val="FFFFFF"/>
                <w:sz w:val="20"/>
                <w:szCs w:val="20"/>
                <w:lang w:val="es-ES"/>
              </w:rPr>
              <w:t xml:space="preserve">durante el año </w:t>
            </w:r>
            <w:r w:rsidRPr="006A513D">
              <w:rPr>
                <w:rFonts w:ascii="Maiandra GD" w:hAnsi="Maiandra GD" w:cs="Arial"/>
                <w:b/>
                <w:bCs/>
                <w:color w:val="FFFFFF"/>
                <w:sz w:val="20"/>
                <w:szCs w:val="20"/>
                <w:lang w:val="es-ES"/>
              </w:rPr>
              <w:t>a nivel nacional</w:t>
            </w:r>
          </w:p>
        </w:tc>
        <w:tc>
          <w:tcPr>
            <w:tcW w:w="2369" w:type="dxa"/>
            <w:tcBorders>
              <w:top w:val="double" w:sz="4" w:space="0" w:color="FFFFFF"/>
              <w:bottom w:val="single" w:sz="8" w:space="0" w:color="4F81BD"/>
              <w:right w:val="single" w:sz="8" w:space="0" w:color="4F81BD"/>
            </w:tcBorders>
            <w:shd w:val="clear" w:color="auto" w:fill="4F81BD"/>
            <w:vAlign w:val="center"/>
          </w:tcPr>
          <w:p w:rsidR="00902319" w:rsidRPr="006A513D" w:rsidRDefault="004640EB"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2</w:t>
            </w:r>
            <w:r w:rsidR="005C3017" w:rsidRPr="006A513D">
              <w:rPr>
                <w:rFonts w:ascii="Maiandra GD" w:hAnsi="Maiandra GD" w:cs="Arial"/>
                <w:b/>
                <w:bCs/>
                <w:color w:val="FFFFFF"/>
                <w:sz w:val="20"/>
                <w:szCs w:val="20"/>
                <w:lang w:val="es-ES"/>
              </w:rPr>
              <w:t>4</w:t>
            </w:r>
            <w:r w:rsidRPr="006A513D">
              <w:rPr>
                <w:rFonts w:ascii="Maiandra GD" w:hAnsi="Maiandra GD" w:cs="Arial"/>
                <w:b/>
                <w:bCs/>
                <w:color w:val="FFFFFF"/>
                <w:sz w:val="20"/>
                <w:szCs w:val="20"/>
                <w:lang w:val="es-ES"/>
              </w:rPr>
              <w:t>,</w:t>
            </w:r>
            <w:r w:rsidR="005C3017" w:rsidRPr="006A513D">
              <w:rPr>
                <w:rFonts w:ascii="Maiandra GD" w:hAnsi="Maiandra GD" w:cs="Arial"/>
                <w:b/>
                <w:bCs/>
                <w:color w:val="FFFFFF"/>
                <w:sz w:val="20"/>
                <w:szCs w:val="20"/>
                <w:lang w:val="es-ES"/>
              </w:rPr>
              <w:t>599</w:t>
            </w:r>
          </w:p>
        </w:tc>
      </w:tr>
      <w:tr w:rsidR="00902319" w:rsidRPr="00653D02" w:rsidTr="006A513D">
        <w:trPr>
          <w:trHeight w:val="280"/>
        </w:trPr>
        <w:tc>
          <w:tcPr>
            <w:tcW w:w="7403" w:type="dxa"/>
            <w:tcBorders>
              <w:bottom w:val="nil"/>
            </w:tcBorders>
            <w:shd w:val="clear" w:color="auto" w:fill="auto"/>
            <w:vAlign w:val="center"/>
          </w:tcPr>
          <w:p w:rsidR="00902319"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tcBorders>
              <w:bottom w:val="nil"/>
            </w:tcBorders>
            <w:shd w:val="clear" w:color="auto" w:fill="auto"/>
            <w:vAlign w:val="center"/>
          </w:tcPr>
          <w:p w:rsidR="00902319" w:rsidRPr="006A513D" w:rsidRDefault="004640EB" w:rsidP="006A513D">
            <w:pPr>
              <w:jc w:val="right"/>
              <w:rPr>
                <w:rFonts w:ascii="Maiandra GD" w:hAnsi="Maiandra GD" w:cs="Arial"/>
                <w:bCs/>
                <w:sz w:val="20"/>
                <w:szCs w:val="20"/>
                <w:lang w:val="es-ES"/>
              </w:rPr>
            </w:pPr>
            <w:r w:rsidRPr="006A513D">
              <w:rPr>
                <w:rFonts w:ascii="Maiandra GD" w:hAnsi="Maiandra GD" w:cs="Arial"/>
                <w:bCs/>
                <w:sz w:val="20"/>
                <w:szCs w:val="20"/>
                <w:lang w:val="es-ES"/>
              </w:rPr>
              <w:t>12,</w:t>
            </w:r>
            <w:r w:rsidR="005C3017" w:rsidRPr="006A513D">
              <w:rPr>
                <w:rFonts w:ascii="Maiandra GD" w:hAnsi="Maiandra GD" w:cs="Arial"/>
                <w:bCs/>
                <w:sz w:val="20"/>
                <w:szCs w:val="20"/>
                <w:lang w:val="es-ES"/>
              </w:rPr>
              <w:t>349</w:t>
            </w:r>
          </w:p>
        </w:tc>
      </w:tr>
      <w:tr w:rsidR="00902319" w:rsidRPr="00653D02" w:rsidTr="006A513D">
        <w:trPr>
          <w:trHeight w:val="280"/>
        </w:trPr>
        <w:tc>
          <w:tcPr>
            <w:tcW w:w="7403" w:type="dxa"/>
            <w:tcBorders>
              <w:top w:val="nil"/>
              <w:left w:val="single" w:sz="8" w:space="0" w:color="4F81BD"/>
              <w:bottom w:val="nil"/>
            </w:tcBorders>
            <w:shd w:val="clear" w:color="auto" w:fill="auto"/>
            <w:vAlign w:val="center"/>
          </w:tcPr>
          <w:p w:rsidR="00902319"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tcBorders>
              <w:top w:val="nil"/>
              <w:bottom w:val="nil"/>
              <w:right w:val="single" w:sz="8" w:space="0" w:color="4F81BD"/>
            </w:tcBorders>
            <w:shd w:val="clear" w:color="auto" w:fill="auto"/>
            <w:vAlign w:val="center"/>
          </w:tcPr>
          <w:p w:rsidR="00902319" w:rsidRPr="006A513D" w:rsidRDefault="004640EB" w:rsidP="006A513D">
            <w:pPr>
              <w:jc w:val="right"/>
              <w:rPr>
                <w:rFonts w:ascii="Maiandra GD" w:hAnsi="Maiandra GD" w:cs="Arial"/>
                <w:bCs/>
                <w:sz w:val="20"/>
                <w:szCs w:val="20"/>
                <w:lang w:val="es-ES"/>
              </w:rPr>
            </w:pPr>
            <w:r w:rsidRPr="006A513D">
              <w:rPr>
                <w:rFonts w:ascii="Maiandra GD" w:hAnsi="Maiandra GD" w:cs="Arial"/>
                <w:bCs/>
                <w:sz w:val="20"/>
                <w:szCs w:val="20"/>
                <w:lang w:val="es-ES"/>
              </w:rPr>
              <w:t>4,</w:t>
            </w:r>
            <w:r w:rsidR="005C3017" w:rsidRPr="006A513D">
              <w:rPr>
                <w:rFonts w:ascii="Maiandra GD" w:hAnsi="Maiandra GD" w:cs="Arial"/>
                <w:bCs/>
                <w:sz w:val="20"/>
                <w:szCs w:val="20"/>
                <w:lang w:val="es-ES"/>
              </w:rPr>
              <w:t>270</w:t>
            </w:r>
          </w:p>
        </w:tc>
      </w:tr>
      <w:tr w:rsidR="00902319" w:rsidRPr="00653D02" w:rsidTr="006A513D">
        <w:trPr>
          <w:trHeight w:val="280"/>
        </w:trPr>
        <w:tc>
          <w:tcPr>
            <w:tcW w:w="7403" w:type="dxa"/>
            <w:tcBorders>
              <w:top w:val="nil"/>
              <w:bottom w:val="nil"/>
            </w:tcBorders>
            <w:shd w:val="clear" w:color="auto" w:fill="auto"/>
            <w:vAlign w:val="center"/>
          </w:tcPr>
          <w:p w:rsidR="00902319"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tcBorders>
              <w:top w:val="nil"/>
              <w:bottom w:val="nil"/>
            </w:tcBorders>
            <w:shd w:val="clear" w:color="auto" w:fill="auto"/>
            <w:vAlign w:val="center"/>
          </w:tcPr>
          <w:p w:rsidR="00902319" w:rsidRPr="006A513D" w:rsidRDefault="005C3017" w:rsidP="006A513D">
            <w:pPr>
              <w:jc w:val="right"/>
              <w:rPr>
                <w:rFonts w:ascii="Maiandra GD" w:hAnsi="Maiandra GD" w:cs="Arial"/>
                <w:bCs/>
                <w:sz w:val="20"/>
                <w:szCs w:val="20"/>
                <w:lang w:val="es-ES"/>
              </w:rPr>
            </w:pPr>
            <w:r w:rsidRPr="006A513D">
              <w:rPr>
                <w:rFonts w:ascii="Maiandra GD" w:hAnsi="Maiandra GD" w:cs="Arial"/>
                <w:bCs/>
                <w:sz w:val="20"/>
                <w:szCs w:val="20"/>
                <w:lang w:val="es-ES"/>
              </w:rPr>
              <w:t>5</w:t>
            </w:r>
            <w:r w:rsidR="004640EB" w:rsidRPr="006A513D">
              <w:rPr>
                <w:rFonts w:ascii="Maiandra GD" w:hAnsi="Maiandra GD" w:cs="Arial"/>
                <w:bCs/>
                <w:sz w:val="20"/>
                <w:szCs w:val="20"/>
                <w:lang w:val="es-ES"/>
              </w:rPr>
              <w:t>,</w:t>
            </w:r>
            <w:r w:rsidRPr="006A513D">
              <w:rPr>
                <w:rFonts w:ascii="Maiandra GD" w:hAnsi="Maiandra GD" w:cs="Arial"/>
                <w:bCs/>
                <w:sz w:val="20"/>
                <w:szCs w:val="20"/>
                <w:lang w:val="es-ES"/>
              </w:rPr>
              <w:t>403</w:t>
            </w:r>
          </w:p>
        </w:tc>
      </w:tr>
      <w:tr w:rsidR="00902319" w:rsidRPr="00653D02" w:rsidTr="006A513D">
        <w:trPr>
          <w:trHeight w:val="280"/>
        </w:trPr>
        <w:tc>
          <w:tcPr>
            <w:tcW w:w="7403" w:type="dxa"/>
            <w:tcBorders>
              <w:top w:val="nil"/>
              <w:left w:val="single" w:sz="8" w:space="0" w:color="4F81BD"/>
              <w:bottom w:val="nil"/>
            </w:tcBorders>
            <w:shd w:val="clear" w:color="auto" w:fill="auto"/>
            <w:vAlign w:val="center"/>
          </w:tcPr>
          <w:p w:rsidR="00902319"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tcBorders>
              <w:top w:val="nil"/>
              <w:bottom w:val="nil"/>
              <w:right w:val="single" w:sz="8" w:space="0" w:color="4F81BD"/>
            </w:tcBorders>
            <w:shd w:val="clear" w:color="auto" w:fill="auto"/>
            <w:vAlign w:val="center"/>
          </w:tcPr>
          <w:p w:rsidR="00902319" w:rsidRPr="006A513D" w:rsidRDefault="004640EB" w:rsidP="006A513D">
            <w:pPr>
              <w:jc w:val="right"/>
              <w:rPr>
                <w:rFonts w:ascii="Maiandra GD" w:hAnsi="Maiandra GD" w:cs="Arial"/>
                <w:bCs/>
                <w:sz w:val="20"/>
                <w:szCs w:val="20"/>
                <w:lang w:val="es-ES"/>
              </w:rPr>
            </w:pPr>
            <w:r w:rsidRPr="006A513D">
              <w:rPr>
                <w:rFonts w:ascii="Maiandra GD" w:hAnsi="Maiandra GD" w:cs="Arial"/>
                <w:bCs/>
                <w:sz w:val="20"/>
                <w:szCs w:val="20"/>
                <w:lang w:val="es-ES"/>
              </w:rPr>
              <w:t>1,</w:t>
            </w:r>
            <w:r w:rsidR="005C3017" w:rsidRPr="006A513D">
              <w:rPr>
                <w:rFonts w:ascii="Maiandra GD" w:hAnsi="Maiandra GD" w:cs="Arial"/>
                <w:bCs/>
                <w:sz w:val="20"/>
                <w:szCs w:val="20"/>
                <w:lang w:val="es-ES"/>
              </w:rPr>
              <w:t>721</w:t>
            </w:r>
          </w:p>
        </w:tc>
      </w:tr>
      <w:tr w:rsidR="00902319" w:rsidRPr="0095582F" w:rsidTr="006A513D">
        <w:trPr>
          <w:trHeight w:val="280"/>
        </w:trPr>
        <w:tc>
          <w:tcPr>
            <w:tcW w:w="7403" w:type="dxa"/>
            <w:tcBorders>
              <w:top w:val="nil"/>
            </w:tcBorders>
            <w:shd w:val="clear" w:color="auto" w:fill="auto"/>
            <w:vAlign w:val="center"/>
          </w:tcPr>
          <w:p w:rsidR="00902319" w:rsidRPr="006A513D" w:rsidRDefault="00902319" w:rsidP="006A513D">
            <w:pPr>
              <w:jc w:val="right"/>
              <w:rPr>
                <w:rFonts w:ascii="Maiandra GD" w:hAnsi="Maiandra GD" w:cs="Arial"/>
                <w:b/>
                <w:bCs/>
                <w:sz w:val="20"/>
                <w:szCs w:val="20"/>
                <w:lang w:val="es-ES"/>
              </w:rPr>
            </w:pPr>
            <w:r w:rsidRPr="006A513D">
              <w:rPr>
                <w:rFonts w:ascii="Maiandra GD" w:hAnsi="Maiandra GD" w:cs="Arial"/>
                <w:bCs/>
                <w:sz w:val="20"/>
                <w:szCs w:val="20"/>
                <w:lang w:val="es-ES"/>
              </w:rPr>
              <w:t>Operadores Descentralizados</w:t>
            </w:r>
          </w:p>
        </w:tc>
        <w:tc>
          <w:tcPr>
            <w:tcW w:w="2369" w:type="dxa"/>
            <w:tcBorders>
              <w:top w:val="nil"/>
            </w:tcBorders>
            <w:shd w:val="clear" w:color="auto" w:fill="auto"/>
            <w:vAlign w:val="center"/>
          </w:tcPr>
          <w:p w:rsidR="00902319" w:rsidRPr="006A513D" w:rsidRDefault="005C3017" w:rsidP="006A513D">
            <w:pPr>
              <w:jc w:val="right"/>
              <w:rPr>
                <w:rFonts w:ascii="Maiandra GD" w:hAnsi="Maiandra GD" w:cs="Arial"/>
                <w:bCs/>
                <w:sz w:val="20"/>
                <w:szCs w:val="20"/>
                <w:lang w:val="es-ES"/>
              </w:rPr>
            </w:pPr>
            <w:r w:rsidRPr="006A513D">
              <w:rPr>
                <w:rFonts w:ascii="Maiandra GD" w:hAnsi="Maiandra GD" w:cs="Arial"/>
                <w:bCs/>
                <w:sz w:val="20"/>
                <w:szCs w:val="20"/>
                <w:lang w:val="es-ES"/>
              </w:rPr>
              <w:t>856</w:t>
            </w:r>
          </w:p>
        </w:tc>
      </w:tr>
    </w:tbl>
    <w:p w:rsidR="00AF549C" w:rsidRPr="00244583" w:rsidRDefault="00BF27B0" w:rsidP="00BF27B0">
      <w:pPr>
        <w:jc w:val="both"/>
        <w:rPr>
          <w:rFonts w:ascii="Tw Cen MT" w:hAnsi="Tw Cen MT" w:cs="Arial"/>
          <w:b/>
          <w:sz w:val="28"/>
          <w:szCs w:val="20"/>
          <w:lang w:val="es-ES"/>
        </w:rPr>
      </w:pPr>
      <w:r w:rsidRPr="00244583">
        <w:rPr>
          <w:rFonts w:ascii="Tw Cen MT" w:hAnsi="Tw Cen MT" w:cs="Arial"/>
          <w:b/>
          <w:sz w:val="28"/>
          <w:szCs w:val="20"/>
          <w:lang w:val="es-ES"/>
        </w:rPr>
        <w:lastRenderedPageBreak/>
        <w:t>GESTIÓN COMERCIAL</w:t>
      </w:r>
    </w:p>
    <w:p w:rsidR="00BF27B0" w:rsidRDefault="00BF27B0" w:rsidP="00BF27B0">
      <w:pPr>
        <w:jc w:val="both"/>
        <w:rPr>
          <w:rFonts w:ascii="Maiandra GD" w:hAnsi="Maiandra GD" w:cs="Arial"/>
          <w:sz w:val="20"/>
          <w:szCs w:val="20"/>
        </w:rPr>
      </w:pPr>
    </w:p>
    <w:p w:rsidR="00AF549C" w:rsidRPr="00653D02" w:rsidRDefault="00AF549C" w:rsidP="00AF549C">
      <w:pPr>
        <w:jc w:val="both"/>
        <w:rPr>
          <w:rFonts w:ascii="Maiandra GD" w:hAnsi="Maiandra GD" w:cs="Arial"/>
          <w:sz w:val="20"/>
          <w:szCs w:val="20"/>
        </w:rPr>
      </w:pPr>
      <w:r w:rsidRPr="00653D02">
        <w:rPr>
          <w:rFonts w:ascii="Maiandra GD" w:hAnsi="Maiandra GD" w:cs="Arial"/>
          <w:sz w:val="20"/>
          <w:szCs w:val="20"/>
        </w:rPr>
        <w:t xml:space="preserve">La Gerencia Comercial de ANDA, es la responsable de </w:t>
      </w:r>
      <w:r w:rsidR="00993FB8">
        <w:rPr>
          <w:rFonts w:ascii="Maiandra GD" w:hAnsi="Maiandra GD" w:cs="Arial"/>
          <w:sz w:val="20"/>
          <w:szCs w:val="20"/>
        </w:rPr>
        <w:t xml:space="preserve"> coordinar las funciones</w:t>
      </w:r>
      <w:r w:rsidRPr="00653D02">
        <w:rPr>
          <w:rFonts w:ascii="Maiandra GD" w:hAnsi="Maiandra GD" w:cs="Arial"/>
          <w:sz w:val="20"/>
          <w:szCs w:val="20"/>
        </w:rPr>
        <w:t xml:space="preserve"> de Atención al Cliente y Operaciones Comerciales; que sin descuidar el aspecto social tiene como finalidad incrementar los ingresos por medio de la comercialización de los servicios, garantizando el flujo normal de recursos financieros y </w:t>
      </w:r>
      <w:r w:rsidR="00993FB8">
        <w:rPr>
          <w:rFonts w:ascii="Maiandra GD" w:hAnsi="Maiandra GD" w:cs="Arial"/>
          <w:sz w:val="20"/>
          <w:szCs w:val="20"/>
        </w:rPr>
        <w:t>la mejora continua en la atención al usuario.</w:t>
      </w:r>
    </w:p>
    <w:p w:rsidR="00AF549C" w:rsidRPr="00653D02" w:rsidRDefault="00AF549C" w:rsidP="00AF549C">
      <w:pPr>
        <w:jc w:val="both"/>
        <w:rPr>
          <w:rFonts w:ascii="Maiandra GD" w:hAnsi="Maiandra GD" w:cs="Arial"/>
          <w:sz w:val="20"/>
          <w:szCs w:val="20"/>
        </w:rPr>
      </w:pPr>
    </w:p>
    <w:p w:rsidR="00AF549C" w:rsidRPr="00653D02" w:rsidRDefault="00127FD6" w:rsidP="00AF549C">
      <w:pPr>
        <w:jc w:val="both"/>
        <w:rPr>
          <w:rFonts w:ascii="Maiandra GD" w:hAnsi="Maiandra GD" w:cs="Arial"/>
          <w:sz w:val="20"/>
          <w:szCs w:val="20"/>
        </w:rPr>
      </w:pPr>
      <w:r>
        <w:rPr>
          <w:rFonts w:ascii="Maiandra GD" w:hAnsi="Maiandra GD" w:cs="Arial"/>
          <w:sz w:val="20"/>
          <w:szCs w:val="20"/>
        </w:rPr>
        <w:t xml:space="preserve">Esta Gerencia implementa el desarrollo de políticas y </w:t>
      </w:r>
      <w:r w:rsidR="005227A0">
        <w:rPr>
          <w:rFonts w:ascii="Maiandra GD" w:hAnsi="Maiandra GD" w:cs="Arial"/>
          <w:sz w:val="20"/>
          <w:szCs w:val="20"/>
        </w:rPr>
        <w:t>estrategias</w:t>
      </w:r>
      <w:r w:rsidR="00AF549C" w:rsidRPr="00653D02">
        <w:rPr>
          <w:rFonts w:ascii="Maiandra GD" w:hAnsi="Maiandra GD" w:cs="Arial"/>
          <w:sz w:val="20"/>
          <w:szCs w:val="20"/>
        </w:rPr>
        <w:t xml:space="preserve">, con el objetivo de </w:t>
      </w:r>
      <w:r w:rsidR="00993FB8">
        <w:rPr>
          <w:rFonts w:ascii="Maiandra GD" w:hAnsi="Maiandra GD" w:cs="Arial"/>
          <w:sz w:val="20"/>
          <w:szCs w:val="20"/>
        </w:rPr>
        <w:t>mejorar</w:t>
      </w:r>
      <w:r w:rsidR="00AF549C" w:rsidRPr="00653D02">
        <w:rPr>
          <w:rFonts w:ascii="Maiandra GD" w:hAnsi="Maiandra GD" w:cs="Arial"/>
          <w:sz w:val="20"/>
          <w:szCs w:val="20"/>
        </w:rPr>
        <w:t xml:space="preserve"> las relaciones entre la Institución y los clientes, </w:t>
      </w:r>
      <w:r w:rsidR="00993FB8">
        <w:rPr>
          <w:rFonts w:ascii="Maiandra GD" w:hAnsi="Maiandra GD" w:cs="Arial"/>
          <w:sz w:val="20"/>
          <w:szCs w:val="20"/>
        </w:rPr>
        <w:t>facilitando</w:t>
      </w:r>
      <w:r w:rsidR="00AF549C" w:rsidRPr="00653D02">
        <w:rPr>
          <w:rFonts w:ascii="Maiandra GD" w:hAnsi="Maiandra GD" w:cs="Arial"/>
          <w:sz w:val="20"/>
          <w:szCs w:val="20"/>
        </w:rPr>
        <w:t xml:space="preserve"> resoluciones oportunas e inmediatas de sus demandas.</w:t>
      </w:r>
    </w:p>
    <w:p w:rsidR="00AF549C" w:rsidRPr="00653D02" w:rsidRDefault="00AF549C" w:rsidP="00AF549C">
      <w:pPr>
        <w:jc w:val="both"/>
        <w:rPr>
          <w:rFonts w:ascii="Maiandra GD" w:hAnsi="Maiandra GD" w:cs="Arial"/>
          <w:sz w:val="20"/>
          <w:szCs w:val="20"/>
        </w:rPr>
      </w:pPr>
    </w:p>
    <w:p w:rsidR="00933693" w:rsidRDefault="00993FB8" w:rsidP="00AF549C">
      <w:pPr>
        <w:jc w:val="both"/>
        <w:rPr>
          <w:rFonts w:ascii="Maiandra GD" w:hAnsi="Maiandra GD" w:cs="Arial"/>
          <w:sz w:val="20"/>
          <w:szCs w:val="20"/>
        </w:rPr>
      </w:pPr>
      <w:r>
        <w:rPr>
          <w:rFonts w:ascii="Maiandra GD" w:hAnsi="Maiandra GD" w:cs="Arial"/>
          <w:sz w:val="20"/>
          <w:szCs w:val="20"/>
        </w:rPr>
        <w:t>Durante el periodo informado y con el fin de modernizar los servicios y hacer más eficiente a la institución</w:t>
      </w:r>
      <w:r w:rsidR="00806061">
        <w:rPr>
          <w:rFonts w:ascii="Maiandra GD" w:hAnsi="Maiandra GD" w:cs="Arial"/>
          <w:sz w:val="20"/>
          <w:szCs w:val="20"/>
        </w:rPr>
        <w:t>,</w:t>
      </w:r>
      <w:r>
        <w:rPr>
          <w:rFonts w:ascii="Maiandra GD" w:hAnsi="Maiandra GD" w:cs="Arial"/>
          <w:sz w:val="20"/>
          <w:szCs w:val="20"/>
        </w:rPr>
        <w:t xml:space="preserve"> se implementó un nuevo sistema de lectura de medidores, a través de computadoras portátiles (Hand</w:t>
      </w:r>
      <w:r w:rsidR="00806061">
        <w:rPr>
          <w:rFonts w:ascii="Maiandra GD" w:hAnsi="Maiandra GD" w:cs="Arial"/>
          <w:sz w:val="20"/>
          <w:szCs w:val="20"/>
        </w:rPr>
        <w:t>h</w:t>
      </w:r>
      <w:r>
        <w:rPr>
          <w:rFonts w:ascii="Maiandra GD" w:hAnsi="Maiandra GD" w:cs="Arial"/>
          <w:sz w:val="20"/>
          <w:szCs w:val="20"/>
        </w:rPr>
        <w:t>elds)</w:t>
      </w:r>
      <w:r w:rsidR="0039270F" w:rsidRPr="0039270F">
        <w:rPr>
          <w:rFonts w:ascii="Maiandra GD" w:hAnsi="Maiandra GD" w:cs="Arial"/>
          <w:sz w:val="20"/>
          <w:szCs w:val="20"/>
        </w:rPr>
        <w:t>.  ANDA adquirió doscientos aparatos y  se consolida como uno de los sistemas más modernos y transparentes de facturación a nivel mundi</w:t>
      </w:r>
      <w:r>
        <w:rPr>
          <w:rFonts w:ascii="Maiandra GD" w:hAnsi="Maiandra GD" w:cs="Arial"/>
          <w:sz w:val="20"/>
          <w:szCs w:val="20"/>
        </w:rPr>
        <w:t>al, mediante el cual se presta</w:t>
      </w:r>
      <w:r w:rsidR="0039270F" w:rsidRPr="0039270F">
        <w:rPr>
          <w:rFonts w:ascii="Maiandra GD" w:hAnsi="Maiandra GD" w:cs="Arial"/>
          <w:sz w:val="20"/>
          <w:szCs w:val="20"/>
        </w:rPr>
        <w:t xml:space="preserve"> un servicio más eficiente y adecuado al consumo de cada usuario, este sistema lleva una secuencia ordenada de lectura a través de la toma de una fotografía del medidor, la cual va impresa en la factura para que el usuario conozca de primera mano el consumo real en su domicilio o negocio, a la vez se identifica el tipo de usuario de cada inmueble, generando una reclasificación de cuentas en el código del inmueble, registrando fecha y hora en la que fue leído el medidor, permitiendo que las facturas incluyan la lectura anterior y actual del consumo.</w:t>
      </w:r>
    </w:p>
    <w:p w:rsidR="0039270F" w:rsidRPr="00653D02" w:rsidRDefault="0039270F" w:rsidP="00AF549C">
      <w:pPr>
        <w:jc w:val="both"/>
        <w:rPr>
          <w:rFonts w:ascii="Maiandra GD" w:hAnsi="Maiandra GD" w:cs="Arial"/>
          <w:sz w:val="20"/>
          <w:szCs w:val="20"/>
        </w:rPr>
      </w:pPr>
    </w:p>
    <w:p w:rsidR="005902E4" w:rsidRPr="00653D02" w:rsidRDefault="00AF549C" w:rsidP="00AF549C">
      <w:pPr>
        <w:jc w:val="both"/>
        <w:rPr>
          <w:rFonts w:ascii="Maiandra GD" w:hAnsi="Maiandra GD" w:cs="Arial"/>
          <w:sz w:val="20"/>
          <w:szCs w:val="20"/>
        </w:rPr>
      </w:pPr>
      <w:r w:rsidRPr="00653D02">
        <w:rPr>
          <w:rFonts w:ascii="Maiandra GD" w:hAnsi="Maiandra GD" w:cs="Arial"/>
          <w:sz w:val="20"/>
          <w:szCs w:val="20"/>
        </w:rPr>
        <w:t>La inversión realizada por la institución, que incluye el hardware, software y los aparatos, asciende a US $3.2 millones, permitiendo no solo un servicio de mayor transparencia y calidad a la población sino que eleva el sistema de recaudación.</w:t>
      </w:r>
    </w:p>
    <w:p w:rsidR="00AF549C" w:rsidRPr="00653D02" w:rsidRDefault="00AF549C" w:rsidP="00AF549C">
      <w:pPr>
        <w:jc w:val="both"/>
        <w:rPr>
          <w:rFonts w:ascii="Maiandra GD" w:hAnsi="Maiandra GD" w:cs="Arial"/>
          <w:b/>
          <w:color w:val="365F91"/>
          <w:sz w:val="28"/>
          <w:szCs w:val="20"/>
          <w:lang w:val="es-ES"/>
        </w:rPr>
      </w:pPr>
    </w:p>
    <w:p w:rsidR="005902E4" w:rsidRPr="00653D02" w:rsidRDefault="00781F1B" w:rsidP="005902E4">
      <w:pPr>
        <w:jc w:val="both"/>
        <w:rPr>
          <w:rFonts w:ascii="Maiandra GD" w:hAnsi="Maiandra GD" w:cs="Arial"/>
          <w:b/>
          <w:color w:val="365F91"/>
          <w:sz w:val="28"/>
          <w:szCs w:val="20"/>
          <w:lang w:val="es-ES"/>
        </w:rPr>
      </w:pPr>
      <w:r>
        <w:rPr>
          <w:noProof/>
        </w:rPr>
        <w:pict>
          <v:shape id="Imagen 2315" o:spid="_x0000_s1112" type="#_x0000_t75" alt="Descripción: 180613-C" style="position:absolute;left:0;text-align:left;margin-left:66.05pt;margin-top:9.25pt;width:277.5pt;height:191.25pt;z-index:43;visibility:visible;mso-width-relative:margin;mso-height-relative:margin">
            <v:imagedata r:id="rId48" o:title="180613-C"/>
          </v:shape>
        </w:pict>
      </w:r>
    </w:p>
    <w:p w:rsidR="005902E4" w:rsidRPr="00653D02" w:rsidRDefault="005902E4" w:rsidP="005902E4">
      <w:pPr>
        <w:jc w:val="both"/>
        <w:rPr>
          <w:rFonts w:ascii="Maiandra GD" w:hAnsi="Maiandra GD" w:cs="Arial"/>
          <w:b/>
          <w:color w:val="365F91"/>
          <w:sz w:val="28"/>
          <w:szCs w:val="20"/>
          <w:lang w:val="es-ES"/>
        </w:rPr>
      </w:pPr>
    </w:p>
    <w:p w:rsidR="005902E4" w:rsidRPr="00653D02" w:rsidRDefault="005902E4" w:rsidP="005902E4">
      <w:pPr>
        <w:jc w:val="both"/>
        <w:rPr>
          <w:rFonts w:ascii="Maiandra GD" w:hAnsi="Maiandra GD" w:cs="Arial"/>
          <w:b/>
          <w:color w:val="365F91"/>
          <w:sz w:val="28"/>
          <w:szCs w:val="20"/>
          <w:lang w:val="es-ES"/>
        </w:rPr>
      </w:pPr>
    </w:p>
    <w:p w:rsidR="005902E4" w:rsidRPr="00653D02" w:rsidRDefault="005902E4" w:rsidP="005902E4">
      <w:pPr>
        <w:jc w:val="both"/>
        <w:rPr>
          <w:rFonts w:ascii="Tw Cen MT" w:hAnsi="Tw Cen MT" w:cs="Arial"/>
          <w:b/>
          <w:color w:val="365F91"/>
          <w:sz w:val="28"/>
          <w:szCs w:val="20"/>
          <w:lang w:val="es-ES"/>
        </w:rPr>
      </w:pPr>
    </w:p>
    <w:p w:rsidR="005902E4" w:rsidRPr="00653D02" w:rsidRDefault="005902E4" w:rsidP="005902E4">
      <w:pPr>
        <w:jc w:val="both"/>
        <w:rPr>
          <w:rFonts w:ascii="Tw Cen MT" w:hAnsi="Tw Cen MT" w:cs="Arial"/>
          <w:b/>
          <w:color w:val="365F91"/>
          <w:sz w:val="28"/>
          <w:szCs w:val="20"/>
          <w:lang w:val="es-ES"/>
        </w:rPr>
      </w:pPr>
    </w:p>
    <w:p w:rsidR="005902E4" w:rsidRPr="00653D02" w:rsidRDefault="005902E4" w:rsidP="005902E4">
      <w:pPr>
        <w:jc w:val="both"/>
        <w:rPr>
          <w:rFonts w:ascii="Tw Cen MT" w:hAnsi="Tw Cen MT" w:cs="Arial"/>
          <w:b/>
          <w:color w:val="365F91"/>
          <w:sz w:val="28"/>
          <w:szCs w:val="20"/>
          <w:lang w:val="es-ES"/>
        </w:rPr>
      </w:pPr>
    </w:p>
    <w:p w:rsidR="00870B5D" w:rsidRPr="00653D02" w:rsidRDefault="00870B5D" w:rsidP="003973F7">
      <w:pPr>
        <w:jc w:val="both"/>
        <w:rPr>
          <w:rFonts w:ascii="Arial" w:hAnsi="Arial" w:cs="Arial"/>
          <w:b/>
          <w:color w:val="365F91"/>
          <w:sz w:val="20"/>
          <w:szCs w:val="20"/>
          <w:lang w:val="es-ES"/>
        </w:rPr>
      </w:pPr>
    </w:p>
    <w:p w:rsidR="007F53D9" w:rsidRPr="00653D02" w:rsidRDefault="007F53D9" w:rsidP="003973F7">
      <w:pPr>
        <w:jc w:val="both"/>
        <w:rPr>
          <w:rFonts w:ascii="Arial" w:hAnsi="Arial" w:cs="Arial"/>
          <w:b/>
          <w:color w:val="365F91"/>
          <w:sz w:val="20"/>
          <w:szCs w:val="20"/>
          <w:lang w:val="es-ES"/>
        </w:rPr>
      </w:pPr>
    </w:p>
    <w:p w:rsidR="007F53D9" w:rsidRPr="00653D02" w:rsidRDefault="007F53D9" w:rsidP="003973F7">
      <w:pPr>
        <w:jc w:val="both"/>
        <w:rPr>
          <w:rFonts w:ascii="Arial" w:hAnsi="Arial" w:cs="Arial"/>
          <w:b/>
          <w:color w:val="365F91"/>
          <w:sz w:val="20"/>
          <w:szCs w:val="20"/>
          <w:lang w:val="es-ES"/>
        </w:rPr>
      </w:pPr>
    </w:p>
    <w:p w:rsidR="007F53D9" w:rsidRPr="00653D02" w:rsidRDefault="007F53D9" w:rsidP="003973F7">
      <w:pPr>
        <w:jc w:val="both"/>
        <w:rPr>
          <w:rFonts w:ascii="Arial" w:hAnsi="Arial" w:cs="Arial"/>
          <w:b/>
          <w:color w:val="365F91"/>
          <w:sz w:val="20"/>
          <w:szCs w:val="20"/>
          <w:lang w:val="es-ES"/>
        </w:rPr>
      </w:pPr>
    </w:p>
    <w:p w:rsidR="007F53D9" w:rsidRPr="00653D02" w:rsidRDefault="007F53D9" w:rsidP="003973F7">
      <w:pPr>
        <w:jc w:val="both"/>
        <w:rPr>
          <w:rFonts w:ascii="Arial" w:hAnsi="Arial" w:cs="Arial"/>
          <w:b/>
          <w:color w:val="365F91"/>
          <w:sz w:val="20"/>
          <w:szCs w:val="20"/>
          <w:lang w:val="es-ES"/>
        </w:rPr>
      </w:pPr>
    </w:p>
    <w:p w:rsidR="007F53D9" w:rsidRPr="00653D02" w:rsidRDefault="007F53D9" w:rsidP="003973F7">
      <w:pPr>
        <w:jc w:val="both"/>
        <w:rPr>
          <w:rFonts w:ascii="Arial" w:hAnsi="Arial" w:cs="Arial"/>
          <w:b/>
          <w:color w:val="365F91"/>
          <w:sz w:val="20"/>
          <w:szCs w:val="20"/>
          <w:lang w:val="es-ES"/>
        </w:rPr>
      </w:pPr>
    </w:p>
    <w:p w:rsidR="007F53D9" w:rsidRPr="00653D02" w:rsidRDefault="007F53D9" w:rsidP="003973F7">
      <w:pPr>
        <w:jc w:val="both"/>
        <w:rPr>
          <w:rFonts w:ascii="Arial" w:hAnsi="Arial" w:cs="Arial"/>
          <w:b/>
          <w:color w:val="365F91"/>
          <w:sz w:val="20"/>
          <w:szCs w:val="20"/>
          <w:lang w:val="es-ES"/>
        </w:rPr>
      </w:pPr>
    </w:p>
    <w:p w:rsidR="005902E4" w:rsidRPr="00653D02" w:rsidRDefault="005902E4" w:rsidP="003973F7">
      <w:pPr>
        <w:jc w:val="both"/>
        <w:rPr>
          <w:rFonts w:ascii="Arial" w:hAnsi="Arial" w:cs="Arial"/>
          <w:b/>
          <w:color w:val="365F91"/>
          <w:sz w:val="20"/>
          <w:szCs w:val="20"/>
          <w:lang w:val="es-ES"/>
        </w:rPr>
      </w:pPr>
    </w:p>
    <w:p w:rsidR="005902E4" w:rsidRPr="00653D02" w:rsidRDefault="005902E4" w:rsidP="003973F7">
      <w:pPr>
        <w:jc w:val="both"/>
        <w:rPr>
          <w:rFonts w:ascii="Arial" w:hAnsi="Arial" w:cs="Arial"/>
          <w:b/>
          <w:color w:val="365F91"/>
          <w:sz w:val="20"/>
          <w:szCs w:val="20"/>
          <w:lang w:val="es-ES"/>
        </w:rPr>
      </w:pPr>
    </w:p>
    <w:p w:rsidR="005902E4" w:rsidRPr="00653D02" w:rsidRDefault="005902E4" w:rsidP="003973F7">
      <w:pPr>
        <w:jc w:val="both"/>
        <w:rPr>
          <w:rFonts w:ascii="Arial" w:hAnsi="Arial" w:cs="Arial"/>
          <w:b/>
          <w:color w:val="365F91"/>
          <w:sz w:val="20"/>
          <w:szCs w:val="20"/>
          <w:lang w:val="es-ES"/>
        </w:rPr>
      </w:pPr>
    </w:p>
    <w:p w:rsidR="005902E4" w:rsidRPr="00653D02" w:rsidRDefault="005902E4" w:rsidP="003973F7">
      <w:pPr>
        <w:jc w:val="both"/>
        <w:rPr>
          <w:rFonts w:ascii="Arial" w:hAnsi="Arial" w:cs="Arial"/>
          <w:b/>
          <w:color w:val="365F91"/>
          <w:sz w:val="20"/>
          <w:szCs w:val="20"/>
          <w:lang w:val="es-ES"/>
        </w:rPr>
      </w:pPr>
    </w:p>
    <w:p w:rsidR="007F53D9" w:rsidRPr="00653D02" w:rsidRDefault="007F53D9" w:rsidP="003973F7">
      <w:pPr>
        <w:jc w:val="both"/>
        <w:rPr>
          <w:rFonts w:ascii="Arial" w:hAnsi="Arial" w:cs="Arial"/>
          <w:b/>
          <w:color w:val="365F91"/>
          <w:sz w:val="20"/>
          <w:szCs w:val="20"/>
          <w:lang w:val="es-ES"/>
        </w:rPr>
      </w:pPr>
    </w:p>
    <w:p w:rsidR="00AF549C" w:rsidRPr="00653D02" w:rsidRDefault="00AF549C" w:rsidP="00AF549C">
      <w:pPr>
        <w:jc w:val="both"/>
        <w:rPr>
          <w:rFonts w:ascii="Maiandra GD" w:hAnsi="Maiandra GD" w:cs="Arial"/>
          <w:sz w:val="20"/>
          <w:szCs w:val="20"/>
        </w:rPr>
      </w:pPr>
      <w:r w:rsidRPr="00653D02">
        <w:rPr>
          <w:rFonts w:ascii="Maiandra GD" w:hAnsi="Maiandra GD" w:cs="Arial"/>
          <w:sz w:val="20"/>
          <w:szCs w:val="20"/>
        </w:rPr>
        <w:t xml:space="preserve">Se </w:t>
      </w:r>
      <w:r w:rsidR="00993FB8" w:rsidRPr="00653D02">
        <w:rPr>
          <w:rFonts w:ascii="Maiandra GD" w:hAnsi="Maiandra GD" w:cs="Arial"/>
          <w:sz w:val="20"/>
          <w:szCs w:val="20"/>
        </w:rPr>
        <w:t>apertur</w:t>
      </w:r>
      <w:r w:rsidR="009B5C4A">
        <w:rPr>
          <w:rFonts w:ascii="Maiandra GD" w:hAnsi="Maiandra GD" w:cs="Arial"/>
          <w:sz w:val="20"/>
          <w:szCs w:val="20"/>
        </w:rPr>
        <w:t>ó</w:t>
      </w:r>
      <w:r w:rsidRPr="00653D02">
        <w:rPr>
          <w:rFonts w:ascii="Maiandra GD" w:hAnsi="Maiandra GD" w:cs="Arial"/>
          <w:sz w:val="20"/>
          <w:szCs w:val="20"/>
        </w:rPr>
        <w:t xml:space="preserve"> la Sucursal </w:t>
      </w:r>
      <w:r w:rsidR="00993FB8">
        <w:rPr>
          <w:rFonts w:ascii="Maiandra GD" w:hAnsi="Maiandra GD" w:cs="Arial"/>
          <w:sz w:val="20"/>
          <w:szCs w:val="20"/>
        </w:rPr>
        <w:t xml:space="preserve">de </w:t>
      </w:r>
      <w:r w:rsidRPr="00653D02">
        <w:rPr>
          <w:rFonts w:ascii="Maiandra GD" w:hAnsi="Maiandra GD" w:cs="Arial"/>
          <w:sz w:val="20"/>
          <w:szCs w:val="20"/>
        </w:rPr>
        <w:t>Santiago de María,  luego de ejecutar la retoma de la operadora descentralizada TETRALOGIA y con el objetivo de atender mejor a nuestros usuarios de los Municipios de Santiago de María, Berlín, Alegría, California, Mercedes Umaña y Tecapán.</w:t>
      </w:r>
    </w:p>
    <w:p w:rsidR="00AF549C" w:rsidRPr="00653D02" w:rsidRDefault="00AF549C" w:rsidP="00AF549C">
      <w:pPr>
        <w:jc w:val="both"/>
        <w:rPr>
          <w:rFonts w:ascii="Maiandra GD" w:hAnsi="Maiandra GD" w:cs="Arial"/>
          <w:sz w:val="20"/>
          <w:szCs w:val="20"/>
        </w:rPr>
      </w:pPr>
    </w:p>
    <w:p w:rsidR="00AF549C" w:rsidRPr="00653D02" w:rsidRDefault="00AF549C" w:rsidP="00AF549C">
      <w:pPr>
        <w:jc w:val="both"/>
        <w:rPr>
          <w:rFonts w:ascii="Maiandra GD" w:hAnsi="Maiandra GD" w:cs="Arial"/>
          <w:sz w:val="20"/>
          <w:szCs w:val="20"/>
        </w:rPr>
      </w:pPr>
      <w:r w:rsidRPr="00653D02">
        <w:rPr>
          <w:rFonts w:ascii="Maiandra GD" w:hAnsi="Maiandra GD" w:cs="Arial"/>
          <w:sz w:val="20"/>
          <w:szCs w:val="20"/>
        </w:rPr>
        <w:t>Asimismo, se aperturó una nueva Sucursal en el Municipio de Rosario de la Paz, debido a la retoma de la descentralizada AISAPANM.  Por medio de esta nueva Sucursal se prestará un mejor servicio a nuestros usuarios de los Municipios de Rosario de la Paz, San Juan Nonualco, San Rafael Obrajuelo, Santiago Nonualco, Rosario de la Paz, San Pedro Masahuat y San Antonio Masahuat.</w:t>
      </w:r>
    </w:p>
    <w:p w:rsidR="00AF549C" w:rsidRPr="00653D02" w:rsidRDefault="00AF549C" w:rsidP="00AF549C">
      <w:pPr>
        <w:jc w:val="both"/>
        <w:rPr>
          <w:rFonts w:ascii="Maiandra GD" w:hAnsi="Maiandra GD" w:cs="Arial"/>
          <w:sz w:val="20"/>
          <w:szCs w:val="20"/>
        </w:rPr>
      </w:pPr>
    </w:p>
    <w:p w:rsidR="00AF549C" w:rsidRDefault="00AF549C" w:rsidP="00AF549C">
      <w:pPr>
        <w:jc w:val="both"/>
        <w:rPr>
          <w:rFonts w:ascii="Maiandra GD" w:hAnsi="Maiandra GD" w:cs="Arial"/>
          <w:sz w:val="20"/>
          <w:szCs w:val="20"/>
        </w:rPr>
      </w:pPr>
      <w:r w:rsidRPr="00653D02">
        <w:rPr>
          <w:rFonts w:ascii="Maiandra GD" w:hAnsi="Maiandra GD" w:cs="Arial"/>
          <w:sz w:val="20"/>
          <w:szCs w:val="20"/>
        </w:rPr>
        <w:lastRenderedPageBreak/>
        <w:t>De igual manera, en los meses de marzo y abril del año</w:t>
      </w:r>
      <w:r w:rsidR="00993FB8">
        <w:rPr>
          <w:rFonts w:ascii="Maiandra GD" w:hAnsi="Maiandra GD" w:cs="Arial"/>
          <w:sz w:val="20"/>
          <w:szCs w:val="20"/>
        </w:rPr>
        <w:t xml:space="preserve"> que se informa</w:t>
      </w:r>
      <w:r w:rsidRPr="00653D02">
        <w:rPr>
          <w:rFonts w:ascii="Maiandra GD" w:hAnsi="Maiandra GD" w:cs="Arial"/>
          <w:sz w:val="20"/>
          <w:szCs w:val="20"/>
        </w:rPr>
        <w:t xml:space="preserve">, la Sucursal </w:t>
      </w:r>
      <w:r w:rsidR="00993FB8">
        <w:rPr>
          <w:rFonts w:ascii="Maiandra GD" w:hAnsi="Maiandra GD" w:cs="Arial"/>
          <w:sz w:val="20"/>
          <w:szCs w:val="20"/>
        </w:rPr>
        <w:t xml:space="preserve">de </w:t>
      </w:r>
      <w:r w:rsidRPr="00653D02">
        <w:rPr>
          <w:rFonts w:ascii="Maiandra GD" w:hAnsi="Maiandra GD" w:cs="Arial"/>
          <w:sz w:val="20"/>
          <w:szCs w:val="20"/>
        </w:rPr>
        <w:t>Cojutepeque  absorbió los usuarios de los Municipios de El Carmen y Santa Cruz Michapa, debido a las retomas de las descentralizadas EMDAVIC y EMANCRUZCLARA, respectivamente, con el objetivo de prestarles un mejor servicio.</w:t>
      </w:r>
    </w:p>
    <w:p w:rsidR="007F2B37" w:rsidRPr="00653D02" w:rsidRDefault="00781F1B" w:rsidP="00AF549C">
      <w:pPr>
        <w:jc w:val="both"/>
        <w:rPr>
          <w:rFonts w:ascii="Maiandra GD" w:hAnsi="Maiandra GD" w:cs="Arial"/>
          <w:sz w:val="20"/>
          <w:szCs w:val="20"/>
        </w:rPr>
      </w:pPr>
      <w:r>
        <w:rPr>
          <w:rFonts w:ascii="Maiandra GD" w:hAnsi="Maiandra GD" w:cs="Arial"/>
          <w:noProof/>
          <w:sz w:val="20"/>
          <w:szCs w:val="20"/>
          <w:lang w:eastAsia="es-SV"/>
        </w:rPr>
        <w:pict>
          <v:shape id="_x0000_s1172" type="#_x0000_t75" style="position:absolute;left:0;text-align:left;margin-left:300.05pt;margin-top:50pt;width:182.55pt;height:119.15pt;z-index:72;mso-position-horizontal-relative:margin;mso-position-vertical-relative:margin">
            <v:imagedata r:id="rId49" o:title=""/>
            <w10:wrap type="square" anchorx="margin" anchory="margin"/>
          </v:shape>
        </w:pict>
      </w:r>
    </w:p>
    <w:p w:rsidR="00AF549C" w:rsidRPr="00653D02" w:rsidRDefault="00AF549C" w:rsidP="00AF549C">
      <w:pPr>
        <w:jc w:val="both"/>
        <w:rPr>
          <w:rFonts w:ascii="Maiandra GD" w:hAnsi="Maiandra GD" w:cs="Arial"/>
          <w:sz w:val="20"/>
          <w:szCs w:val="20"/>
        </w:rPr>
      </w:pPr>
    </w:p>
    <w:p w:rsidR="00AF549C" w:rsidRDefault="00AF549C" w:rsidP="00AF549C">
      <w:pPr>
        <w:jc w:val="both"/>
        <w:rPr>
          <w:rFonts w:ascii="Maiandra GD" w:hAnsi="Maiandra GD" w:cs="Arial"/>
          <w:sz w:val="20"/>
          <w:szCs w:val="20"/>
        </w:rPr>
      </w:pPr>
      <w:r w:rsidRPr="00653D02">
        <w:rPr>
          <w:rFonts w:ascii="Maiandra GD" w:hAnsi="Maiandra GD" w:cs="Arial"/>
          <w:sz w:val="20"/>
          <w:szCs w:val="20"/>
        </w:rPr>
        <w:t xml:space="preserve">Durante el mes de mayo, se realizó el traslado de la Sucursal </w:t>
      </w:r>
      <w:r w:rsidR="00993FB8">
        <w:rPr>
          <w:rFonts w:ascii="Maiandra GD" w:hAnsi="Maiandra GD" w:cs="Arial"/>
          <w:sz w:val="20"/>
          <w:szCs w:val="20"/>
        </w:rPr>
        <w:t xml:space="preserve">de </w:t>
      </w:r>
      <w:r w:rsidRPr="00653D02">
        <w:rPr>
          <w:rFonts w:ascii="Maiandra GD" w:hAnsi="Maiandra GD" w:cs="Arial"/>
          <w:sz w:val="20"/>
          <w:szCs w:val="20"/>
        </w:rPr>
        <w:t>Santa Tecla a un amplio local, lo cual nos pe</w:t>
      </w:r>
      <w:r w:rsidR="00993FB8">
        <w:rPr>
          <w:rFonts w:ascii="Maiandra GD" w:hAnsi="Maiandra GD" w:cs="Arial"/>
          <w:sz w:val="20"/>
          <w:szCs w:val="20"/>
        </w:rPr>
        <w:t>rmite</w:t>
      </w:r>
      <w:r w:rsidRPr="00653D02">
        <w:rPr>
          <w:rFonts w:ascii="Maiandra GD" w:hAnsi="Maiandra GD" w:cs="Arial"/>
          <w:sz w:val="20"/>
          <w:szCs w:val="20"/>
        </w:rPr>
        <w:t xml:space="preserve"> atender mejor a nuestros usuarios de este importante sector.</w:t>
      </w:r>
    </w:p>
    <w:p w:rsidR="007F2B37" w:rsidRDefault="007F2B37" w:rsidP="00AF549C">
      <w:pPr>
        <w:jc w:val="both"/>
        <w:rPr>
          <w:rFonts w:ascii="Maiandra GD" w:hAnsi="Maiandra GD" w:cs="Arial"/>
          <w:sz w:val="20"/>
          <w:szCs w:val="20"/>
        </w:rPr>
      </w:pPr>
    </w:p>
    <w:p w:rsidR="007F2B37" w:rsidRDefault="007F2B37" w:rsidP="00AF549C">
      <w:pPr>
        <w:jc w:val="both"/>
        <w:rPr>
          <w:rFonts w:ascii="Maiandra GD" w:hAnsi="Maiandra GD" w:cs="Arial"/>
          <w:sz w:val="20"/>
          <w:szCs w:val="20"/>
        </w:rPr>
      </w:pPr>
    </w:p>
    <w:p w:rsidR="00697E7D" w:rsidRDefault="00697E7D" w:rsidP="00AF549C">
      <w:pPr>
        <w:jc w:val="both"/>
        <w:rPr>
          <w:rFonts w:ascii="Maiandra GD" w:hAnsi="Maiandra GD" w:cs="Arial"/>
          <w:sz w:val="20"/>
          <w:szCs w:val="20"/>
        </w:rPr>
      </w:pPr>
    </w:p>
    <w:p w:rsidR="00697E7D" w:rsidRDefault="00697E7D" w:rsidP="00AF549C">
      <w:pPr>
        <w:jc w:val="both"/>
        <w:rPr>
          <w:rFonts w:ascii="Maiandra GD" w:hAnsi="Maiandra GD" w:cs="Arial"/>
          <w:sz w:val="20"/>
          <w:szCs w:val="20"/>
        </w:rPr>
      </w:pPr>
    </w:p>
    <w:p w:rsidR="00697E7D" w:rsidRDefault="00697E7D" w:rsidP="00AF549C">
      <w:pPr>
        <w:jc w:val="both"/>
        <w:rPr>
          <w:rFonts w:ascii="Maiandra GD" w:hAnsi="Maiandra GD" w:cs="Arial"/>
          <w:sz w:val="20"/>
          <w:szCs w:val="20"/>
        </w:rPr>
      </w:pPr>
    </w:p>
    <w:p w:rsidR="00AF549C" w:rsidRPr="00653D02" w:rsidRDefault="00AF549C" w:rsidP="00AF549C">
      <w:pPr>
        <w:jc w:val="both"/>
        <w:rPr>
          <w:rFonts w:ascii="Maiandra GD" w:hAnsi="Maiandra GD" w:cs="Arial"/>
          <w:sz w:val="20"/>
          <w:szCs w:val="20"/>
        </w:rPr>
      </w:pPr>
      <w:r w:rsidRPr="00653D02">
        <w:rPr>
          <w:rFonts w:ascii="Maiandra GD" w:hAnsi="Maiandra GD" w:cs="Arial"/>
          <w:sz w:val="20"/>
          <w:szCs w:val="20"/>
        </w:rPr>
        <w:t>Con la finalidad de brindar más opciones de denuncia y consulta para nuestros usuarios, se creó el Centro de Atención Ciudadana de ANDA</w:t>
      </w:r>
      <w:r w:rsidR="00993FB8">
        <w:rPr>
          <w:rFonts w:ascii="Maiandra GD" w:hAnsi="Maiandra GD" w:cs="Arial"/>
          <w:sz w:val="20"/>
          <w:szCs w:val="20"/>
        </w:rPr>
        <w:t>, por medio del cual se presta</w:t>
      </w:r>
      <w:r w:rsidRPr="00653D02">
        <w:rPr>
          <w:rFonts w:ascii="Maiandra GD" w:hAnsi="Maiandra GD" w:cs="Arial"/>
          <w:sz w:val="20"/>
          <w:szCs w:val="20"/>
        </w:rPr>
        <w:t xml:space="preserve"> atención rápida a través del número único 915.  Mediante nueva tecnología se brinda al usuario, una solución oportuna con un sistema único de registro electrónico que le permite dar seguimiento a sus trámites, denuncias y consultas; este sistema es un  modelo de transparencia para dar confianza a la ciudadanía ante una gestión de servicios confiable, precisa, veraz, eficiente y eficaz.</w:t>
      </w:r>
    </w:p>
    <w:p w:rsidR="00AF549C" w:rsidRPr="00653D02" w:rsidRDefault="00AF549C" w:rsidP="00AF549C">
      <w:pPr>
        <w:jc w:val="both"/>
        <w:rPr>
          <w:rFonts w:ascii="Maiandra GD" w:hAnsi="Maiandra GD" w:cs="Arial"/>
          <w:sz w:val="20"/>
          <w:szCs w:val="20"/>
        </w:rPr>
      </w:pPr>
    </w:p>
    <w:p w:rsidR="00AF549C" w:rsidRPr="00653D02" w:rsidRDefault="00AF549C" w:rsidP="00AF549C">
      <w:pPr>
        <w:jc w:val="both"/>
        <w:rPr>
          <w:rFonts w:ascii="Maiandra GD" w:hAnsi="Maiandra GD" w:cs="Arial"/>
          <w:sz w:val="20"/>
          <w:szCs w:val="20"/>
        </w:rPr>
      </w:pPr>
      <w:r w:rsidRPr="00653D02">
        <w:rPr>
          <w:rFonts w:ascii="Maiandra GD" w:hAnsi="Maiandra GD" w:cs="Arial"/>
          <w:sz w:val="20"/>
          <w:szCs w:val="20"/>
        </w:rPr>
        <w:t>Asimismo, nuestros clientes p</w:t>
      </w:r>
      <w:r w:rsidR="00806158">
        <w:rPr>
          <w:rFonts w:ascii="Maiandra GD" w:hAnsi="Maiandra GD" w:cs="Arial"/>
          <w:sz w:val="20"/>
          <w:szCs w:val="20"/>
        </w:rPr>
        <w:t>ueden</w:t>
      </w:r>
      <w:r w:rsidRPr="00653D02">
        <w:rPr>
          <w:rFonts w:ascii="Maiandra GD" w:hAnsi="Maiandra GD" w:cs="Arial"/>
          <w:sz w:val="20"/>
          <w:szCs w:val="20"/>
        </w:rPr>
        <w:t xml:space="preserve"> acceder a la Agencia Virtual desde los quioscos ubicados en las sucursales de la Institución o desde cualquier computadora, con acceso a Internet, ingresando a www.915.gob.sv.</w:t>
      </w:r>
    </w:p>
    <w:p w:rsidR="00AF549C" w:rsidRPr="00653D02" w:rsidRDefault="00AF549C" w:rsidP="00AF549C">
      <w:pPr>
        <w:jc w:val="both"/>
        <w:rPr>
          <w:rFonts w:ascii="Maiandra GD" w:hAnsi="Maiandra GD" w:cs="Arial"/>
          <w:sz w:val="20"/>
          <w:szCs w:val="20"/>
        </w:rPr>
      </w:pPr>
    </w:p>
    <w:p w:rsidR="00AF549C" w:rsidRPr="00653D02" w:rsidRDefault="00AF549C" w:rsidP="00AF549C">
      <w:pPr>
        <w:jc w:val="both"/>
        <w:rPr>
          <w:rFonts w:ascii="Maiandra GD" w:hAnsi="Maiandra GD" w:cs="Arial"/>
          <w:sz w:val="20"/>
          <w:szCs w:val="20"/>
        </w:rPr>
      </w:pPr>
      <w:r w:rsidRPr="00653D02">
        <w:rPr>
          <w:rFonts w:ascii="Maiandra GD" w:hAnsi="Maiandra GD" w:cs="Arial"/>
          <w:sz w:val="20"/>
          <w:szCs w:val="20"/>
        </w:rPr>
        <w:t xml:space="preserve">En ese sentido, en los meses de abril y mayo del año 2013, ANDA realizó la instalación de 10 quioscos computarizados para trámite de consultas en línea en igual número de Sucursales de la Región Metropolitana y Occidental; con asistencia de personal especialmente capacitado, lo cual agilizará el servicio dentro de estas Sucursales. Entre los servicios que brinda se puede mencionar: Emisión de estado de cuenta, historial de pagos y consumos, seguimiento a solicitud de nuevo servicio, ingreso de quejas, denuncias, reporte de derrames o fugas, solicitudes de pipas, reporte falta de agua, solicitud de información de cuenta y también verifica la respuesta a denuncias o quejas. Este es otro avance en el proceso de modernización que impulsa la Institución. </w:t>
      </w:r>
      <w:r w:rsidRPr="00653D02">
        <w:rPr>
          <w:rFonts w:ascii="Maiandra GD" w:hAnsi="Maiandra GD" w:cs="Arial"/>
          <w:sz w:val="20"/>
          <w:szCs w:val="20"/>
        </w:rPr>
        <w:cr/>
      </w:r>
    </w:p>
    <w:p w:rsidR="00AF549C" w:rsidRPr="00653D02" w:rsidRDefault="00AF549C" w:rsidP="00AF549C">
      <w:pPr>
        <w:jc w:val="both"/>
        <w:rPr>
          <w:rFonts w:ascii="Maiandra GD" w:hAnsi="Maiandra GD" w:cs="Arial"/>
          <w:sz w:val="20"/>
          <w:szCs w:val="20"/>
        </w:rPr>
      </w:pPr>
      <w:r w:rsidRPr="00653D02">
        <w:rPr>
          <w:rFonts w:ascii="Maiandra GD" w:hAnsi="Maiandra GD" w:cs="Arial"/>
          <w:sz w:val="20"/>
          <w:szCs w:val="20"/>
        </w:rPr>
        <w:t xml:space="preserve">Durante </w:t>
      </w:r>
      <w:r w:rsidR="00806158">
        <w:rPr>
          <w:rFonts w:ascii="Maiandra GD" w:hAnsi="Maiandra GD" w:cs="Arial"/>
          <w:sz w:val="20"/>
          <w:szCs w:val="20"/>
        </w:rPr>
        <w:t>este</w:t>
      </w:r>
      <w:r w:rsidRPr="00653D02">
        <w:rPr>
          <w:rFonts w:ascii="Maiandra GD" w:hAnsi="Maiandra GD" w:cs="Arial"/>
          <w:sz w:val="20"/>
          <w:szCs w:val="20"/>
        </w:rPr>
        <w:t xml:space="preserve"> año, también se mejoró </w:t>
      </w:r>
      <w:r w:rsidR="00806158">
        <w:rPr>
          <w:rFonts w:ascii="Maiandra GD" w:hAnsi="Maiandra GD" w:cs="Arial"/>
          <w:sz w:val="20"/>
          <w:szCs w:val="20"/>
        </w:rPr>
        <w:t xml:space="preserve">el proceso para actualizar </w:t>
      </w:r>
      <w:r w:rsidRPr="00653D02">
        <w:rPr>
          <w:rFonts w:ascii="Maiandra GD" w:hAnsi="Maiandra GD" w:cs="Arial"/>
          <w:sz w:val="20"/>
          <w:szCs w:val="20"/>
        </w:rPr>
        <w:t>los cambios en las cuentas de</w:t>
      </w:r>
      <w:r w:rsidR="00806158">
        <w:rPr>
          <w:rFonts w:ascii="Maiandra GD" w:hAnsi="Maiandra GD" w:cs="Arial"/>
          <w:sz w:val="20"/>
          <w:szCs w:val="20"/>
        </w:rPr>
        <w:t>l</w:t>
      </w:r>
      <w:r w:rsidRPr="00653D02">
        <w:rPr>
          <w:rFonts w:ascii="Maiandra GD" w:hAnsi="Maiandra GD" w:cs="Arial"/>
          <w:sz w:val="20"/>
          <w:szCs w:val="20"/>
        </w:rPr>
        <w:t xml:space="preserve"> catastro comercial, mediante la </w:t>
      </w:r>
      <w:r w:rsidR="00806158">
        <w:rPr>
          <w:rFonts w:ascii="Maiandra GD" w:hAnsi="Maiandra GD" w:cs="Arial"/>
          <w:sz w:val="20"/>
          <w:szCs w:val="20"/>
        </w:rPr>
        <w:t>automatización</w:t>
      </w:r>
      <w:r w:rsidRPr="00653D02">
        <w:rPr>
          <w:rFonts w:ascii="Maiandra GD" w:hAnsi="Maiandra GD" w:cs="Arial"/>
          <w:sz w:val="20"/>
          <w:szCs w:val="20"/>
        </w:rPr>
        <w:t xml:space="preserve"> de la información, a la vez  se implementó el escaneo de documentos para los trámites de nuevos servicios en las sucursales, lo que permite mantener un archivo electrónico de información.</w:t>
      </w:r>
    </w:p>
    <w:p w:rsidR="00AF549C" w:rsidRPr="00653D02" w:rsidRDefault="00AF549C" w:rsidP="00AF549C">
      <w:pPr>
        <w:jc w:val="both"/>
        <w:rPr>
          <w:rFonts w:ascii="Maiandra GD" w:hAnsi="Maiandra GD" w:cs="Arial"/>
          <w:sz w:val="20"/>
          <w:szCs w:val="20"/>
        </w:rPr>
      </w:pPr>
    </w:p>
    <w:p w:rsidR="00806158" w:rsidRDefault="00DA01DE" w:rsidP="00AF549C">
      <w:pPr>
        <w:jc w:val="both"/>
        <w:rPr>
          <w:rFonts w:ascii="Maiandra GD" w:hAnsi="Maiandra GD" w:cs="Arial"/>
          <w:sz w:val="20"/>
          <w:szCs w:val="20"/>
        </w:rPr>
      </w:pPr>
      <w:r w:rsidRPr="00DA01DE">
        <w:rPr>
          <w:rFonts w:ascii="Maiandra GD" w:hAnsi="Maiandra GD" w:cs="Arial"/>
          <w:sz w:val="20"/>
          <w:szCs w:val="20"/>
        </w:rPr>
        <w:t xml:space="preserve">Como parte de las tácticas implementadas durante el </w:t>
      </w:r>
      <w:r w:rsidR="00806158">
        <w:rPr>
          <w:rFonts w:ascii="Maiandra GD" w:hAnsi="Maiandra GD" w:cs="Arial"/>
          <w:sz w:val="20"/>
          <w:szCs w:val="20"/>
        </w:rPr>
        <w:t xml:space="preserve">periodo y que conlleva a la buena atención al cliente, se </w:t>
      </w:r>
      <w:r w:rsidR="001465A7">
        <w:rPr>
          <w:rFonts w:ascii="Maiandra GD" w:hAnsi="Maiandra GD" w:cs="Arial"/>
          <w:sz w:val="20"/>
          <w:szCs w:val="20"/>
        </w:rPr>
        <w:t>mencionan las si</w:t>
      </w:r>
      <w:r w:rsidR="00806158">
        <w:rPr>
          <w:rFonts w:ascii="Maiandra GD" w:hAnsi="Maiandra GD" w:cs="Arial"/>
          <w:sz w:val="20"/>
          <w:szCs w:val="20"/>
        </w:rPr>
        <w:t>guientes:</w:t>
      </w:r>
    </w:p>
    <w:p w:rsidR="00806158" w:rsidRDefault="00806158" w:rsidP="00730EE2">
      <w:pPr>
        <w:numPr>
          <w:ilvl w:val="0"/>
          <w:numId w:val="13"/>
        </w:numPr>
        <w:jc w:val="both"/>
        <w:rPr>
          <w:rFonts w:ascii="Maiandra GD" w:hAnsi="Maiandra GD" w:cs="Arial"/>
          <w:sz w:val="20"/>
          <w:szCs w:val="20"/>
        </w:rPr>
      </w:pPr>
      <w:r>
        <w:rPr>
          <w:rFonts w:ascii="Maiandra GD" w:hAnsi="Maiandra GD" w:cs="Arial"/>
          <w:sz w:val="20"/>
          <w:szCs w:val="20"/>
        </w:rPr>
        <w:t>Agilización de reparaciones de fugas e instalación de medidores.</w:t>
      </w:r>
    </w:p>
    <w:p w:rsidR="00806158" w:rsidRDefault="00806158" w:rsidP="00730EE2">
      <w:pPr>
        <w:numPr>
          <w:ilvl w:val="0"/>
          <w:numId w:val="13"/>
        </w:numPr>
        <w:jc w:val="both"/>
        <w:rPr>
          <w:rFonts w:ascii="Maiandra GD" w:hAnsi="Maiandra GD" w:cs="Arial"/>
          <w:sz w:val="20"/>
          <w:szCs w:val="20"/>
        </w:rPr>
      </w:pPr>
      <w:r>
        <w:rPr>
          <w:rFonts w:ascii="Maiandra GD" w:hAnsi="Maiandra GD" w:cs="Arial"/>
          <w:sz w:val="20"/>
          <w:szCs w:val="20"/>
        </w:rPr>
        <w:t>Atención oportuna en las visitas de campo en caso de robo de medidores.</w:t>
      </w:r>
    </w:p>
    <w:p w:rsidR="00806158" w:rsidRDefault="00806158" w:rsidP="00730EE2">
      <w:pPr>
        <w:numPr>
          <w:ilvl w:val="0"/>
          <w:numId w:val="13"/>
        </w:numPr>
        <w:jc w:val="both"/>
        <w:rPr>
          <w:rFonts w:ascii="Maiandra GD" w:hAnsi="Maiandra GD" w:cs="Arial"/>
          <w:sz w:val="20"/>
          <w:szCs w:val="20"/>
        </w:rPr>
      </w:pPr>
      <w:r>
        <w:rPr>
          <w:rFonts w:ascii="Maiandra GD" w:hAnsi="Maiandra GD" w:cs="Arial"/>
          <w:sz w:val="20"/>
          <w:szCs w:val="20"/>
        </w:rPr>
        <w:t>Mantenimiento en las cajas de medidores, con el fin de evitar errores en la toma de lectura.</w:t>
      </w:r>
    </w:p>
    <w:p w:rsidR="00806158" w:rsidRDefault="00806158" w:rsidP="00730EE2">
      <w:pPr>
        <w:numPr>
          <w:ilvl w:val="0"/>
          <w:numId w:val="13"/>
        </w:numPr>
        <w:jc w:val="both"/>
        <w:rPr>
          <w:rFonts w:ascii="Maiandra GD" w:hAnsi="Maiandra GD" w:cs="Arial"/>
          <w:sz w:val="20"/>
          <w:szCs w:val="20"/>
        </w:rPr>
      </w:pPr>
      <w:r>
        <w:rPr>
          <w:rFonts w:ascii="Maiandra GD" w:hAnsi="Maiandra GD" w:cs="Arial"/>
          <w:sz w:val="20"/>
          <w:szCs w:val="20"/>
        </w:rPr>
        <w:t xml:space="preserve">Implementación </w:t>
      </w:r>
      <w:r w:rsidR="00D57BE7">
        <w:rPr>
          <w:rFonts w:ascii="Maiandra GD" w:hAnsi="Maiandra GD" w:cs="Arial"/>
          <w:sz w:val="20"/>
          <w:szCs w:val="20"/>
        </w:rPr>
        <w:t xml:space="preserve">en el sistema, </w:t>
      </w:r>
      <w:r>
        <w:rPr>
          <w:rFonts w:ascii="Maiandra GD" w:hAnsi="Maiandra GD" w:cs="Arial"/>
          <w:sz w:val="20"/>
          <w:szCs w:val="20"/>
        </w:rPr>
        <w:t xml:space="preserve">de un control para detectar y evitar errores en el proceso de análisis de consumo facturado, con </w:t>
      </w:r>
      <w:r w:rsidR="00D57BE7">
        <w:rPr>
          <w:rFonts w:ascii="Maiandra GD" w:hAnsi="Maiandra GD" w:cs="Arial"/>
          <w:sz w:val="20"/>
          <w:szCs w:val="20"/>
        </w:rPr>
        <w:t>el objetivo</w:t>
      </w:r>
      <w:r>
        <w:rPr>
          <w:rFonts w:ascii="Maiandra GD" w:hAnsi="Maiandra GD" w:cs="Arial"/>
          <w:sz w:val="20"/>
          <w:szCs w:val="20"/>
        </w:rPr>
        <w:t xml:space="preserve"> de disminuir la recepción de reclamos por parte de los </w:t>
      </w:r>
      <w:r w:rsidR="008133BC">
        <w:rPr>
          <w:rFonts w:ascii="Maiandra GD" w:hAnsi="Maiandra GD" w:cs="Arial"/>
          <w:sz w:val="20"/>
          <w:szCs w:val="20"/>
        </w:rPr>
        <w:t>usuarios.</w:t>
      </w:r>
    </w:p>
    <w:p w:rsidR="00806158" w:rsidRDefault="00806158" w:rsidP="00AF549C">
      <w:pPr>
        <w:jc w:val="both"/>
        <w:rPr>
          <w:rFonts w:ascii="Maiandra GD" w:hAnsi="Maiandra GD" w:cs="Arial"/>
          <w:sz w:val="20"/>
          <w:szCs w:val="20"/>
        </w:rPr>
      </w:pPr>
    </w:p>
    <w:p w:rsidR="00DA01DE" w:rsidRPr="00653D02" w:rsidRDefault="00DA01DE" w:rsidP="00AF549C">
      <w:pPr>
        <w:jc w:val="both"/>
        <w:rPr>
          <w:rFonts w:ascii="Maiandra GD" w:hAnsi="Maiandra GD" w:cs="Arial"/>
          <w:sz w:val="20"/>
          <w:szCs w:val="20"/>
        </w:rPr>
      </w:pPr>
    </w:p>
    <w:p w:rsidR="00B8705B" w:rsidRDefault="008133BC" w:rsidP="00AF549C">
      <w:pPr>
        <w:jc w:val="both"/>
        <w:rPr>
          <w:rFonts w:ascii="Maiandra GD" w:hAnsi="Maiandra GD" w:cs="Arial"/>
          <w:sz w:val="20"/>
          <w:szCs w:val="20"/>
        </w:rPr>
      </w:pPr>
      <w:r>
        <w:rPr>
          <w:rFonts w:ascii="Maiandra GD" w:hAnsi="Maiandra GD" w:cs="Arial"/>
          <w:sz w:val="20"/>
          <w:szCs w:val="20"/>
        </w:rPr>
        <w:t>Otras</w:t>
      </w:r>
      <w:r w:rsidR="00B8705B" w:rsidRPr="00B8705B">
        <w:rPr>
          <w:rFonts w:ascii="Maiandra GD" w:hAnsi="Maiandra GD" w:cs="Arial"/>
          <w:sz w:val="20"/>
          <w:szCs w:val="20"/>
        </w:rPr>
        <w:t xml:space="preserve"> actividades </w:t>
      </w:r>
      <w:r>
        <w:rPr>
          <w:rFonts w:ascii="Maiandra GD" w:hAnsi="Maiandra GD" w:cs="Arial"/>
          <w:sz w:val="20"/>
          <w:szCs w:val="20"/>
        </w:rPr>
        <w:t>realizadas</w:t>
      </w:r>
      <w:r w:rsidR="00B8705B" w:rsidRPr="00B8705B">
        <w:rPr>
          <w:rFonts w:ascii="Maiandra GD" w:hAnsi="Maiandra GD" w:cs="Arial"/>
          <w:sz w:val="20"/>
          <w:szCs w:val="20"/>
        </w:rPr>
        <w:t xml:space="preserve"> </w:t>
      </w:r>
      <w:r w:rsidR="00C946E3">
        <w:rPr>
          <w:rFonts w:ascii="Maiandra GD" w:hAnsi="Maiandra GD" w:cs="Arial"/>
          <w:sz w:val="20"/>
          <w:szCs w:val="20"/>
        </w:rPr>
        <w:t xml:space="preserve">a </w:t>
      </w:r>
      <w:r w:rsidR="00B8705B" w:rsidRPr="00B8705B">
        <w:rPr>
          <w:rFonts w:ascii="Maiandra GD" w:hAnsi="Maiandra GD" w:cs="Arial"/>
          <w:sz w:val="20"/>
          <w:szCs w:val="20"/>
        </w:rPr>
        <w:t>nivel nacional</w:t>
      </w:r>
      <w:r w:rsidR="00C946E3">
        <w:rPr>
          <w:rFonts w:ascii="Maiandra GD" w:hAnsi="Maiandra GD" w:cs="Arial"/>
          <w:sz w:val="20"/>
          <w:szCs w:val="20"/>
        </w:rPr>
        <w:t xml:space="preserve"> son</w:t>
      </w:r>
      <w:r w:rsidR="00B8705B" w:rsidRPr="00B8705B">
        <w:rPr>
          <w:rFonts w:ascii="Maiandra GD" w:hAnsi="Maiandra GD" w:cs="Arial"/>
          <w:sz w:val="20"/>
          <w:szCs w:val="20"/>
        </w:rPr>
        <w:t xml:space="preserve">: 37,622 suspensiones y 35,546 reconexiones, </w:t>
      </w:r>
      <w:r w:rsidR="00C946E3">
        <w:rPr>
          <w:rFonts w:ascii="Maiandra GD" w:hAnsi="Maiandra GD" w:cs="Arial"/>
          <w:sz w:val="20"/>
          <w:szCs w:val="20"/>
        </w:rPr>
        <w:t xml:space="preserve">estas acciones contribuyeron a mejorar el cobro de la facturación y por consiguiente </w:t>
      </w:r>
      <w:r>
        <w:rPr>
          <w:rFonts w:ascii="Maiandra GD" w:hAnsi="Maiandra GD" w:cs="Arial"/>
          <w:sz w:val="20"/>
          <w:szCs w:val="20"/>
        </w:rPr>
        <w:t xml:space="preserve">los ingresos de la institución.   </w:t>
      </w:r>
    </w:p>
    <w:p w:rsidR="008133BC" w:rsidRPr="00653D02" w:rsidRDefault="008133BC" w:rsidP="00AF549C">
      <w:pPr>
        <w:jc w:val="both"/>
        <w:rPr>
          <w:rFonts w:ascii="Maiandra GD" w:hAnsi="Maiandra GD" w:cs="Arial"/>
          <w:sz w:val="20"/>
          <w:szCs w:val="20"/>
        </w:rPr>
      </w:pPr>
    </w:p>
    <w:p w:rsidR="00AF549C" w:rsidRPr="00653D02" w:rsidRDefault="00AF549C" w:rsidP="00AF549C">
      <w:pPr>
        <w:jc w:val="both"/>
        <w:rPr>
          <w:rFonts w:ascii="Maiandra GD" w:hAnsi="Maiandra GD" w:cs="Arial"/>
          <w:sz w:val="20"/>
          <w:szCs w:val="20"/>
        </w:rPr>
      </w:pPr>
      <w:r w:rsidRPr="00653D02">
        <w:rPr>
          <w:rFonts w:ascii="Maiandra GD" w:hAnsi="Maiandra GD" w:cs="Arial"/>
          <w:sz w:val="20"/>
          <w:szCs w:val="20"/>
        </w:rPr>
        <w:t>Con el objetivo de acercar aún más los servicios que brinda la Institución a la ciudadanía, se continúa ejecutando el proyecto “Sucursales Móviles”, el cual  va orientado a aquellos clientes que habitan en lugares lejanos a una sucursal de ANDA y que en la mayoría de zonas no existen bancos ni Institucione</w:t>
      </w:r>
      <w:r w:rsidR="008133BC">
        <w:rPr>
          <w:rFonts w:ascii="Maiandra GD" w:hAnsi="Maiandra GD" w:cs="Arial"/>
          <w:sz w:val="20"/>
          <w:szCs w:val="20"/>
        </w:rPr>
        <w:t>s Financieras colectoras de la a</w:t>
      </w:r>
      <w:r w:rsidRPr="00653D02">
        <w:rPr>
          <w:rFonts w:ascii="Maiandra GD" w:hAnsi="Maiandra GD" w:cs="Arial"/>
          <w:sz w:val="20"/>
          <w:szCs w:val="20"/>
        </w:rPr>
        <w:t xml:space="preserve">utónoma. En ese sentido, se han visitado múltiples localidades, llevando los servicios de la sucursal hasta las comunidades. Durante el período que se informa, se han puesto a disposición de la </w:t>
      </w:r>
      <w:r w:rsidRPr="00653D02">
        <w:rPr>
          <w:rFonts w:ascii="Maiandra GD" w:hAnsi="Maiandra GD" w:cs="Arial"/>
          <w:sz w:val="20"/>
          <w:szCs w:val="20"/>
        </w:rPr>
        <w:lastRenderedPageBreak/>
        <w:t>población a nivel nacional, sucursales móviles en diferentes puntos del país, para el beneficio de los usuario, a través de la oferta de los siguientes servicios: cobro de facturas, trámite de nuevos servicios, reclamos por facturación, reimpresión de facturas y cambios de medidor y válvula;  entre los municipios visitados se pueden mencionar:  San Rafael Oriente, Mercedes Umaña, Santiago de María, Berlín, Alegría, Jiquilisco, Condominio Los Talapos, Condado Santa Rosa y Comunidad Las Antenas.</w:t>
      </w:r>
    </w:p>
    <w:p w:rsidR="00AF549C" w:rsidRPr="00653D02" w:rsidRDefault="00AF549C" w:rsidP="00AF549C">
      <w:pPr>
        <w:jc w:val="both"/>
        <w:rPr>
          <w:rFonts w:ascii="Maiandra GD" w:hAnsi="Maiandra GD" w:cs="Arial"/>
          <w:sz w:val="20"/>
          <w:szCs w:val="20"/>
        </w:rPr>
      </w:pPr>
    </w:p>
    <w:p w:rsidR="00AF549C" w:rsidRDefault="00AF549C" w:rsidP="00AF549C">
      <w:pPr>
        <w:jc w:val="both"/>
        <w:rPr>
          <w:rFonts w:ascii="Maiandra GD" w:hAnsi="Maiandra GD" w:cs="Arial"/>
          <w:sz w:val="20"/>
          <w:szCs w:val="20"/>
        </w:rPr>
      </w:pPr>
      <w:r w:rsidRPr="00653D02">
        <w:rPr>
          <w:rFonts w:ascii="Maiandra GD" w:hAnsi="Maiandra GD" w:cs="Arial"/>
          <w:sz w:val="20"/>
          <w:szCs w:val="20"/>
        </w:rPr>
        <w:t xml:space="preserve">Dentro de la labor del Área de Recuperación de  Mora, cabe destacar lo siguiente: </w:t>
      </w:r>
    </w:p>
    <w:p w:rsidR="00AF549C" w:rsidRDefault="00AF549C" w:rsidP="00730EE2">
      <w:pPr>
        <w:numPr>
          <w:ilvl w:val="0"/>
          <w:numId w:val="14"/>
        </w:numPr>
        <w:jc w:val="both"/>
        <w:rPr>
          <w:rFonts w:ascii="Maiandra GD" w:hAnsi="Maiandra GD" w:cs="Arial"/>
          <w:sz w:val="20"/>
          <w:szCs w:val="20"/>
        </w:rPr>
      </w:pPr>
      <w:r w:rsidRPr="008133BC">
        <w:rPr>
          <w:rFonts w:ascii="Maiandra GD" w:hAnsi="Maiandra GD" w:cs="Arial"/>
          <w:sz w:val="20"/>
          <w:szCs w:val="20"/>
        </w:rPr>
        <w:t xml:space="preserve"> Suspensión del servicio de agua por falta de pago, </w:t>
      </w:r>
      <w:r w:rsidR="009B76AC">
        <w:rPr>
          <w:rFonts w:ascii="Maiandra GD" w:hAnsi="Maiandra GD" w:cs="Arial"/>
          <w:sz w:val="20"/>
          <w:szCs w:val="20"/>
        </w:rPr>
        <w:t xml:space="preserve">por más de dos facturas a </w:t>
      </w:r>
      <w:r w:rsidR="009B76AC" w:rsidRPr="008133BC">
        <w:rPr>
          <w:rFonts w:ascii="Maiandra GD" w:hAnsi="Maiandra GD" w:cs="Arial"/>
          <w:sz w:val="20"/>
          <w:szCs w:val="20"/>
        </w:rPr>
        <w:t>52,563</w:t>
      </w:r>
      <w:r w:rsidR="009B76AC">
        <w:rPr>
          <w:rFonts w:ascii="Maiandra GD" w:hAnsi="Maiandra GD" w:cs="Arial"/>
          <w:sz w:val="20"/>
          <w:szCs w:val="20"/>
        </w:rPr>
        <w:t xml:space="preserve"> usuarios a nivel nacional.</w:t>
      </w:r>
    </w:p>
    <w:p w:rsidR="00AF549C" w:rsidRDefault="00AF549C" w:rsidP="00730EE2">
      <w:pPr>
        <w:numPr>
          <w:ilvl w:val="0"/>
          <w:numId w:val="14"/>
        </w:numPr>
        <w:jc w:val="both"/>
        <w:rPr>
          <w:rFonts w:ascii="Maiandra GD" w:hAnsi="Maiandra GD" w:cs="Arial"/>
          <w:sz w:val="20"/>
          <w:szCs w:val="20"/>
        </w:rPr>
      </w:pPr>
      <w:r w:rsidRPr="008133BC">
        <w:rPr>
          <w:rFonts w:ascii="Maiandra GD" w:hAnsi="Maiandra GD" w:cs="Arial"/>
          <w:sz w:val="20"/>
          <w:szCs w:val="20"/>
        </w:rPr>
        <w:t xml:space="preserve"> </w:t>
      </w:r>
      <w:r w:rsidRPr="00C04143">
        <w:rPr>
          <w:rFonts w:ascii="Maiandra GD" w:hAnsi="Maiandra GD" w:cs="Arial"/>
          <w:sz w:val="20"/>
          <w:szCs w:val="20"/>
        </w:rPr>
        <w:t>Regula</w:t>
      </w:r>
      <w:r w:rsidR="00C04143" w:rsidRPr="00C04143">
        <w:rPr>
          <w:rFonts w:ascii="Maiandra GD" w:hAnsi="Maiandra GD" w:cs="Arial"/>
          <w:sz w:val="20"/>
          <w:szCs w:val="20"/>
        </w:rPr>
        <w:t>ción</w:t>
      </w:r>
      <w:r w:rsidRPr="00C04143">
        <w:rPr>
          <w:rFonts w:ascii="Maiandra GD" w:hAnsi="Maiandra GD" w:cs="Arial"/>
          <w:sz w:val="20"/>
          <w:szCs w:val="20"/>
        </w:rPr>
        <w:t xml:space="preserve"> </w:t>
      </w:r>
      <w:r w:rsidR="00C04143">
        <w:rPr>
          <w:rFonts w:ascii="Maiandra GD" w:hAnsi="Maiandra GD" w:cs="Arial"/>
          <w:sz w:val="20"/>
          <w:szCs w:val="20"/>
        </w:rPr>
        <w:t xml:space="preserve">del proceso de factibilidad </w:t>
      </w:r>
      <w:r w:rsidRPr="00C04143">
        <w:rPr>
          <w:rFonts w:ascii="Maiandra GD" w:hAnsi="Maiandra GD" w:cs="Arial"/>
          <w:sz w:val="20"/>
          <w:szCs w:val="20"/>
        </w:rPr>
        <w:t>en 15</w:t>
      </w:r>
      <w:r w:rsidRPr="008133BC">
        <w:rPr>
          <w:rFonts w:ascii="Maiandra GD" w:hAnsi="Maiandra GD" w:cs="Arial"/>
          <w:sz w:val="20"/>
          <w:szCs w:val="20"/>
        </w:rPr>
        <w:t xml:space="preserve"> centros comerciales</w:t>
      </w:r>
      <w:r w:rsidR="00C04143">
        <w:rPr>
          <w:rFonts w:ascii="Maiandra GD" w:hAnsi="Maiandra GD" w:cs="Arial"/>
          <w:sz w:val="20"/>
          <w:szCs w:val="20"/>
        </w:rPr>
        <w:t>.</w:t>
      </w:r>
      <w:r w:rsidRPr="008133BC">
        <w:rPr>
          <w:rFonts w:ascii="Maiandra GD" w:hAnsi="Maiandra GD" w:cs="Arial"/>
          <w:sz w:val="20"/>
          <w:szCs w:val="20"/>
        </w:rPr>
        <w:t xml:space="preserve"> </w:t>
      </w:r>
    </w:p>
    <w:p w:rsidR="00AF549C" w:rsidRDefault="00AF549C" w:rsidP="00730EE2">
      <w:pPr>
        <w:numPr>
          <w:ilvl w:val="0"/>
          <w:numId w:val="14"/>
        </w:numPr>
        <w:jc w:val="both"/>
        <w:rPr>
          <w:rFonts w:ascii="Maiandra GD" w:hAnsi="Maiandra GD" w:cs="Arial"/>
          <w:sz w:val="20"/>
          <w:szCs w:val="20"/>
        </w:rPr>
      </w:pPr>
      <w:r w:rsidRPr="008133BC">
        <w:rPr>
          <w:rFonts w:ascii="Maiandra GD" w:hAnsi="Maiandra GD" w:cs="Arial"/>
          <w:sz w:val="20"/>
          <w:szCs w:val="20"/>
        </w:rPr>
        <w:t xml:space="preserve"> Normalización en 11 urbanizaciones que no finalizaron su proceso de habilitación</w:t>
      </w:r>
      <w:r w:rsidR="008133BC" w:rsidRPr="008133BC">
        <w:rPr>
          <w:rFonts w:ascii="Maiandra GD" w:hAnsi="Maiandra GD" w:cs="Arial"/>
          <w:sz w:val="20"/>
          <w:szCs w:val="20"/>
        </w:rPr>
        <w:t xml:space="preserve"> de servicios.</w:t>
      </w:r>
    </w:p>
    <w:p w:rsidR="00AF549C" w:rsidRDefault="00AF549C" w:rsidP="00730EE2">
      <w:pPr>
        <w:numPr>
          <w:ilvl w:val="0"/>
          <w:numId w:val="14"/>
        </w:numPr>
        <w:jc w:val="both"/>
        <w:rPr>
          <w:rFonts w:ascii="Maiandra GD" w:hAnsi="Maiandra GD" w:cs="Arial"/>
          <w:sz w:val="20"/>
          <w:szCs w:val="20"/>
        </w:rPr>
      </w:pPr>
      <w:r w:rsidRPr="008133BC">
        <w:rPr>
          <w:rFonts w:ascii="Maiandra GD" w:hAnsi="Maiandra GD" w:cs="Arial"/>
          <w:sz w:val="20"/>
          <w:szCs w:val="20"/>
        </w:rPr>
        <w:t xml:space="preserve"> Legalización en 14 cuentas de explotaciones privadas que no tenía</w:t>
      </w:r>
      <w:r w:rsidR="008133BC" w:rsidRPr="008133BC">
        <w:rPr>
          <w:rFonts w:ascii="Maiandra GD" w:hAnsi="Maiandra GD" w:cs="Arial"/>
          <w:sz w:val="20"/>
          <w:szCs w:val="20"/>
        </w:rPr>
        <w:t>n</w:t>
      </w:r>
      <w:r w:rsidRPr="008133BC">
        <w:rPr>
          <w:rFonts w:ascii="Maiandra GD" w:hAnsi="Maiandra GD" w:cs="Arial"/>
          <w:sz w:val="20"/>
          <w:szCs w:val="20"/>
        </w:rPr>
        <w:t xml:space="preserve"> cuenta</w:t>
      </w:r>
      <w:r w:rsidR="008133BC" w:rsidRPr="008133BC">
        <w:rPr>
          <w:rFonts w:ascii="Maiandra GD" w:hAnsi="Maiandra GD" w:cs="Arial"/>
          <w:sz w:val="20"/>
          <w:szCs w:val="20"/>
        </w:rPr>
        <w:t>s</w:t>
      </w:r>
      <w:r w:rsidRPr="008133BC">
        <w:rPr>
          <w:rFonts w:ascii="Maiandra GD" w:hAnsi="Maiandra GD" w:cs="Arial"/>
          <w:sz w:val="20"/>
          <w:szCs w:val="20"/>
        </w:rPr>
        <w:t xml:space="preserve"> aperturada</w:t>
      </w:r>
      <w:r w:rsidR="008133BC" w:rsidRPr="008133BC">
        <w:rPr>
          <w:rFonts w:ascii="Maiandra GD" w:hAnsi="Maiandra GD" w:cs="Arial"/>
          <w:sz w:val="20"/>
          <w:szCs w:val="20"/>
        </w:rPr>
        <w:t>s.</w:t>
      </w:r>
    </w:p>
    <w:p w:rsidR="00AF549C" w:rsidRDefault="00AF549C" w:rsidP="00730EE2">
      <w:pPr>
        <w:numPr>
          <w:ilvl w:val="0"/>
          <w:numId w:val="14"/>
        </w:numPr>
        <w:jc w:val="both"/>
        <w:rPr>
          <w:rFonts w:ascii="Maiandra GD" w:hAnsi="Maiandra GD" w:cs="Arial"/>
          <w:sz w:val="20"/>
          <w:szCs w:val="20"/>
        </w:rPr>
      </w:pPr>
      <w:r w:rsidRPr="008133BC">
        <w:rPr>
          <w:rFonts w:ascii="Maiandra GD" w:hAnsi="Maiandra GD" w:cs="Arial"/>
          <w:sz w:val="20"/>
          <w:szCs w:val="20"/>
        </w:rPr>
        <w:t>Autorización en 25 construcciones que no habían tr</w:t>
      </w:r>
      <w:r w:rsidR="008133BC" w:rsidRPr="008133BC">
        <w:rPr>
          <w:rFonts w:ascii="Maiandra GD" w:hAnsi="Maiandra GD" w:cs="Arial"/>
          <w:sz w:val="20"/>
          <w:szCs w:val="20"/>
        </w:rPr>
        <w:t>amitado el servicio provisional.</w:t>
      </w:r>
      <w:r w:rsidRPr="008133BC">
        <w:rPr>
          <w:rFonts w:ascii="Maiandra GD" w:hAnsi="Maiandra GD" w:cs="Arial"/>
          <w:sz w:val="20"/>
          <w:szCs w:val="20"/>
        </w:rPr>
        <w:t xml:space="preserve"> </w:t>
      </w:r>
    </w:p>
    <w:p w:rsidR="00AF549C" w:rsidRPr="008133BC" w:rsidRDefault="00AF549C" w:rsidP="00730EE2">
      <w:pPr>
        <w:numPr>
          <w:ilvl w:val="0"/>
          <w:numId w:val="14"/>
        </w:numPr>
        <w:jc w:val="both"/>
        <w:rPr>
          <w:rFonts w:ascii="Maiandra GD" w:hAnsi="Maiandra GD" w:cs="Arial"/>
          <w:sz w:val="20"/>
          <w:szCs w:val="20"/>
        </w:rPr>
      </w:pPr>
      <w:r w:rsidRPr="008133BC">
        <w:rPr>
          <w:rFonts w:ascii="Maiandra GD" w:hAnsi="Maiandra GD" w:cs="Arial"/>
          <w:sz w:val="20"/>
          <w:szCs w:val="20"/>
        </w:rPr>
        <w:t xml:space="preserve">La recuperación anual de cuentas en mora ascendió a $9.7 millones, que incluye las gestiones realizadas </w:t>
      </w:r>
      <w:r w:rsidR="008133BC" w:rsidRPr="008133BC">
        <w:rPr>
          <w:rFonts w:ascii="Maiandra GD" w:hAnsi="Maiandra GD" w:cs="Arial"/>
          <w:sz w:val="20"/>
          <w:szCs w:val="20"/>
        </w:rPr>
        <w:t xml:space="preserve">en recuperación de mora </w:t>
      </w:r>
      <w:r w:rsidRPr="008133BC">
        <w:rPr>
          <w:rFonts w:ascii="Maiandra GD" w:hAnsi="Maiandra GD" w:cs="Arial"/>
          <w:sz w:val="20"/>
          <w:szCs w:val="20"/>
        </w:rPr>
        <w:t>y los pagos voluntarios que realizan los usuarios en las sucursales.</w:t>
      </w:r>
    </w:p>
    <w:p w:rsidR="00AF549C" w:rsidRPr="00653D02" w:rsidRDefault="00AF549C" w:rsidP="00AF549C">
      <w:pPr>
        <w:jc w:val="both"/>
        <w:rPr>
          <w:rFonts w:ascii="Maiandra GD" w:hAnsi="Maiandra GD" w:cs="Arial"/>
          <w:sz w:val="20"/>
          <w:szCs w:val="20"/>
        </w:rPr>
      </w:pPr>
    </w:p>
    <w:p w:rsidR="007D27B4" w:rsidRDefault="00AF549C" w:rsidP="00AF549C">
      <w:pPr>
        <w:jc w:val="both"/>
        <w:rPr>
          <w:rFonts w:ascii="Maiandra GD" w:hAnsi="Maiandra GD" w:cs="Arial"/>
          <w:sz w:val="20"/>
          <w:szCs w:val="20"/>
        </w:rPr>
      </w:pPr>
      <w:r w:rsidRPr="00653D02">
        <w:rPr>
          <w:rFonts w:ascii="Maiandra GD" w:hAnsi="Maiandra GD" w:cs="Arial"/>
          <w:sz w:val="20"/>
          <w:szCs w:val="20"/>
        </w:rPr>
        <w:t xml:space="preserve">Cubriendo las necesidades de la población usuaria, específicamente aquellos sectores que carecen del acceso al servicio de agua potable y alcantarillado sanitario, ANDA durante el año 2013 continuó con la política crediticia de brindar mayores facilidades de pago a los usuarios que adquieren un nuevo servicio o que tienen que cancelar montos en mora con la Institución. </w:t>
      </w:r>
    </w:p>
    <w:p w:rsidR="007D27B4" w:rsidRDefault="007D27B4" w:rsidP="00AF549C">
      <w:pPr>
        <w:jc w:val="both"/>
        <w:rPr>
          <w:rFonts w:ascii="Maiandra GD" w:hAnsi="Maiandra GD" w:cs="Arial"/>
          <w:sz w:val="20"/>
          <w:szCs w:val="20"/>
        </w:rPr>
      </w:pPr>
    </w:p>
    <w:p w:rsidR="007F53D9" w:rsidRPr="00653D02" w:rsidRDefault="00AF549C" w:rsidP="00AF549C">
      <w:pPr>
        <w:jc w:val="both"/>
        <w:rPr>
          <w:rFonts w:ascii="Maiandra GD" w:hAnsi="Maiandra GD" w:cs="Arial"/>
          <w:sz w:val="20"/>
          <w:szCs w:val="20"/>
        </w:rPr>
      </w:pPr>
      <w:r w:rsidRPr="00653D02">
        <w:rPr>
          <w:rFonts w:ascii="Maiandra GD" w:hAnsi="Maiandra GD" w:cs="Arial"/>
          <w:sz w:val="20"/>
          <w:szCs w:val="20"/>
        </w:rPr>
        <w:t xml:space="preserve">Al 31 de diciembre, ANDA tenía habilitadas </w:t>
      </w:r>
      <w:r w:rsidR="008133BC">
        <w:rPr>
          <w:rFonts w:ascii="Maiandra GD" w:hAnsi="Maiandra GD" w:cs="Arial"/>
          <w:sz w:val="20"/>
          <w:szCs w:val="20"/>
        </w:rPr>
        <w:t>27 Sucursales a nivel nacional.</w:t>
      </w:r>
      <w:r w:rsidRPr="00653D02">
        <w:rPr>
          <w:rFonts w:ascii="Maiandra GD" w:hAnsi="Maiandra GD" w:cs="Arial"/>
          <w:sz w:val="20"/>
          <w:szCs w:val="20"/>
        </w:rPr>
        <w:t>(Ver Cuadro No. 4)</w:t>
      </w:r>
    </w:p>
    <w:p w:rsidR="007F53D9" w:rsidRPr="00653D02" w:rsidRDefault="007F53D9" w:rsidP="003973F7">
      <w:pPr>
        <w:jc w:val="both"/>
        <w:rPr>
          <w:rFonts w:ascii="Maiandra GD" w:hAnsi="Maiandra GD" w:cs="Arial"/>
          <w:sz w:val="20"/>
          <w:szCs w:val="20"/>
        </w:rPr>
      </w:pPr>
    </w:p>
    <w:p w:rsidR="00872643" w:rsidRPr="00653D02" w:rsidRDefault="00872643" w:rsidP="003973F7">
      <w:pPr>
        <w:jc w:val="both"/>
        <w:rPr>
          <w:rFonts w:ascii="Maiandra GD" w:hAnsi="Maiandra GD" w:cs="Arial"/>
          <w:sz w:val="20"/>
          <w:szCs w:val="20"/>
        </w:rPr>
      </w:pPr>
    </w:p>
    <w:p w:rsidR="004F5154" w:rsidRPr="00653D02" w:rsidRDefault="00C90DCA" w:rsidP="004F5154">
      <w:pPr>
        <w:jc w:val="center"/>
        <w:rPr>
          <w:rFonts w:ascii="Tw Cen MT" w:hAnsi="Tw Cen MT" w:cs="Arial"/>
          <w:b/>
          <w:sz w:val="22"/>
          <w:szCs w:val="18"/>
        </w:rPr>
      </w:pPr>
      <w:r w:rsidRPr="00653D02">
        <w:rPr>
          <w:rFonts w:ascii="Tw Cen MT" w:hAnsi="Tw Cen MT" w:cs="Arial"/>
          <w:b/>
          <w:sz w:val="22"/>
          <w:szCs w:val="18"/>
        </w:rPr>
        <w:t>C</w:t>
      </w:r>
      <w:r w:rsidR="004F5154" w:rsidRPr="00653D02">
        <w:rPr>
          <w:rFonts w:ascii="Tw Cen MT" w:hAnsi="Tw Cen MT" w:cs="Arial"/>
          <w:b/>
          <w:sz w:val="22"/>
          <w:szCs w:val="18"/>
        </w:rPr>
        <w:t>UADRO No. 4</w:t>
      </w:r>
    </w:p>
    <w:p w:rsidR="004F5154" w:rsidRPr="00653D02" w:rsidRDefault="004F5154" w:rsidP="004F5154">
      <w:pPr>
        <w:jc w:val="center"/>
        <w:rPr>
          <w:rFonts w:ascii="Maiandra GD" w:hAnsi="Maiandra GD" w:cs="Arial"/>
          <w:sz w:val="20"/>
          <w:szCs w:val="20"/>
        </w:rPr>
      </w:pPr>
      <w:r w:rsidRPr="00653D02">
        <w:rPr>
          <w:rFonts w:ascii="Tw Cen MT" w:hAnsi="Tw Cen MT" w:cs="Arial"/>
          <w:sz w:val="20"/>
          <w:szCs w:val="18"/>
        </w:rPr>
        <w:t>SUCURSALES POR REGIÓN A NIVEL NACIONAL A DICIEMBRE DE 201</w:t>
      </w:r>
      <w:r w:rsidR="00E84588" w:rsidRPr="00653D02">
        <w:rPr>
          <w:rFonts w:ascii="Tw Cen MT" w:hAnsi="Tw Cen MT" w:cs="Arial"/>
          <w:sz w:val="20"/>
          <w:szCs w:val="18"/>
        </w:rPr>
        <w:t>3</w:t>
      </w:r>
    </w:p>
    <w:p w:rsidR="007F53D9" w:rsidRPr="00653D02" w:rsidRDefault="007F53D9" w:rsidP="003973F7">
      <w:pPr>
        <w:jc w:val="both"/>
        <w:rPr>
          <w:rFonts w:ascii="Maiandra GD" w:hAnsi="Maiandra GD" w:cs="Arial"/>
          <w:sz w:val="20"/>
          <w:szCs w:val="20"/>
        </w:rPr>
      </w:pPr>
    </w:p>
    <w:p w:rsidR="00BB1CAF" w:rsidRPr="00653D02" w:rsidRDefault="00BB1CAF" w:rsidP="003973F7">
      <w:pPr>
        <w:jc w:val="both"/>
        <w:rPr>
          <w:rFonts w:ascii="Maiandra GD" w:hAnsi="Maiandra GD" w:cs="Arial"/>
          <w:sz w:val="14"/>
          <w:szCs w:val="20"/>
        </w:rPr>
      </w:pPr>
    </w:p>
    <w:tbl>
      <w:tblPr>
        <w:tblW w:w="5000" w:type="pct"/>
        <w:tblBorders>
          <w:top w:val="single" w:sz="8" w:space="0" w:color="4F81BD"/>
          <w:left w:val="single" w:sz="8" w:space="0" w:color="4F81BD"/>
          <w:bottom w:val="single" w:sz="8" w:space="0" w:color="4F81BD"/>
          <w:right w:val="single" w:sz="8" w:space="0" w:color="4F81BD"/>
        </w:tblBorders>
        <w:tblCellMar>
          <w:left w:w="70" w:type="dxa"/>
          <w:right w:w="70" w:type="dxa"/>
        </w:tblCellMar>
        <w:tblLook w:val="0000" w:firstRow="0" w:lastRow="0" w:firstColumn="0" w:lastColumn="0" w:noHBand="0" w:noVBand="0"/>
      </w:tblPr>
      <w:tblGrid>
        <w:gridCol w:w="360"/>
        <w:gridCol w:w="3309"/>
        <w:gridCol w:w="336"/>
        <w:gridCol w:w="2685"/>
        <w:gridCol w:w="336"/>
        <w:gridCol w:w="2746"/>
      </w:tblGrid>
      <w:tr w:rsidR="00405458" w:rsidRPr="00653D02" w:rsidTr="006A513D">
        <w:trPr>
          <w:trHeight w:val="417"/>
        </w:trPr>
        <w:tc>
          <w:tcPr>
            <w:tcW w:w="184" w:type="pct"/>
            <w:shd w:val="clear" w:color="auto" w:fill="auto"/>
            <w:noWrap/>
          </w:tcPr>
          <w:p w:rsidR="004F5154" w:rsidRPr="00653D02" w:rsidRDefault="004F5154" w:rsidP="001357DC">
            <w:pPr>
              <w:jc w:val="center"/>
              <w:rPr>
                <w:rFonts w:ascii="Utsaah" w:eastAsia="Meiryo" w:hAnsi="Utsaah" w:cs="Utsaah"/>
                <w:b/>
                <w:bCs/>
                <w:color w:val="000080"/>
                <w:sz w:val="16"/>
                <w:szCs w:val="16"/>
                <w:lang w:val="es-ES"/>
              </w:rPr>
            </w:pPr>
          </w:p>
        </w:tc>
        <w:tc>
          <w:tcPr>
            <w:tcW w:w="1693" w:type="pct"/>
            <w:shd w:val="clear" w:color="auto" w:fill="auto"/>
            <w:noWrap/>
            <w:vAlign w:val="bottom"/>
          </w:tcPr>
          <w:p w:rsidR="004F5154" w:rsidRPr="00653D02" w:rsidRDefault="004F5154" w:rsidP="004F5154">
            <w:pPr>
              <w:jc w:val="center"/>
              <w:rPr>
                <w:rFonts w:ascii="Tw Cen MT" w:eastAsia="Meiryo" w:hAnsi="Tw Cen MT" w:cs="Utsaah"/>
                <w:b/>
                <w:bCs/>
                <w:color w:val="000080"/>
                <w:sz w:val="16"/>
                <w:szCs w:val="16"/>
                <w:u w:val="single"/>
                <w:lang w:val="es-ES"/>
              </w:rPr>
            </w:pPr>
            <w:r w:rsidRPr="00653D02">
              <w:rPr>
                <w:rFonts w:ascii="Tw Cen MT" w:hAnsi="Tw Cen MT" w:cs="Arial"/>
                <w:b/>
                <w:sz w:val="20"/>
                <w:szCs w:val="20"/>
                <w:u w:val="single"/>
                <w:lang w:val="es-ES"/>
              </w:rPr>
              <w:t>REGIÓN METROPOLITANA</w:t>
            </w:r>
          </w:p>
        </w:tc>
        <w:tc>
          <w:tcPr>
            <w:tcW w:w="172" w:type="pct"/>
            <w:shd w:val="clear" w:color="auto" w:fill="auto"/>
            <w:noWrap/>
          </w:tcPr>
          <w:p w:rsidR="004F5154" w:rsidRPr="00653D02" w:rsidRDefault="004F5154" w:rsidP="001357DC">
            <w:pPr>
              <w:jc w:val="center"/>
              <w:rPr>
                <w:rFonts w:ascii="Utsaah" w:eastAsia="Meiryo" w:hAnsi="Utsaah" w:cs="Utsaah"/>
                <w:color w:val="000080"/>
                <w:sz w:val="16"/>
                <w:szCs w:val="16"/>
                <w:lang w:val="es-ES"/>
              </w:rPr>
            </w:pPr>
          </w:p>
        </w:tc>
        <w:tc>
          <w:tcPr>
            <w:tcW w:w="1374" w:type="pct"/>
            <w:shd w:val="clear" w:color="auto" w:fill="auto"/>
            <w:noWrap/>
            <w:vAlign w:val="bottom"/>
          </w:tcPr>
          <w:p w:rsidR="004F5154" w:rsidRPr="00653D02" w:rsidRDefault="000F5C93" w:rsidP="004F5154">
            <w:pPr>
              <w:jc w:val="center"/>
              <w:rPr>
                <w:rFonts w:ascii="Utsaah" w:eastAsia="Meiryo" w:hAnsi="Utsaah" w:cs="Utsaah"/>
                <w:b/>
                <w:bCs/>
                <w:color w:val="000080"/>
                <w:sz w:val="16"/>
                <w:szCs w:val="16"/>
                <w:u w:val="single"/>
                <w:lang w:val="es-ES"/>
              </w:rPr>
            </w:pPr>
            <w:r w:rsidRPr="00653D02">
              <w:rPr>
                <w:rFonts w:ascii="Tw Cen MT" w:hAnsi="Tw Cen MT" w:cs="Arial"/>
                <w:b/>
                <w:sz w:val="20"/>
                <w:szCs w:val="20"/>
                <w:u w:val="single"/>
                <w:lang w:val="es-ES"/>
              </w:rPr>
              <w:t>REGIÓN CENTRAL</w:t>
            </w:r>
          </w:p>
        </w:tc>
        <w:tc>
          <w:tcPr>
            <w:tcW w:w="172" w:type="pct"/>
            <w:shd w:val="clear" w:color="auto" w:fill="auto"/>
            <w:noWrap/>
          </w:tcPr>
          <w:p w:rsidR="004F5154" w:rsidRPr="00653D02" w:rsidRDefault="004F5154" w:rsidP="001357DC">
            <w:pPr>
              <w:jc w:val="center"/>
              <w:rPr>
                <w:rFonts w:ascii="Utsaah" w:eastAsia="Meiryo" w:hAnsi="Utsaah" w:cs="Utsaah"/>
                <w:color w:val="000080"/>
                <w:sz w:val="16"/>
                <w:szCs w:val="16"/>
                <w:lang w:val="es-ES"/>
              </w:rPr>
            </w:pPr>
          </w:p>
        </w:tc>
        <w:tc>
          <w:tcPr>
            <w:tcW w:w="1405" w:type="pct"/>
            <w:shd w:val="clear" w:color="auto" w:fill="auto"/>
            <w:noWrap/>
            <w:vAlign w:val="bottom"/>
          </w:tcPr>
          <w:p w:rsidR="004F5154" w:rsidRPr="00653D02" w:rsidRDefault="004F5154" w:rsidP="004F5154">
            <w:pPr>
              <w:jc w:val="center"/>
              <w:rPr>
                <w:rFonts w:ascii="Tw Cen MT" w:hAnsi="Tw Cen MT" w:cs="Arial"/>
                <w:b/>
                <w:sz w:val="20"/>
                <w:szCs w:val="20"/>
                <w:u w:val="single"/>
                <w:lang w:val="es-ES"/>
              </w:rPr>
            </w:pPr>
            <w:r w:rsidRPr="00653D02">
              <w:rPr>
                <w:rFonts w:ascii="Tw Cen MT" w:hAnsi="Tw Cen MT" w:cs="Arial"/>
                <w:b/>
                <w:sz w:val="20"/>
                <w:szCs w:val="20"/>
                <w:u w:val="single"/>
                <w:lang w:val="es-ES"/>
              </w:rPr>
              <w:t>REGIÓN OCCIDENTAL</w:t>
            </w:r>
          </w:p>
        </w:tc>
      </w:tr>
      <w:tr w:rsidR="00405458" w:rsidRPr="00653D02" w:rsidTr="006A513D">
        <w:trPr>
          <w:trHeight w:val="67"/>
        </w:trPr>
        <w:tc>
          <w:tcPr>
            <w:tcW w:w="184" w:type="pct"/>
            <w:shd w:val="clear" w:color="auto" w:fill="auto"/>
            <w:noWrap/>
          </w:tcPr>
          <w:p w:rsidR="005E6630" w:rsidRPr="00653D02" w:rsidRDefault="005E6630" w:rsidP="005E6630">
            <w:pPr>
              <w:jc w:val="center"/>
              <w:rPr>
                <w:rFonts w:ascii="Maiandra GD" w:hAnsi="Maiandra GD" w:cs="Arial"/>
                <w:sz w:val="16"/>
                <w:szCs w:val="20"/>
              </w:rPr>
            </w:pPr>
          </w:p>
        </w:tc>
        <w:tc>
          <w:tcPr>
            <w:tcW w:w="1693" w:type="pct"/>
            <w:shd w:val="clear" w:color="auto" w:fill="auto"/>
            <w:noWrap/>
          </w:tcPr>
          <w:p w:rsidR="005E6630" w:rsidRPr="00653D02" w:rsidRDefault="005E6630" w:rsidP="005E6630">
            <w:pPr>
              <w:jc w:val="center"/>
              <w:rPr>
                <w:rFonts w:ascii="Maiandra GD" w:hAnsi="Maiandra GD" w:cs="Arial"/>
                <w:sz w:val="16"/>
                <w:szCs w:val="20"/>
              </w:rPr>
            </w:pPr>
          </w:p>
        </w:tc>
        <w:tc>
          <w:tcPr>
            <w:tcW w:w="172" w:type="pct"/>
            <w:shd w:val="clear" w:color="auto" w:fill="auto"/>
            <w:noWrap/>
          </w:tcPr>
          <w:p w:rsidR="005E6630" w:rsidRPr="00653D02" w:rsidRDefault="005E6630" w:rsidP="005E6630">
            <w:pPr>
              <w:jc w:val="center"/>
              <w:rPr>
                <w:rFonts w:ascii="Maiandra GD" w:hAnsi="Maiandra GD" w:cs="Arial"/>
                <w:sz w:val="16"/>
                <w:szCs w:val="20"/>
              </w:rPr>
            </w:pPr>
          </w:p>
        </w:tc>
        <w:tc>
          <w:tcPr>
            <w:tcW w:w="1374" w:type="pct"/>
            <w:shd w:val="clear" w:color="auto" w:fill="auto"/>
          </w:tcPr>
          <w:p w:rsidR="005E6630" w:rsidRPr="00653D02" w:rsidRDefault="005E6630" w:rsidP="005E6630">
            <w:pPr>
              <w:jc w:val="center"/>
              <w:rPr>
                <w:rFonts w:ascii="Maiandra GD" w:hAnsi="Maiandra GD" w:cs="Arial"/>
                <w:sz w:val="16"/>
                <w:szCs w:val="20"/>
              </w:rPr>
            </w:pPr>
          </w:p>
        </w:tc>
        <w:tc>
          <w:tcPr>
            <w:tcW w:w="172" w:type="pct"/>
            <w:shd w:val="clear" w:color="auto" w:fill="auto"/>
            <w:noWrap/>
          </w:tcPr>
          <w:p w:rsidR="005E6630" w:rsidRPr="00653D02" w:rsidRDefault="005E6630" w:rsidP="005E6630">
            <w:pPr>
              <w:jc w:val="center"/>
              <w:rPr>
                <w:rFonts w:ascii="Maiandra GD" w:hAnsi="Maiandra GD" w:cs="Arial"/>
                <w:sz w:val="16"/>
                <w:szCs w:val="20"/>
              </w:rPr>
            </w:pPr>
          </w:p>
        </w:tc>
        <w:tc>
          <w:tcPr>
            <w:tcW w:w="1405" w:type="pct"/>
            <w:shd w:val="clear" w:color="auto" w:fill="auto"/>
          </w:tcPr>
          <w:p w:rsidR="005E6630" w:rsidRPr="00653D02" w:rsidRDefault="005E6630" w:rsidP="005E6630">
            <w:pPr>
              <w:jc w:val="center"/>
              <w:rPr>
                <w:rFonts w:ascii="Maiandra GD" w:hAnsi="Maiandra GD" w:cs="Arial"/>
                <w:sz w:val="16"/>
                <w:szCs w:val="20"/>
              </w:rPr>
            </w:pPr>
          </w:p>
        </w:tc>
      </w:tr>
      <w:tr w:rsidR="00405458" w:rsidRPr="00653D02" w:rsidTr="006A513D">
        <w:trPr>
          <w:trHeight w:val="284"/>
        </w:trPr>
        <w:tc>
          <w:tcPr>
            <w:tcW w:w="184" w:type="pct"/>
            <w:shd w:val="clear" w:color="auto" w:fill="auto"/>
            <w:noWrap/>
          </w:tcPr>
          <w:p w:rsidR="004F5154" w:rsidRPr="00653D02" w:rsidRDefault="004F5154" w:rsidP="005E6630">
            <w:pPr>
              <w:jc w:val="center"/>
              <w:rPr>
                <w:rFonts w:ascii="Maiandra GD" w:hAnsi="Maiandra GD" w:cs="Arial"/>
                <w:sz w:val="16"/>
                <w:szCs w:val="20"/>
              </w:rPr>
            </w:pPr>
            <w:r w:rsidRPr="00653D02">
              <w:rPr>
                <w:rFonts w:ascii="Maiandra GD" w:hAnsi="Maiandra GD" w:cs="Arial"/>
                <w:sz w:val="16"/>
                <w:szCs w:val="20"/>
              </w:rPr>
              <w:t>1</w:t>
            </w:r>
          </w:p>
        </w:tc>
        <w:tc>
          <w:tcPr>
            <w:tcW w:w="1693" w:type="pct"/>
            <w:shd w:val="clear" w:color="auto" w:fill="auto"/>
            <w:noWrap/>
          </w:tcPr>
          <w:p w:rsidR="004F5154" w:rsidRPr="00653D02" w:rsidRDefault="004F5154" w:rsidP="005E6630">
            <w:pPr>
              <w:rPr>
                <w:rFonts w:ascii="Maiandra GD" w:hAnsi="Maiandra GD" w:cs="Arial"/>
                <w:sz w:val="16"/>
                <w:szCs w:val="20"/>
              </w:rPr>
            </w:pPr>
            <w:r w:rsidRPr="00653D02">
              <w:rPr>
                <w:rFonts w:ascii="Maiandra GD" w:hAnsi="Maiandra GD" w:cs="Arial"/>
                <w:sz w:val="16"/>
                <w:szCs w:val="20"/>
              </w:rPr>
              <w:t>CENTRO</w:t>
            </w:r>
          </w:p>
        </w:tc>
        <w:tc>
          <w:tcPr>
            <w:tcW w:w="172" w:type="pct"/>
            <w:shd w:val="clear" w:color="auto" w:fill="auto"/>
            <w:noWrap/>
          </w:tcPr>
          <w:p w:rsidR="004F5154" w:rsidRPr="00653D02" w:rsidRDefault="004F5154" w:rsidP="00405458">
            <w:pPr>
              <w:jc w:val="center"/>
              <w:rPr>
                <w:rFonts w:ascii="Maiandra GD" w:hAnsi="Maiandra GD" w:cs="Arial"/>
                <w:sz w:val="16"/>
                <w:szCs w:val="20"/>
              </w:rPr>
            </w:pPr>
            <w:r w:rsidRPr="00653D02">
              <w:rPr>
                <w:rFonts w:ascii="Maiandra GD" w:hAnsi="Maiandra GD" w:cs="Arial"/>
                <w:sz w:val="16"/>
                <w:szCs w:val="20"/>
              </w:rPr>
              <w:t>1</w:t>
            </w:r>
            <w:r w:rsidR="00405458" w:rsidRPr="00653D02">
              <w:rPr>
                <w:rFonts w:ascii="Maiandra GD" w:hAnsi="Maiandra GD" w:cs="Arial"/>
                <w:sz w:val="16"/>
                <w:szCs w:val="20"/>
              </w:rPr>
              <w:t>1</w:t>
            </w:r>
          </w:p>
        </w:tc>
        <w:tc>
          <w:tcPr>
            <w:tcW w:w="1374" w:type="pct"/>
            <w:shd w:val="clear" w:color="auto" w:fill="auto"/>
          </w:tcPr>
          <w:p w:rsidR="004F5154" w:rsidRPr="00653D02" w:rsidRDefault="000F5C93" w:rsidP="005E6630">
            <w:pPr>
              <w:rPr>
                <w:rFonts w:ascii="Maiandra GD" w:hAnsi="Maiandra GD" w:cs="Arial"/>
                <w:sz w:val="16"/>
                <w:szCs w:val="20"/>
              </w:rPr>
            </w:pPr>
            <w:r w:rsidRPr="00653D02">
              <w:rPr>
                <w:rFonts w:ascii="Maiandra GD" w:hAnsi="Maiandra GD" w:cs="Arial"/>
                <w:sz w:val="16"/>
                <w:szCs w:val="20"/>
              </w:rPr>
              <w:t>CHALATENANGO</w:t>
            </w:r>
          </w:p>
        </w:tc>
        <w:tc>
          <w:tcPr>
            <w:tcW w:w="172" w:type="pct"/>
            <w:shd w:val="clear" w:color="auto" w:fill="auto"/>
            <w:noWrap/>
          </w:tcPr>
          <w:p w:rsidR="004F5154" w:rsidRPr="00653D02" w:rsidRDefault="004F5154" w:rsidP="00714689">
            <w:pPr>
              <w:jc w:val="center"/>
              <w:rPr>
                <w:rFonts w:ascii="Maiandra GD" w:hAnsi="Maiandra GD" w:cs="Arial"/>
                <w:sz w:val="16"/>
                <w:szCs w:val="20"/>
              </w:rPr>
            </w:pPr>
            <w:r w:rsidRPr="00653D02">
              <w:rPr>
                <w:rFonts w:ascii="Maiandra GD" w:hAnsi="Maiandra GD" w:cs="Arial"/>
                <w:sz w:val="16"/>
                <w:szCs w:val="20"/>
              </w:rPr>
              <w:t>1</w:t>
            </w:r>
            <w:r w:rsidR="00714689" w:rsidRPr="00653D02">
              <w:rPr>
                <w:rFonts w:ascii="Maiandra GD" w:hAnsi="Maiandra GD" w:cs="Arial"/>
                <w:sz w:val="16"/>
                <w:szCs w:val="20"/>
              </w:rPr>
              <w:t>9</w:t>
            </w:r>
          </w:p>
        </w:tc>
        <w:tc>
          <w:tcPr>
            <w:tcW w:w="1405" w:type="pct"/>
            <w:shd w:val="clear" w:color="auto" w:fill="auto"/>
          </w:tcPr>
          <w:p w:rsidR="004F5154" w:rsidRPr="00653D02" w:rsidRDefault="004F5154" w:rsidP="005E6630">
            <w:pPr>
              <w:rPr>
                <w:rFonts w:ascii="Utsaah" w:eastAsia="Meiryo" w:hAnsi="Utsaah" w:cs="Utsaah"/>
                <w:b/>
                <w:bCs/>
                <w:sz w:val="16"/>
                <w:szCs w:val="16"/>
                <w:lang w:val="es-ES"/>
              </w:rPr>
            </w:pPr>
            <w:r w:rsidRPr="00653D02">
              <w:rPr>
                <w:rFonts w:ascii="Maiandra GD" w:hAnsi="Maiandra GD" w:cs="Arial"/>
                <w:sz w:val="16"/>
                <w:szCs w:val="20"/>
              </w:rPr>
              <w:t>SANTA ANA 25</w:t>
            </w:r>
          </w:p>
        </w:tc>
      </w:tr>
      <w:tr w:rsidR="00405458" w:rsidRPr="00653D02" w:rsidTr="006A513D">
        <w:trPr>
          <w:trHeight w:val="225"/>
        </w:trPr>
        <w:tc>
          <w:tcPr>
            <w:tcW w:w="184" w:type="pct"/>
            <w:shd w:val="clear" w:color="auto" w:fill="auto"/>
            <w:noWrap/>
          </w:tcPr>
          <w:p w:rsidR="004F5154" w:rsidRPr="00653D02" w:rsidRDefault="004F5154" w:rsidP="001357DC">
            <w:pPr>
              <w:jc w:val="center"/>
              <w:rPr>
                <w:rFonts w:ascii="Utsaah" w:eastAsia="Meiryo" w:hAnsi="Utsaah" w:cs="Utsaah"/>
                <w:sz w:val="16"/>
                <w:szCs w:val="16"/>
                <w:lang w:val="es-ES"/>
              </w:rPr>
            </w:pPr>
          </w:p>
        </w:tc>
        <w:tc>
          <w:tcPr>
            <w:tcW w:w="1693" w:type="pct"/>
            <w:shd w:val="clear" w:color="auto" w:fill="auto"/>
          </w:tcPr>
          <w:p w:rsidR="004F5154" w:rsidRPr="00653D02" w:rsidRDefault="004F5154" w:rsidP="004F5154">
            <w:pPr>
              <w:rPr>
                <w:rFonts w:ascii="Utsaah" w:eastAsia="Meiryo" w:hAnsi="Utsaah" w:cs="Utsaah"/>
                <w:sz w:val="16"/>
                <w:szCs w:val="16"/>
                <w:lang w:val="es-ES"/>
              </w:rPr>
            </w:pPr>
            <w:r w:rsidRPr="00653D02">
              <w:rPr>
                <w:rFonts w:ascii="Utsaah" w:eastAsia="Meiryo" w:hAnsi="Utsaah" w:cs="Utsaah"/>
                <w:sz w:val="16"/>
                <w:szCs w:val="16"/>
                <w:lang w:val="es-ES"/>
              </w:rPr>
              <w:t>Calle Rubén Darío, entre 11 y 13 Av. Sur, Local No. 1, Centro Comercial Don Chico, San Salvador.</w:t>
            </w:r>
          </w:p>
          <w:p w:rsidR="004F5154" w:rsidRPr="00653D02" w:rsidRDefault="004F5154" w:rsidP="004F5154">
            <w:pPr>
              <w:rPr>
                <w:rFonts w:ascii="Utsaah" w:eastAsia="Meiryo" w:hAnsi="Utsaah" w:cs="Utsaah"/>
                <w:sz w:val="16"/>
                <w:szCs w:val="16"/>
                <w:lang w:val="es-ES"/>
              </w:rPr>
            </w:pPr>
            <w:r w:rsidRPr="00653D02">
              <w:rPr>
                <w:rFonts w:ascii="Utsaah" w:eastAsia="Meiryo" w:hAnsi="Utsaah" w:cs="Utsaah"/>
                <w:sz w:val="16"/>
                <w:szCs w:val="16"/>
                <w:lang w:val="es-ES"/>
              </w:rPr>
              <w:t>TEL.: 2514-3284 y  2514-3285</w:t>
            </w:r>
          </w:p>
          <w:p w:rsidR="004F5154" w:rsidRPr="00653D02" w:rsidRDefault="004F5154" w:rsidP="004F5154">
            <w:pPr>
              <w:rPr>
                <w:rFonts w:ascii="Utsaah" w:eastAsia="Meiryo" w:hAnsi="Utsaah" w:cs="Utsaah"/>
                <w:sz w:val="16"/>
                <w:szCs w:val="16"/>
                <w:lang w:val="es-ES"/>
              </w:rPr>
            </w:pPr>
          </w:p>
        </w:tc>
        <w:tc>
          <w:tcPr>
            <w:tcW w:w="172" w:type="pct"/>
            <w:shd w:val="clear" w:color="auto" w:fill="auto"/>
            <w:noWrap/>
          </w:tcPr>
          <w:p w:rsidR="004F5154" w:rsidRPr="00653D02" w:rsidRDefault="004F5154" w:rsidP="001357DC">
            <w:pPr>
              <w:jc w:val="center"/>
              <w:rPr>
                <w:rFonts w:ascii="Utsaah" w:eastAsia="Meiryo" w:hAnsi="Utsaah" w:cs="Utsaah"/>
                <w:sz w:val="16"/>
                <w:szCs w:val="16"/>
                <w:lang w:val="es-ES"/>
              </w:rPr>
            </w:pPr>
          </w:p>
        </w:tc>
        <w:tc>
          <w:tcPr>
            <w:tcW w:w="1374" w:type="pct"/>
            <w:shd w:val="clear" w:color="auto" w:fill="auto"/>
          </w:tcPr>
          <w:p w:rsidR="005355AB" w:rsidRPr="00653D02" w:rsidRDefault="005355AB" w:rsidP="005355AB">
            <w:pPr>
              <w:rPr>
                <w:rFonts w:ascii="Utsaah" w:eastAsia="Meiryo" w:hAnsi="Utsaah" w:cs="Utsaah"/>
                <w:sz w:val="16"/>
                <w:szCs w:val="16"/>
                <w:lang w:val="es-ES"/>
              </w:rPr>
            </w:pPr>
            <w:r w:rsidRPr="00653D02">
              <w:rPr>
                <w:rFonts w:ascii="Utsaah" w:eastAsia="Meiryo" w:hAnsi="Utsaah" w:cs="Utsaah"/>
                <w:sz w:val="16"/>
                <w:szCs w:val="16"/>
                <w:lang w:val="es-ES"/>
              </w:rPr>
              <w:t>Calle Placido Peña, Costado Norte Iglesia Catedral, Barrio El Centro, Chalatenango.</w:t>
            </w:r>
          </w:p>
          <w:p w:rsidR="004F5154" w:rsidRPr="00653D02" w:rsidRDefault="005355AB" w:rsidP="005355AB">
            <w:pPr>
              <w:rPr>
                <w:rFonts w:ascii="Utsaah" w:eastAsia="Meiryo" w:hAnsi="Utsaah" w:cs="Utsaah"/>
                <w:sz w:val="16"/>
                <w:szCs w:val="16"/>
                <w:lang w:val="es-ES"/>
              </w:rPr>
            </w:pPr>
            <w:r w:rsidRPr="00653D02">
              <w:rPr>
                <w:rFonts w:ascii="Utsaah" w:eastAsia="Meiryo" w:hAnsi="Utsaah" w:cs="Utsaah"/>
                <w:sz w:val="16"/>
                <w:szCs w:val="16"/>
                <w:lang w:val="es-ES"/>
              </w:rPr>
              <w:t>TEL.: 2314-9569 y 2314-9570</w:t>
            </w:r>
          </w:p>
        </w:tc>
        <w:tc>
          <w:tcPr>
            <w:tcW w:w="172" w:type="pct"/>
            <w:shd w:val="clear" w:color="auto" w:fill="auto"/>
            <w:noWrap/>
          </w:tcPr>
          <w:p w:rsidR="004F5154" w:rsidRPr="00653D02" w:rsidRDefault="004F5154" w:rsidP="001357DC">
            <w:pPr>
              <w:jc w:val="center"/>
              <w:rPr>
                <w:rFonts w:ascii="Utsaah" w:eastAsia="Meiryo" w:hAnsi="Utsaah" w:cs="Utsaah"/>
                <w:sz w:val="16"/>
                <w:szCs w:val="16"/>
                <w:lang w:val="es-ES"/>
              </w:rPr>
            </w:pPr>
          </w:p>
        </w:tc>
        <w:tc>
          <w:tcPr>
            <w:tcW w:w="1405" w:type="pct"/>
            <w:shd w:val="clear" w:color="auto" w:fill="auto"/>
          </w:tcPr>
          <w:p w:rsidR="004F5154" w:rsidRPr="00653D02" w:rsidRDefault="004F5154" w:rsidP="004F5154">
            <w:pPr>
              <w:rPr>
                <w:rFonts w:ascii="Utsaah" w:eastAsia="Meiryo" w:hAnsi="Utsaah" w:cs="Utsaah"/>
                <w:sz w:val="16"/>
                <w:szCs w:val="16"/>
                <w:lang w:val="es-ES"/>
              </w:rPr>
            </w:pPr>
            <w:r w:rsidRPr="00653D02">
              <w:rPr>
                <w:rFonts w:ascii="Utsaah" w:eastAsia="Meiryo" w:hAnsi="Utsaah" w:cs="Utsaah"/>
                <w:sz w:val="16"/>
                <w:szCs w:val="16"/>
                <w:lang w:val="es-ES"/>
              </w:rPr>
              <w:t>10a. Avenida Sur y 23 Calle Poniente, Santa Ana.</w:t>
            </w:r>
          </w:p>
          <w:p w:rsidR="004F5154" w:rsidRPr="00653D02" w:rsidRDefault="004F5154" w:rsidP="004F5154">
            <w:pPr>
              <w:rPr>
                <w:rFonts w:ascii="Utsaah" w:eastAsia="Meiryo" w:hAnsi="Utsaah" w:cs="Utsaah"/>
                <w:sz w:val="16"/>
                <w:szCs w:val="16"/>
                <w:lang w:val="es-ES"/>
              </w:rPr>
            </w:pPr>
            <w:r w:rsidRPr="00653D02">
              <w:rPr>
                <w:rFonts w:ascii="Utsaah" w:eastAsia="Meiryo" w:hAnsi="Utsaah" w:cs="Utsaah"/>
                <w:sz w:val="16"/>
                <w:szCs w:val="16"/>
                <w:lang w:val="es-ES"/>
              </w:rPr>
              <w:t>TEL.: 2414-1584, 2414-3417</w:t>
            </w:r>
          </w:p>
        </w:tc>
      </w:tr>
      <w:tr w:rsidR="00E35C4E" w:rsidRPr="00653D02" w:rsidTr="006A513D">
        <w:trPr>
          <w:trHeight w:val="284"/>
        </w:trPr>
        <w:tc>
          <w:tcPr>
            <w:tcW w:w="184" w:type="pct"/>
            <w:shd w:val="clear" w:color="auto" w:fill="auto"/>
            <w:noWrap/>
          </w:tcPr>
          <w:p w:rsidR="00E35C4E" w:rsidRPr="00653D02" w:rsidRDefault="00E35C4E" w:rsidP="001357DC">
            <w:pPr>
              <w:jc w:val="center"/>
              <w:rPr>
                <w:rFonts w:ascii="Maiandra GD" w:hAnsi="Maiandra GD" w:cs="Arial"/>
                <w:sz w:val="16"/>
                <w:szCs w:val="20"/>
              </w:rPr>
            </w:pPr>
            <w:r w:rsidRPr="00653D02">
              <w:rPr>
                <w:rFonts w:ascii="Maiandra GD" w:hAnsi="Maiandra GD" w:cs="Arial"/>
                <w:sz w:val="16"/>
                <w:szCs w:val="20"/>
              </w:rPr>
              <w:t>2</w:t>
            </w:r>
          </w:p>
        </w:tc>
        <w:tc>
          <w:tcPr>
            <w:tcW w:w="1693"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METROSUR</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r w:rsidRPr="00653D02">
              <w:rPr>
                <w:rFonts w:ascii="Maiandra GD" w:hAnsi="Maiandra GD" w:cs="Arial"/>
                <w:sz w:val="16"/>
                <w:szCs w:val="20"/>
              </w:rPr>
              <w:t>12</w:t>
            </w:r>
          </w:p>
        </w:tc>
        <w:tc>
          <w:tcPr>
            <w:tcW w:w="1374" w:type="pct"/>
            <w:shd w:val="clear" w:color="auto" w:fill="auto"/>
          </w:tcPr>
          <w:p w:rsidR="00E35C4E" w:rsidRPr="00653D02" w:rsidRDefault="00E35C4E" w:rsidP="004F5154">
            <w:pPr>
              <w:rPr>
                <w:rFonts w:ascii="Utsaah" w:eastAsia="Meiryo" w:hAnsi="Utsaah" w:cs="Utsaah"/>
                <w:b/>
                <w:bCs/>
                <w:sz w:val="16"/>
                <w:szCs w:val="16"/>
                <w:lang w:val="es-ES"/>
              </w:rPr>
            </w:pPr>
            <w:r w:rsidRPr="00653D02">
              <w:rPr>
                <w:rFonts w:ascii="Maiandra GD" w:hAnsi="Maiandra GD" w:cs="Arial"/>
                <w:sz w:val="16"/>
                <w:szCs w:val="20"/>
              </w:rPr>
              <w:t>COJUTEPEQUE</w:t>
            </w:r>
          </w:p>
        </w:tc>
        <w:tc>
          <w:tcPr>
            <w:tcW w:w="172" w:type="pct"/>
            <w:shd w:val="clear" w:color="auto" w:fill="auto"/>
            <w:noWrap/>
          </w:tcPr>
          <w:p w:rsidR="00E35C4E" w:rsidRPr="00653D02" w:rsidRDefault="00E35C4E" w:rsidP="001357DC">
            <w:pPr>
              <w:jc w:val="center"/>
              <w:rPr>
                <w:rFonts w:ascii="Maiandra GD" w:hAnsi="Maiandra GD" w:cs="Arial"/>
                <w:sz w:val="16"/>
                <w:szCs w:val="20"/>
              </w:rPr>
            </w:pPr>
            <w:r w:rsidRPr="00653D02">
              <w:rPr>
                <w:rFonts w:ascii="Maiandra GD" w:hAnsi="Maiandra GD" w:cs="Arial"/>
                <w:sz w:val="16"/>
                <w:szCs w:val="20"/>
              </w:rPr>
              <w:t>20</w:t>
            </w:r>
          </w:p>
        </w:tc>
        <w:tc>
          <w:tcPr>
            <w:tcW w:w="1405"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SANTA ANA CENTRO</w:t>
            </w:r>
          </w:p>
        </w:tc>
      </w:tr>
      <w:tr w:rsidR="00E35C4E" w:rsidRPr="00653D02" w:rsidTr="006A513D">
        <w:trPr>
          <w:trHeight w:val="637"/>
        </w:trPr>
        <w:tc>
          <w:tcPr>
            <w:tcW w:w="184"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693" w:type="pct"/>
            <w:shd w:val="clear" w:color="auto" w:fill="auto"/>
          </w:tcPr>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Centro Comercial Metrosur, 12a. Etapa, Locales Nos. C-11,  C-12, y C-13, San Salvador.</w:t>
            </w:r>
          </w:p>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TEL.: 2514-3281 y 2514-3283</w:t>
            </w:r>
          </w:p>
          <w:p w:rsidR="00E35C4E" w:rsidRPr="00653D02" w:rsidRDefault="00E35C4E" w:rsidP="004F5154">
            <w:pPr>
              <w:rPr>
                <w:rFonts w:ascii="Utsaah" w:eastAsia="Meiryo" w:hAnsi="Utsaah" w:cs="Utsaah"/>
                <w:sz w:val="16"/>
                <w:szCs w:val="16"/>
                <w:lang w:val="es-ES"/>
              </w:rPr>
            </w:pPr>
          </w:p>
        </w:tc>
        <w:tc>
          <w:tcPr>
            <w:tcW w:w="172" w:type="pct"/>
            <w:shd w:val="clear" w:color="auto" w:fill="auto"/>
            <w:noWrap/>
          </w:tcPr>
          <w:p w:rsidR="00E35C4E" w:rsidRPr="00653D02" w:rsidRDefault="00781F1B" w:rsidP="001357DC">
            <w:pPr>
              <w:jc w:val="center"/>
              <w:rPr>
                <w:rFonts w:ascii="Utsaah" w:eastAsia="Meiryo" w:hAnsi="Utsaah" w:cs="Utsaah"/>
                <w:sz w:val="16"/>
                <w:szCs w:val="16"/>
                <w:lang w:val="es-ES"/>
              </w:rPr>
            </w:pPr>
            <w:r>
              <w:rPr>
                <w:noProof/>
              </w:rPr>
              <w:pict>
                <v:shape id="_x0000_s1111" type="#_x0000_t75" style="position:absolute;left:0;text-align:left;margin-left:9.95pt;margin-top:30.6pt;width:82.9pt;height:67.4pt;z-index:-6;visibility:visible;mso-position-horizontal-relative:text;mso-position-vertical-relative:text">
                  <v:imagedata r:id="rId50" o:title="" chromakey="#fdfdfd" gain="19661f" blacklevel="22938f"/>
                </v:shape>
              </w:pict>
            </w:r>
          </w:p>
        </w:tc>
        <w:tc>
          <w:tcPr>
            <w:tcW w:w="1374" w:type="pct"/>
            <w:shd w:val="clear" w:color="auto" w:fill="auto"/>
          </w:tcPr>
          <w:p w:rsidR="00E35C4E" w:rsidRPr="00653D02" w:rsidRDefault="00E35C4E" w:rsidP="005355AB">
            <w:pPr>
              <w:rPr>
                <w:rFonts w:ascii="Utsaah" w:eastAsia="Meiryo" w:hAnsi="Utsaah" w:cs="Utsaah"/>
                <w:sz w:val="16"/>
                <w:szCs w:val="16"/>
                <w:lang w:val="es-ES"/>
              </w:rPr>
            </w:pPr>
            <w:r w:rsidRPr="00653D02">
              <w:rPr>
                <w:rFonts w:ascii="Utsaah" w:eastAsia="Meiryo" w:hAnsi="Utsaah" w:cs="Utsaah"/>
                <w:sz w:val="16"/>
                <w:szCs w:val="16"/>
                <w:lang w:val="es-ES"/>
              </w:rPr>
              <w:t>Final Avenida Raúl Contreras, Cojutepeque.</w:t>
            </w:r>
          </w:p>
          <w:p w:rsidR="00E35C4E" w:rsidRPr="00653D02" w:rsidRDefault="00E35C4E" w:rsidP="00E35C4E">
            <w:pPr>
              <w:rPr>
                <w:rFonts w:ascii="Tw Cen MT" w:hAnsi="Tw Cen MT" w:cs="Arial"/>
                <w:b/>
                <w:color w:val="365F91"/>
                <w:sz w:val="20"/>
                <w:szCs w:val="20"/>
                <w:u w:val="single"/>
                <w:lang w:val="es-ES"/>
              </w:rPr>
            </w:pPr>
            <w:r w:rsidRPr="00653D02">
              <w:rPr>
                <w:rFonts w:ascii="Utsaah" w:eastAsia="Meiryo" w:hAnsi="Utsaah" w:cs="Utsaah"/>
                <w:sz w:val="16"/>
                <w:szCs w:val="16"/>
                <w:lang w:val="es-ES"/>
              </w:rPr>
              <w:t>TEL.: 2314-9573  y  2314-9574</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405" w:type="pct"/>
            <w:shd w:val="clear" w:color="auto" w:fill="auto"/>
          </w:tcPr>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3a. Av. Sur y 1a. Calle Oriente, Santa Ana.</w:t>
            </w:r>
          </w:p>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TEL.:  2414-1576</w:t>
            </w:r>
          </w:p>
        </w:tc>
      </w:tr>
      <w:tr w:rsidR="00E35C4E" w:rsidRPr="00653D02" w:rsidTr="006A513D">
        <w:trPr>
          <w:trHeight w:val="283"/>
        </w:trPr>
        <w:tc>
          <w:tcPr>
            <w:tcW w:w="184" w:type="pct"/>
            <w:shd w:val="clear" w:color="auto" w:fill="auto"/>
            <w:noWrap/>
          </w:tcPr>
          <w:p w:rsidR="00E35C4E" w:rsidRPr="00653D02" w:rsidRDefault="00E35C4E" w:rsidP="001357DC">
            <w:pPr>
              <w:jc w:val="center"/>
              <w:rPr>
                <w:rFonts w:ascii="Maiandra GD" w:hAnsi="Maiandra GD" w:cs="Arial"/>
                <w:sz w:val="16"/>
                <w:szCs w:val="20"/>
              </w:rPr>
            </w:pPr>
            <w:r w:rsidRPr="00653D02">
              <w:rPr>
                <w:rFonts w:ascii="Maiandra GD" w:hAnsi="Maiandra GD" w:cs="Arial"/>
                <w:sz w:val="16"/>
                <w:szCs w:val="20"/>
              </w:rPr>
              <w:t>3</w:t>
            </w:r>
          </w:p>
        </w:tc>
        <w:tc>
          <w:tcPr>
            <w:tcW w:w="1693"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LAS CASCADAS</w:t>
            </w:r>
          </w:p>
        </w:tc>
        <w:tc>
          <w:tcPr>
            <w:tcW w:w="172" w:type="pct"/>
            <w:shd w:val="clear" w:color="auto" w:fill="auto"/>
            <w:noWrap/>
          </w:tcPr>
          <w:p w:rsidR="00E35C4E" w:rsidRPr="00653D02" w:rsidRDefault="00E35C4E" w:rsidP="00405458">
            <w:pPr>
              <w:jc w:val="center"/>
              <w:rPr>
                <w:rFonts w:ascii="Maiandra GD" w:hAnsi="Maiandra GD" w:cs="Arial"/>
                <w:sz w:val="16"/>
                <w:szCs w:val="20"/>
              </w:rPr>
            </w:pPr>
            <w:r w:rsidRPr="00653D02">
              <w:rPr>
                <w:rFonts w:ascii="Maiandra GD" w:hAnsi="Maiandra GD" w:cs="Arial"/>
                <w:sz w:val="16"/>
                <w:szCs w:val="20"/>
              </w:rPr>
              <w:t>13</w:t>
            </w:r>
          </w:p>
        </w:tc>
        <w:tc>
          <w:tcPr>
            <w:tcW w:w="1374" w:type="pct"/>
            <w:shd w:val="clear" w:color="auto" w:fill="auto"/>
          </w:tcPr>
          <w:p w:rsidR="00E35C4E" w:rsidRPr="00653D02" w:rsidRDefault="00E35C4E" w:rsidP="00257328">
            <w:pPr>
              <w:rPr>
                <w:rFonts w:ascii="Maiandra GD" w:hAnsi="Maiandra GD" w:cs="Arial"/>
                <w:sz w:val="16"/>
                <w:szCs w:val="20"/>
              </w:rPr>
            </w:pPr>
            <w:r w:rsidRPr="00653D02">
              <w:rPr>
                <w:rFonts w:ascii="Maiandra GD" w:hAnsi="Maiandra GD" w:cs="Arial"/>
                <w:sz w:val="16"/>
                <w:szCs w:val="20"/>
              </w:rPr>
              <w:t>ILOBASCO</w:t>
            </w:r>
          </w:p>
        </w:tc>
        <w:tc>
          <w:tcPr>
            <w:tcW w:w="172" w:type="pct"/>
            <w:shd w:val="clear" w:color="auto" w:fill="auto"/>
            <w:noWrap/>
          </w:tcPr>
          <w:p w:rsidR="00E35C4E" w:rsidRPr="00653D02" w:rsidRDefault="00E35C4E" w:rsidP="00714689">
            <w:pPr>
              <w:jc w:val="center"/>
              <w:rPr>
                <w:rFonts w:ascii="Maiandra GD" w:hAnsi="Maiandra GD" w:cs="Arial"/>
                <w:sz w:val="16"/>
                <w:szCs w:val="20"/>
              </w:rPr>
            </w:pPr>
            <w:r w:rsidRPr="00653D02">
              <w:rPr>
                <w:rFonts w:ascii="Maiandra GD" w:hAnsi="Maiandra GD" w:cs="Arial"/>
                <w:sz w:val="16"/>
                <w:szCs w:val="20"/>
              </w:rPr>
              <w:t>21</w:t>
            </w:r>
          </w:p>
        </w:tc>
        <w:tc>
          <w:tcPr>
            <w:tcW w:w="1405"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AHUACHAPAN</w:t>
            </w:r>
          </w:p>
        </w:tc>
      </w:tr>
      <w:tr w:rsidR="00E35C4E" w:rsidRPr="00653D02" w:rsidTr="006A513D">
        <w:trPr>
          <w:trHeight w:val="636"/>
        </w:trPr>
        <w:tc>
          <w:tcPr>
            <w:tcW w:w="184"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693" w:type="pct"/>
            <w:shd w:val="clear" w:color="auto" w:fill="auto"/>
          </w:tcPr>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Centro Comercial Las Cascadas, Local L  No. 201, Segundo Nivel, Antiguo Cuscatlán.</w:t>
            </w:r>
            <w:r w:rsidRPr="00653D02">
              <w:rPr>
                <w:rFonts w:ascii="Utsaah" w:eastAsia="Meiryo" w:hAnsi="Utsaah" w:cs="Utsaah"/>
                <w:sz w:val="16"/>
                <w:szCs w:val="16"/>
                <w:lang w:val="es-ES"/>
              </w:rPr>
              <w:br/>
              <w:t>Teléfonos: 2534-9672</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374" w:type="pct"/>
            <w:shd w:val="clear" w:color="auto" w:fill="auto"/>
          </w:tcPr>
          <w:p w:rsidR="00E35C4E" w:rsidRPr="00653D02" w:rsidRDefault="00E35C4E" w:rsidP="00405458">
            <w:pPr>
              <w:rPr>
                <w:rFonts w:ascii="Utsaah" w:eastAsia="Meiryo" w:hAnsi="Utsaah" w:cs="Utsaah"/>
                <w:sz w:val="16"/>
                <w:szCs w:val="16"/>
                <w:lang w:val="es-ES"/>
              </w:rPr>
            </w:pPr>
            <w:r w:rsidRPr="00653D02">
              <w:rPr>
                <w:rFonts w:ascii="Utsaah" w:eastAsia="Meiryo" w:hAnsi="Utsaah" w:cs="Utsaah"/>
                <w:sz w:val="16"/>
                <w:szCs w:val="16"/>
                <w:lang w:val="es-ES"/>
              </w:rPr>
              <w:t>Calle Enrique Hoyos, entre 4a. Av. Sur y Av. Carlos Bonilla, No. 8,  Ilobasco.</w:t>
            </w:r>
          </w:p>
          <w:p w:rsidR="00E35C4E" w:rsidRPr="00653D02" w:rsidRDefault="00E35C4E" w:rsidP="005355AB">
            <w:pPr>
              <w:rPr>
                <w:rFonts w:ascii="Utsaah" w:eastAsia="Meiryo" w:hAnsi="Utsaah" w:cs="Utsaah"/>
                <w:sz w:val="16"/>
                <w:szCs w:val="16"/>
                <w:lang w:val="es-ES"/>
              </w:rPr>
            </w:pPr>
            <w:r w:rsidRPr="00653D02">
              <w:rPr>
                <w:rFonts w:ascii="Utsaah" w:eastAsia="Meiryo" w:hAnsi="Utsaah" w:cs="Utsaah"/>
                <w:sz w:val="16"/>
                <w:szCs w:val="16"/>
                <w:lang w:val="es-ES"/>
              </w:rPr>
              <w:t>TEL.: 2314-9575 y 2314-9576</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405" w:type="pct"/>
            <w:shd w:val="clear" w:color="auto" w:fill="auto"/>
          </w:tcPr>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3a.Calle Ote y 1ª. Av. Sur, 2 cuadras al Este de la Alcaldía Municipal, Ahuachapán.</w:t>
            </w:r>
          </w:p>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TEL.: 2414-1815, 2414-1816 y 2414-1817</w:t>
            </w:r>
          </w:p>
        </w:tc>
      </w:tr>
      <w:tr w:rsidR="00E35C4E" w:rsidRPr="00653D02" w:rsidTr="006A513D">
        <w:trPr>
          <w:trHeight w:val="283"/>
        </w:trPr>
        <w:tc>
          <w:tcPr>
            <w:tcW w:w="184" w:type="pct"/>
            <w:shd w:val="clear" w:color="auto" w:fill="auto"/>
            <w:noWrap/>
          </w:tcPr>
          <w:p w:rsidR="00E35C4E" w:rsidRPr="00653D02" w:rsidRDefault="00E35C4E" w:rsidP="001357DC">
            <w:pPr>
              <w:jc w:val="center"/>
              <w:rPr>
                <w:rFonts w:ascii="Maiandra GD" w:hAnsi="Maiandra GD" w:cs="Arial"/>
                <w:sz w:val="16"/>
                <w:szCs w:val="20"/>
              </w:rPr>
            </w:pPr>
            <w:r w:rsidRPr="00653D02">
              <w:rPr>
                <w:rFonts w:ascii="Maiandra GD" w:hAnsi="Maiandra GD" w:cs="Arial"/>
                <w:sz w:val="16"/>
                <w:szCs w:val="20"/>
              </w:rPr>
              <w:t>4</w:t>
            </w:r>
          </w:p>
        </w:tc>
        <w:tc>
          <w:tcPr>
            <w:tcW w:w="1693"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SOYAPANGO</w:t>
            </w:r>
          </w:p>
        </w:tc>
        <w:tc>
          <w:tcPr>
            <w:tcW w:w="172" w:type="pct"/>
            <w:shd w:val="clear" w:color="auto" w:fill="auto"/>
            <w:noWrap/>
          </w:tcPr>
          <w:p w:rsidR="00E35C4E" w:rsidRPr="00653D02" w:rsidRDefault="00E35C4E" w:rsidP="00405458">
            <w:pPr>
              <w:jc w:val="center"/>
              <w:rPr>
                <w:rFonts w:ascii="Maiandra GD" w:hAnsi="Maiandra GD" w:cs="Arial"/>
                <w:sz w:val="16"/>
                <w:szCs w:val="20"/>
              </w:rPr>
            </w:pPr>
            <w:r w:rsidRPr="00653D02">
              <w:rPr>
                <w:rFonts w:ascii="Maiandra GD" w:hAnsi="Maiandra GD" w:cs="Arial"/>
                <w:sz w:val="16"/>
                <w:szCs w:val="20"/>
              </w:rPr>
              <w:t>14</w:t>
            </w:r>
          </w:p>
        </w:tc>
        <w:tc>
          <w:tcPr>
            <w:tcW w:w="1374"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SENSUNTEPEQUE</w:t>
            </w:r>
          </w:p>
        </w:tc>
        <w:tc>
          <w:tcPr>
            <w:tcW w:w="172" w:type="pct"/>
            <w:shd w:val="clear" w:color="auto" w:fill="auto"/>
            <w:noWrap/>
          </w:tcPr>
          <w:p w:rsidR="00E35C4E" w:rsidRPr="00653D02" w:rsidRDefault="00E35C4E" w:rsidP="00714689">
            <w:pPr>
              <w:jc w:val="center"/>
              <w:rPr>
                <w:rFonts w:ascii="Maiandra GD" w:hAnsi="Maiandra GD" w:cs="Arial"/>
                <w:sz w:val="16"/>
                <w:szCs w:val="20"/>
              </w:rPr>
            </w:pPr>
            <w:r w:rsidRPr="00653D02">
              <w:rPr>
                <w:rFonts w:ascii="Maiandra GD" w:hAnsi="Maiandra GD" w:cs="Arial"/>
                <w:sz w:val="16"/>
                <w:szCs w:val="20"/>
              </w:rPr>
              <w:t>22</w:t>
            </w:r>
          </w:p>
        </w:tc>
        <w:tc>
          <w:tcPr>
            <w:tcW w:w="1405"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SONSONATE</w:t>
            </w:r>
          </w:p>
        </w:tc>
      </w:tr>
      <w:tr w:rsidR="00E35C4E" w:rsidRPr="00653D02" w:rsidTr="006A513D">
        <w:trPr>
          <w:trHeight w:val="564"/>
        </w:trPr>
        <w:tc>
          <w:tcPr>
            <w:tcW w:w="184"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693" w:type="pct"/>
            <w:shd w:val="clear" w:color="auto" w:fill="auto"/>
          </w:tcPr>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Centro Comercial Plaza Mundo, 1er. Nivel, Local No. 87, Frente al área de parqueo, Soyapango.</w:t>
            </w:r>
          </w:p>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TEL.: 2514-3276, 2514-3277 y 2514-3278</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374" w:type="pct"/>
            <w:shd w:val="clear" w:color="auto" w:fill="auto"/>
          </w:tcPr>
          <w:p w:rsidR="00E35C4E" w:rsidRPr="00653D02" w:rsidRDefault="00E35C4E" w:rsidP="00405458">
            <w:pPr>
              <w:rPr>
                <w:rFonts w:ascii="Utsaah" w:eastAsia="Meiryo" w:hAnsi="Utsaah" w:cs="Utsaah"/>
                <w:sz w:val="16"/>
                <w:szCs w:val="16"/>
                <w:lang w:val="es-ES"/>
              </w:rPr>
            </w:pPr>
            <w:r w:rsidRPr="00653D02">
              <w:rPr>
                <w:rFonts w:ascii="Utsaah" w:eastAsia="Meiryo" w:hAnsi="Utsaah" w:cs="Utsaah"/>
                <w:sz w:val="16"/>
                <w:szCs w:val="16"/>
                <w:lang w:val="es-ES"/>
              </w:rPr>
              <w:t>5a. Av. Sur, Barrio El Calvario, Centro de Gobierno, Sensuntepeque.</w:t>
            </w:r>
          </w:p>
          <w:p w:rsidR="00E35C4E" w:rsidRPr="00653D02" w:rsidRDefault="00E35C4E" w:rsidP="00405458">
            <w:pPr>
              <w:rPr>
                <w:rFonts w:ascii="Utsaah" w:eastAsia="Meiryo" w:hAnsi="Utsaah" w:cs="Utsaah"/>
                <w:sz w:val="16"/>
                <w:szCs w:val="16"/>
                <w:lang w:val="es-ES"/>
              </w:rPr>
            </w:pPr>
            <w:r w:rsidRPr="00653D02">
              <w:rPr>
                <w:rFonts w:ascii="Utsaah" w:eastAsia="Meiryo" w:hAnsi="Utsaah" w:cs="Utsaah"/>
                <w:sz w:val="16"/>
                <w:szCs w:val="16"/>
                <w:lang w:val="es-ES"/>
              </w:rPr>
              <w:t>TEL.: 2314-9578, 2314-9579 y 2314-9580</w:t>
            </w:r>
          </w:p>
        </w:tc>
        <w:tc>
          <w:tcPr>
            <w:tcW w:w="172" w:type="pct"/>
            <w:shd w:val="clear" w:color="auto" w:fill="auto"/>
            <w:noWrap/>
          </w:tcPr>
          <w:p w:rsidR="00E35C4E" w:rsidRPr="00653D02" w:rsidRDefault="00E35C4E" w:rsidP="005E6630">
            <w:pPr>
              <w:rPr>
                <w:rFonts w:ascii="Maiandra GD" w:hAnsi="Maiandra GD" w:cs="Arial"/>
                <w:sz w:val="16"/>
                <w:szCs w:val="20"/>
              </w:rPr>
            </w:pPr>
          </w:p>
        </w:tc>
        <w:tc>
          <w:tcPr>
            <w:tcW w:w="1405" w:type="pct"/>
            <w:shd w:val="clear" w:color="auto" w:fill="auto"/>
          </w:tcPr>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Avenida Claudia Lars y 5a. Calle Poniente No. 3-5, Sonsonate.</w:t>
            </w:r>
          </w:p>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TEL.: 2414-1593 y 2414-1595</w:t>
            </w:r>
          </w:p>
          <w:p w:rsidR="00E35C4E" w:rsidRPr="00653D02" w:rsidRDefault="00E35C4E" w:rsidP="0098569D">
            <w:pPr>
              <w:rPr>
                <w:rFonts w:ascii="Utsaah" w:eastAsia="Meiryo" w:hAnsi="Utsaah" w:cs="Utsaah"/>
                <w:sz w:val="16"/>
                <w:szCs w:val="16"/>
                <w:lang w:val="es-ES"/>
              </w:rPr>
            </w:pPr>
          </w:p>
        </w:tc>
      </w:tr>
      <w:tr w:rsidR="00E35C4E" w:rsidRPr="00653D02" w:rsidTr="006A513D">
        <w:trPr>
          <w:trHeight w:val="283"/>
        </w:trPr>
        <w:tc>
          <w:tcPr>
            <w:tcW w:w="184" w:type="pct"/>
            <w:shd w:val="clear" w:color="auto" w:fill="auto"/>
            <w:noWrap/>
          </w:tcPr>
          <w:p w:rsidR="00E35C4E" w:rsidRPr="00653D02" w:rsidRDefault="00E35C4E" w:rsidP="001357DC">
            <w:pPr>
              <w:jc w:val="center"/>
              <w:rPr>
                <w:rFonts w:ascii="Maiandra GD" w:hAnsi="Maiandra GD" w:cs="Arial"/>
                <w:sz w:val="16"/>
                <w:szCs w:val="20"/>
              </w:rPr>
            </w:pPr>
            <w:r w:rsidRPr="00653D02">
              <w:rPr>
                <w:rFonts w:ascii="Maiandra GD" w:hAnsi="Maiandra GD" w:cs="Arial"/>
                <w:sz w:val="16"/>
                <w:szCs w:val="20"/>
              </w:rPr>
              <w:t>5</w:t>
            </w:r>
          </w:p>
        </w:tc>
        <w:tc>
          <w:tcPr>
            <w:tcW w:w="1693"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APOPA</w:t>
            </w:r>
          </w:p>
        </w:tc>
        <w:tc>
          <w:tcPr>
            <w:tcW w:w="172" w:type="pct"/>
            <w:shd w:val="clear" w:color="auto" w:fill="auto"/>
            <w:noWrap/>
          </w:tcPr>
          <w:p w:rsidR="00E35C4E" w:rsidRPr="00653D02" w:rsidRDefault="00E35C4E" w:rsidP="00405458">
            <w:pPr>
              <w:jc w:val="center"/>
              <w:rPr>
                <w:rFonts w:ascii="Maiandra GD" w:hAnsi="Maiandra GD" w:cs="Arial"/>
                <w:sz w:val="16"/>
                <w:szCs w:val="20"/>
              </w:rPr>
            </w:pPr>
            <w:r w:rsidRPr="00653D02">
              <w:rPr>
                <w:rFonts w:ascii="Maiandra GD" w:hAnsi="Maiandra GD" w:cs="Arial"/>
                <w:sz w:val="16"/>
                <w:szCs w:val="20"/>
              </w:rPr>
              <w:t>15</w:t>
            </w:r>
          </w:p>
        </w:tc>
        <w:tc>
          <w:tcPr>
            <w:tcW w:w="1374"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SAN VICENTE</w:t>
            </w:r>
          </w:p>
        </w:tc>
        <w:tc>
          <w:tcPr>
            <w:tcW w:w="172" w:type="pct"/>
            <w:shd w:val="clear" w:color="auto" w:fill="auto"/>
            <w:noWrap/>
          </w:tcPr>
          <w:p w:rsidR="00E35C4E" w:rsidRPr="00653D02" w:rsidRDefault="00E35C4E" w:rsidP="00714689">
            <w:pPr>
              <w:jc w:val="center"/>
              <w:rPr>
                <w:rFonts w:ascii="Utsaah" w:eastAsia="Meiryo" w:hAnsi="Utsaah" w:cs="Utsaah"/>
                <w:sz w:val="16"/>
                <w:szCs w:val="16"/>
                <w:lang w:val="es-ES"/>
              </w:rPr>
            </w:pPr>
            <w:r w:rsidRPr="00653D02">
              <w:rPr>
                <w:rFonts w:ascii="Maiandra GD" w:hAnsi="Maiandra GD" w:cs="Arial"/>
                <w:sz w:val="16"/>
                <w:szCs w:val="20"/>
              </w:rPr>
              <w:t>23</w:t>
            </w:r>
          </w:p>
        </w:tc>
        <w:tc>
          <w:tcPr>
            <w:tcW w:w="1405" w:type="pct"/>
            <w:shd w:val="clear" w:color="auto" w:fill="auto"/>
          </w:tcPr>
          <w:p w:rsidR="00E35C4E" w:rsidRPr="00653D02" w:rsidRDefault="00E35C4E" w:rsidP="00D02DA8">
            <w:pPr>
              <w:rPr>
                <w:rFonts w:ascii="Utsaah" w:eastAsia="Meiryo" w:hAnsi="Utsaah" w:cs="Utsaah"/>
                <w:sz w:val="16"/>
                <w:szCs w:val="16"/>
                <w:lang w:val="es-ES"/>
              </w:rPr>
            </w:pPr>
            <w:r w:rsidRPr="00653D02">
              <w:rPr>
                <w:rFonts w:ascii="Maiandra GD" w:hAnsi="Maiandra GD" w:cs="Arial"/>
                <w:sz w:val="16"/>
                <w:szCs w:val="20"/>
              </w:rPr>
              <w:t>JUAYÚA</w:t>
            </w:r>
          </w:p>
        </w:tc>
      </w:tr>
      <w:tr w:rsidR="00E35C4E" w:rsidRPr="00653D02" w:rsidTr="006A513D">
        <w:trPr>
          <w:trHeight w:val="692"/>
        </w:trPr>
        <w:tc>
          <w:tcPr>
            <w:tcW w:w="184"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693" w:type="pct"/>
            <w:shd w:val="clear" w:color="auto" w:fill="auto"/>
          </w:tcPr>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Centro Comercial Pericentro Apopa, Local No. 33-B,  Km 13 Carretera Troncal del Norte, Apopa.</w:t>
            </w:r>
          </w:p>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TEL.:  2514-3296 y 2514-3297</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374" w:type="pct"/>
            <w:shd w:val="clear" w:color="auto" w:fill="auto"/>
          </w:tcPr>
          <w:p w:rsidR="00E35C4E" w:rsidRPr="00653D02" w:rsidRDefault="00E35C4E" w:rsidP="00405458">
            <w:pPr>
              <w:rPr>
                <w:rFonts w:ascii="Utsaah" w:eastAsia="Meiryo" w:hAnsi="Utsaah" w:cs="Utsaah"/>
                <w:sz w:val="16"/>
                <w:szCs w:val="16"/>
                <w:lang w:val="es-ES"/>
              </w:rPr>
            </w:pPr>
            <w:r w:rsidRPr="00653D02">
              <w:rPr>
                <w:rFonts w:ascii="Utsaah" w:eastAsia="Meiryo" w:hAnsi="Utsaah" w:cs="Utsaah"/>
                <w:sz w:val="16"/>
                <w:szCs w:val="16"/>
                <w:lang w:val="es-ES"/>
              </w:rPr>
              <w:t xml:space="preserve">2a. Calle Poniente y 11 Avenida Sur, No. 8, San Vicente </w:t>
            </w:r>
          </w:p>
          <w:p w:rsidR="00E35C4E" w:rsidRPr="00653D02" w:rsidRDefault="00E35C4E" w:rsidP="00405458">
            <w:pPr>
              <w:rPr>
                <w:rFonts w:ascii="Utsaah" w:eastAsia="Meiryo" w:hAnsi="Utsaah" w:cs="Utsaah"/>
                <w:sz w:val="16"/>
                <w:szCs w:val="16"/>
                <w:lang w:val="es-ES"/>
              </w:rPr>
            </w:pPr>
            <w:r w:rsidRPr="00653D02">
              <w:rPr>
                <w:rFonts w:ascii="Utsaah" w:eastAsia="Meiryo" w:hAnsi="Utsaah" w:cs="Utsaah"/>
                <w:sz w:val="16"/>
                <w:szCs w:val="16"/>
                <w:lang w:val="es-ES"/>
              </w:rPr>
              <w:t>TEL.: 2314-9581 y 2314-9582</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405" w:type="pct"/>
            <w:shd w:val="clear" w:color="auto" w:fill="auto"/>
          </w:tcPr>
          <w:p w:rsidR="00E35C4E" w:rsidRPr="00653D02" w:rsidRDefault="00E35C4E" w:rsidP="0098569D">
            <w:pPr>
              <w:jc w:val="both"/>
              <w:rPr>
                <w:rFonts w:ascii="Utsaah" w:eastAsia="Meiryo" w:hAnsi="Utsaah" w:cs="Utsaah"/>
                <w:sz w:val="16"/>
                <w:szCs w:val="16"/>
                <w:lang w:val="es-ES"/>
              </w:rPr>
            </w:pPr>
            <w:r w:rsidRPr="00653D02">
              <w:rPr>
                <w:rFonts w:ascii="Utsaah" w:eastAsia="Meiryo" w:hAnsi="Utsaah" w:cs="Utsaah"/>
                <w:sz w:val="16"/>
                <w:szCs w:val="16"/>
                <w:lang w:val="es-ES"/>
              </w:rPr>
              <w:t>Calle Principal Merceditas Cáceres No. 1-1</w:t>
            </w:r>
          </w:p>
          <w:p w:rsidR="00E35C4E" w:rsidRPr="00653D02" w:rsidRDefault="00E35C4E" w:rsidP="0098569D">
            <w:pPr>
              <w:rPr>
                <w:rFonts w:ascii="Tw Cen MT" w:hAnsi="Tw Cen MT" w:cs="Arial"/>
                <w:b/>
                <w:color w:val="365F91"/>
                <w:sz w:val="20"/>
                <w:szCs w:val="20"/>
                <w:u w:val="single"/>
                <w:lang w:val="es-ES"/>
              </w:rPr>
            </w:pPr>
            <w:r w:rsidRPr="00653D02">
              <w:rPr>
                <w:rFonts w:ascii="Utsaah" w:eastAsia="Meiryo" w:hAnsi="Utsaah" w:cs="Utsaah"/>
                <w:sz w:val="16"/>
                <w:szCs w:val="16"/>
                <w:lang w:val="es-ES"/>
              </w:rPr>
              <w:t>Juayúa. TEL.: 2432-0521</w:t>
            </w:r>
          </w:p>
        </w:tc>
      </w:tr>
      <w:tr w:rsidR="00E35C4E" w:rsidRPr="00653D02" w:rsidTr="006A513D">
        <w:trPr>
          <w:trHeight w:val="151"/>
        </w:trPr>
        <w:tc>
          <w:tcPr>
            <w:tcW w:w="184" w:type="pct"/>
            <w:shd w:val="clear" w:color="auto" w:fill="auto"/>
            <w:noWrap/>
          </w:tcPr>
          <w:p w:rsidR="00E35C4E" w:rsidRPr="00653D02" w:rsidRDefault="00E35C4E" w:rsidP="001357DC">
            <w:pPr>
              <w:jc w:val="center"/>
              <w:rPr>
                <w:rFonts w:ascii="Maiandra GD" w:hAnsi="Maiandra GD" w:cs="Arial"/>
                <w:sz w:val="16"/>
                <w:szCs w:val="20"/>
              </w:rPr>
            </w:pPr>
            <w:r w:rsidRPr="00653D02">
              <w:rPr>
                <w:rFonts w:ascii="Maiandra GD" w:hAnsi="Maiandra GD" w:cs="Arial"/>
                <w:sz w:val="16"/>
                <w:szCs w:val="20"/>
              </w:rPr>
              <w:t>6</w:t>
            </w:r>
          </w:p>
        </w:tc>
        <w:tc>
          <w:tcPr>
            <w:tcW w:w="1693"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MEJICANOS</w:t>
            </w:r>
          </w:p>
          <w:p w:rsidR="00E35C4E" w:rsidRPr="00653D02" w:rsidRDefault="00E35C4E" w:rsidP="004F5154">
            <w:pPr>
              <w:rPr>
                <w:rFonts w:ascii="Maiandra GD" w:hAnsi="Maiandra GD" w:cs="Arial"/>
                <w:sz w:val="16"/>
                <w:szCs w:val="20"/>
              </w:rPr>
            </w:pPr>
          </w:p>
        </w:tc>
        <w:tc>
          <w:tcPr>
            <w:tcW w:w="172" w:type="pct"/>
            <w:shd w:val="clear" w:color="auto" w:fill="auto"/>
            <w:noWrap/>
          </w:tcPr>
          <w:p w:rsidR="00E35C4E" w:rsidRPr="00653D02" w:rsidRDefault="00E35C4E" w:rsidP="00405458">
            <w:pPr>
              <w:jc w:val="center"/>
              <w:rPr>
                <w:rFonts w:ascii="Maiandra GD" w:hAnsi="Maiandra GD" w:cs="Arial"/>
                <w:sz w:val="16"/>
                <w:szCs w:val="20"/>
              </w:rPr>
            </w:pPr>
            <w:r w:rsidRPr="00653D02">
              <w:rPr>
                <w:rFonts w:ascii="Maiandra GD" w:hAnsi="Maiandra GD" w:cs="Arial"/>
                <w:sz w:val="16"/>
                <w:szCs w:val="20"/>
              </w:rPr>
              <w:t>16</w:t>
            </w:r>
          </w:p>
        </w:tc>
        <w:tc>
          <w:tcPr>
            <w:tcW w:w="1374" w:type="pct"/>
            <w:shd w:val="clear" w:color="auto" w:fill="auto"/>
          </w:tcPr>
          <w:p w:rsidR="00E35C4E" w:rsidRPr="00653D02" w:rsidRDefault="00E35C4E" w:rsidP="004F5154">
            <w:pPr>
              <w:rPr>
                <w:rFonts w:ascii="Maiandra GD" w:hAnsi="Maiandra GD" w:cs="Arial"/>
                <w:sz w:val="16"/>
                <w:szCs w:val="20"/>
              </w:rPr>
            </w:pPr>
            <w:r w:rsidRPr="00653D02">
              <w:rPr>
                <w:rFonts w:ascii="Maiandra GD" w:hAnsi="Maiandra GD" w:cs="Arial"/>
                <w:sz w:val="16"/>
                <w:szCs w:val="20"/>
              </w:rPr>
              <w:t>ZACATECOLUCA</w:t>
            </w:r>
          </w:p>
        </w:tc>
        <w:tc>
          <w:tcPr>
            <w:tcW w:w="172" w:type="pct"/>
            <w:shd w:val="clear" w:color="auto" w:fill="auto"/>
            <w:noWrap/>
          </w:tcPr>
          <w:p w:rsidR="00E35C4E" w:rsidRPr="00653D02" w:rsidRDefault="00E35C4E" w:rsidP="005E6630">
            <w:pPr>
              <w:jc w:val="center"/>
              <w:rPr>
                <w:rFonts w:ascii="Maiandra GD" w:hAnsi="Maiandra GD" w:cs="Arial"/>
                <w:sz w:val="16"/>
                <w:szCs w:val="20"/>
              </w:rPr>
            </w:pPr>
          </w:p>
        </w:tc>
        <w:tc>
          <w:tcPr>
            <w:tcW w:w="1405" w:type="pct"/>
            <w:shd w:val="clear" w:color="auto" w:fill="auto"/>
          </w:tcPr>
          <w:p w:rsidR="00E35C4E" w:rsidRPr="00653D02" w:rsidRDefault="00E35C4E" w:rsidP="004F5154">
            <w:pPr>
              <w:rPr>
                <w:rFonts w:ascii="Maiandra GD" w:hAnsi="Maiandra GD" w:cs="Arial"/>
                <w:sz w:val="16"/>
                <w:szCs w:val="20"/>
              </w:rPr>
            </w:pPr>
          </w:p>
        </w:tc>
      </w:tr>
      <w:tr w:rsidR="00E35C4E" w:rsidRPr="00653D02" w:rsidTr="006A513D">
        <w:trPr>
          <w:trHeight w:val="737"/>
        </w:trPr>
        <w:tc>
          <w:tcPr>
            <w:tcW w:w="184" w:type="pct"/>
            <w:shd w:val="clear" w:color="auto" w:fill="auto"/>
            <w:noWrap/>
          </w:tcPr>
          <w:p w:rsidR="00E35C4E" w:rsidRPr="00653D02" w:rsidRDefault="00E35C4E" w:rsidP="000F5C93">
            <w:pPr>
              <w:rPr>
                <w:rFonts w:ascii="Utsaah" w:eastAsia="Meiryo" w:hAnsi="Utsaah" w:cs="Utsaah"/>
                <w:sz w:val="16"/>
                <w:szCs w:val="16"/>
                <w:lang w:val="es-ES"/>
              </w:rPr>
            </w:pPr>
          </w:p>
        </w:tc>
        <w:tc>
          <w:tcPr>
            <w:tcW w:w="1693" w:type="pct"/>
            <w:shd w:val="clear" w:color="auto" w:fill="auto"/>
          </w:tcPr>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2a. Calle Ote., Local No. 9-A, Centro Comercial Plaza del Sol, Mejicanos.</w:t>
            </w:r>
          </w:p>
          <w:p w:rsidR="00E35C4E" w:rsidRPr="00653D02" w:rsidRDefault="00E35C4E" w:rsidP="004F5154">
            <w:pPr>
              <w:rPr>
                <w:rFonts w:ascii="Utsaah" w:eastAsia="Meiryo" w:hAnsi="Utsaah" w:cs="Utsaah"/>
                <w:sz w:val="16"/>
                <w:szCs w:val="16"/>
                <w:lang w:val="es-ES"/>
              </w:rPr>
            </w:pPr>
            <w:r w:rsidRPr="00653D02">
              <w:rPr>
                <w:rFonts w:ascii="Utsaah" w:eastAsia="Meiryo" w:hAnsi="Utsaah" w:cs="Utsaah"/>
                <w:sz w:val="16"/>
                <w:szCs w:val="16"/>
                <w:lang w:val="es-ES"/>
              </w:rPr>
              <w:t>TEL.: 2514-3373</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374" w:type="pct"/>
            <w:shd w:val="clear" w:color="auto" w:fill="auto"/>
          </w:tcPr>
          <w:p w:rsidR="00E35C4E" w:rsidRPr="00653D02" w:rsidRDefault="00E35C4E" w:rsidP="00405458">
            <w:pPr>
              <w:rPr>
                <w:rFonts w:ascii="Utsaah" w:eastAsia="Meiryo" w:hAnsi="Utsaah" w:cs="Utsaah"/>
                <w:sz w:val="16"/>
                <w:szCs w:val="16"/>
                <w:lang w:val="es-ES"/>
              </w:rPr>
            </w:pPr>
            <w:r w:rsidRPr="00653D02">
              <w:rPr>
                <w:rFonts w:ascii="Utsaah" w:eastAsia="Meiryo" w:hAnsi="Utsaah" w:cs="Utsaah"/>
                <w:sz w:val="16"/>
                <w:szCs w:val="16"/>
                <w:lang w:val="es-ES"/>
              </w:rPr>
              <w:t>Centro Comercial San Antonio, Local  No. 21, Ctgo. Despensa de Don Juan, Zacatecoluca.</w:t>
            </w:r>
          </w:p>
          <w:p w:rsidR="00E35C4E" w:rsidRPr="00653D02" w:rsidRDefault="00E35C4E" w:rsidP="00405458">
            <w:pPr>
              <w:rPr>
                <w:rFonts w:ascii="Utsaah" w:eastAsia="Meiryo" w:hAnsi="Utsaah" w:cs="Utsaah"/>
                <w:sz w:val="16"/>
                <w:szCs w:val="16"/>
                <w:lang w:val="es-ES"/>
              </w:rPr>
            </w:pPr>
            <w:r w:rsidRPr="00653D02">
              <w:rPr>
                <w:rFonts w:ascii="Utsaah" w:eastAsia="Meiryo" w:hAnsi="Utsaah" w:cs="Utsaah"/>
                <w:sz w:val="16"/>
                <w:szCs w:val="16"/>
                <w:lang w:val="es-ES"/>
              </w:rPr>
              <w:t>TEL.: 2314-9584 y 2314-9585</w:t>
            </w:r>
          </w:p>
        </w:tc>
        <w:tc>
          <w:tcPr>
            <w:tcW w:w="172" w:type="pct"/>
            <w:shd w:val="clear" w:color="auto" w:fill="auto"/>
            <w:noWrap/>
          </w:tcPr>
          <w:p w:rsidR="00E35C4E" w:rsidRPr="00653D02" w:rsidRDefault="00E35C4E" w:rsidP="001357DC">
            <w:pPr>
              <w:jc w:val="center"/>
              <w:rPr>
                <w:rFonts w:ascii="Utsaah" w:eastAsia="Meiryo" w:hAnsi="Utsaah" w:cs="Utsaah"/>
                <w:sz w:val="16"/>
                <w:szCs w:val="16"/>
                <w:lang w:val="es-ES"/>
              </w:rPr>
            </w:pPr>
          </w:p>
        </w:tc>
        <w:tc>
          <w:tcPr>
            <w:tcW w:w="1405" w:type="pct"/>
            <w:shd w:val="clear" w:color="auto" w:fill="auto"/>
          </w:tcPr>
          <w:p w:rsidR="00E35C4E" w:rsidRPr="00653D02" w:rsidRDefault="00E35C4E" w:rsidP="0098569D">
            <w:pPr>
              <w:jc w:val="center"/>
              <w:rPr>
                <w:rFonts w:ascii="Utsaah" w:eastAsia="Meiryo" w:hAnsi="Utsaah" w:cs="Utsaah"/>
                <w:sz w:val="16"/>
                <w:szCs w:val="16"/>
                <w:lang w:val="es-ES"/>
              </w:rPr>
            </w:pPr>
          </w:p>
        </w:tc>
      </w:tr>
      <w:tr w:rsidR="00E35C4E" w:rsidRPr="00653D02" w:rsidTr="006A513D">
        <w:trPr>
          <w:trHeight w:val="283"/>
        </w:trPr>
        <w:tc>
          <w:tcPr>
            <w:tcW w:w="184" w:type="pct"/>
            <w:shd w:val="clear" w:color="auto" w:fill="auto"/>
            <w:noWrap/>
          </w:tcPr>
          <w:p w:rsidR="00E35C4E" w:rsidRPr="00653D02" w:rsidRDefault="00E35C4E" w:rsidP="001357DC">
            <w:pPr>
              <w:jc w:val="center"/>
              <w:rPr>
                <w:rFonts w:ascii="Maiandra GD" w:hAnsi="Maiandra GD" w:cs="Arial"/>
                <w:sz w:val="16"/>
                <w:szCs w:val="20"/>
              </w:rPr>
            </w:pPr>
          </w:p>
        </w:tc>
        <w:tc>
          <w:tcPr>
            <w:tcW w:w="1693" w:type="pct"/>
            <w:shd w:val="clear" w:color="auto" w:fill="auto"/>
          </w:tcPr>
          <w:p w:rsidR="00E35C4E" w:rsidRPr="00653D02" w:rsidRDefault="00E35C4E" w:rsidP="005E6630">
            <w:pPr>
              <w:rPr>
                <w:rFonts w:ascii="Maiandra GD" w:hAnsi="Maiandra GD" w:cs="Arial"/>
                <w:sz w:val="16"/>
                <w:szCs w:val="20"/>
              </w:rPr>
            </w:pPr>
          </w:p>
        </w:tc>
        <w:tc>
          <w:tcPr>
            <w:tcW w:w="172" w:type="pct"/>
            <w:shd w:val="clear" w:color="auto" w:fill="auto"/>
            <w:noWrap/>
          </w:tcPr>
          <w:p w:rsidR="00E35C4E" w:rsidRPr="00653D02" w:rsidRDefault="00E35C4E" w:rsidP="00405458">
            <w:pPr>
              <w:jc w:val="center"/>
              <w:rPr>
                <w:rFonts w:ascii="Maiandra GD" w:hAnsi="Maiandra GD" w:cs="Arial"/>
                <w:sz w:val="16"/>
                <w:szCs w:val="20"/>
              </w:rPr>
            </w:pPr>
          </w:p>
        </w:tc>
        <w:tc>
          <w:tcPr>
            <w:tcW w:w="1374" w:type="pct"/>
            <w:shd w:val="clear" w:color="auto" w:fill="auto"/>
          </w:tcPr>
          <w:p w:rsidR="00E35C4E" w:rsidRPr="00653D02" w:rsidRDefault="00E35C4E" w:rsidP="005E6630">
            <w:pPr>
              <w:rPr>
                <w:rFonts w:ascii="Maiandra GD" w:hAnsi="Maiandra GD" w:cs="Arial"/>
                <w:sz w:val="16"/>
                <w:szCs w:val="20"/>
              </w:rPr>
            </w:pPr>
          </w:p>
        </w:tc>
        <w:tc>
          <w:tcPr>
            <w:tcW w:w="172" w:type="pct"/>
            <w:shd w:val="clear" w:color="auto" w:fill="auto"/>
            <w:noWrap/>
          </w:tcPr>
          <w:p w:rsidR="00E35C4E" w:rsidRPr="00653D02" w:rsidRDefault="00E35C4E" w:rsidP="00827A77">
            <w:pPr>
              <w:jc w:val="center"/>
              <w:rPr>
                <w:rFonts w:ascii="Maiandra GD" w:hAnsi="Maiandra GD" w:cs="Arial"/>
                <w:sz w:val="16"/>
                <w:szCs w:val="20"/>
              </w:rPr>
            </w:pPr>
          </w:p>
        </w:tc>
        <w:tc>
          <w:tcPr>
            <w:tcW w:w="1405" w:type="pct"/>
            <w:shd w:val="clear" w:color="auto" w:fill="auto"/>
          </w:tcPr>
          <w:p w:rsidR="00E35C4E" w:rsidRPr="00653D02" w:rsidRDefault="00E35C4E" w:rsidP="005E6630">
            <w:pPr>
              <w:rPr>
                <w:rFonts w:ascii="Maiandra GD" w:hAnsi="Maiandra GD" w:cs="Arial"/>
                <w:sz w:val="16"/>
                <w:szCs w:val="20"/>
              </w:rPr>
            </w:pPr>
            <w:r w:rsidRPr="00653D02">
              <w:rPr>
                <w:rFonts w:ascii="Tw Cen MT" w:hAnsi="Tw Cen MT" w:cs="Arial"/>
                <w:b/>
                <w:sz w:val="20"/>
                <w:szCs w:val="20"/>
                <w:u w:val="single"/>
                <w:lang w:val="es-ES"/>
              </w:rPr>
              <w:t>REGIÓN ORIENTAL</w:t>
            </w:r>
          </w:p>
        </w:tc>
      </w:tr>
      <w:tr w:rsidR="00D26BEB" w:rsidRPr="00653D02" w:rsidTr="006A513D">
        <w:trPr>
          <w:trHeight w:val="267"/>
        </w:trPr>
        <w:tc>
          <w:tcPr>
            <w:tcW w:w="184" w:type="pct"/>
            <w:shd w:val="clear" w:color="auto" w:fill="auto"/>
            <w:noWrap/>
          </w:tcPr>
          <w:p w:rsidR="00D26BEB" w:rsidRPr="00653D02" w:rsidRDefault="00D26BEB" w:rsidP="001357DC">
            <w:pPr>
              <w:jc w:val="center"/>
              <w:rPr>
                <w:rFonts w:ascii="Utsaah" w:eastAsia="Meiryo" w:hAnsi="Utsaah" w:cs="Utsaah"/>
                <w:sz w:val="16"/>
                <w:szCs w:val="16"/>
                <w:lang w:val="es-ES"/>
              </w:rPr>
            </w:pPr>
            <w:r w:rsidRPr="00653D02">
              <w:rPr>
                <w:rFonts w:ascii="Maiandra GD" w:hAnsi="Maiandra GD" w:cs="Arial"/>
                <w:sz w:val="16"/>
                <w:szCs w:val="20"/>
              </w:rPr>
              <w:t>7</w:t>
            </w:r>
          </w:p>
        </w:tc>
        <w:tc>
          <w:tcPr>
            <w:tcW w:w="1693" w:type="pct"/>
            <w:shd w:val="clear" w:color="auto" w:fill="auto"/>
          </w:tcPr>
          <w:p w:rsidR="00D26BEB" w:rsidRPr="00653D02" w:rsidRDefault="00D26BEB" w:rsidP="004F5154">
            <w:pPr>
              <w:rPr>
                <w:rFonts w:ascii="Utsaah" w:eastAsia="Meiryo" w:hAnsi="Utsaah" w:cs="Utsaah"/>
                <w:sz w:val="16"/>
                <w:szCs w:val="16"/>
                <w:lang w:val="es-ES"/>
              </w:rPr>
            </w:pPr>
            <w:r w:rsidRPr="00653D02">
              <w:rPr>
                <w:rFonts w:ascii="Maiandra GD" w:hAnsi="Maiandra GD" w:cs="Arial"/>
                <w:sz w:val="16"/>
                <w:szCs w:val="20"/>
              </w:rPr>
              <w:t>SAN LUIS</w:t>
            </w:r>
          </w:p>
        </w:tc>
        <w:tc>
          <w:tcPr>
            <w:tcW w:w="172" w:type="pct"/>
            <w:shd w:val="clear" w:color="auto" w:fill="auto"/>
            <w:noWrap/>
          </w:tcPr>
          <w:p w:rsidR="00D26BEB" w:rsidRPr="00653D02" w:rsidRDefault="00D26BEB" w:rsidP="001357DC">
            <w:pPr>
              <w:jc w:val="center"/>
              <w:rPr>
                <w:rFonts w:ascii="Utsaah" w:eastAsia="Meiryo" w:hAnsi="Utsaah" w:cs="Utsaah"/>
                <w:sz w:val="16"/>
                <w:szCs w:val="16"/>
                <w:lang w:val="es-ES"/>
              </w:rPr>
            </w:pPr>
            <w:r w:rsidRPr="00653D02">
              <w:rPr>
                <w:rFonts w:ascii="Maiandra GD" w:hAnsi="Maiandra GD" w:cs="Arial"/>
                <w:sz w:val="16"/>
                <w:szCs w:val="20"/>
              </w:rPr>
              <w:t>17</w:t>
            </w:r>
          </w:p>
        </w:tc>
        <w:tc>
          <w:tcPr>
            <w:tcW w:w="1374" w:type="pct"/>
            <w:shd w:val="clear" w:color="auto" w:fill="auto"/>
          </w:tcPr>
          <w:p w:rsidR="00D26BEB" w:rsidRPr="00653D02" w:rsidRDefault="00D26BEB" w:rsidP="00405458">
            <w:pPr>
              <w:rPr>
                <w:rFonts w:ascii="Utsaah" w:eastAsia="Meiryo" w:hAnsi="Utsaah" w:cs="Utsaah"/>
                <w:sz w:val="16"/>
                <w:szCs w:val="16"/>
                <w:lang w:val="es-ES"/>
              </w:rPr>
            </w:pPr>
            <w:r w:rsidRPr="00653D02">
              <w:rPr>
                <w:rFonts w:ascii="Maiandra GD" w:hAnsi="Maiandra GD" w:cs="Arial"/>
                <w:sz w:val="16"/>
                <w:szCs w:val="20"/>
              </w:rPr>
              <w:t>QUEZALTEPEQUE</w:t>
            </w:r>
          </w:p>
        </w:tc>
        <w:tc>
          <w:tcPr>
            <w:tcW w:w="172" w:type="pct"/>
            <w:shd w:val="clear" w:color="auto" w:fill="auto"/>
            <w:noWrap/>
          </w:tcPr>
          <w:p w:rsidR="00D26BEB" w:rsidRPr="00653D02" w:rsidRDefault="00D26BEB" w:rsidP="001357DC">
            <w:pPr>
              <w:jc w:val="center"/>
              <w:rPr>
                <w:rFonts w:ascii="Utsaah" w:eastAsia="Meiryo" w:hAnsi="Utsaah" w:cs="Utsaah"/>
                <w:sz w:val="16"/>
                <w:szCs w:val="16"/>
                <w:lang w:val="es-ES"/>
              </w:rPr>
            </w:pPr>
            <w:r w:rsidRPr="00653D02">
              <w:rPr>
                <w:rFonts w:ascii="Maiandra GD" w:hAnsi="Maiandra GD" w:cs="Arial"/>
                <w:sz w:val="16"/>
                <w:szCs w:val="20"/>
              </w:rPr>
              <w:t>24</w:t>
            </w:r>
          </w:p>
        </w:tc>
        <w:tc>
          <w:tcPr>
            <w:tcW w:w="1405" w:type="pct"/>
            <w:shd w:val="clear" w:color="auto" w:fill="auto"/>
          </w:tcPr>
          <w:p w:rsidR="00D26BEB" w:rsidRPr="00653D02" w:rsidRDefault="00D26BEB" w:rsidP="005E6630">
            <w:pPr>
              <w:rPr>
                <w:rFonts w:ascii="Utsaah" w:eastAsia="Meiryo" w:hAnsi="Utsaah" w:cs="Utsaah"/>
                <w:sz w:val="16"/>
                <w:szCs w:val="16"/>
                <w:lang w:val="es-ES"/>
              </w:rPr>
            </w:pPr>
            <w:r w:rsidRPr="00653D02">
              <w:rPr>
                <w:rFonts w:ascii="Maiandra GD" w:hAnsi="Maiandra GD" w:cs="Arial"/>
                <w:sz w:val="16"/>
                <w:szCs w:val="20"/>
              </w:rPr>
              <w:t>SAN MIGUEL</w:t>
            </w:r>
          </w:p>
        </w:tc>
      </w:tr>
      <w:tr w:rsidR="00D26BEB" w:rsidRPr="00653D02" w:rsidTr="006A513D">
        <w:trPr>
          <w:trHeight w:val="853"/>
        </w:trPr>
        <w:tc>
          <w:tcPr>
            <w:tcW w:w="184" w:type="pct"/>
            <w:shd w:val="clear" w:color="auto" w:fill="auto"/>
            <w:noWrap/>
          </w:tcPr>
          <w:p w:rsidR="00D26BEB" w:rsidRPr="00653D02" w:rsidRDefault="00D26BEB" w:rsidP="001357DC">
            <w:pPr>
              <w:jc w:val="center"/>
              <w:rPr>
                <w:rFonts w:ascii="Maiandra GD" w:hAnsi="Maiandra GD" w:cs="Arial"/>
                <w:sz w:val="16"/>
                <w:szCs w:val="20"/>
              </w:rPr>
            </w:pPr>
          </w:p>
        </w:tc>
        <w:tc>
          <w:tcPr>
            <w:tcW w:w="1693" w:type="pct"/>
            <w:shd w:val="clear" w:color="auto" w:fill="auto"/>
          </w:tcPr>
          <w:p w:rsidR="00D26BEB" w:rsidRPr="00653D02" w:rsidRDefault="00D26BEB" w:rsidP="004F5154">
            <w:pPr>
              <w:rPr>
                <w:rFonts w:ascii="Utsaah" w:eastAsia="Meiryo" w:hAnsi="Utsaah" w:cs="Utsaah"/>
                <w:sz w:val="16"/>
                <w:szCs w:val="16"/>
                <w:lang w:val="es-ES"/>
              </w:rPr>
            </w:pPr>
            <w:r w:rsidRPr="00653D02">
              <w:rPr>
                <w:rFonts w:ascii="Utsaah" w:eastAsia="Meiryo" w:hAnsi="Utsaah" w:cs="Utsaah"/>
                <w:sz w:val="16"/>
                <w:szCs w:val="16"/>
                <w:lang w:val="es-ES"/>
              </w:rPr>
              <w:t>Centro Comercial San Luis, Calle a San Antonio Abad y 39 Av. Nte., Local 11-A, San Salvador.</w:t>
            </w:r>
          </w:p>
          <w:p w:rsidR="00D26BEB" w:rsidRPr="00653D02" w:rsidRDefault="00D26BEB" w:rsidP="004F5154">
            <w:pPr>
              <w:rPr>
                <w:rFonts w:ascii="Utsaah" w:eastAsia="Meiryo" w:hAnsi="Utsaah" w:cs="Utsaah"/>
                <w:sz w:val="16"/>
                <w:szCs w:val="16"/>
                <w:lang w:val="es-ES"/>
              </w:rPr>
            </w:pPr>
            <w:r w:rsidRPr="00653D02">
              <w:rPr>
                <w:rFonts w:ascii="Utsaah" w:eastAsia="Meiryo" w:hAnsi="Utsaah" w:cs="Utsaah"/>
                <w:sz w:val="16"/>
                <w:szCs w:val="16"/>
                <w:lang w:val="es-ES"/>
              </w:rPr>
              <w:t>TEL.:  2514-3292 y 2514-3293</w:t>
            </w:r>
          </w:p>
          <w:p w:rsidR="00D26BEB" w:rsidRPr="00653D02" w:rsidRDefault="00D26BEB" w:rsidP="005E6630">
            <w:pPr>
              <w:rPr>
                <w:rFonts w:ascii="Maiandra GD" w:hAnsi="Maiandra GD" w:cs="Arial"/>
                <w:sz w:val="16"/>
                <w:szCs w:val="20"/>
              </w:rPr>
            </w:pPr>
          </w:p>
        </w:tc>
        <w:tc>
          <w:tcPr>
            <w:tcW w:w="172" w:type="pct"/>
            <w:shd w:val="clear" w:color="auto" w:fill="auto"/>
            <w:noWrap/>
          </w:tcPr>
          <w:p w:rsidR="00D26BEB" w:rsidRPr="00653D02" w:rsidRDefault="00D26BEB" w:rsidP="00405458">
            <w:pPr>
              <w:jc w:val="center"/>
              <w:rPr>
                <w:rFonts w:ascii="Maiandra GD" w:hAnsi="Maiandra GD" w:cs="Arial"/>
                <w:sz w:val="16"/>
                <w:szCs w:val="20"/>
              </w:rPr>
            </w:pPr>
          </w:p>
        </w:tc>
        <w:tc>
          <w:tcPr>
            <w:tcW w:w="1374" w:type="pct"/>
            <w:shd w:val="clear" w:color="auto" w:fill="auto"/>
          </w:tcPr>
          <w:p w:rsidR="00D26BEB" w:rsidRPr="00653D02" w:rsidRDefault="00D26BEB" w:rsidP="00405458">
            <w:pPr>
              <w:rPr>
                <w:rFonts w:ascii="Utsaah" w:eastAsia="Meiryo" w:hAnsi="Utsaah" w:cs="Utsaah"/>
                <w:sz w:val="16"/>
                <w:szCs w:val="16"/>
                <w:lang w:val="es-ES"/>
              </w:rPr>
            </w:pPr>
            <w:r w:rsidRPr="00653D02">
              <w:rPr>
                <w:rFonts w:ascii="Utsaah" w:eastAsia="Meiryo" w:hAnsi="Utsaah" w:cs="Utsaah"/>
                <w:sz w:val="16"/>
                <w:szCs w:val="16"/>
                <w:lang w:val="es-ES"/>
              </w:rPr>
              <w:t>9a. Calle Pte., Costado Sur del Parque Morán, Quezaltepeque.</w:t>
            </w:r>
          </w:p>
          <w:p w:rsidR="00D26BEB" w:rsidRPr="00653D02" w:rsidRDefault="00D26BEB" w:rsidP="00405458">
            <w:pPr>
              <w:rPr>
                <w:rFonts w:ascii="Utsaah" w:eastAsia="Meiryo" w:hAnsi="Utsaah" w:cs="Utsaah"/>
                <w:sz w:val="16"/>
                <w:szCs w:val="16"/>
                <w:lang w:val="es-ES"/>
              </w:rPr>
            </w:pPr>
            <w:r w:rsidRPr="00653D02">
              <w:rPr>
                <w:rFonts w:ascii="Utsaah" w:eastAsia="Meiryo" w:hAnsi="Utsaah" w:cs="Utsaah"/>
                <w:sz w:val="16"/>
                <w:szCs w:val="16"/>
                <w:lang w:val="es-ES"/>
              </w:rPr>
              <w:t>TEL.:  2314-9566, 2314-9567 y 2314-9568</w:t>
            </w:r>
          </w:p>
          <w:p w:rsidR="00D26BEB" w:rsidRPr="00653D02" w:rsidRDefault="00D26BEB" w:rsidP="005E6630">
            <w:pPr>
              <w:rPr>
                <w:rFonts w:ascii="Maiandra GD" w:hAnsi="Maiandra GD" w:cs="Arial"/>
                <w:sz w:val="16"/>
                <w:szCs w:val="20"/>
              </w:rPr>
            </w:pPr>
          </w:p>
        </w:tc>
        <w:tc>
          <w:tcPr>
            <w:tcW w:w="172" w:type="pct"/>
            <w:shd w:val="clear" w:color="auto" w:fill="auto"/>
            <w:noWrap/>
          </w:tcPr>
          <w:p w:rsidR="00D26BEB" w:rsidRPr="00653D02" w:rsidRDefault="00D26BEB" w:rsidP="00D26BEB">
            <w:pPr>
              <w:jc w:val="center"/>
              <w:rPr>
                <w:rFonts w:ascii="Maiandra GD" w:hAnsi="Maiandra GD" w:cs="Arial"/>
                <w:sz w:val="16"/>
                <w:szCs w:val="20"/>
              </w:rPr>
            </w:pPr>
          </w:p>
        </w:tc>
        <w:tc>
          <w:tcPr>
            <w:tcW w:w="1405" w:type="pct"/>
            <w:shd w:val="clear" w:color="auto" w:fill="auto"/>
          </w:tcPr>
          <w:p w:rsidR="00D26BEB" w:rsidRPr="00653D02" w:rsidRDefault="00D26BEB" w:rsidP="005E6630">
            <w:pPr>
              <w:rPr>
                <w:rFonts w:ascii="Utsaah" w:eastAsia="Meiryo" w:hAnsi="Utsaah" w:cs="Utsaah"/>
                <w:sz w:val="16"/>
                <w:szCs w:val="16"/>
                <w:lang w:val="es-ES"/>
              </w:rPr>
            </w:pPr>
            <w:r w:rsidRPr="00653D02">
              <w:rPr>
                <w:rFonts w:ascii="Utsaah" w:eastAsia="Meiryo" w:hAnsi="Utsaah" w:cs="Utsaah"/>
                <w:sz w:val="16"/>
                <w:szCs w:val="16"/>
                <w:lang w:val="es-ES"/>
              </w:rPr>
              <w:t>8a. Ave. Sur y 15 Calle Oriente, Centro de Gobierno, San Miguel.</w:t>
            </w:r>
          </w:p>
          <w:p w:rsidR="00D26BEB" w:rsidRPr="00653D02" w:rsidRDefault="00D26BEB" w:rsidP="005E6630">
            <w:pPr>
              <w:rPr>
                <w:rFonts w:ascii="Utsaah" w:eastAsia="Meiryo" w:hAnsi="Utsaah" w:cs="Utsaah"/>
                <w:sz w:val="16"/>
                <w:szCs w:val="16"/>
                <w:lang w:val="es-ES"/>
              </w:rPr>
            </w:pPr>
            <w:r w:rsidRPr="00653D02">
              <w:rPr>
                <w:rFonts w:ascii="Utsaah" w:eastAsia="Meiryo" w:hAnsi="Utsaah" w:cs="Utsaah"/>
                <w:sz w:val="16"/>
                <w:szCs w:val="16"/>
                <w:lang w:val="es-ES"/>
              </w:rPr>
              <w:t>TEL.: 2640-1606, 2640-1607 y</w:t>
            </w:r>
          </w:p>
          <w:p w:rsidR="00D26BEB" w:rsidRPr="00653D02" w:rsidRDefault="00D26BEB" w:rsidP="005E6630">
            <w:pPr>
              <w:rPr>
                <w:rFonts w:ascii="Maiandra GD" w:hAnsi="Maiandra GD" w:cs="Arial"/>
                <w:sz w:val="16"/>
                <w:szCs w:val="20"/>
              </w:rPr>
            </w:pPr>
            <w:r w:rsidRPr="00653D02">
              <w:rPr>
                <w:rFonts w:ascii="Utsaah" w:eastAsia="Meiryo" w:hAnsi="Utsaah" w:cs="Utsaah"/>
                <w:sz w:val="16"/>
                <w:szCs w:val="16"/>
                <w:lang w:val="es-ES"/>
              </w:rPr>
              <w:t>2640-1608</w:t>
            </w:r>
          </w:p>
        </w:tc>
      </w:tr>
      <w:tr w:rsidR="00D26BEB" w:rsidRPr="00653D02" w:rsidTr="006A513D">
        <w:trPr>
          <w:trHeight w:val="283"/>
        </w:trPr>
        <w:tc>
          <w:tcPr>
            <w:tcW w:w="184" w:type="pct"/>
            <w:shd w:val="clear" w:color="auto" w:fill="auto"/>
            <w:noWrap/>
          </w:tcPr>
          <w:p w:rsidR="00D26BEB" w:rsidRPr="00653D02" w:rsidRDefault="00D26BEB" w:rsidP="001357DC">
            <w:pPr>
              <w:jc w:val="center"/>
              <w:rPr>
                <w:rFonts w:ascii="Utsaah" w:eastAsia="Meiryo" w:hAnsi="Utsaah" w:cs="Utsaah"/>
                <w:sz w:val="16"/>
                <w:szCs w:val="16"/>
                <w:lang w:val="es-ES"/>
              </w:rPr>
            </w:pPr>
            <w:r w:rsidRPr="00653D02">
              <w:rPr>
                <w:rFonts w:ascii="Maiandra GD" w:hAnsi="Maiandra GD" w:cs="Arial"/>
                <w:sz w:val="16"/>
                <w:szCs w:val="20"/>
              </w:rPr>
              <w:t>8</w:t>
            </w:r>
          </w:p>
        </w:tc>
        <w:tc>
          <w:tcPr>
            <w:tcW w:w="1693" w:type="pct"/>
            <w:shd w:val="clear" w:color="auto" w:fill="auto"/>
          </w:tcPr>
          <w:p w:rsidR="00D26BEB" w:rsidRPr="00653D02" w:rsidRDefault="00D26BEB" w:rsidP="004F5154">
            <w:pPr>
              <w:rPr>
                <w:rFonts w:ascii="Utsaah" w:eastAsia="Meiryo" w:hAnsi="Utsaah" w:cs="Utsaah"/>
                <w:sz w:val="16"/>
                <w:szCs w:val="16"/>
                <w:lang w:val="es-ES"/>
              </w:rPr>
            </w:pPr>
            <w:r w:rsidRPr="00653D02">
              <w:rPr>
                <w:rFonts w:ascii="Maiandra GD" w:hAnsi="Maiandra GD" w:cs="Arial"/>
                <w:sz w:val="16"/>
                <w:szCs w:val="20"/>
              </w:rPr>
              <w:t>SANTA TECLA</w:t>
            </w:r>
          </w:p>
        </w:tc>
        <w:tc>
          <w:tcPr>
            <w:tcW w:w="172" w:type="pct"/>
            <w:shd w:val="clear" w:color="auto" w:fill="auto"/>
            <w:noWrap/>
          </w:tcPr>
          <w:p w:rsidR="00D26BEB" w:rsidRPr="00653D02" w:rsidRDefault="00D26BEB" w:rsidP="001357DC">
            <w:pPr>
              <w:jc w:val="center"/>
              <w:rPr>
                <w:rFonts w:ascii="Utsaah" w:eastAsia="Meiryo" w:hAnsi="Utsaah" w:cs="Utsaah"/>
                <w:sz w:val="16"/>
                <w:szCs w:val="16"/>
                <w:lang w:val="es-ES"/>
              </w:rPr>
            </w:pPr>
            <w:r w:rsidRPr="00653D02">
              <w:rPr>
                <w:rFonts w:ascii="Maiandra GD" w:hAnsi="Maiandra GD" w:cs="Arial"/>
                <w:sz w:val="16"/>
                <w:szCs w:val="20"/>
              </w:rPr>
              <w:t>18</w:t>
            </w:r>
          </w:p>
        </w:tc>
        <w:tc>
          <w:tcPr>
            <w:tcW w:w="1374" w:type="pct"/>
            <w:shd w:val="clear" w:color="auto" w:fill="auto"/>
          </w:tcPr>
          <w:p w:rsidR="00D26BEB" w:rsidRPr="00653D02" w:rsidRDefault="00D26BEB" w:rsidP="004F5154">
            <w:pPr>
              <w:rPr>
                <w:rFonts w:ascii="Utsaah" w:eastAsia="Meiryo" w:hAnsi="Utsaah" w:cs="Utsaah"/>
                <w:sz w:val="16"/>
                <w:szCs w:val="16"/>
                <w:lang w:val="es-ES"/>
              </w:rPr>
            </w:pPr>
            <w:r w:rsidRPr="00653D02">
              <w:rPr>
                <w:rFonts w:ascii="Maiandra GD" w:hAnsi="Maiandra GD" w:cs="Arial"/>
                <w:sz w:val="16"/>
                <w:szCs w:val="20"/>
              </w:rPr>
              <w:t>ROSARIO DE LA PAZ</w:t>
            </w:r>
          </w:p>
        </w:tc>
        <w:tc>
          <w:tcPr>
            <w:tcW w:w="172" w:type="pct"/>
            <w:shd w:val="clear" w:color="auto" w:fill="auto"/>
            <w:noWrap/>
          </w:tcPr>
          <w:p w:rsidR="00D26BEB" w:rsidRPr="00653D02" w:rsidRDefault="00D26BEB" w:rsidP="001357DC">
            <w:pPr>
              <w:jc w:val="center"/>
              <w:rPr>
                <w:rFonts w:ascii="Utsaah" w:eastAsia="Meiryo" w:hAnsi="Utsaah" w:cs="Utsaah"/>
                <w:sz w:val="16"/>
                <w:szCs w:val="16"/>
                <w:lang w:val="es-ES"/>
              </w:rPr>
            </w:pPr>
            <w:r w:rsidRPr="00653D02">
              <w:rPr>
                <w:rFonts w:ascii="Maiandra GD" w:hAnsi="Maiandra GD" w:cs="Arial"/>
                <w:sz w:val="16"/>
                <w:szCs w:val="20"/>
              </w:rPr>
              <w:t>25</w:t>
            </w:r>
          </w:p>
        </w:tc>
        <w:tc>
          <w:tcPr>
            <w:tcW w:w="1405" w:type="pct"/>
            <w:shd w:val="clear" w:color="auto" w:fill="auto"/>
          </w:tcPr>
          <w:p w:rsidR="00D26BEB" w:rsidRPr="00653D02" w:rsidRDefault="00D26BEB" w:rsidP="005E6630">
            <w:pPr>
              <w:rPr>
                <w:rFonts w:ascii="Utsaah" w:eastAsia="Meiryo" w:hAnsi="Utsaah" w:cs="Utsaah"/>
                <w:sz w:val="16"/>
                <w:szCs w:val="16"/>
                <w:lang w:val="es-ES"/>
              </w:rPr>
            </w:pPr>
            <w:r w:rsidRPr="00653D02">
              <w:rPr>
                <w:rFonts w:ascii="Maiandra GD" w:hAnsi="Maiandra GD" w:cs="Arial"/>
                <w:sz w:val="16"/>
                <w:szCs w:val="20"/>
              </w:rPr>
              <w:t>LA UNIÓN</w:t>
            </w:r>
          </w:p>
        </w:tc>
      </w:tr>
      <w:tr w:rsidR="00D26BEB" w:rsidRPr="00653D02" w:rsidTr="006A513D">
        <w:trPr>
          <w:trHeight w:val="982"/>
        </w:trPr>
        <w:tc>
          <w:tcPr>
            <w:tcW w:w="184" w:type="pct"/>
            <w:shd w:val="clear" w:color="auto" w:fill="auto"/>
            <w:noWrap/>
          </w:tcPr>
          <w:p w:rsidR="00D26BEB" w:rsidRPr="00653D02" w:rsidRDefault="00D26BEB" w:rsidP="001357DC">
            <w:pPr>
              <w:jc w:val="center"/>
              <w:rPr>
                <w:rFonts w:ascii="Maiandra GD" w:hAnsi="Maiandra GD" w:cs="Arial"/>
                <w:sz w:val="16"/>
                <w:szCs w:val="20"/>
              </w:rPr>
            </w:pPr>
          </w:p>
        </w:tc>
        <w:tc>
          <w:tcPr>
            <w:tcW w:w="1693" w:type="pct"/>
            <w:shd w:val="clear" w:color="auto" w:fill="auto"/>
          </w:tcPr>
          <w:p w:rsidR="00D26BEB" w:rsidRPr="00653D02" w:rsidRDefault="00D26BEB" w:rsidP="004F5154">
            <w:pPr>
              <w:rPr>
                <w:rFonts w:ascii="Utsaah" w:eastAsia="Meiryo" w:hAnsi="Utsaah" w:cs="Utsaah"/>
                <w:sz w:val="16"/>
                <w:szCs w:val="16"/>
                <w:lang w:val="es-ES"/>
              </w:rPr>
            </w:pPr>
            <w:r w:rsidRPr="00653D02">
              <w:rPr>
                <w:rFonts w:ascii="Utsaah" w:eastAsia="Meiryo" w:hAnsi="Utsaah" w:cs="Utsaah"/>
                <w:sz w:val="16"/>
                <w:szCs w:val="16"/>
                <w:lang w:val="es-ES"/>
              </w:rPr>
              <w:t>Centro Comercial Plaza Concepción, Calle Daniel Hernández, Local 3-2, Santa Tecla, La Libertad.</w:t>
            </w:r>
          </w:p>
          <w:p w:rsidR="00D26BEB" w:rsidRPr="00653D02" w:rsidRDefault="00D26BEB" w:rsidP="00CC1AB5">
            <w:pPr>
              <w:rPr>
                <w:rFonts w:ascii="Maiandra GD" w:hAnsi="Maiandra GD" w:cs="Arial"/>
                <w:sz w:val="16"/>
                <w:szCs w:val="20"/>
              </w:rPr>
            </w:pPr>
            <w:r w:rsidRPr="00653D02">
              <w:rPr>
                <w:rFonts w:ascii="Utsaah" w:eastAsia="Meiryo" w:hAnsi="Utsaah" w:cs="Utsaah"/>
                <w:sz w:val="16"/>
                <w:szCs w:val="16"/>
                <w:lang w:val="es-ES"/>
              </w:rPr>
              <w:t xml:space="preserve">TEL.: 2514-3288, 2514-3289 </w:t>
            </w:r>
          </w:p>
        </w:tc>
        <w:tc>
          <w:tcPr>
            <w:tcW w:w="172" w:type="pct"/>
            <w:shd w:val="clear" w:color="auto" w:fill="auto"/>
            <w:noWrap/>
          </w:tcPr>
          <w:p w:rsidR="00D26BEB" w:rsidRPr="00653D02" w:rsidRDefault="00D26BEB" w:rsidP="00405458">
            <w:pPr>
              <w:jc w:val="center"/>
              <w:rPr>
                <w:rFonts w:ascii="Maiandra GD" w:hAnsi="Maiandra GD" w:cs="Arial"/>
                <w:sz w:val="16"/>
                <w:szCs w:val="20"/>
              </w:rPr>
            </w:pPr>
          </w:p>
        </w:tc>
        <w:tc>
          <w:tcPr>
            <w:tcW w:w="1374" w:type="pct"/>
            <w:shd w:val="clear" w:color="auto" w:fill="auto"/>
          </w:tcPr>
          <w:p w:rsidR="00D26BEB" w:rsidRPr="00653D02" w:rsidRDefault="00D26BEB" w:rsidP="00405458">
            <w:pPr>
              <w:rPr>
                <w:rFonts w:ascii="Utsaah" w:eastAsia="Meiryo" w:hAnsi="Utsaah" w:cs="Utsaah"/>
                <w:sz w:val="16"/>
                <w:szCs w:val="16"/>
                <w:lang w:val="es-ES"/>
              </w:rPr>
            </w:pPr>
            <w:r w:rsidRPr="00653D02">
              <w:rPr>
                <w:rFonts w:ascii="Utsaah" w:eastAsia="Meiryo" w:hAnsi="Utsaah" w:cs="Utsaah"/>
                <w:sz w:val="16"/>
                <w:szCs w:val="16"/>
                <w:lang w:val="es-ES"/>
              </w:rPr>
              <w:t xml:space="preserve">6ª. Calle Poniente y 6ª. Avenida Sur, </w:t>
            </w:r>
          </w:p>
          <w:p w:rsidR="00D26BEB" w:rsidRPr="00653D02" w:rsidRDefault="00D26BEB" w:rsidP="00405458">
            <w:pPr>
              <w:rPr>
                <w:rFonts w:ascii="Utsaah" w:eastAsia="Meiryo" w:hAnsi="Utsaah" w:cs="Utsaah"/>
                <w:sz w:val="16"/>
                <w:szCs w:val="16"/>
                <w:lang w:val="es-ES"/>
              </w:rPr>
            </w:pPr>
            <w:r w:rsidRPr="00653D02">
              <w:rPr>
                <w:rFonts w:ascii="Utsaah" w:eastAsia="Meiryo" w:hAnsi="Utsaah" w:cs="Utsaah"/>
                <w:sz w:val="16"/>
                <w:szCs w:val="16"/>
                <w:lang w:val="es-ES"/>
              </w:rPr>
              <w:t>El Rosario, La Paz</w:t>
            </w:r>
          </w:p>
          <w:p w:rsidR="00D26BEB" w:rsidRPr="00653D02" w:rsidRDefault="00D26BEB" w:rsidP="00E35C4E">
            <w:pPr>
              <w:ind w:left="-319"/>
              <w:rPr>
                <w:rFonts w:ascii="Maiandra GD" w:hAnsi="Maiandra GD" w:cs="Arial"/>
                <w:sz w:val="16"/>
                <w:szCs w:val="20"/>
              </w:rPr>
            </w:pPr>
          </w:p>
        </w:tc>
        <w:tc>
          <w:tcPr>
            <w:tcW w:w="172" w:type="pct"/>
            <w:shd w:val="clear" w:color="auto" w:fill="auto"/>
            <w:noWrap/>
          </w:tcPr>
          <w:p w:rsidR="00D26BEB" w:rsidRPr="00653D02" w:rsidRDefault="00D26BEB" w:rsidP="00D26BEB">
            <w:pPr>
              <w:jc w:val="center"/>
              <w:rPr>
                <w:rFonts w:ascii="Maiandra GD" w:hAnsi="Maiandra GD" w:cs="Arial"/>
                <w:sz w:val="16"/>
                <w:szCs w:val="20"/>
              </w:rPr>
            </w:pPr>
          </w:p>
        </w:tc>
        <w:tc>
          <w:tcPr>
            <w:tcW w:w="1405" w:type="pct"/>
            <w:shd w:val="clear" w:color="auto" w:fill="auto"/>
          </w:tcPr>
          <w:p w:rsidR="00D26BEB" w:rsidRPr="00653D02" w:rsidRDefault="00D26BEB" w:rsidP="005E6630">
            <w:pPr>
              <w:rPr>
                <w:rFonts w:ascii="Utsaah" w:eastAsia="Meiryo" w:hAnsi="Utsaah" w:cs="Utsaah"/>
                <w:sz w:val="16"/>
                <w:szCs w:val="16"/>
                <w:lang w:val="es-ES"/>
              </w:rPr>
            </w:pPr>
            <w:r w:rsidRPr="00653D02">
              <w:rPr>
                <w:rFonts w:ascii="Utsaah" w:eastAsia="Meiryo" w:hAnsi="Utsaah" w:cs="Utsaah"/>
                <w:sz w:val="16"/>
                <w:szCs w:val="16"/>
                <w:lang w:val="es-ES"/>
              </w:rPr>
              <w:t>Avenida General Cabañas, Centro de Gobierno, La Unión.</w:t>
            </w:r>
          </w:p>
          <w:p w:rsidR="00D26BEB" w:rsidRPr="00653D02" w:rsidRDefault="00D26BEB" w:rsidP="005E6630">
            <w:pPr>
              <w:rPr>
                <w:rFonts w:ascii="Utsaah" w:eastAsia="Meiryo" w:hAnsi="Utsaah" w:cs="Utsaah"/>
                <w:sz w:val="16"/>
                <w:szCs w:val="16"/>
                <w:lang w:val="es-ES"/>
              </w:rPr>
            </w:pPr>
            <w:r w:rsidRPr="00653D02">
              <w:rPr>
                <w:rFonts w:ascii="Utsaah" w:eastAsia="Meiryo" w:hAnsi="Utsaah" w:cs="Utsaah"/>
                <w:sz w:val="16"/>
                <w:szCs w:val="16"/>
                <w:lang w:val="es-ES"/>
              </w:rPr>
              <w:t>TEL.: 2640-1613, 2640-1614 y</w:t>
            </w:r>
          </w:p>
          <w:p w:rsidR="00D26BEB" w:rsidRPr="00653D02" w:rsidRDefault="00D26BEB" w:rsidP="00257328">
            <w:pPr>
              <w:rPr>
                <w:rFonts w:ascii="Maiandra GD" w:hAnsi="Maiandra GD" w:cs="Arial"/>
                <w:sz w:val="16"/>
                <w:szCs w:val="20"/>
              </w:rPr>
            </w:pPr>
            <w:r w:rsidRPr="00653D02">
              <w:rPr>
                <w:rFonts w:ascii="Utsaah" w:eastAsia="Meiryo" w:hAnsi="Utsaah" w:cs="Utsaah"/>
                <w:sz w:val="16"/>
                <w:szCs w:val="16"/>
                <w:lang w:val="es-ES"/>
              </w:rPr>
              <w:t>2640-1615</w:t>
            </w:r>
          </w:p>
        </w:tc>
      </w:tr>
      <w:tr w:rsidR="00D26BEB" w:rsidRPr="00653D02" w:rsidTr="006A513D">
        <w:trPr>
          <w:trHeight w:val="287"/>
        </w:trPr>
        <w:tc>
          <w:tcPr>
            <w:tcW w:w="184" w:type="pct"/>
            <w:shd w:val="clear" w:color="auto" w:fill="auto"/>
            <w:noWrap/>
          </w:tcPr>
          <w:p w:rsidR="00D26BEB" w:rsidRPr="00653D02" w:rsidRDefault="00D26BEB" w:rsidP="001357DC">
            <w:pPr>
              <w:jc w:val="center"/>
              <w:rPr>
                <w:rFonts w:ascii="Utsaah" w:eastAsia="Meiryo" w:hAnsi="Utsaah" w:cs="Utsaah"/>
                <w:sz w:val="16"/>
                <w:szCs w:val="16"/>
                <w:lang w:val="es-ES"/>
              </w:rPr>
            </w:pPr>
            <w:r w:rsidRPr="00653D02">
              <w:rPr>
                <w:rFonts w:ascii="Maiandra GD" w:hAnsi="Maiandra GD" w:cs="Arial"/>
                <w:sz w:val="16"/>
                <w:szCs w:val="20"/>
              </w:rPr>
              <w:t>9</w:t>
            </w:r>
          </w:p>
        </w:tc>
        <w:tc>
          <w:tcPr>
            <w:tcW w:w="1693" w:type="pct"/>
            <w:shd w:val="clear" w:color="auto" w:fill="auto"/>
          </w:tcPr>
          <w:p w:rsidR="00D26BEB" w:rsidRPr="00653D02" w:rsidRDefault="00D26BEB" w:rsidP="000F5C93">
            <w:pPr>
              <w:rPr>
                <w:rFonts w:ascii="Utsaah" w:eastAsia="Meiryo" w:hAnsi="Utsaah" w:cs="Utsaah"/>
                <w:sz w:val="16"/>
                <w:szCs w:val="16"/>
                <w:lang w:val="es-ES"/>
              </w:rPr>
            </w:pPr>
            <w:r w:rsidRPr="00653D02">
              <w:rPr>
                <w:rFonts w:ascii="Maiandra GD" w:hAnsi="Maiandra GD" w:cs="Arial"/>
                <w:sz w:val="16"/>
                <w:szCs w:val="20"/>
              </w:rPr>
              <w:t>UNIVERSITARIA</w:t>
            </w:r>
          </w:p>
        </w:tc>
        <w:tc>
          <w:tcPr>
            <w:tcW w:w="172" w:type="pct"/>
            <w:shd w:val="clear" w:color="auto" w:fill="auto"/>
            <w:noWrap/>
          </w:tcPr>
          <w:p w:rsidR="00D26BEB" w:rsidRPr="00653D02" w:rsidRDefault="00D26BEB" w:rsidP="001357DC">
            <w:pPr>
              <w:jc w:val="center"/>
              <w:rPr>
                <w:rFonts w:ascii="Maiandra GD" w:hAnsi="Maiandra GD" w:cs="Arial"/>
                <w:sz w:val="16"/>
                <w:szCs w:val="20"/>
              </w:rPr>
            </w:pPr>
          </w:p>
        </w:tc>
        <w:tc>
          <w:tcPr>
            <w:tcW w:w="1374" w:type="pct"/>
            <w:shd w:val="clear" w:color="auto" w:fill="auto"/>
          </w:tcPr>
          <w:p w:rsidR="00D26BEB" w:rsidRPr="00653D02" w:rsidRDefault="00D26BEB" w:rsidP="00714689">
            <w:pPr>
              <w:ind w:left="-319"/>
              <w:rPr>
                <w:rFonts w:ascii="Utsaah" w:eastAsia="Meiryo" w:hAnsi="Utsaah" w:cs="Utsaah"/>
                <w:sz w:val="16"/>
                <w:szCs w:val="16"/>
                <w:lang w:val="es-ES"/>
              </w:rPr>
            </w:pPr>
          </w:p>
        </w:tc>
        <w:tc>
          <w:tcPr>
            <w:tcW w:w="172" w:type="pct"/>
            <w:shd w:val="clear" w:color="auto" w:fill="auto"/>
            <w:noWrap/>
          </w:tcPr>
          <w:p w:rsidR="00D26BEB" w:rsidRPr="00653D02" w:rsidRDefault="00D26BEB" w:rsidP="001357DC">
            <w:pPr>
              <w:jc w:val="center"/>
              <w:rPr>
                <w:rFonts w:ascii="Maiandra GD" w:hAnsi="Maiandra GD" w:cs="Arial"/>
                <w:sz w:val="16"/>
                <w:szCs w:val="20"/>
              </w:rPr>
            </w:pPr>
            <w:r w:rsidRPr="00653D02">
              <w:rPr>
                <w:rFonts w:ascii="Maiandra GD" w:hAnsi="Maiandra GD" w:cs="Arial"/>
                <w:sz w:val="16"/>
                <w:szCs w:val="20"/>
              </w:rPr>
              <w:t>26</w:t>
            </w:r>
          </w:p>
        </w:tc>
        <w:tc>
          <w:tcPr>
            <w:tcW w:w="1405" w:type="pct"/>
            <w:shd w:val="clear" w:color="auto" w:fill="auto"/>
          </w:tcPr>
          <w:p w:rsidR="00D26BEB" w:rsidRPr="00653D02" w:rsidRDefault="00D26BEB" w:rsidP="00257328">
            <w:pPr>
              <w:rPr>
                <w:rFonts w:ascii="Utsaah" w:eastAsia="Meiryo" w:hAnsi="Utsaah" w:cs="Utsaah"/>
                <w:sz w:val="16"/>
                <w:szCs w:val="16"/>
                <w:lang w:val="es-ES"/>
              </w:rPr>
            </w:pPr>
            <w:r w:rsidRPr="00653D02">
              <w:rPr>
                <w:rFonts w:ascii="Maiandra GD" w:hAnsi="Maiandra GD" w:cs="Arial"/>
                <w:sz w:val="16"/>
                <w:szCs w:val="20"/>
              </w:rPr>
              <w:t>USULUTÁN</w:t>
            </w:r>
          </w:p>
        </w:tc>
      </w:tr>
      <w:tr w:rsidR="00D26BEB" w:rsidRPr="00653D02" w:rsidTr="006A513D">
        <w:trPr>
          <w:trHeight w:val="1425"/>
        </w:trPr>
        <w:tc>
          <w:tcPr>
            <w:tcW w:w="184" w:type="pct"/>
            <w:shd w:val="clear" w:color="auto" w:fill="auto"/>
            <w:noWrap/>
          </w:tcPr>
          <w:p w:rsidR="00D26BEB" w:rsidRPr="00653D02" w:rsidRDefault="00D26BEB" w:rsidP="001357DC">
            <w:pPr>
              <w:jc w:val="center"/>
              <w:rPr>
                <w:rFonts w:ascii="Utsaah" w:eastAsia="Meiryo" w:hAnsi="Utsaah" w:cs="Utsaah"/>
                <w:sz w:val="16"/>
                <w:szCs w:val="16"/>
                <w:lang w:val="es-ES"/>
              </w:rPr>
            </w:pPr>
          </w:p>
          <w:p w:rsidR="00D26BEB" w:rsidRPr="00653D02" w:rsidRDefault="00D26BEB" w:rsidP="001357DC">
            <w:pPr>
              <w:jc w:val="center"/>
              <w:rPr>
                <w:rFonts w:ascii="Utsaah" w:eastAsia="Meiryo" w:hAnsi="Utsaah" w:cs="Utsaah"/>
                <w:sz w:val="16"/>
                <w:szCs w:val="16"/>
                <w:lang w:val="es-ES"/>
              </w:rPr>
            </w:pPr>
          </w:p>
          <w:p w:rsidR="00D26BEB" w:rsidRPr="00653D02" w:rsidRDefault="00D26BEB" w:rsidP="001357DC">
            <w:pPr>
              <w:jc w:val="center"/>
              <w:rPr>
                <w:rFonts w:ascii="Utsaah" w:eastAsia="Meiryo" w:hAnsi="Utsaah" w:cs="Utsaah"/>
                <w:sz w:val="16"/>
                <w:szCs w:val="16"/>
                <w:lang w:val="es-ES"/>
              </w:rPr>
            </w:pPr>
          </w:p>
          <w:p w:rsidR="00D26BEB" w:rsidRPr="00653D02" w:rsidRDefault="00D26BEB" w:rsidP="001357DC">
            <w:pPr>
              <w:jc w:val="center"/>
              <w:rPr>
                <w:rFonts w:ascii="Utsaah" w:eastAsia="Meiryo" w:hAnsi="Utsaah" w:cs="Utsaah"/>
                <w:sz w:val="16"/>
                <w:szCs w:val="16"/>
                <w:lang w:val="es-ES"/>
              </w:rPr>
            </w:pPr>
            <w:r w:rsidRPr="00653D02">
              <w:rPr>
                <w:rFonts w:ascii="Maiandra GD" w:hAnsi="Maiandra GD" w:cs="Arial"/>
                <w:sz w:val="16"/>
                <w:szCs w:val="20"/>
              </w:rPr>
              <w:t>10</w:t>
            </w:r>
          </w:p>
        </w:tc>
        <w:tc>
          <w:tcPr>
            <w:tcW w:w="1693" w:type="pct"/>
            <w:shd w:val="clear" w:color="auto" w:fill="auto"/>
          </w:tcPr>
          <w:p w:rsidR="00D26BEB" w:rsidRPr="00653D02" w:rsidRDefault="00D26BEB" w:rsidP="004F5154">
            <w:pPr>
              <w:rPr>
                <w:rFonts w:ascii="Utsaah" w:eastAsia="Meiryo" w:hAnsi="Utsaah" w:cs="Utsaah"/>
                <w:sz w:val="16"/>
                <w:szCs w:val="16"/>
                <w:lang w:val="es-ES"/>
              </w:rPr>
            </w:pPr>
            <w:r w:rsidRPr="00653D02">
              <w:rPr>
                <w:rFonts w:ascii="Utsaah" w:eastAsia="Meiryo" w:hAnsi="Utsaah" w:cs="Utsaah"/>
                <w:sz w:val="16"/>
                <w:szCs w:val="16"/>
                <w:lang w:val="es-ES"/>
              </w:rPr>
              <w:t>Centro Urbano Libertad, Avenida Don Bosco, San Salvador.</w:t>
            </w:r>
          </w:p>
          <w:p w:rsidR="00D26BEB" w:rsidRPr="00653D02" w:rsidRDefault="00D26BEB" w:rsidP="004F5154">
            <w:pPr>
              <w:rPr>
                <w:rFonts w:ascii="Utsaah" w:eastAsia="Meiryo" w:hAnsi="Utsaah" w:cs="Utsaah"/>
                <w:sz w:val="16"/>
                <w:szCs w:val="16"/>
                <w:lang w:val="es-ES"/>
              </w:rPr>
            </w:pPr>
            <w:r w:rsidRPr="00653D02">
              <w:rPr>
                <w:rFonts w:ascii="Utsaah" w:eastAsia="Meiryo" w:hAnsi="Utsaah" w:cs="Utsaah"/>
                <w:sz w:val="16"/>
                <w:szCs w:val="16"/>
                <w:lang w:val="es-ES"/>
              </w:rPr>
              <w:t>TEL.: 2247-2733 y 2247-2735</w:t>
            </w:r>
          </w:p>
          <w:p w:rsidR="00D26BEB" w:rsidRPr="00653D02" w:rsidRDefault="00D26BEB" w:rsidP="000F5C93">
            <w:pPr>
              <w:rPr>
                <w:rFonts w:ascii="Utsaah" w:eastAsia="Meiryo" w:hAnsi="Utsaah" w:cs="Utsaah"/>
                <w:sz w:val="16"/>
                <w:szCs w:val="16"/>
                <w:lang w:val="es-ES"/>
              </w:rPr>
            </w:pPr>
          </w:p>
          <w:p w:rsidR="00D26BEB" w:rsidRPr="00653D02" w:rsidRDefault="00D26BEB" w:rsidP="000F5C93">
            <w:pPr>
              <w:rPr>
                <w:rFonts w:ascii="Maiandra GD" w:hAnsi="Maiandra GD" w:cs="Arial"/>
                <w:sz w:val="16"/>
                <w:szCs w:val="20"/>
              </w:rPr>
            </w:pPr>
            <w:r w:rsidRPr="00653D02">
              <w:rPr>
                <w:rFonts w:ascii="Maiandra GD" w:hAnsi="Maiandra GD" w:cs="Arial"/>
                <w:sz w:val="16"/>
                <w:szCs w:val="20"/>
              </w:rPr>
              <w:t>GALERÍAS ESCALON</w:t>
            </w:r>
          </w:p>
          <w:p w:rsidR="00D26BEB" w:rsidRPr="00653D02" w:rsidRDefault="00D26BEB" w:rsidP="000F5C93">
            <w:pPr>
              <w:rPr>
                <w:rFonts w:ascii="Utsaah" w:eastAsia="Meiryo" w:hAnsi="Utsaah" w:cs="Utsaah"/>
                <w:sz w:val="16"/>
                <w:szCs w:val="16"/>
                <w:lang w:val="es-ES"/>
              </w:rPr>
            </w:pPr>
            <w:r w:rsidRPr="00653D02">
              <w:rPr>
                <w:rFonts w:ascii="Utsaah" w:eastAsia="Meiryo" w:hAnsi="Utsaah" w:cs="Utsaah"/>
                <w:sz w:val="16"/>
                <w:szCs w:val="16"/>
                <w:lang w:val="es-ES"/>
              </w:rPr>
              <w:t>Centro Comercial Galerías Escalón, 71 Av.</w:t>
            </w:r>
          </w:p>
          <w:p w:rsidR="00D26BEB" w:rsidRPr="00653D02" w:rsidRDefault="00D26BEB" w:rsidP="000F5C93">
            <w:pPr>
              <w:rPr>
                <w:rFonts w:ascii="Utsaah" w:eastAsia="Meiryo" w:hAnsi="Utsaah" w:cs="Utsaah"/>
                <w:sz w:val="16"/>
                <w:szCs w:val="16"/>
                <w:lang w:val="es-ES"/>
              </w:rPr>
            </w:pPr>
            <w:r w:rsidRPr="00653D02">
              <w:rPr>
                <w:rFonts w:ascii="Utsaah" w:eastAsia="Meiryo" w:hAnsi="Utsaah" w:cs="Utsaah"/>
                <w:sz w:val="16"/>
                <w:szCs w:val="16"/>
                <w:lang w:val="es-ES"/>
              </w:rPr>
              <w:t>Nte. Local No. 12, San Salvador.</w:t>
            </w:r>
          </w:p>
          <w:p w:rsidR="00D26BEB" w:rsidRPr="00653D02" w:rsidRDefault="00D26BEB" w:rsidP="004F5154">
            <w:pPr>
              <w:rPr>
                <w:rFonts w:ascii="Utsaah" w:eastAsia="Meiryo" w:hAnsi="Utsaah" w:cs="Utsaah"/>
                <w:sz w:val="16"/>
                <w:szCs w:val="16"/>
                <w:lang w:val="es-ES"/>
              </w:rPr>
            </w:pPr>
            <w:r w:rsidRPr="00653D02">
              <w:rPr>
                <w:rFonts w:ascii="Utsaah" w:eastAsia="Meiryo" w:hAnsi="Utsaah" w:cs="Utsaah"/>
                <w:sz w:val="16"/>
                <w:szCs w:val="16"/>
                <w:lang w:val="es-ES"/>
              </w:rPr>
              <w:t xml:space="preserve">TEL.: 2259-8041 y  2559-8042  </w:t>
            </w:r>
          </w:p>
        </w:tc>
        <w:tc>
          <w:tcPr>
            <w:tcW w:w="172" w:type="pct"/>
            <w:shd w:val="clear" w:color="auto" w:fill="auto"/>
            <w:noWrap/>
          </w:tcPr>
          <w:p w:rsidR="00D26BEB" w:rsidRPr="00653D02" w:rsidRDefault="00D26BEB" w:rsidP="001357DC">
            <w:pPr>
              <w:jc w:val="center"/>
              <w:rPr>
                <w:rFonts w:ascii="Maiandra GD" w:hAnsi="Maiandra GD" w:cs="Arial"/>
                <w:sz w:val="16"/>
                <w:szCs w:val="20"/>
              </w:rPr>
            </w:pPr>
          </w:p>
        </w:tc>
        <w:tc>
          <w:tcPr>
            <w:tcW w:w="1374" w:type="pct"/>
            <w:shd w:val="clear" w:color="auto" w:fill="auto"/>
          </w:tcPr>
          <w:p w:rsidR="00D26BEB" w:rsidRPr="00653D02" w:rsidRDefault="00D26BEB" w:rsidP="00714689">
            <w:pPr>
              <w:ind w:left="-319"/>
              <w:rPr>
                <w:rFonts w:ascii="Utsaah" w:eastAsia="Meiryo" w:hAnsi="Utsaah" w:cs="Utsaah"/>
                <w:sz w:val="16"/>
                <w:szCs w:val="16"/>
                <w:lang w:val="es-ES"/>
              </w:rPr>
            </w:pPr>
          </w:p>
        </w:tc>
        <w:tc>
          <w:tcPr>
            <w:tcW w:w="172" w:type="pct"/>
            <w:shd w:val="clear" w:color="auto" w:fill="auto"/>
            <w:noWrap/>
          </w:tcPr>
          <w:p w:rsidR="00D26BEB" w:rsidRPr="00653D02" w:rsidRDefault="00D26BEB" w:rsidP="00D26BEB">
            <w:pPr>
              <w:rPr>
                <w:rFonts w:ascii="Maiandra GD" w:hAnsi="Maiandra GD" w:cs="Arial"/>
                <w:sz w:val="16"/>
                <w:szCs w:val="20"/>
              </w:rPr>
            </w:pPr>
          </w:p>
          <w:p w:rsidR="00D26BEB" w:rsidRPr="00653D02" w:rsidRDefault="00D26BEB" w:rsidP="00D26BEB">
            <w:pPr>
              <w:rPr>
                <w:rFonts w:ascii="Maiandra GD" w:hAnsi="Maiandra GD" w:cs="Arial"/>
                <w:sz w:val="16"/>
                <w:szCs w:val="20"/>
              </w:rPr>
            </w:pPr>
          </w:p>
          <w:p w:rsidR="00D26BEB" w:rsidRPr="00653D02" w:rsidRDefault="00D26BEB" w:rsidP="00D26BEB">
            <w:pPr>
              <w:rPr>
                <w:rFonts w:ascii="Maiandra GD" w:hAnsi="Maiandra GD" w:cs="Arial"/>
                <w:sz w:val="16"/>
                <w:szCs w:val="20"/>
              </w:rPr>
            </w:pPr>
          </w:p>
          <w:p w:rsidR="00D26BEB" w:rsidRPr="00653D02" w:rsidRDefault="00D26BEB" w:rsidP="00D26BEB">
            <w:pPr>
              <w:rPr>
                <w:rFonts w:ascii="Maiandra GD" w:hAnsi="Maiandra GD" w:cs="Arial"/>
                <w:sz w:val="10"/>
                <w:szCs w:val="20"/>
              </w:rPr>
            </w:pPr>
          </w:p>
          <w:p w:rsidR="00D26BEB" w:rsidRPr="00653D02" w:rsidRDefault="00D26BEB" w:rsidP="00D26BEB">
            <w:pPr>
              <w:rPr>
                <w:rFonts w:ascii="Maiandra GD" w:hAnsi="Maiandra GD" w:cs="Arial"/>
                <w:sz w:val="16"/>
                <w:szCs w:val="20"/>
              </w:rPr>
            </w:pPr>
            <w:r w:rsidRPr="00653D02">
              <w:rPr>
                <w:rFonts w:ascii="Maiandra GD" w:hAnsi="Maiandra GD" w:cs="Arial"/>
                <w:sz w:val="16"/>
                <w:szCs w:val="20"/>
              </w:rPr>
              <w:t>27</w:t>
            </w:r>
          </w:p>
        </w:tc>
        <w:tc>
          <w:tcPr>
            <w:tcW w:w="1405" w:type="pct"/>
            <w:shd w:val="clear" w:color="auto" w:fill="auto"/>
          </w:tcPr>
          <w:p w:rsidR="00D26BEB" w:rsidRPr="00653D02" w:rsidRDefault="00D26BEB" w:rsidP="00257328">
            <w:pPr>
              <w:rPr>
                <w:rFonts w:ascii="Utsaah" w:eastAsia="Meiryo" w:hAnsi="Utsaah" w:cs="Utsaah"/>
                <w:sz w:val="16"/>
                <w:szCs w:val="16"/>
                <w:lang w:val="es-ES"/>
              </w:rPr>
            </w:pPr>
            <w:r w:rsidRPr="00653D02">
              <w:rPr>
                <w:rFonts w:ascii="Utsaah" w:eastAsia="Meiryo" w:hAnsi="Utsaah" w:cs="Utsaah"/>
                <w:sz w:val="16"/>
                <w:szCs w:val="16"/>
                <w:lang w:val="es-ES"/>
              </w:rPr>
              <w:t>Final 4a. Av. Nte., Al Poniente de la 6a. Brigada, Usulután.</w:t>
            </w:r>
          </w:p>
          <w:p w:rsidR="00D26BEB" w:rsidRPr="00653D02" w:rsidRDefault="00D26BEB" w:rsidP="00257328">
            <w:pPr>
              <w:rPr>
                <w:rFonts w:ascii="Utsaah" w:eastAsia="Meiryo" w:hAnsi="Utsaah" w:cs="Utsaah"/>
                <w:sz w:val="16"/>
                <w:szCs w:val="16"/>
                <w:lang w:val="es-ES"/>
              </w:rPr>
            </w:pPr>
            <w:r w:rsidRPr="00653D02">
              <w:rPr>
                <w:rFonts w:ascii="Utsaah" w:eastAsia="Meiryo" w:hAnsi="Utsaah" w:cs="Utsaah"/>
                <w:sz w:val="16"/>
                <w:szCs w:val="16"/>
                <w:lang w:val="es-ES"/>
              </w:rPr>
              <w:t>TEL.: 2640-1610, 2640-1611 y 2640-1612</w:t>
            </w:r>
          </w:p>
          <w:p w:rsidR="00D26BEB" w:rsidRPr="00653D02" w:rsidRDefault="00D26BEB" w:rsidP="00B24EA3">
            <w:pPr>
              <w:rPr>
                <w:rFonts w:ascii="Utsaah" w:eastAsia="Meiryo" w:hAnsi="Utsaah" w:cs="Utsaah"/>
                <w:sz w:val="16"/>
                <w:szCs w:val="16"/>
                <w:lang w:val="es-ES"/>
              </w:rPr>
            </w:pPr>
          </w:p>
          <w:p w:rsidR="00D26BEB" w:rsidRPr="00653D02" w:rsidRDefault="00D26BEB" w:rsidP="00B24EA3">
            <w:pPr>
              <w:ind w:left="-363" w:firstLine="363"/>
              <w:rPr>
                <w:rFonts w:ascii="Maiandra GD" w:hAnsi="Maiandra GD" w:cs="Arial"/>
                <w:sz w:val="16"/>
                <w:szCs w:val="20"/>
              </w:rPr>
            </w:pPr>
            <w:r w:rsidRPr="00653D02">
              <w:rPr>
                <w:rFonts w:ascii="Maiandra GD" w:hAnsi="Maiandra GD" w:cs="Arial"/>
                <w:sz w:val="16"/>
                <w:szCs w:val="20"/>
              </w:rPr>
              <w:t>SANTIAGO DE MARIA</w:t>
            </w:r>
          </w:p>
          <w:p w:rsidR="00D26BEB" w:rsidRPr="00653D02" w:rsidRDefault="00D26BEB" w:rsidP="00B24EA3">
            <w:pPr>
              <w:rPr>
                <w:rFonts w:ascii="Utsaah" w:eastAsia="Meiryo" w:hAnsi="Utsaah" w:cs="Utsaah"/>
                <w:sz w:val="16"/>
                <w:szCs w:val="16"/>
                <w:lang w:val="es-ES"/>
              </w:rPr>
            </w:pPr>
            <w:r w:rsidRPr="00653D02">
              <w:rPr>
                <w:rFonts w:ascii="Utsaah" w:eastAsia="Meiryo" w:hAnsi="Utsaah" w:cs="Utsaah"/>
                <w:sz w:val="16"/>
                <w:szCs w:val="16"/>
                <w:lang w:val="es-ES"/>
              </w:rPr>
              <w:t>3a. Av. Norte #10</w:t>
            </w:r>
            <w:r w:rsidR="00544C33" w:rsidRPr="00653D02">
              <w:rPr>
                <w:rFonts w:ascii="Utsaah" w:eastAsia="Meiryo" w:hAnsi="Utsaah" w:cs="Utsaah"/>
                <w:sz w:val="16"/>
                <w:szCs w:val="16"/>
                <w:lang w:val="es-ES"/>
              </w:rPr>
              <w:t xml:space="preserve"> </w:t>
            </w:r>
            <w:r w:rsidRPr="00653D02">
              <w:rPr>
                <w:rFonts w:ascii="Utsaah" w:eastAsia="Meiryo" w:hAnsi="Utsaah" w:cs="Utsaah"/>
                <w:sz w:val="16"/>
                <w:szCs w:val="16"/>
                <w:lang w:val="es-ES"/>
              </w:rPr>
              <w:t xml:space="preserve">B, Barrio Concepción, </w:t>
            </w:r>
          </w:p>
          <w:p w:rsidR="00D26BEB" w:rsidRPr="00653D02" w:rsidRDefault="00D26BEB" w:rsidP="00B24EA3">
            <w:pPr>
              <w:rPr>
                <w:rFonts w:ascii="Utsaah" w:eastAsia="Meiryo" w:hAnsi="Utsaah" w:cs="Utsaah"/>
                <w:sz w:val="16"/>
                <w:szCs w:val="16"/>
                <w:lang w:val="es-ES"/>
              </w:rPr>
            </w:pPr>
            <w:r w:rsidRPr="00653D02">
              <w:rPr>
                <w:rFonts w:ascii="Utsaah" w:eastAsia="Meiryo" w:hAnsi="Utsaah" w:cs="Utsaah"/>
                <w:sz w:val="16"/>
                <w:szCs w:val="16"/>
                <w:lang w:val="es-ES"/>
              </w:rPr>
              <w:t>Usulután.</w:t>
            </w:r>
          </w:p>
          <w:p w:rsidR="00D26BEB" w:rsidRPr="00653D02" w:rsidRDefault="00D26BEB" w:rsidP="00257328">
            <w:pPr>
              <w:rPr>
                <w:rFonts w:ascii="Utsaah" w:eastAsia="Meiryo" w:hAnsi="Utsaah" w:cs="Utsaah"/>
                <w:sz w:val="16"/>
                <w:szCs w:val="16"/>
                <w:lang w:val="es-ES"/>
              </w:rPr>
            </w:pPr>
          </w:p>
        </w:tc>
      </w:tr>
    </w:tbl>
    <w:p w:rsidR="00C91536" w:rsidRPr="00653D02" w:rsidRDefault="00C91536" w:rsidP="003973F7">
      <w:pPr>
        <w:jc w:val="both"/>
        <w:rPr>
          <w:rFonts w:ascii="Maiandra GD" w:hAnsi="Maiandra GD" w:cs="Arial"/>
          <w:sz w:val="20"/>
          <w:szCs w:val="20"/>
        </w:rPr>
      </w:pPr>
    </w:p>
    <w:p w:rsidR="00F739BA" w:rsidRPr="00653D02" w:rsidRDefault="00F739BA" w:rsidP="003973F7">
      <w:pPr>
        <w:jc w:val="both"/>
        <w:rPr>
          <w:rFonts w:ascii="Maiandra GD" w:hAnsi="Maiandra GD" w:cs="Arial"/>
          <w:sz w:val="20"/>
          <w:szCs w:val="20"/>
        </w:rPr>
      </w:pPr>
    </w:p>
    <w:p w:rsidR="00D5299C" w:rsidRPr="00653D02" w:rsidRDefault="00D5299C" w:rsidP="00D5299C">
      <w:pPr>
        <w:jc w:val="both"/>
        <w:rPr>
          <w:rFonts w:ascii="Maiandra GD" w:hAnsi="Maiandra GD" w:cs="Arial"/>
          <w:sz w:val="20"/>
          <w:szCs w:val="20"/>
        </w:rPr>
      </w:pPr>
      <w:r w:rsidRPr="00653D02">
        <w:rPr>
          <w:rFonts w:ascii="Maiandra GD" w:hAnsi="Maiandra GD" w:cs="Arial"/>
          <w:sz w:val="20"/>
          <w:szCs w:val="20"/>
        </w:rPr>
        <w:t xml:space="preserve">Dentro del marco de la atención al cliente y con el propósito de facilitar el pago de facturas por servicios prestados por la Institución a sus usuarios, se han habilitado todos los Bancos del Sistema Financiero, las sucursales autorizadas del Sistema FEDECREDITO y FEDECACES, por medio de líneas telefónicas (CREDOMATIC, Banco CITI, Banco Agrícola, Tele Hipotecario, Banco Davivienda y TeleScotia), por medio de Internet con algunas instituciones financieras del país, a través de Kioscos y cargos automáticos (Banco Agrícola, Banco CITI, Banco de América Central, Banco Davivienda, Banco Hipotecario, Scotiabank). </w:t>
      </w:r>
    </w:p>
    <w:p w:rsidR="00D5299C" w:rsidRPr="00653D02" w:rsidRDefault="00D5299C" w:rsidP="00D5299C">
      <w:pPr>
        <w:jc w:val="both"/>
        <w:rPr>
          <w:rFonts w:ascii="Maiandra GD" w:hAnsi="Maiandra GD" w:cs="Arial"/>
          <w:sz w:val="20"/>
          <w:szCs w:val="20"/>
        </w:rPr>
      </w:pPr>
    </w:p>
    <w:p w:rsidR="00D5299C" w:rsidRPr="00653D02" w:rsidRDefault="00D5299C" w:rsidP="00D5299C">
      <w:pPr>
        <w:jc w:val="both"/>
        <w:rPr>
          <w:rFonts w:ascii="Maiandra GD" w:hAnsi="Maiandra GD" w:cs="Arial"/>
          <w:sz w:val="20"/>
          <w:szCs w:val="20"/>
        </w:rPr>
      </w:pPr>
      <w:r w:rsidRPr="00653D02">
        <w:rPr>
          <w:rFonts w:ascii="Maiandra GD" w:hAnsi="Maiandra GD" w:cs="Arial"/>
          <w:sz w:val="20"/>
          <w:szCs w:val="20"/>
        </w:rPr>
        <w:t>De enero a diciembre de 2013, se recaudaron en concepto de ingresos por servicios de acueducto y alcantarillado, nuevas acometidas, cobros especiales, mora y otros; un total de $ 107.7 millones desde los Sistemas Administrados por ANDA, y por cuenta de los Operadores Descentralizados a nivel nacional, se percibió un monto de $ 2.3 millones, registrándose un total de ingresos global de $ 110.0 millones. Los ingresos por región en Sistemas Administrados por ANDA y Operadores Descentralizados se distribuyen de la siguiente manera: $ 78.1 millones fueron captados por la Región Metropolitana, $ 10.9 millones en la Región Central, $ 12.6 millones en la Región Occidental y $ 8.4 millones en la Región Oriental.</w:t>
      </w:r>
    </w:p>
    <w:p w:rsidR="00D5299C" w:rsidRPr="00653D02" w:rsidRDefault="00D5299C" w:rsidP="00D5299C">
      <w:pPr>
        <w:jc w:val="both"/>
        <w:rPr>
          <w:rFonts w:ascii="Maiandra GD" w:hAnsi="Maiandra GD" w:cs="Arial"/>
          <w:sz w:val="20"/>
          <w:szCs w:val="20"/>
        </w:rPr>
      </w:pPr>
    </w:p>
    <w:p w:rsidR="004550E5" w:rsidRPr="00653D02" w:rsidRDefault="00D5299C" w:rsidP="00D5299C">
      <w:pPr>
        <w:jc w:val="both"/>
        <w:rPr>
          <w:rFonts w:ascii="Maiandra GD" w:hAnsi="Maiandra GD" w:cs="Arial"/>
          <w:sz w:val="20"/>
          <w:szCs w:val="20"/>
        </w:rPr>
      </w:pPr>
      <w:r w:rsidRPr="00653D02">
        <w:rPr>
          <w:rFonts w:ascii="Maiandra GD" w:hAnsi="Maiandra GD" w:cs="Arial"/>
          <w:sz w:val="20"/>
          <w:szCs w:val="20"/>
        </w:rPr>
        <w:t>De manera global y al finalizar el año 2013, se registraron 811,476 servicios de acueducto y 601,014 servicios de alcantarillado sanitario, incluyendo Operadores Descentralizados.</w:t>
      </w:r>
    </w:p>
    <w:p w:rsidR="00D5299C" w:rsidRPr="00653D02" w:rsidRDefault="00D5299C" w:rsidP="00D5299C">
      <w:pPr>
        <w:jc w:val="both"/>
        <w:rPr>
          <w:rFonts w:ascii="Maiandra GD" w:hAnsi="Maiandra GD" w:cs="Arial"/>
          <w:sz w:val="20"/>
          <w:szCs w:val="20"/>
        </w:rPr>
      </w:pPr>
    </w:p>
    <w:p w:rsidR="004550E5" w:rsidRPr="00653D02" w:rsidRDefault="004550E5" w:rsidP="004550E5">
      <w:pPr>
        <w:jc w:val="both"/>
        <w:rPr>
          <w:rFonts w:ascii="Maiandra GD" w:hAnsi="Maiandra GD" w:cs="Arial"/>
          <w:b/>
          <w:sz w:val="20"/>
          <w:szCs w:val="20"/>
        </w:rPr>
      </w:pPr>
      <w:r w:rsidRPr="00653D02">
        <w:rPr>
          <w:rFonts w:ascii="Maiandra GD" w:hAnsi="Maiandra GD" w:cs="Arial"/>
          <w:b/>
          <w:sz w:val="20"/>
          <w:szCs w:val="20"/>
        </w:rPr>
        <w:t xml:space="preserve">Los servicios de acueductos se distribuyen de la siguiente manera: </w:t>
      </w:r>
    </w:p>
    <w:p w:rsidR="00DC2FD7" w:rsidRPr="00653D02" w:rsidRDefault="00DC2FD7" w:rsidP="004550E5">
      <w:pPr>
        <w:jc w:val="both"/>
        <w:rPr>
          <w:rFonts w:ascii="Maiandra GD" w:hAnsi="Maiandra GD" w:cs="Arial"/>
          <w:b/>
          <w:sz w:val="20"/>
          <w:szCs w:val="20"/>
        </w:rPr>
      </w:pPr>
    </w:p>
    <w:p w:rsidR="004550E5" w:rsidRPr="00653D02" w:rsidRDefault="00781F1B" w:rsidP="00CA178D">
      <w:pPr>
        <w:pStyle w:val="Prrafodelista"/>
        <w:jc w:val="both"/>
        <w:rPr>
          <w:rFonts w:ascii="Maiandra GD" w:hAnsi="Maiandra GD" w:cs="Arial"/>
          <w:sz w:val="20"/>
          <w:szCs w:val="20"/>
        </w:rPr>
      </w:pPr>
      <w:r>
        <w:rPr>
          <w:noProof/>
        </w:rPr>
        <w:pict>
          <v:shape id="_x0000_s1110" type="#_x0000_t75" alt="Descripción: D:\gota de agua.jpg" style="position:absolute;left:0;text-align:left;margin-left:16.1pt;margin-top:11.65pt;width:12.35pt;height:11.5pt;z-index:45;visibility:visible">
            <v:imagedata r:id="rId41" o:title="gota de agua"/>
          </v:shape>
        </w:pict>
      </w:r>
      <w:r>
        <w:rPr>
          <w:noProof/>
        </w:rPr>
        <w:pict>
          <v:shape id="_x0000_s1109" type="#_x0000_t75" alt="Descripción: D:\gota de agua.jpg" style="position:absolute;left:0;text-align:left;margin-left:15.45pt;margin-top:-.05pt;width:12.35pt;height:11.5pt;z-index:44;visibility:visible">
            <v:imagedata r:id="rId41" o:title="gota de agua"/>
          </v:shape>
        </w:pict>
      </w:r>
      <w:r w:rsidR="004550E5" w:rsidRPr="00653D02">
        <w:rPr>
          <w:rFonts w:ascii="Maiandra GD" w:hAnsi="Maiandra GD" w:cs="Arial"/>
          <w:sz w:val="20"/>
          <w:szCs w:val="20"/>
        </w:rPr>
        <w:t xml:space="preserve">Región Metropolitana </w:t>
      </w:r>
      <w:r w:rsidR="00CA178D" w:rsidRPr="00653D02">
        <w:rPr>
          <w:rFonts w:ascii="Maiandra GD" w:hAnsi="Maiandra GD" w:cs="Arial"/>
          <w:sz w:val="20"/>
          <w:szCs w:val="20"/>
        </w:rPr>
        <w:t>412,365</w:t>
      </w:r>
    </w:p>
    <w:p w:rsidR="004550E5" w:rsidRPr="00653D02" w:rsidRDefault="00781F1B" w:rsidP="00CA178D">
      <w:pPr>
        <w:pStyle w:val="Prrafodelista"/>
        <w:jc w:val="both"/>
        <w:rPr>
          <w:rFonts w:ascii="Maiandra GD" w:hAnsi="Maiandra GD" w:cs="Arial"/>
          <w:sz w:val="20"/>
          <w:szCs w:val="20"/>
        </w:rPr>
      </w:pPr>
      <w:r>
        <w:rPr>
          <w:noProof/>
        </w:rPr>
        <w:pict>
          <v:shape id="_x0000_s1108" type="#_x0000_t75" alt="Descripción: D:\gota de agua.jpg" style="position:absolute;left:0;text-align:left;margin-left:15.4pt;margin-top:13.05pt;width:12.35pt;height:11.5pt;z-index:47;visibility:visible">
            <v:imagedata r:id="rId41" o:title="gota de agua"/>
          </v:shape>
        </w:pict>
      </w:r>
      <w:r w:rsidR="004550E5" w:rsidRPr="00653D02">
        <w:rPr>
          <w:rFonts w:ascii="Maiandra GD" w:hAnsi="Maiandra GD" w:cs="Arial"/>
          <w:sz w:val="20"/>
          <w:szCs w:val="20"/>
        </w:rPr>
        <w:t xml:space="preserve">Región Central </w:t>
      </w:r>
      <w:r w:rsidR="00CA178D" w:rsidRPr="00653D02">
        <w:rPr>
          <w:rFonts w:ascii="Maiandra GD" w:hAnsi="Maiandra GD" w:cs="Arial"/>
          <w:sz w:val="20"/>
          <w:szCs w:val="20"/>
        </w:rPr>
        <w:t>172,809</w:t>
      </w:r>
    </w:p>
    <w:p w:rsidR="004550E5" w:rsidRPr="00653D02" w:rsidRDefault="004550E5" w:rsidP="00CA178D">
      <w:pPr>
        <w:pStyle w:val="Prrafodelista"/>
        <w:jc w:val="both"/>
        <w:rPr>
          <w:rFonts w:ascii="Maiandra GD" w:hAnsi="Maiandra GD" w:cs="Arial"/>
          <w:sz w:val="20"/>
          <w:szCs w:val="20"/>
        </w:rPr>
      </w:pPr>
      <w:r w:rsidRPr="00653D02">
        <w:rPr>
          <w:rFonts w:ascii="Maiandra GD" w:hAnsi="Maiandra GD" w:cs="Arial"/>
          <w:sz w:val="20"/>
          <w:szCs w:val="20"/>
        </w:rPr>
        <w:t xml:space="preserve">Región Occidental </w:t>
      </w:r>
      <w:r w:rsidR="00CA178D" w:rsidRPr="00653D02">
        <w:rPr>
          <w:rFonts w:ascii="Maiandra GD" w:hAnsi="Maiandra GD" w:cs="Arial"/>
          <w:sz w:val="20"/>
          <w:szCs w:val="20"/>
        </w:rPr>
        <w:t>134,124</w:t>
      </w:r>
    </w:p>
    <w:p w:rsidR="004550E5" w:rsidRPr="00653D02" w:rsidRDefault="00781F1B" w:rsidP="00CA178D">
      <w:pPr>
        <w:pStyle w:val="Prrafodelista"/>
        <w:jc w:val="both"/>
        <w:rPr>
          <w:rFonts w:ascii="Maiandra GD" w:hAnsi="Maiandra GD" w:cs="Arial"/>
          <w:sz w:val="20"/>
          <w:szCs w:val="20"/>
        </w:rPr>
      </w:pPr>
      <w:r>
        <w:rPr>
          <w:noProof/>
        </w:rPr>
        <w:pict>
          <v:shape id="_x0000_s1107" type="#_x0000_t75" alt="Descripción: D:\gota de agua.jpg" style="position:absolute;left:0;text-align:left;margin-left:16.1pt;margin-top:0;width:12.35pt;height:11.5pt;z-index:46;visibility:visible">
            <v:imagedata r:id="rId41" o:title="gota de agua"/>
          </v:shape>
        </w:pict>
      </w:r>
      <w:r w:rsidR="004550E5" w:rsidRPr="00653D02">
        <w:rPr>
          <w:rFonts w:ascii="Maiandra GD" w:hAnsi="Maiandra GD" w:cs="Arial"/>
          <w:sz w:val="20"/>
          <w:szCs w:val="20"/>
        </w:rPr>
        <w:t xml:space="preserve">Región Oriental </w:t>
      </w:r>
      <w:r w:rsidR="00CA178D" w:rsidRPr="00653D02">
        <w:rPr>
          <w:rFonts w:ascii="Maiandra GD" w:hAnsi="Maiandra GD" w:cs="Arial"/>
          <w:sz w:val="20"/>
          <w:szCs w:val="20"/>
        </w:rPr>
        <w:t>92,178</w:t>
      </w:r>
    </w:p>
    <w:p w:rsidR="004550E5" w:rsidRPr="00653D02" w:rsidRDefault="00CA178D" w:rsidP="004550E5">
      <w:pPr>
        <w:jc w:val="both"/>
        <w:rPr>
          <w:rFonts w:ascii="Maiandra GD" w:hAnsi="Maiandra GD" w:cs="Arial"/>
          <w:sz w:val="20"/>
          <w:szCs w:val="20"/>
        </w:rPr>
      </w:pPr>
      <w:r w:rsidRPr="00653D02">
        <w:rPr>
          <w:rFonts w:ascii="Maiandra GD" w:hAnsi="Maiandra GD" w:cs="Arial"/>
          <w:sz w:val="20"/>
          <w:szCs w:val="20"/>
        </w:rPr>
        <w:t>Así mismo, en la base de datos del sistema comercial se registran 96 sistemas autoabastecidos, los cuales son gestionados, construidos, operados, mantenidos y administrados por un particular, siendo esta una empresa, normalmente urbanizadora, municipal o comunitaria.</w:t>
      </w:r>
    </w:p>
    <w:p w:rsidR="00276A8A" w:rsidRPr="00653D02" w:rsidRDefault="00276A8A" w:rsidP="004550E5">
      <w:pPr>
        <w:jc w:val="both"/>
        <w:rPr>
          <w:rFonts w:ascii="Maiandra GD" w:hAnsi="Maiandra GD" w:cs="Arial"/>
          <w:sz w:val="20"/>
          <w:szCs w:val="20"/>
        </w:rPr>
      </w:pPr>
    </w:p>
    <w:p w:rsidR="00276A8A" w:rsidRPr="00653D02" w:rsidRDefault="00276A8A" w:rsidP="004550E5">
      <w:pPr>
        <w:jc w:val="both"/>
        <w:rPr>
          <w:rFonts w:ascii="Maiandra GD" w:hAnsi="Maiandra GD" w:cs="Arial"/>
          <w:sz w:val="20"/>
          <w:szCs w:val="20"/>
        </w:rPr>
      </w:pPr>
    </w:p>
    <w:p w:rsidR="00276A8A" w:rsidRPr="00653D02" w:rsidRDefault="00276A8A" w:rsidP="004550E5">
      <w:pPr>
        <w:jc w:val="both"/>
        <w:rPr>
          <w:rFonts w:ascii="Maiandra GD" w:hAnsi="Maiandra GD" w:cs="Arial"/>
          <w:sz w:val="20"/>
          <w:szCs w:val="20"/>
        </w:rPr>
      </w:pPr>
    </w:p>
    <w:p w:rsidR="00276A8A" w:rsidRPr="00653D02" w:rsidRDefault="00276A8A" w:rsidP="004550E5">
      <w:pPr>
        <w:jc w:val="both"/>
        <w:rPr>
          <w:rFonts w:ascii="Maiandra GD" w:hAnsi="Maiandra GD" w:cs="Arial"/>
          <w:sz w:val="20"/>
          <w:szCs w:val="20"/>
        </w:rPr>
      </w:pPr>
    </w:p>
    <w:p w:rsidR="00CA178D" w:rsidRPr="00653D02" w:rsidRDefault="00CA178D" w:rsidP="004550E5">
      <w:pPr>
        <w:jc w:val="both"/>
        <w:rPr>
          <w:rFonts w:ascii="Maiandra GD" w:hAnsi="Maiandra GD" w:cs="Arial"/>
          <w:sz w:val="20"/>
          <w:szCs w:val="20"/>
        </w:rPr>
      </w:pPr>
    </w:p>
    <w:p w:rsidR="004550E5" w:rsidRPr="00653D02" w:rsidRDefault="004550E5" w:rsidP="004550E5">
      <w:pPr>
        <w:jc w:val="both"/>
        <w:rPr>
          <w:rFonts w:ascii="Maiandra GD" w:hAnsi="Maiandra GD" w:cs="Arial"/>
          <w:b/>
          <w:sz w:val="20"/>
          <w:szCs w:val="20"/>
        </w:rPr>
      </w:pPr>
      <w:r w:rsidRPr="00653D02">
        <w:rPr>
          <w:rFonts w:ascii="Maiandra GD" w:hAnsi="Maiandra GD" w:cs="Arial"/>
          <w:b/>
          <w:sz w:val="20"/>
          <w:szCs w:val="20"/>
        </w:rPr>
        <w:t>Del total de servicios de alcantarillado sanitario se reporta:</w:t>
      </w:r>
    </w:p>
    <w:p w:rsidR="00937166" w:rsidRPr="00653D02" w:rsidRDefault="00937166" w:rsidP="004550E5">
      <w:pPr>
        <w:jc w:val="both"/>
        <w:rPr>
          <w:rFonts w:ascii="Maiandra GD" w:hAnsi="Maiandra GD" w:cs="Arial"/>
          <w:b/>
          <w:sz w:val="20"/>
          <w:szCs w:val="20"/>
        </w:rPr>
      </w:pPr>
    </w:p>
    <w:p w:rsidR="004550E5" w:rsidRPr="00653D02" w:rsidRDefault="00781F1B" w:rsidP="00937166">
      <w:pPr>
        <w:pStyle w:val="Prrafodelista"/>
        <w:jc w:val="both"/>
        <w:rPr>
          <w:rFonts w:ascii="Maiandra GD" w:hAnsi="Maiandra GD" w:cs="Arial"/>
          <w:sz w:val="20"/>
          <w:szCs w:val="20"/>
        </w:rPr>
      </w:pPr>
      <w:r>
        <w:rPr>
          <w:noProof/>
        </w:rPr>
        <w:pict>
          <v:shape id="_x0000_s1106" type="#_x0000_t75" alt="Descripción: D:\gota de agua.jpg" style="position:absolute;left:0;text-align:left;margin-left:15.9pt;margin-top:13.25pt;width:12.35pt;height:11.5pt;z-index:49;visibility:visible">
            <v:imagedata r:id="rId41" o:title="gota de agua"/>
          </v:shape>
        </w:pict>
      </w:r>
      <w:r>
        <w:rPr>
          <w:noProof/>
        </w:rPr>
        <w:pict>
          <v:shape id="_x0000_s1105" type="#_x0000_t75" alt="Descripción: D:\gota de agua.jpg" style="position:absolute;left:0;text-align:left;margin-left:15.95pt;margin-top:1.15pt;width:12.35pt;height:11.5pt;z-index:48;visibility:visible">
            <v:imagedata r:id="rId41" o:title="gota de agua"/>
          </v:shape>
        </w:pict>
      </w:r>
      <w:r w:rsidR="004550E5" w:rsidRPr="00653D02">
        <w:rPr>
          <w:rFonts w:ascii="Maiandra GD" w:hAnsi="Maiandra GD" w:cs="Arial"/>
          <w:sz w:val="20"/>
          <w:szCs w:val="20"/>
        </w:rPr>
        <w:t xml:space="preserve">Región Metropolitana </w:t>
      </w:r>
      <w:r w:rsidR="00751419" w:rsidRPr="00653D02">
        <w:rPr>
          <w:rFonts w:ascii="Maiandra GD" w:hAnsi="Maiandra GD" w:cs="Arial"/>
          <w:sz w:val="20"/>
          <w:szCs w:val="20"/>
        </w:rPr>
        <w:t>394,774</w:t>
      </w:r>
    </w:p>
    <w:p w:rsidR="004550E5" w:rsidRPr="00653D02" w:rsidRDefault="00781F1B" w:rsidP="00937166">
      <w:pPr>
        <w:pStyle w:val="Prrafodelista"/>
        <w:jc w:val="both"/>
        <w:rPr>
          <w:rFonts w:ascii="Maiandra GD" w:hAnsi="Maiandra GD" w:cs="Arial"/>
          <w:sz w:val="20"/>
          <w:szCs w:val="20"/>
        </w:rPr>
      </w:pPr>
      <w:r>
        <w:rPr>
          <w:noProof/>
        </w:rPr>
        <w:pict>
          <v:shape id="_x0000_s1104" type="#_x0000_t75" alt="Descripción: D:\gota de agua.jpg" style="position:absolute;left:0;text-align:left;margin-left:15.8pt;margin-top:12.75pt;width:12.35pt;height:11.5pt;z-index:50;visibility:visible">
            <v:imagedata r:id="rId41" o:title="gota de agua"/>
          </v:shape>
        </w:pict>
      </w:r>
      <w:r w:rsidR="004550E5" w:rsidRPr="00653D02">
        <w:rPr>
          <w:rFonts w:ascii="Maiandra GD" w:hAnsi="Maiandra GD" w:cs="Arial"/>
          <w:sz w:val="20"/>
          <w:szCs w:val="20"/>
        </w:rPr>
        <w:t xml:space="preserve">Región Central </w:t>
      </w:r>
      <w:r w:rsidR="00751419" w:rsidRPr="00653D02">
        <w:rPr>
          <w:rFonts w:ascii="Maiandra GD" w:hAnsi="Maiandra GD" w:cs="Arial"/>
          <w:sz w:val="20"/>
          <w:szCs w:val="20"/>
        </w:rPr>
        <w:t>72,175</w:t>
      </w:r>
    </w:p>
    <w:p w:rsidR="004550E5" w:rsidRPr="00653D02" w:rsidRDefault="00781F1B" w:rsidP="00937166">
      <w:pPr>
        <w:pStyle w:val="Prrafodelista"/>
        <w:jc w:val="both"/>
        <w:rPr>
          <w:rFonts w:ascii="Maiandra GD" w:hAnsi="Maiandra GD" w:cs="Arial"/>
          <w:sz w:val="20"/>
          <w:szCs w:val="20"/>
        </w:rPr>
      </w:pPr>
      <w:r>
        <w:rPr>
          <w:noProof/>
        </w:rPr>
        <w:pict>
          <v:shape id="_x0000_s1103" type="#_x0000_t75" alt="Descripción: D:\gota de agua.jpg" style="position:absolute;left:0;text-align:left;margin-left:16.25pt;margin-top:13.6pt;width:12.35pt;height:11.5pt;z-index:51;visibility:visible">
            <v:imagedata r:id="rId41" o:title="gota de agua"/>
          </v:shape>
        </w:pict>
      </w:r>
      <w:r w:rsidR="004550E5" w:rsidRPr="00653D02">
        <w:rPr>
          <w:rFonts w:ascii="Maiandra GD" w:hAnsi="Maiandra GD" w:cs="Arial"/>
          <w:sz w:val="20"/>
          <w:szCs w:val="20"/>
        </w:rPr>
        <w:t xml:space="preserve">Región Occidental  </w:t>
      </w:r>
      <w:r w:rsidR="00751419" w:rsidRPr="00653D02">
        <w:rPr>
          <w:rFonts w:ascii="Maiandra GD" w:hAnsi="Maiandra GD" w:cs="Arial"/>
          <w:sz w:val="20"/>
          <w:szCs w:val="20"/>
        </w:rPr>
        <w:t xml:space="preserve">85,732 </w:t>
      </w:r>
      <w:r w:rsidR="004550E5" w:rsidRPr="00653D02">
        <w:rPr>
          <w:rFonts w:ascii="Maiandra GD" w:hAnsi="Maiandra GD" w:cs="Arial"/>
          <w:sz w:val="20"/>
          <w:szCs w:val="20"/>
        </w:rPr>
        <w:t xml:space="preserve">y </w:t>
      </w:r>
    </w:p>
    <w:p w:rsidR="00BF27B0" w:rsidRPr="00653D02" w:rsidRDefault="00DC2FD7" w:rsidP="00937166">
      <w:pPr>
        <w:pStyle w:val="Prrafodelista"/>
        <w:jc w:val="both"/>
        <w:rPr>
          <w:rFonts w:ascii="Maiandra GD" w:hAnsi="Maiandra GD" w:cs="Arial"/>
          <w:sz w:val="20"/>
          <w:szCs w:val="20"/>
        </w:rPr>
      </w:pPr>
      <w:r w:rsidRPr="00653D02">
        <w:rPr>
          <w:rFonts w:ascii="Maiandra GD" w:hAnsi="Maiandra GD" w:cs="Arial"/>
          <w:sz w:val="20"/>
          <w:szCs w:val="20"/>
        </w:rPr>
        <w:t xml:space="preserve">Región Oriental </w:t>
      </w:r>
      <w:r w:rsidR="00751419" w:rsidRPr="00653D02">
        <w:rPr>
          <w:rFonts w:ascii="Maiandra GD" w:hAnsi="Maiandra GD" w:cs="Arial"/>
          <w:sz w:val="20"/>
          <w:szCs w:val="20"/>
        </w:rPr>
        <w:t xml:space="preserve">48,333 </w:t>
      </w:r>
      <w:r w:rsidRPr="00653D02">
        <w:rPr>
          <w:rFonts w:ascii="Maiandra GD" w:hAnsi="Maiandra GD" w:cs="Arial"/>
          <w:sz w:val="20"/>
          <w:szCs w:val="20"/>
        </w:rPr>
        <w:t>(Ver g</w:t>
      </w:r>
      <w:r w:rsidR="004550E5" w:rsidRPr="00653D02">
        <w:rPr>
          <w:rFonts w:ascii="Maiandra GD" w:hAnsi="Maiandra GD" w:cs="Arial"/>
          <w:sz w:val="20"/>
          <w:szCs w:val="20"/>
        </w:rPr>
        <w:t>ráfica No. 10)</w:t>
      </w:r>
      <w:r w:rsidR="00FE71A0" w:rsidRPr="00653D02">
        <w:rPr>
          <w:noProof/>
          <w:lang w:eastAsia="es-SV"/>
        </w:rPr>
        <w:t xml:space="preserve"> </w:t>
      </w:r>
    </w:p>
    <w:p w:rsidR="00BF27B0" w:rsidRPr="00653D02" w:rsidRDefault="00BF27B0" w:rsidP="003973F7">
      <w:pPr>
        <w:jc w:val="both"/>
        <w:rPr>
          <w:rFonts w:ascii="Maiandra GD" w:hAnsi="Maiandra GD" w:cs="Arial"/>
          <w:sz w:val="20"/>
          <w:szCs w:val="20"/>
        </w:rPr>
      </w:pPr>
    </w:p>
    <w:p w:rsidR="00276A8A" w:rsidRPr="00653D02" w:rsidRDefault="00276A8A" w:rsidP="003973F7">
      <w:pPr>
        <w:jc w:val="both"/>
        <w:rPr>
          <w:rFonts w:ascii="Maiandra GD" w:hAnsi="Maiandra GD" w:cs="Arial"/>
          <w:sz w:val="20"/>
          <w:szCs w:val="20"/>
        </w:rPr>
      </w:pPr>
    </w:p>
    <w:p w:rsidR="00276A8A" w:rsidRPr="00653D02" w:rsidRDefault="00276A8A" w:rsidP="003973F7">
      <w:pPr>
        <w:jc w:val="both"/>
        <w:rPr>
          <w:rFonts w:ascii="Maiandra GD" w:hAnsi="Maiandra GD" w:cs="Arial"/>
          <w:sz w:val="20"/>
          <w:szCs w:val="20"/>
        </w:rPr>
      </w:pPr>
    </w:p>
    <w:p w:rsidR="004550E5" w:rsidRPr="00653D02" w:rsidRDefault="004550E5" w:rsidP="004550E5">
      <w:pPr>
        <w:jc w:val="center"/>
        <w:rPr>
          <w:rFonts w:ascii="Tw Cen MT" w:hAnsi="Tw Cen MT" w:cs="Arial"/>
          <w:b/>
          <w:sz w:val="22"/>
          <w:szCs w:val="18"/>
        </w:rPr>
      </w:pPr>
      <w:r w:rsidRPr="00653D02">
        <w:rPr>
          <w:rFonts w:ascii="Tw Cen MT" w:hAnsi="Tw Cen MT" w:cs="Arial"/>
          <w:b/>
          <w:sz w:val="22"/>
          <w:szCs w:val="18"/>
        </w:rPr>
        <w:t xml:space="preserve">GRÁFICA No. </w:t>
      </w:r>
      <w:r w:rsidR="00D56FE1" w:rsidRPr="00653D02">
        <w:rPr>
          <w:rFonts w:ascii="Tw Cen MT" w:hAnsi="Tw Cen MT" w:cs="Arial"/>
          <w:b/>
          <w:sz w:val="22"/>
          <w:szCs w:val="18"/>
        </w:rPr>
        <w:t>10</w:t>
      </w:r>
    </w:p>
    <w:p w:rsidR="004550E5" w:rsidRPr="00653D02" w:rsidRDefault="004550E5" w:rsidP="004550E5">
      <w:pPr>
        <w:jc w:val="center"/>
        <w:rPr>
          <w:rFonts w:ascii="Tw Cen MT" w:hAnsi="Tw Cen MT" w:cs="Arial"/>
          <w:sz w:val="20"/>
          <w:szCs w:val="18"/>
        </w:rPr>
      </w:pPr>
      <w:r w:rsidRPr="00653D02">
        <w:rPr>
          <w:rFonts w:ascii="Tw Cen MT" w:hAnsi="Tw Cen MT" w:cs="Arial"/>
          <w:sz w:val="20"/>
          <w:szCs w:val="18"/>
        </w:rPr>
        <w:t>NÚMERO DE SERVICIOS DE ACUEDUCTO Y ALCANTARILLADO POR REGIONES AÑO 201</w:t>
      </w:r>
      <w:r w:rsidR="00E84588" w:rsidRPr="00653D02">
        <w:rPr>
          <w:rFonts w:ascii="Tw Cen MT" w:hAnsi="Tw Cen MT" w:cs="Arial"/>
          <w:sz w:val="20"/>
          <w:szCs w:val="18"/>
        </w:rPr>
        <w:t>3</w:t>
      </w:r>
    </w:p>
    <w:p w:rsidR="00276A8A" w:rsidRPr="00653D02" w:rsidRDefault="00276A8A" w:rsidP="004550E5">
      <w:pPr>
        <w:jc w:val="center"/>
        <w:rPr>
          <w:rFonts w:ascii="Tw Cen MT" w:hAnsi="Tw Cen MT" w:cs="Arial"/>
          <w:sz w:val="20"/>
          <w:szCs w:val="18"/>
        </w:rPr>
      </w:pPr>
    </w:p>
    <w:p w:rsidR="00276A8A" w:rsidRPr="00653D02" w:rsidRDefault="00276A8A" w:rsidP="004550E5">
      <w:pPr>
        <w:jc w:val="center"/>
        <w:rPr>
          <w:rFonts w:ascii="Arial" w:hAnsi="Arial" w:cs="Arial"/>
          <w:b/>
          <w:color w:val="365F91"/>
          <w:sz w:val="20"/>
          <w:szCs w:val="20"/>
          <w:lang w:val="es-ES"/>
        </w:rPr>
      </w:pPr>
    </w:p>
    <w:p w:rsidR="004550E5" w:rsidRPr="00653D02" w:rsidRDefault="00781F1B" w:rsidP="004550E5">
      <w:pPr>
        <w:jc w:val="both"/>
        <w:rPr>
          <w:rFonts w:ascii="Arial" w:hAnsi="Arial" w:cs="Arial"/>
          <w:b/>
          <w:color w:val="365F91"/>
          <w:sz w:val="20"/>
          <w:szCs w:val="20"/>
          <w:lang w:val="es-ES"/>
        </w:rPr>
      </w:pPr>
      <w:r>
        <w:rPr>
          <w:noProof/>
        </w:rPr>
        <w:pict>
          <v:shape id="Gráfico 477" o:spid="_x0000_s1102" type="#_x0000_t75" style="position:absolute;left:0;text-align:left;margin-left:53.2pt;margin-top:-.1pt;width:375.85pt;height:221.35pt;z-index:52;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">
            <v:imagedata r:id="rId51" o:title=""/>
            <o:lock v:ext="edit" aspectratio="f"/>
          </v:shape>
        </w:pict>
      </w:r>
    </w:p>
    <w:p w:rsidR="00BF27B0" w:rsidRPr="00653D02" w:rsidRDefault="00BF27B0" w:rsidP="003973F7">
      <w:pPr>
        <w:jc w:val="both"/>
        <w:rPr>
          <w:rFonts w:ascii="Maiandra GD" w:hAnsi="Maiandra GD" w:cs="Arial"/>
          <w:sz w:val="20"/>
          <w:szCs w:val="20"/>
          <w:lang w:val="es-ES"/>
        </w:rPr>
      </w:pPr>
    </w:p>
    <w:p w:rsidR="00BF27B0" w:rsidRPr="00653D02" w:rsidRDefault="00BF27B0" w:rsidP="003973F7">
      <w:pPr>
        <w:jc w:val="both"/>
        <w:rPr>
          <w:rFonts w:ascii="Maiandra GD" w:hAnsi="Maiandra GD" w:cs="Arial"/>
          <w:sz w:val="20"/>
          <w:szCs w:val="20"/>
        </w:rPr>
      </w:pPr>
    </w:p>
    <w:p w:rsidR="00BF27B0" w:rsidRPr="00653D02" w:rsidRDefault="00356A4C" w:rsidP="003973F7">
      <w:pPr>
        <w:jc w:val="both"/>
        <w:rPr>
          <w:rFonts w:ascii="Maiandra GD" w:hAnsi="Maiandra GD" w:cs="Arial"/>
          <w:sz w:val="20"/>
          <w:szCs w:val="20"/>
        </w:rPr>
      </w:pPr>
      <w:r w:rsidRPr="00653D02">
        <w:rPr>
          <w:rFonts w:ascii="Maiandra GD" w:hAnsi="Maiandra GD" w:cs="Arial"/>
          <w:sz w:val="20"/>
          <w:szCs w:val="20"/>
        </w:rPr>
        <w:t xml:space="preserve"> </w:t>
      </w: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DC2FD7" w:rsidRPr="00653D02" w:rsidRDefault="00DC2FD7" w:rsidP="00D56FE1">
      <w:pPr>
        <w:jc w:val="both"/>
        <w:rPr>
          <w:rFonts w:ascii="Maiandra GD" w:hAnsi="Maiandra GD" w:cs="Arial"/>
          <w:sz w:val="20"/>
          <w:szCs w:val="20"/>
        </w:rPr>
      </w:pPr>
    </w:p>
    <w:p w:rsidR="00DC2FD7" w:rsidRPr="00653D02" w:rsidRDefault="00DC2FD7" w:rsidP="00D56FE1">
      <w:pPr>
        <w:jc w:val="both"/>
        <w:rPr>
          <w:rFonts w:ascii="Maiandra GD" w:hAnsi="Maiandra GD" w:cs="Arial"/>
          <w:sz w:val="20"/>
          <w:szCs w:val="20"/>
        </w:rPr>
      </w:pPr>
    </w:p>
    <w:p w:rsidR="00DC2FD7" w:rsidRPr="00653D02" w:rsidRDefault="00DC2FD7" w:rsidP="00D56FE1">
      <w:pPr>
        <w:jc w:val="both"/>
        <w:rPr>
          <w:rFonts w:ascii="Maiandra GD" w:hAnsi="Maiandra GD" w:cs="Arial"/>
          <w:sz w:val="20"/>
          <w:szCs w:val="20"/>
        </w:rPr>
      </w:pPr>
    </w:p>
    <w:p w:rsidR="00DC2FD7" w:rsidRPr="00653D02" w:rsidRDefault="00937166" w:rsidP="00D56FE1">
      <w:pPr>
        <w:jc w:val="both"/>
        <w:rPr>
          <w:rFonts w:ascii="Maiandra GD" w:hAnsi="Maiandra GD" w:cs="Arial"/>
          <w:sz w:val="20"/>
          <w:szCs w:val="20"/>
        </w:rPr>
      </w:pPr>
      <w:r w:rsidRPr="00653D02">
        <w:rPr>
          <w:rFonts w:ascii="Maiandra GD" w:hAnsi="Maiandra GD" w:cs="Arial"/>
          <w:sz w:val="20"/>
          <w:szCs w:val="20"/>
        </w:rPr>
        <w:t xml:space="preserve">Durante el año 2013, se incorporaron 13,597 nuevos servicios de acueductos (nuevas conexiones con cuenta </w:t>
      </w:r>
      <w:r w:rsidR="00BD4EB8">
        <w:rPr>
          <w:rFonts w:ascii="Maiandra GD" w:hAnsi="Maiandra GD" w:cs="Arial"/>
          <w:sz w:val="20"/>
          <w:szCs w:val="20"/>
        </w:rPr>
        <w:t>abierta</w:t>
      </w:r>
      <w:r w:rsidRPr="00653D02">
        <w:rPr>
          <w:rFonts w:ascii="Maiandra GD" w:hAnsi="Maiandra GD" w:cs="Arial"/>
          <w:sz w:val="20"/>
          <w:szCs w:val="20"/>
        </w:rPr>
        <w:t>) y 6,211 de alcantarillado sanitario. Con relación a los nuevos servicios de acueductos (agua potable en los domicilios) se instaló un promedio mensual de 1,133 nuevos servicios. El crecimiento de los nuevos servicios durante el 2013, es debido principalmente a la continuidad en la ejecución de nuevos proyectos que se suman a los Sistemas de Acueducto y Alcantarillado, y a partir de incorporar varias urbanizaciones a las redes de la Institución.</w:t>
      </w:r>
    </w:p>
    <w:p w:rsidR="00937166" w:rsidRPr="00653D02" w:rsidRDefault="00937166" w:rsidP="00D56FE1">
      <w:pPr>
        <w:jc w:val="both"/>
        <w:rPr>
          <w:rFonts w:ascii="Maiandra GD" w:hAnsi="Maiandra GD" w:cs="Arial"/>
          <w:sz w:val="20"/>
          <w:szCs w:val="20"/>
        </w:rPr>
      </w:pPr>
    </w:p>
    <w:p w:rsidR="00BF27B0" w:rsidRPr="00653D02" w:rsidRDefault="00937166" w:rsidP="003973F7">
      <w:pPr>
        <w:jc w:val="both"/>
        <w:rPr>
          <w:rFonts w:ascii="Maiandra GD" w:hAnsi="Maiandra GD" w:cs="Arial"/>
          <w:sz w:val="20"/>
          <w:szCs w:val="20"/>
        </w:rPr>
      </w:pPr>
      <w:r w:rsidRPr="00653D02">
        <w:rPr>
          <w:rFonts w:ascii="Maiandra GD" w:hAnsi="Maiandra GD" w:cs="Arial"/>
          <w:sz w:val="20"/>
          <w:szCs w:val="20"/>
        </w:rPr>
        <w:t>En el Cuadro No. 5 se muestra la tendencia histórica en los números de servicios anuales de acueductos y alcantarillado sanitario durante los últimos diez años, denotando que durante la década comprendida entre los años 2004 y 2013, la Institución ha incorporado 179,671 nuevas conexiones domiciliares de agua potable y 160,789  de alcantarillado sanitario, lo que indica que en promedio anualmente fueron conectados 17,967 servicios de acueducto y 16,079 conexiones de alcantarillado sanitario.</w:t>
      </w:r>
    </w:p>
    <w:p w:rsidR="00937166" w:rsidRPr="00653D02" w:rsidRDefault="00937166" w:rsidP="003973F7">
      <w:pPr>
        <w:jc w:val="both"/>
        <w:rPr>
          <w:rFonts w:ascii="Maiandra GD" w:hAnsi="Maiandra GD" w:cs="Arial"/>
          <w:sz w:val="20"/>
          <w:szCs w:val="20"/>
        </w:rPr>
      </w:pPr>
    </w:p>
    <w:p w:rsidR="00937166" w:rsidRPr="00653D02" w:rsidRDefault="00937166" w:rsidP="003973F7">
      <w:pPr>
        <w:jc w:val="both"/>
        <w:rPr>
          <w:rFonts w:ascii="Maiandra GD" w:hAnsi="Maiandra GD" w:cs="Arial"/>
          <w:sz w:val="20"/>
          <w:szCs w:val="20"/>
        </w:rPr>
      </w:pPr>
    </w:p>
    <w:p w:rsidR="00276A8A" w:rsidRPr="00653D02" w:rsidRDefault="00276A8A" w:rsidP="003973F7">
      <w:pPr>
        <w:jc w:val="both"/>
        <w:rPr>
          <w:rFonts w:ascii="Maiandra GD" w:hAnsi="Maiandra GD" w:cs="Arial"/>
          <w:sz w:val="20"/>
          <w:szCs w:val="20"/>
        </w:rPr>
      </w:pPr>
    </w:p>
    <w:p w:rsidR="00276A8A" w:rsidRPr="00653D02" w:rsidRDefault="00276A8A" w:rsidP="003973F7">
      <w:pPr>
        <w:jc w:val="both"/>
        <w:rPr>
          <w:rFonts w:ascii="Maiandra GD" w:hAnsi="Maiandra GD" w:cs="Arial"/>
          <w:sz w:val="20"/>
          <w:szCs w:val="20"/>
        </w:rPr>
      </w:pPr>
    </w:p>
    <w:p w:rsidR="00276A8A" w:rsidRPr="00653D02" w:rsidRDefault="00276A8A" w:rsidP="003973F7">
      <w:pPr>
        <w:jc w:val="both"/>
        <w:rPr>
          <w:rFonts w:ascii="Maiandra GD" w:hAnsi="Maiandra GD" w:cs="Arial"/>
          <w:sz w:val="20"/>
          <w:szCs w:val="20"/>
        </w:rPr>
      </w:pPr>
    </w:p>
    <w:p w:rsidR="00276A8A" w:rsidRPr="00653D02" w:rsidRDefault="00276A8A" w:rsidP="003973F7">
      <w:pPr>
        <w:jc w:val="both"/>
        <w:rPr>
          <w:rFonts w:ascii="Maiandra GD" w:hAnsi="Maiandra GD" w:cs="Arial"/>
          <w:sz w:val="20"/>
          <w:szCs w:val="20"/>
        </w:rPr>
      </w:pPr>
    </w:p>
    <w:p w:rsidR="00276A8A" w:rsidRPr="00653D02" w:rsidRDefault="00276A8A" w:rsidP="003973F7">
      <w:pPr>
        <w:jc w:val="both"/>
        <w:rPr>
          <w:rFonts w:ascii="Maiandra GD" w:hAnsi="Maiandra GD" w:cs="Arial"/>
          <w:sz w:val="20"/>
          <w:szCs w:val="20"/>
        </w:rPr>
      </w:pPr>
    </w:p>
    <w:p w:rsidR="00937166" w:rsidRPr="00653D02" w:rsidRDefault="00937166" w:rsidP="003973F7">
      <w:pPr>
        <w:jc w:val="both"/>
        <w:rPr>
          <w:rFonts w:ascii="Maiandra GD" w:hAnsi="Maiandra GD" w:cs="Arial"/>
          <w:sz w:val="20"/>
          <w:szCs w:val="20"/>
        </w:rPr>
      </w:pPr>
    </w:p>
    <w:p w:rsidR="00D56FE1" w:rsidRPr="00653D02" w:rsidRDefault="00D56FE1" w:rsidP="00D56FE1">
      <w:pPr>
        <w:jc w:val="center"/>
        <w:rPr>
          <w:rFonts w:ascii="Tw Cen MT" w:hAnsi="Tw Cen MT" w:cs="Arial"/>
          <w:b/>
          <w:sz w:val="22"/>
          <w:szCs w:val="18"/>
        </w:rPr>
      </w:pPr>
      <w:r w:rsidRPr="00653D02">
        <w:rPr>
          <w:rFonts w:ascii="Tw Cen MT" w:hAnsi="Tw Cen MT" w:cs="Arial"/>
          <w:b/>
          <w:sz w:val="22"/>
          <w:szCs w:val="18"/>
        </w:rPr>
        <w:t>CUADRO No. 5</w:t>
      </w:r>
    </w:p>
    <w:p w:rsidR="00F739BA" w:rsidRPr="00653D02" w:rsidRDefault="00D56FE1" w:rsidP="00D56FE1">
      <w:pPr>
        <w:jc w:val="center"/>
        <w:rPr>
          <w:rFonts w:ascii="Tw Cen MT" w:hAnsi="Tw Cen MT" w:cs="Arial"/>
          <w:sz w:val="20"/>
          <w:szCs w:val="18"/>
        </w:rPr>
      </w:pPr>
      <w:r w:rsidRPr="00653D02">
        <w:rPr>
          <w:rFonts w:ascii="Tw Cen MT" w:hAnsi="Tw Cen MT" w:cs="Arial"/>
          <w:sz w:val="20"/>
          <w:szCs w:val="18"/>
        </w:rPr>
        <w:t>NÚMERO DE SERVICIOS ANUALES DE ACUEDUCTO Y ALCANTARILLADO SANITARIO,</w:t>
      </w:r>
    </w:p>
    <w:p w:rsidR="00F739BA" w:rsidRPr="00653D02" w:rsidRDefault="00E35A1A" w:rsidP="00D56FE1">
      <w:pPr>
        <w:jc w:val="center"/>
        <w:rPr>
          <w:rFonts w:ascii="Tw Cen MT" w:hAnsi="Tw Cen MT" w:cs="Arial"/>
          <w:sz w:val="20"/>
          <w:szCs w:val="18"/>
        </w:rPr>
      </w:pPr>
      <w:r w:rsidRPr="00653D02">
        <w:rPr>
          <w:rFonts w:ascii="Tw Cen MT" w:hAnsi="Tw Cen MT" w:cs="Arial"/>
          <w:sz w:val="20"/>
          <w:szCs w:val="18"/>
        </w:rPr>
        <w:t>(INCLUYE OPERADO</w:t>
      </w:r>
      <w:r w:rsidR="00D56FE1" w:rsidRPr="00653D02">
        <w:rPr>
          <w:rFonts w:ascii="Tw Cen MT" w:hAnsi="Tw Cen MT" w:cs="Arial"/>
          <w:sz w:val="20"/>
          <w:szCs w:val="18"/>
        </w:rPr>
        <w:t>RES DESCENTRALIZADOS)</w:t>
      </w:r>
    </w:p>
    <w:p w:rsidR="00D56FE1" w:rsidRPr="00653D02" w:rsidRDefault="00D56FE1" w:rsidP="00D56FE1">
      <w:pPr>
        <w:jc w:val="center"/>
        <w:rPr>
          <w:rFonts w:ascii="Tw Cen MT" w:hAnsi="Tw Cen MT" w:cs="Arial"/>
          <w:sz w:val="20"/>
          <w:szCs w:val="18"/>
        </w:rPr>
      </w:pPr>
      <w:r w:rsidRPr="00653D02">
        <w:rPr>
          <w:rFonts w:ascii="Tw Cen MT" w:hAnsi="Tw Cen MT" w:cs="Arial"/>
          <w:sz w:val="20"/>
          <w:szCs w:val="18"/>
        </w:rPr>
        <w:t>PERIODO 200</w:t>
      </w:r>
      <w:r w:rsidR="00E84588" w:rsidRPr="00653D02">
        <w:rPr>
          <w:rFonts w:ascii="Tw Cen MT" w:hAnsi="Tw Cen MT" w:cs="Arial"/>
          <w:sz w:val="20"/>
          <w:szCs w:val="18"/>
        </w:rPr>
        <w:t>4</w:t>
      </w:r>
      <w:r w:rsidRPr="00653D02">
        <w:rPr>
          <w:rFonts w:ascii="Tw Cen MT" w:hAnsi="Tw Cen MT" w:cs="Arial"/>
          <w:sz w:val="20"/>
          <w:szCs w:val="18"/>
        </w:rPr>
        <w:t>-201</w:t>
      </w:r>
      <w:r w:rsidR="00E84588" w:rsidRPr="00653D02">
        <w:rPr>
          <w:rFonts w:ascii="Tw Cen MT" w:hAnsi="Tw Cen MT" w:cs="Arial"/>
          <w:sz w:val="20"/>
          <w:szCs w:val="18"/>
        </w:rPr>
        <w:t>3</w:t>
      </w:r>
    </w:p>
    <w:p w:rsidR="00D56FE1" w:rsidRPr="00653D02" w:rsidRDefault="00D56FE1" w:rsidP="00D56FE1">
      <w:pPr>
        <w:jc w:val="center"/>
        <w:rPr>
          <w:rFonts w:ascii="Maiandra GD" w:hAnsi="Maiandra GD" w:cs="Arial"/>
          <w:sz w:val="20"/>
          <w:szCs w:val="18"/>
        </w:rPr>
      </w:pPr>
      <w:r w:rsidRPr="00653D02">
        <w:rPr>
          <w:rFonts w:ascii="Maiandra GD" w:hAnsi="Maiandra GD" w:cs="Arial"/>
          <w:sz w:val="20"/>
          <w:szCs w:val="18"/>
        </w:rPr>
        <w:t xml:space="preserve"> </w:t>
      </w:r>
    </w:p>
    <w:tbl>
      <w:tblPr>
        <w:tblW w:w="5979" w:type="dxa"/>
        <w:tblInd w:w="1785"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1993"/>
        <w:gridCol w:w="1993"/>
        <w:gridCol w:w="1993"/>
      </w:tblGrid>
      <w:tr w:rsidR="00D56FE1" w:rsidRPr="00653D02" w:rsidTr="006A513D">
        <w:trPr>
          <w:trHeight w:val="638"/>
        </w:trPr>
        <w:tc>
          <w:tcPr>
            <w:tcW w:w="199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D56FE1" w:rsidRPr="006A513D" w:rsidRDefault="00D56FE1" w:rsidP="006A513D">
            <w:pPr>
              <w:jc w:val="center"/>
              <w:rPr>
                <w:rFonts w:ascii="Maiandra GD" w:hAnsi="Maiandra GD" w:cs="Arial"/>
                <w:b/>
                <w:bCs/>
                <w:color w:val="FFFFFF"/>
                <w:sz w:val="20"/>
                <w:szCs w:val="18"/>
              </w:rPr>
            </w:pPr>
            <w:r w:rsidRPr="006A513D">
              <w:rPr>
                <w:rFonts w:ascii="Maiandra GD" w:hAnsi="Maiandra GD" w:cs="Arial"/>
                <w:b/>
                <w:bCs/>
                <w:color w:val="FFFFFF"/>
                <w:sz w:val="20"/>
                <w:szCs w:val="18"/>
              </w:rPr>
              <w:t>AÑO</w:t>
            </w:r>
          </w:p>
        </w:tc>
        <w:tc>
          <w:tcPr>
            <w:tcW w:w="199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D56FE1" w:rsidRPr="006A513D" w:rsidRDefault="00D56FE1" w:rsidP="006A513D">
            <w:pPr>
              <w:jc w:val="center"/>
              <w:rPr>
                <w:rFonts w:ascii="Maiandra GD" w:hAnsi="Maiandra GD" w:cs="Arial"/>
                <w:b/>
                <w:bCs/>
                <w:color w:val="FFFFFF"/>
                <w:sz w:val="20"/>
                <w:szCs w:val="20"/>
              </w:rPr>
            </w:pPr>
            <w:r w:rsidRPr="006A513D">
              <w:rPr>
                <w:rFonts w:ascii="Maiandra GD" w:hAnsi="Maiandra GD" w:cs="Arial"/>
                <w:b/>
                <w:bCs/>
                <w:color w:val="FFFFFF"/>
                <w:sz w:val="20"/>
                <w:szCs w:val="20"/>
              </w:rPr>
              <w:t>Acueductos</w:t>
            </w:r>
          </w:p>
        </w:tc>
        <w:tc>
          <w:tcPr>
            <w:tcW w:w="199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D56FE1" w:rsidRPr="006A513D" w:rsidRDefault="00D56FE1" w:rsidP="006A513D">
            <w:pPr>
              <w:jc w:val="center"/>
              <w:rPr>
                <w:rFonts w:ascii="Maiandra GD" w:hAnsi="Maiandra GD" w:cs="Arial"/>
                <w:b/>
                <w:bCs/>
                <w:color w:val="FFFFFF"/>
                <w:sz w:val="20"/>
                <w:szCs w:val="20"/>
              </w:rPr>
            </w:pPr>
            <w:r w:rsidRPr="006A513D">
              <w:rPr>
                <w:rFonts w:ascii="Maiandra GD" w:hAnsi="Maiandra GD" w:cs="Arial"/>
                <w:b/>
                <w:bCs/>
                <w:color w:val="FFFFFF"/>
                <w:sz w:val="20"/>
                <w:szCs w:val="20"/>
              </w:rPr>
              <w:t>Alcantarillados</w:t>
            </w:r>
          </w:p>
        </w:tc>
      </w:tr>
      <w:tr w:rsidR="00937166" w:rsidRPr="00653D02" w:rsidTr="006A513D">
        <w:trPr>
          <w:trHeight w:val="292"/>
        </w:trPr>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2004</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13,560</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9,226</w:t>
            </w:r>
          </w:p>
        </w:tc>
      </w:tr>
      <w:tr w:rsidR="00937166" w:rsidRPr="00653D02" w:rsidTr="006A513D">
        <w:trPr>
          <w:trHeight w:val="295"/>
        </w:trPr>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2005</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15,908</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9,696</w:t>
            </w:r>
          </w:p>
        </w:tc>
      </w:tr>
      <w:tr w:rsidR="00937166" w:rsidRPr="00653D02" w:rsidTr="006A513D">
        <w:trPr>
          <w:trHeight w:val="295"/>
        </w:trPr>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2006</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30,449</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68,510</w:t>
            </w:r>
          </w:p>
        </w:tc>
      </w:tr>
      <w:tr w:rsidR="00937166" w:rsidRPr="00653D02" w:rsidTr="006A513D">
        <w:trPr>
          <w:trHeight w:val="295"/>
        </w:trPr>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2007</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30,940</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46,380</w:t>
            </w:r>
          </w:p>
        </w:tc>
      </w:tr>
      <w:tr w:rsidR="00937166" w:rsidRPr="00653D02" w:rsidTr="006A513D">
        <w:trPr>
          <w:trHeight w:val="295"/>
        </w:trPr>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2008</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18,362</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3,633</w:t>
            </w:r>
          </w:p>
        </w:tc>
      </w:tr>
      <w:tr w:rsidR="00937166" w:rsidRPr="00653D02" w:rsidTr="006A513D">
        <w:trPr>
          <w:trHeight w:val="295"/>
        </w:trPr>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2009</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19,420</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4,112</w:t>
            </w:r>
          </w:p>
        </w:tc>
      </w:tr>
      <w:tr w:rsidR="00937166" w:rsidRPr="00653D02" w:rsidTr="006A513D">
        <w:trPr>
          <w:trHeight w:val="295"/>
        </w:trPr>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2010</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13,385</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3,909</w:t>
            </w:r>
          </w:p>
        </w:tc>
      </w:tr>
      <w:tr w:rsidR="00937166" w:rsidRPr="00653D02" w:rsidTr="006A513D">
        <w:trPr>
          <w:trHeight w:val="295"/>
        </w:trPr>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2011</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12,118</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4,942</w:t>
            </w:r>
          </w:p>
        </w:tc>
      </w:tr>
      <w:tr w:rsidR="00937166" w:rsidRPr="00653D02" w:rsidTr="006A513D">
        <w:trPr>
          <w:trHeight w:val="295"/>
        </w:trPr>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2012</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11,932</w:t>
            </w:r>
          </w:p>
        </w:tc>
        <w:tc>
          <w:tcPr>
            <w:tcW w:w="1993" w:type="dxa"/>
            <w:shd w:val="clear" w:color="auto" w:fill="B9CCE5"/>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4,170</w:t>
            </w:r>
          </w:p>
        </w:tc>
      </w:tr>
      <w:tr w:rsidR="00937166" w:rsidRPr="00653D02" w:rsidTr="006A513D">
        <w:trPr>
          <w:trHeight w:val="295"/>
        </w:trPr>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2013</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13,597</w:t>
            </w:r>
          </w:p>
        </w:tc>
        <w:tc>
          <w:tcPr>
            <w:tcW w:w="1993" w:type="dxa"/>
            <w:shd w:val="clear" w:color="auto" w:fill="auto"/>
          </w:tcPr>
          <w:p w:rsidR="00937166" w:rsidRPr="006A513D" w:rsidRDefault="00937166" w:rsidP="006A513D">
            <w:pPr>
              <w:jc w:val="center"/>
              <w:rPr>
                <w:rFonts w:ascii="Maiandra GD" w:hAnsi="Maiandra GD" w:cs="Arial"/>
                <w:sz w:val="20"/>
                <w:szCs w:val="18"/>
              </w:rPr>
            </w:pPr>
            <w:r w:rsidRPr="006A513D">
              <w:rPr>
                <w:rFonts w:ascii="Maiandra GD" w:hAnsi="Maiandra GD" w:cs="Arial"/>
                <w:sz w:val="20"/>
                <w:szCs w:val="18"/>
              </w:rPr>
              <w:t>6,211</w:t>
            </w:r>
          </w:p>
        </w:tc>
      </w:tr>
      <w:tr w:rsidR="00937166" w:rsidRPr="00653D02" w:rsidTr="006A513D">
        <w:trPr>
          <w:trHeight w:val="295"/>
        </w:trPr>
        <w:tc>
          <w:tcPr>
            <w:tcW w:w="1993" w:type="dxa"/>
            <w:shd w:val="clear" w:color="auto" w:fill="92CDDC"/>
          </w:tcPr>
          <w:p w:rsidR="00937166" w:rsidRPr="006A513D" w:rsidRDefault="00937166" w:rsidP="006A513D">
            <w:pPr>
              <w:jc w:val="center"/>
              <w:rPr>
                <w:rFonts w:ascii="Maiandra GD" w:hAnsi="Maiandra GD" w:cs="Arial"/>
                <w:b/>
                <w:sz w:val="20"/>
                <w:szCs w:val="18"/>
              </w:rPr>
            </w:pPr>
            <w:r w:rsidRPr="006A513D">
              <w:rPr>
                <w:rFonts w:ascii="Maiandra GD" w:hAnsi="Maiandra GD" w:cs="Arial"/>
                <w:b/>
                <w:sz w:val="20"/>
                <w:szCs w:val="18"/>
              </w:rPr>
              <w:t>Total</w:t>
            </w:r>
          </w:p>
        </w:tc>
        <w:tc>
          <w:tcPr>
            <w:tcW w:w="1993" w:type="dxa"/>
            <w:shd w:val="clear" w:color="auto" w:fill="92CDDC"/>
          </w:tcPr>
          <w:p w:rsidR="00937166" w:rsidRPr="006A513D" w:rsidRDefault="00937166" w:rsidP="006A513D">
            <w:pPr>
              <w:jc w:val="center"/>
              <w:rPr>
                <w:rFonts w:ascii="Maiandra GD" w:hAnsi="Maiandra GD" w:cs="Arial"/>
                <w:b/>
                <w:sz w:val="20"/>
                <w:szCs w:val="18"/>
              </w:rPr>
            </w:pPr>
            <w:r w:rsidRPr="006A513D">
              <w:rPr>
                <w:rFonts w:ascii="Maiandra GD" w:hAnsi="Maiandra GD" w:cs="Arial"/>
                <w:b/>
                <w:sz w:val="20"/>
                <w:szCs w:val="18"/>
              </w:rPr>
              <w:t>179,671</w:t>
            </w:r>
          </w:p>
        </w:tc>
        <w:tc>
          <w:tcPr>
            <w:tcW w:w="1993" w:type="dxa"/>
            <w:shd w:val="clear" w:color="auto" w:fill="92CDDC"/>
          </w:tcPr>
          <w:p w:rsidR="00937166" w:rsidRPr="006A513D" w:rsidRDefault="00937166" w:rsidP="006A513D">
            <w:pPr>
              <w:jc w:val="center"/>
              <w:rPr>
                <w:rFonts w:ascii="Maiandra GD" w:hAnsi="Maiandra GD" w:cs="Arial"/>
                <w:b/>
                <w:sz w:val="20"/>
                <w:szCs w:val="18"/>
              </w:rPr>
            </w:pPr>
            <w:r w:rsidRPr="006A513D">
              <w:rPr>
                <w:rFonts w:ascii="Maiandra GD" w:hAnsi="Maiandra GD" w:cs="Arial"/>
                <w:b/>
                <w:sz w:val="20"/>
                <w:szCs w:val="18"/>
              </w:rPr>
              <w:t>160,789</w:t>
            </w:r>
          </w:p>
        </w:tc>
      </w:tr>
      <w:tr w:rsidR="00937166" w:rsidRPr="00653D02" w:rsidTr="006A513D">
        <w:trPr>
          <w:trHeight w:val="295"/>
        </w:trPr>
        <w:tc>
          <w:tcPr>
            <w:tcW w:w="19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937166" w:rsidRPr="006A513D" w:rsidRDefault="00937166"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Promedio Anual</w:t>
            </w:r>
          </w:p>
        </w:tc>
        <w:tc>
          <w:tcPr>
            <w:tcW w:w="19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937166" w:rsidRPr="006A513D" w:rsidRDefault="00937166"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17,967</w:t>
            </w:r>
          </w:p>
        </w:tc>
        <w:tc>
          <w:tcPr>
            <w:tcW w:w="19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937166" w:rsidRPr="006A513D" w:rsidRDefault="00937166" w:rsidP="006A513D">
            <w:pPr>
              <w:jc w:val="center"/>
              <w:rPr>
                <w:rFonts w:ascii="Maiandra GD" w:hAnsi="Maiandra GD" w:cs="Arial"/>
                <w:b/>
                <w:bCs/>
                <w:color w:val="FFFFFF"/>
                <w:sz w:val="18"/>
                <w:szCs w:val="18"/>
              </w:rPr>
            </w:pPr>
            <w:r w:rsidRPr="006A513D">
              <w:rPr>
                <w:rFonts w:ascii="Maiandra GD" w:hAnsi="Maiandra GD" w:cs="Arial"/>
                <w:b/>
                <w:bCs/>
                <w:color w:val="FFFFFF"/>
                <w:sz w:val="18"/>
                <w:szCs w:val="18"/>
              </w:rPr>
              <w:t>16,079</w:t>
            </w:r>
          </w:p>
        </w:tc>
      </w:tr>
    </w:tbl>
    <w:p w:rsidR="00D56FE1" w:rsidRPr="00653D02" w:rsidRDefault="00D56FE1" w:rsidP="00462F54">
      <w:pPr>
        <w:rPr>
          <w:rFonts w:ascii="Arial" w:hAnsi="Arial" w:cs="Arial"/>
          <w:b/>
          <w:color w:val="365F91"/>
          <w:sz w:val="20"/>
          <w:szCs w:val="20"/>
          <w:lang w:val="es-ES"/>
        </w:rPr>
      </w:pPr>
    </w:p>
    <w:p w:rsidR="00F517F3" w:rsidRPr="00653D02" w:rsidRDefault="00781F1B" w:rsidP="00F517F3">
      <w:pPr>
        <w:jc w:val="both"/>
        <w:rPr>
          <w:rFonts w:ascii="Maiandra GD" w:hAnsi="Maiandra GD" w:cs="Arial"/>
          <w:sz w:val="20"/>
          <w:szCs w:val="20"/>
        </w:rPr>
      </w:pPr>
      <w:r>
        <w:rPr>
          <w:noProof/>
        </w:rPr>
        <w:pict>
          <v:shape id="Imagen 2313" o:spid="_x0000_s1185" type="#_x0000_t75" style="position:absolute;left:0;text-align:left;margin-left:363.05pt;margin-top:5.65pt;width:112.7pt;height:123.9pt;z-index:74;visibility:visible;mso-wrap-style:square;mso-wrap-distance-left:9pt;mso-wrap-distance-top:0;mso-wrap-distance-right:9pt;mso-wrap-distance-bottom:0;mso-position-horizontal-relative:text;mso-position-vertical-relative:text;mso-width-relative:margin;mso-height-relative:margin">
            <v:imagedata r:id="rId52" o:title=""/>
            <w10:wrap type="square"/>
          </v:shape>
        </w:pict>
      </w:r>
      <w:r w:rsidR="00937166" w:rsidRPr="00653D02">
        <w:rPr>
          <w:rFonts w:ascii="Maiandra GD" w:hAnsi="Maiandra GD" w:cs="Arial"/>
          <w:sz w:val="20"/>
          <w:szCs w:val="20"/>
        </w:rPr>
        <w:t>Hasta diciembre de 2013, de los 811,476 servicios de acueductos a nivel nacional, 731,596 contaban con un medidor instalado en su vivienda, (incluye servicios de Operadores Descentralizados), lo cual significa que los usuarios con medición representan un 90.2% del total.</w:t>
      </w:r>
      <w:r w:rsidR="00F517F3" w:rsidRPr="00653D02">
        <w:rPr>
          <w:rFonts w:ascii="Maiandra GD" w:hAnsi="Maiandra GD" w:cs="Arial"/>
          <w:sz w:val="20"/>
          <w:szCs w:val="20"/>
        </w:rPr>
        <w:t xml:space="preserve"> Este resultado fue posible por la continuidad</w:t>
      </w:r>
      <w:r w:rsidR="00DC2FD7" w:rsidRPr="00653D02">
        <w:rPr>
          <w:rFonts w:ascii="Maiandra GD" w:hAnsi="Maiandra GD" w:cs="Arial"/>
          <w:sz w:val="20"/>
          <w:szCs w:val="20"/>
        </w:rPr>
        <w:t xml:space="preserve"> que se ha dado al programa de micro medición</w:t>
      </w:r>
      <w:r w:rsidR="00F517F3" w:rsidRPr="00653D02">
        <w:rPr>
          <w:rFonts w:ascii="Maiandra GD" w:hAnsi="Maiandra GD" w:cs="Arial"/>
          <w:sz w:val="20"/>
          <w:szCs w:val="20"/>
        </w:rPr>
        <w:t>, pues durante el período que se informa, se instalaron 2</w:t>
      </w:r>
      <w:r w:rsidR="005C3017" w:rsidRPr="00653D02">
        <w:rPr>
          <w:rFonts w:ascii="Maiandra GD" w:hAnsi="Maiandra GD" w:cs="Arial"/>
          <w:sz w:val="20"/>
          <w:szCs w:val="20"/>
        </w:rPr>
        <w:t>4</w:t>
      </w:r>
      <w:r w:rsidR="00F517F3" w:rsidRPr="00653D02">
        <w:rPr>
          <w:rFonts w:ascii="Maiandra GD" w:hAnsi="Maiandra GD" w:cs="Arial"/>
          <w:sz w:val="20"/>
          <w:szCs w:val="20"/>
        </w:rPr>
        <w:t>,</w:t>
      </w:r>
      <w:r w:rsidR="005C3017" w:rsidRPr="00653D02">
        <w:rPr>
          <w:rFonts w:ascii="Maiandra GD" w:hAnsi="Maiandra GD" w:cs="Arial"/>
          <w:sz w:val="20"/>
          <w:szCs w:val="20"/>
        </w:rPr>
        <w:t>599</w:t>
      </w:r>
      <w:r w:rsidR="00F517F3" w:rsidRPr="00653D02">
        <w:rPr>
          <w:rFonts w:ascii="Maiandra GD" w:hAnsi="Maiandra GD" w:cs="Arial"/>
          <w:sz w:val="20"/>
          <w:szCs w:val="20"/>
        </w:rPr>
        <w:t xml:space="preserve"> medidores a nivel nacional.</w:t>
      </w:r>
      <w:r w:rsidR="00F517F3" w:rsidRPr="00653D02">
        <w:rPr>
          <w:rFonts w:ascii="Arial" w:hAnsi="Arial" w:cs="Arial"/>
          <w:b/>
          <w:noProof/>
          <w:color w:val="365F91"/>
          <w:sz w:val="20"/>
          <w:szCs w:val="20"/>
          <w:lang w:eastAsia="es-SV"/>
        </w:rPr>
        <w:t xml:space="preserve"> </w:t>
      </w:r>
    </w:p>
    <w:p w:rsidR="00F517F3" w:rsidRPr="00653D02" w:rsidRDefault="00F517F3" w:rsidP="00F517F3">
      <w:pPr>
        <w:jc w:val="both"/>
        <w:rPr>
          <w:rFonts w:ascii="Maiandra GD" w:hAnsi="Maiandra GD" w:cs="Arial"/>
          <w:sz w:val="20"/>
          <w:szCs w:val="20"/>
        </w:rPr>
      </w:pPr>
    </w:p>
    <w:p w:rsidR="00F517F3" w:rsidRPr="00653D02" w:rsidRDefault="00937166" w:rsidP="00F517F3">
      <w:pPr>
        <w:jc w:val="both"/>
        <w:rPr>
          <w:rFonts w:ascii="Maiandra GD" w:hAnsi="Maiandra GD" w:cs="Arial"/>
          <w:sz w:val="20"/>
          <w:szCs w:val="20"/>
        </w:rPr>
      </w:pPr>
      <w:r w:rsidRPr="00653D02">
        <w:rPr>
          <w:rFonts w:ascii="Maiandra GD" w:hAnsi="Maiandra GD" w:cs="Arial"/>
          <w:sz w:val="20"/>
          <w:szCs w:val="20"/>
        </w:rPr>
        <w:t>Del total de usuarios con medidor;  703,461 aparatos se encontraban en buen estado, lo cual significa que se opera con un índice de Micro medición del 96.2%. Este índice es el resultado del descargo de los medidores que salen de operación y la incorporación de nuevos a los sistemas.</w:t>
      </w:r>
      <w:r w:rsidR="00AA5FB1" w:rsidRPr="009B3548">
        <w:rPr>
          <w:rFonts w:ascii="Cambria" w:hAnsi="Cambria"/>
          <w:noProof/>
          <w:lang w:eastAsia="es-SV"/>
        </w:rPr>
        <w:t xml:space="preserve"> </w:t>
      </w:r>
    </w:p>
    <w:p w:rsidR="00937166" w:rsidRPr="00653D02" w:rsidRDefault="00937166" w:rsidP="00F517F3">
      <w:pPr>
        <w:jc w:val="both"/>
        <w:rPr>
          <w:rFonts w:ascii="Maiandra GD" w:hAnsi="Maiandra GD" w:cs="Arial"/>
          <w:sz w:val="20"/>
          <w:szCs w:val="20"/>
        </w:rPr>
      </w:pPr>
    </w:p>
    <w:p w:rsidR="00F517F3" w:rsidRPr="00653D02" w:rsidRDefault="00937166" w:rsidP="00F517F3">
      <w:pPr>
        <w:jc w:val="both"/>
        <w:rPr>
          <w:rFonts w:ascii="Maiandra GD" w:hAnsi="Maiandra GD" w:cs="Arial"/>
          <w:sz w:val="20"/>
          <w:szCs w:val="20"/>
        </w:rPr>
      </w:pPr>
      <w:r w:rsidRPr="00653D02">
        <w:rPr>
          <w:rFonts w:ascii="Maiandra GD" w:hAnsi="Maiandra GD" w:cs="Arial"/>
          <w:sz w:val="20"/>
          <w:szCs w:val="20"/>
        </w:rPr>
        <w:t>La Gerencia Comercial, informa que globalmente se tienen  816,897 cuentas registradas a nivel nacional, tanto para servicios de Acueducto como de Alcantarillado. De este dato global, se facturan  778,981 servicios, representando el 95.4% de los usuarios atendidos. Asimismo, 3,657 servicios se encuentran inactivos y 34,259 no se facturan, pues son situaciones especiales como por ejemplo: clientes que tramitaron la suspensión temporal del servicio, conexiones provisionales por construcción y un grupo importante de servicios públicos que por disposición tarifaria no se factura, tal es el caso de cementerios, zonas verdes y otros lugares.</w:t>
      </w:r>
    </w:p>
    <w:p w:rsidR="00DD6F62" w:rsidRPr="00653D02" w:rsidRDefault="00DD6F62" w:rsidP="00F517F3">
      <w:pPr>
        <w:jc w:val="both"/>
        <w:rPr>
          <w:rFonts w:ascii="Maiandra GD" w:hAnsi="Maiandra GD" w:cs="Arial"/>
          <w:sz w:val="20"/>
          <w:szCs w:val="20"/>
        </w:rPr>
      </w:pPr>
    </w:p>
    <w:p w:rsidR="00F517F3" w:rsidRPr="00653D02" w:rsidRDefault="00937166" w:rsidP="00F517F3">
      <w:pPr>
        <w:jc w:val="both"/>
        <w:rPr>
          <w:rFonts w:ascii="Maiandra GD" w:hAnsi="Maiandra GD" w:cs="Arial"/>
          <w:sz w:val="20"/>
          <w:szCs w:val="20"/>
        </w:rPr>
      </w:pPr>
      <w:r w:rsidRPr="00653D02">
        <w:rPr>
          <w:rFonts w:ascii="Maiandra GD" w:hAnsi="Maiandra GD" w:cs="Arial"/>
          <w:sz w:val="20"/>
          <w:szCs w:val="20"/>
        </w:rPr>
        <w:t>Con respecto al consumo de agua potable total y registrado durante el 2013 a nivel nacional, este asciende a 222.</w:t>
      </w:r>
      <w:r w:rsidR="00183C45">
        <w:rPr>
          <w:rFonts w:ascii="Maiandra GD" w:hAnsi="Maiandra GD" w:cs="Arial"/>
          <w:sz w:val="20"/>
          <w:szCs w:val="20"/>
        </w:rPr>
        <w:t>4</w:t>
      </w:r>
      <w:r w:rsidRPr="00653D02">
        <w:rPr>
          <w:rFonts w:ascii="Maiandra GD" w:hAnsi="Maiandra GD" w:cs="Arial"/>
          <w:sz w:val="20"/>
          <w:szCs w:val="20"/>
        </w:rPr>
        <w:t xml:space="preserve"> millones de metros cúbicos, de los cuales 186.5 millones corresponden a los usuarios de ANDA, 30.</w:t>
      </w:r>
      <w:r w:rsidR="00183C45">
        <w:rPr>
          <w:rFonts w:ascii="Maiandra GD" w:hAnsi="Maiandra GD" w:cs="Arial"/>
          <w:sz w:val="20"/>
          <w:szCs w:val="20"/>
        </w:rPr>
        <w:t>7</w:t>
      </w:r>
      <w:r w:rsidRPr="00653D02">
        <w:rPr>
          <w:rFonts w:ascii="Maiandra GD" w:hAnsi="Maiandra GD" w:cs="Arial"/>
          <w:sz w:val="20"/>
          <w:szCs w:val="20"/>
        </w:rPr>
        <w:t xml:space="preserve"> millones a usuarios con factibilidades otorgadas como Sistemas Autoabastecidos (Explotación Privada) y 5.2 millones pertenecen a Operadores Descentralizados.</w:t>
      </w:r>
    </w:p>
    <w:p w:rsidR="00937166" w:rsidRPr="00653D02" w:rsidRDefault="00937166" w:rsidP="00F517F3">
      <w:pPr>
        <w:jc w:val="both"/>
        <w:rPr>
          <w:rFonts w:ascii="Maiandra GD" w:hAnsi="Maiandra GD" w:cs="Arial"/>
          <w:sz w:val="20"/>
          <w:szCs w:val="20"/>
        </w:rPr>
      </w:pPr>
    </w:p>
    <w:p w:rsidR="0032413F" w:rsidRPr="00653D02" w:rsidRDefault="00C248C0" w:rsidP="003973F7">
      <w:pPr>
        <w:jc w:val="both"/>
        <w:rPr>
          <w:rFonts w:ascii="Maiandra GD" w:hAnsi="Maiandra GD" w:cs="Arial"/>
          <w:sz w:val="20"/>
          <w:szCs w:val="20"/>
        </w:rPr>
      </w:pPr>
      <w:r w:rsidRPr="00653D02">
        <w:rPr>
          <w:rFonts w:ascii="Maiandra GD" w:hAnsi="Maiandra GD" w:cs="Arial"/>
          <w:sz w:val="20"/>
          <w:szCs w:val="20"/>
        </w:rPr>
        <w:t>La g</w:t>
      </w:r>
      <w:r w:rsidR="00F517F3" w:rsidRPr="00653D02">
        <w:rPr>
          <w:rFonts w:ascii="Maiandra GD" w:hAnsi="Maiandra GD" w:cs="Arial"/>
          <w:sz w:val="20"/>
          <w:szCs w:val="20"/>
        </w:rPr>
        <w:t>ráfica No. 11 muestra porcentualmente la distribución del consumo total a partir de los usu</w:t>
      </w:r>
      <w:r w:rsidRPr="00653D02">
        <w:rPr>
          <w:rFonts w:ascii="Maiandra GD" w:hAnsi="Maiandra GD" w:cs="Arial"/>
          <w:sz w:val="20"/>
          <w:szCs w:val="20"/>
        </w:rPr>
        <w:t>arios de ANDA, los usuarios de sistemas autoabastecidos y de los operadores d</w:t>
      </w:r>
      <w:r w:rsidR="00F517F3" w:rsidRPr="00653D02">
        <w:rPr>
          <w:rFonts w:ascii="Maiandra GD" w:hAnsi="Maiandra GD" w:cs="Arial"/>
          <w:sz w:val="20"/>
          <w:szCs w:val="20"/>
        </w:rPr>
        <w:t>escentralizados, en l</w:t>
      </w:r>
      <w:r w:rsidR="00D90F37">
        <w:rPr>
          <w:rFonts w:ascii="Maiandra GD" w:hAnsi="Maiandra GD" w:cs="Arial"/>
          <w:sz w:val="20"/>
          <w:szCs w:val="20"/>
        </w:rPr>
        <w:t>as diferentes regiones del país.</w:t>
      </w:r>
    </w:p>
    <w:p w:rsidR="00F517F3" w:rsidRPr="00653D02" w:rsidRDefault="00F517F3" w:rsidP="00F517F3">
      <w:pPr>
        <w:jc w:val="center"/>
        <w:rPr>
          <w:rFonts w:ascii="Tw Cen MT" w:hAnsi="Tw Cen MT" w:cs="Arial"/>
          <w:b/>
          <w:sz w:val="22"/>
          <w:szCs w:val="18"/>
        </w:rPr>
      </w:pPr>
      <w:r w:rsidRPr="00653D02">
        <w:rPr>
          <w:rFonts w:ascii="Tw Cen MT" w:hAnsi="Tw Cen MT" w:cs="Arial"/>
          <w:b/>
          <w:sz w:val="22"/>
          <w:szCs w:val="18"/>
        </w:rPr>
        <w:lastRenderedPageBreak/>
        <w:t>GRÁFICA No. 11</w:t>
      </w:r>
    </w:p>
    <w:p w:rsidR="00F517F3" w:rsidRPr="00653D02" w:rsidRDefault="00F517F3" w:rsidP="00F517F3">
      <w:pPr>
        <w:jc w:val="center"/>
        <w:rPr>
          <w:rFonts w:ascii="Arial" w:hAnsi="Arial" w:cs="Arial"/>
          <w:b/>
          <w:color w:val="365F91"/>
          <w:sz w:val="20"/>
          <w:szCs w:val="20"/>
          <w:lang w:val="es-ES"/>
        </w:rPr>
      </w:pPr>
      <w:r w:rsidRPr="00653D02">
        <w:rPr>
          <w:rFonts w:ascii="Tw Cen MT" w:hAnsi="Tw Cen MT" w:cs="Arial"/>
          <w:sz w:val="20"/>
          <w:szCs w:val="18"/>
        </w:rPr>
        <w:t>CONSUMO DE AGUA POR REGIONES,  AÑO 201</w:t>
      </w:r>
      <w:r w:rsidR="00E84588" w:rsidRPr="00653D02">
        <w:rPr>
          <w:rFonts w:ascii="Tw Cen MT" w:hAnsi="Tw Cen MT" w:cs="Arial"/>
          <w:sz w:val="20"/>
          <w:szCs w:val="18"/>
        </w:rPr>
        <w:t>3</w:t>
      </w:r>
    </w:p>
    <w:p w:rsidR="00BF27B0" w:rsidRPr="00653D02" w:rsidRDefault="00BF27B0" w:rsidP="003973F7">
      <w:pPr>
        <w:jc w:val="both"/>
        <w:rPr>
          <w:rFonts w:ascii="Maiandra GD" w:hAnsi="Maiandra GD" w:cs="Arial"/>
          <w:sz w:val="16"/>
          <w:szCs w:val="20"/>
          <w:lang w:val="es-ES"/>
        </w:rPr>
      </w:pPr>
    </w:p>
    <w:p w:rsidR="00BF27B0" w:rsidRPr="00653D02" w:rsidRDefault="00781F1B" w:rsidP="003973F7">
      <w:pPr>
        <w:jc w:val="both"/>
        <w:rPr>
          <w:rFonts w:ascii="Maiandra GD" w:hAnsi="Maiandra GD" w:cs="Arial"/>
          <w:sz w:val="20"/>
          <w:szCs w:val="20"/>
        </w:rPr>
      </w:pPr>
      <w:r>
        <w:rPr>
          <w:noProof/>
        </w:rPr>
        <w:pict>
          <v:shape id="Gráfico 44" o:spid="_x0000_s1100" type="#_x0000_t75" style="position:absolute;left:0;text-align:left;margin-left:64.05pt;margin-top:6.35pt;width:336pt;height:156.95pt;z-index:57;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">
            <v:imagedata r:id="rId53" o:title=""/>
            <o:lock v:ext="edit" aspectratio="f"/>
          </v:shape>
        </w:pict>
      </w: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F517F3" w:rsidRPr="00653D02" w:rsidRDefault="00F517F3"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32413F" w:rsidRPr="00653D02" w:rsidRDefault="0032413F"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462F54" w:rsidRPr="00653D02" w:rsidRDefault="00937166" w:rsidP="00937166">
      <w:pPr>
        <w:jc w:val="both"/>
        <w:rPr>
          <w:rFonts w:ascii="Maiandra GD" w:hAnsi="Maiandra GD" w:cs="Arial"/>
          <w:sz w:val="20"/>
          <w:szCs w:val="20"/>
        </w:rPr>
      </w:pPr>
      <w:r w:rsidRPr="00653D02">
        <w:rPr>
          <w:rFonts w:ascii="Maiandra GD" w:hAnsi="Maiandra GD" w:cs="Arial"/>
          <w:sz w:val="20"/>
          <w:szCs w:val="20"/>
        </w:rPr>
        <w:t>La Gráfica No. 12 muestra el consumo total registrado durante el periodo 2005 al año 2013, asimismo en el año 2013 el consumo incremento en 4.9 millones de metros cúbicos, lo cual significa un aumento del 2.2%, respecto al año 2012</w:t>
      </w:r>
      <w:r w:rsidR="003D6B7E">
        <w:rPr>
          <w:rFonts w:ascii="Maiandra GD" w:hAnsi="Maiandra GD" w:cs="Arial"/>
          <w:sz w:val="20"/>
          <w:szCs w:val="20"/>
        </w:rPr>
        <w:t>.</w:t>
      </w:r>
    </w:p>
    <w:p w:rsidR="00CC3AD4" w:rsidRPr="00653D02" w:rsidRDefault="00CC3AD4" w:rsidP="00937166">
      <w:pPr>
        <w:jc w:val="both"/>
        <w:rPr>
          <w:rFonts w:ascii="Maiandra GD" w:hAnsi="Maiandra GD" w:cs="Arial"/>
          <w:sz w:val="20"/>
          <w:szCs w:val="20"/>
        </w:rPr>
      </w:pPr>
    </w:p>
    <w:p w:rsidR="00FE71A0" w:rsidRPr="00653D02" w:rsidRDefault="00FE71A0" w:rsidP="00FE71A0">
      <w:pPr>
        <w:jc w:val="center"/>
        <w:rPr>
          <w:rFonts w:ascii="Tw Cen MT" w:hAnsi="Tw Cen MT" w:cs="Arial"/>
          <w:b/>
          <w:sz w:val="22"/>
          <w:szCs w:val="18"/>
        </w:rPr>
      </w:pPr>
      <w:r w:rsidRPr="00653D02">
        <w:rPr>
          <w:rFonts w:ascii="Tw Cen MT" w:hAnsi="Tw Cen MT" w:cs="Arial"/>
          <w:b/>
          <w:sz w:val="22"/>
          <w:szCs w:val="18"/>
        </w:rPr>
        <w:t>GRÁFICA No. 12</w:t>
      </w:r>
    </w:p>
    <w:p w:rsidR="00FE71A0" w:rsidRPr="00653D02" w:rsidRDefault="00FE71A0" w:rsidP="00FE71A0">
      <w:pPr>
        <w:jc w:val="center"/>
        <w:rPr>
          <w:rFonts w:ascii="Tw Cen MT" w:hAnsi="Tw Cen MT" w:cs="Arial"/>
          <w:sz w:val="20"/>
          <w:szCs w:val="18"/>
        </w:rPr>
      </w:pPr>
      <w:r w:rsidRPr="00653D02">
        <w:rPr>
          <w:rFonts w:ascii="Tw Cen MT" w:hAnsi="Tw Cen MT" w:cs="Arial"/>
          <w:sz w:val="20"/>
          <w:szCs w:val="18"/>
        </w:rPr>
        <w:t>CONSUMO DE AGUA A NIVEL NACIONAL</w:t>
      </w:r>
    </w:p>
    <w:p w:rsidR="00BF27B0" w:rsidRDefault="00FE71A0" w:rsidP="00FE71A0">
      <w:pPr>
        <w:jc w:val="center"/>
        <w:rPr>
          <w:rFonts w:ascii="Tw Cen MT" w:hAnsi="Tw Cen MT" w:cs="Arial"/>
          <w:sz w:val="20"/>
          <w:szCs w:val="18"/>
        </w:rPr>
      </w:pPr>
      <w:r w:rsidRPr="00653D02">
        <w:rPr>
          <w:rFonts w:ascii="Tw Cen MT" w:hAnsi="Tw Cen MT" w:cs="Arial"/>
          <w:sz w:val="20"/>
          <w:szCs w:val="18"/>
        </w:rPr>
        <w:t>PERIODO: 200</w:t>
      </w:r>
      <w:r w:rsidR="00E84588" w:rsidRPr="00653D02">
        <w:rPr>
          <w:rFonts w:ascii="Tw Cen MT" w:hAnsi="Tw Cen MT" w:cs="Arial"/>
          <w:sz w:val="20"/>
          <w:szCs w:val="18"/>
        </w:rPr>
        <w:t>5</w:t>
      </w:r>
      <w:r w:rsidRPr="00653D02">
        <w:rPr>
          <w:rFonts w:ascii="Tw Cen MT" w:hAnsi="Tw Cen MT" w:cs="Arial"/>
          <w:sz w:val="20"/>
          <w:szCs w:val="18"/>
        </w:rPr>
        <w:t>-201</w:t>
      </w:r>
      <w:r w:rsidR="00E84588" w:rsidRPr="00653D02">
        <w:rPr>
          <w:rFonts w:ascii="Tw Cen MT" w:hAnsi="Tw Cen MT" w:cs="Arial"/>
          <w:sz w:val="20"/>
          <w:szCs w:val="18"/>
        </w:rPr>
        <w:t>3</w:t>
      </w:r>
    </w:p>
    <w:p w:rsidR="003D6B7E" w:rsidRDefault="003D6B7E" w:rsidP="00FE71A0">
      <w:pPr>
        <w:jc w:val="center"/>
        <w:rPr>
          <w:rFonts w:ascii="Tw Cen MT" w:hAnsi="Tw Cen MT" w:cs="Arial"/>
          <w:sz w:val="20"/>
          <w:szCs w:val="18"/>
        </w:rPr>
      </w:pPr>
    </w:p>
    <w:p w:rsidR="003D6B7E" w:rsidRPr="00653D02" w:rsidRDefault="003D6B7E" w:rsidP="00FE71A0">
      <w:pPr>
        <w:jc w:val="center"/>
        <w:rPr>
          <w:rFonts w:ascii="Maiandra GD" w:hAnsi="Maiandra GD" w:cs="Arial"/>
          <w:sz w:val="20"/>
          <w:szCs w:val="20"/>
          <w:lang w:val="es-ES"/>
        </w:rPr>
      </w:pPr>
    </w:p>
    <w:p w:rsidR="00BF27B0" w:rsidRPr="00653D02" w:rsidRDefault="00781F1B" w:rsidP="003973F7">
      <w:pPr>
        <w:jc w:val="both"/>
        <w:rPr>
          <w:rFonts w:ascii="Maiandra GD" w:hAnsi="Maiandra GD" w:cs="Arial"/>
          <w:sz w:val="20"/>
          <w:szCs w:val="20"/>
        </w:rPr>
      </w:pPr>
      <w:r>
        <w:rPr>
          <w:noProof/>
        </w:rPr>
        <w:pict>
          <v:shape id="Gráfico 47" o:spid="_x0000_s1099" type="#_x0000_t75" style="position:absolute;left:0;text-align:left;margin-left:52.35pt;margin-top:-.85pt;width:379.2pt;height:156.05pt;z-index:58;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">
            <v:imagedata r:id="rId54" o:title=""/>
            <o:lock v:ext="edit" aspectratio="f"/>
          </v:shape>
        </w:pict>
      </w: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735181" w:rsidRPr="00653D02" w:rsidRDefault="00735181" w:rsidP="003973F7">
      <w:pPr>
        <w:jc w:val="both"/>
        <w:rPr>
          <w:rFonts w:ascii="Maiandra GD" w:hAnsi="Maiandra GD" w:cs="Arial"/>
          <w:sz w:val="20"/>
          <w:szCs w:val="20"/>
        </w:rPr>
      </w:pPr>
    </w:p>
    <w:p w:rsidR="00735181" w:rsidRPr="00653D02" w:rsidRDefault="00735181"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DD6F62" w:rsidRPr="00653D02" w:rsidRDefault="00DD6F62" w:rsidP="003973F7">
      <w:pPr>
        <w:jc w:val="both"/>
        <w:rPr>
          <w:rFonts w:ascii="Maiandra GD" w:hAnsi="Maiandra GD" w:cs="Arial"/>
          <w:sz w:val="20"/>
          <w:szCs w:val="20"/>
        </w:rPr>
      </w:pPr>
    </w:p>
    <w:p w:rsidR="00BF27B0" w:rsidRPr="00653D02" w:rsidRDefault="00BF27B0" w:rsidP="003973F7">
      <w:pPr>
        <w:jc w:val="both"/>
        <w:rPr>
          <w:rFonts w:ascii="Maiandra GD" w:hAnsi="Maiandra GD" w:cs="Arial"/>
          <w:sz w:val="20"/>
          <w:szCs w:val="20"/>
        </w:rPr>
      </w:pPr>
    </w:p>
    <w:p w:rsidR="006276C5" w:rsidRDefault="00CC3AD4" w:rsidP="005B2E46">
      <w:pPr>
        <w:jc w:val="both"/>
        <w:rPr>
          <w:rFonts w:ascii="Maiandra GD" w:hAnsi="Maiandra GD" w:cs="Arial"/>
          <w:sz w:val="20"/>
          <w:szCs w:val="20"/>
        </w:rPr>
      </w:pPr>
      <w:r w:rsidRPr="00653D02">
        <w:rPr>
          <w:rFonts w:ascii="Maiandra GD" w:hAnsi="Maiandra GD" w:cs="Arial"/>
          <w:sz w:val="20"/>
          <w:szCs w:val="20"/>
        </w:rPr>
        <w:t xml:space="preserve">Con relación a la facturación de los servicios de acueductos y alcantarillados, como principal fuente de recaudación de ingresos para la Institución, estos han generado un valor facturado de  $ 93.3 millones, lo que significa  $ 7.8 millones mensuales en promedio; adicionalmente se facturaron en concepto de nuevas acometidas, mora y otros servicios que se derivan de la comercialización por el suministro de agua; un monto de $ 6.8 millones </w:t>
      </w:r>
    </w:p>
    <w:p w:rsidR="00D90F37" w:rsidRDefault="00CC3AD4" w:rsidP="005B2E46">
      <w:pPr>
        <w:jc w:val="both"/>
        <w:rPr>
          <w:rFonts w:ascii="Maiandra GD" w:hAnsi="Maiandra GD" w:cs="Arial"/>
          <w:sz w:val="20"/>
          <w:szCs w:val="20"/>
        </w:rPr>
      </w:pPr>
      <w:r w:rsidRPr="00653D02">
        <w:rPr>
          <w:rFonts w:ascii="Maiandra GD" w:hAnsi="Maiandra GD" w:cs="Arial"/>
          <w:sz w:val="20"/>
          <w:szCs w:val="20"/>
        </w:rPr>
        <w:t>de dólares. Además se facturaron $ 3.5 millones provenientes de los Sistemas Autoabastecidos (Explotación Privada), sumando un total de $ 103.6 millones en los 3 rubros mencionados. Por cuenta de los Operadores Descentralizados se contabilizó y facturó un monto de $ 2.8 millones en el año 2013, alcanzando un monto total general facturado de  $ 106.4 millones.</w:t>
      </w:r>
    </w:p>
    <w:p w:rsidR="006276C5" w:rsidRDefault="006276C5" w:rsidP="005B2E46">
      <w:pPr>
        <w:jc w:val="both"/>
        <w:rPr>
          <w:rFonts w:ascii="Maiandra GD" w:hAnsi="Maiandra GD" w:cs="Arial"/>
          <w:sz w:val="20"/>
          <w:szCs w:val="20"/>
        </w:rPr>
      </w:pPr>
    </w:p>
    <w:p w:rsidR="006276C5" w:rsidRDefault="006276C5" w:rsidP="005B2E46">
      <w:pPr>
        <w:jc w:val="both"/>
        <w:rPr>
          <w:rFonts w:ascii="Maiandra GD" w:hAnsi="Maiandra GD" w:cs="Arial"/>
          <w:sz w:val="20"/>
          <w:szCs w:val="20"/>
        </w:rPr>
      </w:pPr>
    </w:p>
    <w:p w:rsidR="00484BDB" w:rsidRDefault="00C248C0" w:rsidP="0032413F">
      <w:pPr>
        <w:jc w:val="both"/>
        <w:rPr>
          <w:rFonts w:ascii="Maiandra GD" w:hAnsi="Maiandra GD" w:cs="Arial"/>
          <w:sz w:val="20"/>
          <w:szCs w:val="20"/>
        </w:rPr>
      </w:pPr>
      <w:r w:rsidRPr="00653D02">
        <w:rPr>
          <w:rFonts w:ascii="Maiandra GD" w:hAnsi="Maiandra GD" w:cs="Arial"/>
          <w:sz w:val="20"/>
          <w:szCs w:val="20"/>
        </w:rPr>
        <w:t>En los c</w:t>
      </w:r>
      <w:r w:rsidR="005B2E46" w:rsidRPr="00653D02">
        <w:rPr>
          <w:rFonts w:ascii="Maiandra GD" w:hAnsi="Maiandra GD" w:cs="Arial"/>
          <w:sz w:val="20"/>
          <w:szCs w:val="20"/>
        </w:rPr>
        <w:t>uadros No. 6 y 7 se muestran respectivamente los consumos y valores totales facturados mensualmente a los usuarios de la Institución en el transcurso del año</w:t>
      </w:r>
      <w:r w:rsidR="0032413F" w:rsidRPr="00653D02">
        <w:rPr>
          <w:rFonts w:ascii="Maiandra GD" w:hAnsi="Maiandra GD" w:cs="Arial"/>
          <w:sz w:val="20"/>
          <w:szCs w:val="20"/>
        </w:rPr>
        <w:t>.</w:t>
      </w:r>
    </w:p>
    <w:p w:rsidR="003D6B7E" w:rsidRPr="00653D02" w:rsidRDefault="003D6B7E" w:rsidP="0032413F">
      <w:pPr>
        <w:jc w:val="both"/>
        <w:rPr>
          <w:rFonts w:ascii="Maiandra GD" w:hAnsi="Maiandra GD" w:cs="Arial"/>
          <w:sz w:val="20"/>
          <w:szCs w:val="20"/>
        </w:rPr>
      </w:pPr>
    </w:p>
    <w:p w:rsidR="00484BDB" w:rsidRPr="00653D02" w:rsidRDefault="00484BDB" w:rsidP="00484BDB">
      <w:pPr>
        <w:jc w:val="center"/>
        <w:rPr>
          <w:rFonts w:ascii="Tw Cen MT" w:hAnsi="Tw Cen MT" w:cs="Arial"/>
          <w:b/>
          <w:sz w:val="22"/>
          <w:szCs w:val="18"/>
        </w:rPr>
      </w:pPr>
      <w:r w:rsidRPr="00653D02">
        <w:rPr>
          <w:rFonts w:ascii="Tw Cen MT" w:hAnsi="Tw Cen MT" w:cs="Arial"/>
          <w:b/>
          <w:sz w:val="22"/>
          <w:szCs w:val="18"/>
        </w:rPr>
        <w:t>CUADRO No. 6</w:t>
      </w:r>
    </w:p>
    <w:p w:rsidR="00484BDB" w:rsidRPr="00653D02" w:rsidRDefault="00484BDB" w:rsidP="00484BDB">
      <w:pPr>
        <w:jc w:val="center"/>
        <w:rPr>
          <w:rFonts w:ascii="Tw Cen MT" w:hAnsi="Tw Cen MT" w:cs="Arial"/>
          <w:sz w:val="20"/>
          <w:szCs w:val="18"/>
        </w:rPr>
      </w:pPr>
      <w:r w:rsidRPr="00653D02">
        <w:rPr>
          <w:rFonts w:ascii="Tw Cen MT" w:hAnsi="Tw Cen MT" w:cs="Arial"/>
          <w:sz w:val="20"/>
          <w:szCs w:val="18"/>
        </w:rPr>
        <w:t>CONSUMOS TOTALES AÑO 201</w:t>
      </w:r>
      <w:r w:rsidR="00E84588" w:rsidRPr="00653D02">
        <w:rPr>
          <w:rFonts w:ascii="Tw Cen MT" w:hAnsi="Tw Cen MT" w:cs="Arial"/>
          <w:sz w:val="20"/>
          <w:szCs w:val="18"/>
        </w:rPr>
        <w:t>3</w:t>
      </w:r>
    </w:p>
    <w:p w:rsidR="00484BDB" w:rsidRPr="00653D02" w:rsidRDefault="00484BDB" w:rsidP="00484BDB">
      <w:pPr>
        <w:jc w:val="center"/>
        <w:rPr>
          <w:rFonts w:ascii="Tw Cen MT" w:hAnsi="Tw Cen MT" w:cs="Arial"/>
          <w:sz w:val="20"/>
          <w:szCs w:val="18"/>
        </w:rPr>
      </w:pPr>
      <w:r w:rsidRPr="00653D02">
        <w:rPr>
          <w:rFonts w:ascii="Tw Cen MT" w:hAnsi="Tw Cen MT" w:cs="Arial"/>
          <w:sz w:val="20"/>
          <w:szCs w:val="18"/>
        </w:rPr>
        <w:t>(EN METROS CÚBICOS)</w:t>
      </w:r>
    </w:p>
    <w:tbl>
      <w:tblPr>
        <w:tblW w:w="9620" w:type="dxa"/>
        <w:jc w:val="center"/>
        <w:tblBorders>
          <w:top w:val="single" w:sz="8" w:space="0" w:color="7BA0CD"/>
          <w:left w:val="single" w:sz="8" w:space="0" w:color="7BA0CD"/>
          <w:bottom w:val="single" w:sz="8" w:space="0" w:color="7BA0CD"/>
          <w:right w:val="single" w:sz="8" w:space="0" w:color="7BA0CD"/>
          <w:insideH w:val="single" w:sz="8" w:space="0" w:color="7BA0CD"/>
        </w:tblBorders>
        <w:tblLook w:val="04E0" w:firstRow="1" w:lastRow="1" w:firstColumn="1" w:lastColumn="0" w:noHBand="0" w:noVBand="1"/>
      </w:tblPr>
      <w:tblGrid>
        <w:gridCol w:w="1904"/>
        <w:gridCol w:w="1864"/>
        <w:gridCol w:w="2055"/>
        <w:gridCol w:w="1914"/>
        <w:gridCol w:w="1883"/>
      </w:tblGrid>
      <w:tr w:rsidR="00484BDB" w:rsidRPr="00653D02" w:rsidTr="006A513D">
        <w:trPr>
          <w:trHeight w:val="330"/>
          <w:jc w:val="center"/>
        </w:trPr>
        <w:tc>
          <w:tcPr>
            <w:tcW w:w="1904" w:type="dxa"/>
            <w:vMerge w:val="restart"/>
            <w:tcBorders>
              <w:top w:val="single" w:sz="8" w:space="0" w:color="4F81BD"/>
              <w:left w:val="single" w:sz="8" w:space="0" w:color="4F81BD"/>
              <w:bottom w:val="single" w:sz="8" w:space="0" w:color="7BA0CD"/>
              <w:right w:val="single" w:sz="4" w:space="0" w:color="FFFFFF"/>
            </w:tcBorders>
            <w:shd w:val="clear" w:color="auto" w:fill="4F81BD"/>
            <w:vAlign w:val="center"/>
            <w:hideMark/>
          </w:tcPr>
          <w:p w:rsidR="00484BDB" w:rsidRPr="006A513D" w:rsidRDefault="00484BDB" w:rsidP="006A513D">
            <w:pPr>
              <w:jc w:val="center"/>
              <w:rPr>
                <w:rFonts w:ascii="Maiandra GD" w:hAnsi="Maiandra GD" w:cs="Arial"/>
                <w:b/>
                <w:bCs/>
                <w:color w:val="FFFFFF"/>
                <w:lang w:eastAsia="es-SV"/>
              </w:rPr>
            </w:pPr>
            <w:r w:rsidRPr="006A513D">
              <w:rPr>
                <w:rFonts w:ascii="Maiandra GD" w:hAnsi="Maiandra GD" w:cs="Arial"/>
                <w:b/>
                <w:bCs/>
                <w:color w:val="FFFFFF"/>
                <w:lang w:eastAsia="es-SV"/>
              </w:rPr>
              <w:t>MESES</w:t>
            </w:r>
          </w:p>
        </w:tc>
        <w:tc>
          <w:tcPr>
            <w:tcW w:w="7716" w:type="dxa"/>
            <w:gridSpan w:val="4"/>
            <w:tcBorders>
              <w:top w:val="single" w:sz="8" w:space="0" w:color="4F81BD"/>
              <w:left w:val="single" w:sz="4" w:space="0" w:color="FFFFFF"/>
              <w:bottom w:val="single" w:sz="4" w:space="0" w:color="FFFFFF"/>
              <w:right w:val="single" w:sz="8" w:space="0" w:color="4F81BD"/>
            </w:tcBorders>
            <w:shd w:val="clear" w:color="auto" w:fill="4F81BD"/>
            <w:vAlign w:val="center"/>
            <w:hideMark/>
          </w:tcPr>
          <w:p w:rsidR="00484BDB" w:rsidRPr="006A513D" w:rsidRDefault="00484BDB" w:rsidP="006A513D">
            <w:pPr>
              <w:jc w:val="center"/>
              <w:rPr>
                <w:rFonts w:ascii="Arial" w:hAnsi="Arial" w:cs="Arial"/>
                <w:b/>
                <w:bCs/>
                <w:color w:val="FFFFFF"/>
                <w:lang w:eastAsia="es-SV"/>
              </w:rPr>
            </w:pPr>
            <w:r w:rsidRPr="006A513D">
              <w:rPr>
                <w:rFonts w:ascii="Maiandra GD" w:hAnsi="Maiandra GD" w:cs="Arial"/>
                <w:b/>
                <w:bCs/>
                <w:color w:val="FFFFFF"/>
                <w:sz w:val="20"/>
                <w:szCs w:val="20"/>
              </w:rPr>
              <w:t>CONSUMOS</w:t>
            </w:r>
          </w:p>
        </w:tc>
      </w:tr>
      <w:tr w:rsidR="005E79D8" w:rsidRPr="00653D02" w:rsidTr="006A513D">
        <w:trPr>
          <w:trHeight w:val="915"/>
          <w:jc w:val="center"/>
        </w:trPr>
        <w:tc>
          <w:tcPr>
            <w:tcW w:w="1904" w:type="dxa"/>
            <w:vMerge/>
            <w:tcBorders>
              <w:left w:val="single" w:sz="8" w:space="0" w:color="4F81BD"/>
              <w:right w:val="single" w:sz="4" w:space="0" w:color="FFFFFF"/>
            </w:tcBorders>
            <w:shd w:val="clear" w:color="auto" w:fill="D3DFEE"/>
            <w:hideMark/>
          </w:tcPr>
          <w:p w:rsidR="00484BDB" w:rsidRPr="006A513D" w:rsidRDefault="00484BDB" w:rsidP="00484BDB">
            <w:pPr>
              <w:rPr>
                <w:rFonts w:ascii="Arial" w:hAnsi="Arial" w:cs="Arial"/>
                <w:b/>
                <w:bCs/>
                <w:lang w:eastAsia="es-SV"/>
              </w:rPr>
            </w:pPr>
          </w:p>
        </w:tc>
        <w:tc>
          <w:tcPr>
            <w:tcW w:w="1864" w:type="dxa"/>
            <w:tcBorders>
              <w:top w:val="single" w:sz="4" w:space="0" w:color="FFFFFF"/>
              <w:left w:val="single" w:sz="4" w:space="0" w:color="FFFFFF"/>
            </w:tcBorders>
            <w:shd w:val="clear" w:color="auto" w:fill="4F81BD"/>
            <w:vAlign w:val="center"/>
            <w:hideMark/>
          </w:tcPr>
          <w:p w:rsidR="00484BDB" w:rsidRPr="006A513D" w:rsidRDefault="00484BDB" w:rsidP="006A513D">
            <w:pPr>
              <w:jc w:val="center"/>
              <w:rPr>
                <w:rFonts w:ascii="Maiandra GD" w:hAnsi="Maiandra GD" w:cs="Arial"/>
                <w:b/>
                <w:bCs/>
                <w:color w:val="FFFFFF"/>
                <w:sz w:val="20"/>
                <w:szCs w:val="20"/>
              </w:rPr>
            </w:pPr>
            <w:r w:rsidRPr="006A513D">
              <w:rPr>
                <w:rFonts w:ascii="Maiandra GD" w:hAnsi="Maiandra GD" w:cs="Arial"/>
                <w:b/>
                <w:bCs/>
                <w:color w:val="FFFFFF"/>
                <w:sz w:val="18"/>
                <w:szCs w:val="20"/>
              </w:rPr>
              <w:t>SISTEMAS ANDA</w:t>
            </w:r>
          </w:p>
        </w:tc>
        <w:tc>
          <w:tcPr>
            <w:tcW w:w="2055" w:type="dxa"/>
            <w:tcBorders>
              <w:top w:val="single" w:sz="4" w:space="0" w:color="FFFFFF"/>
            </w:tcBorders>
            <w:shd w:val="clear" w:color="auto" w:fill="4F81BD"/>
            <w:vAlign w:val="center"/>
            <w:hideMark/>
          </w:tcPr>
          <w:p w:rsidR="00484BDB" w:rsidRPr="006A513D" w:rsidRDefault="00484BDB" w:rsidP="006A513D">
            <w:pPr>
              <w:jc w:val="center"/>
              <w:rPr>
                <w:rFonts w:ascii="Maiandra GD" w:hAnsi="Maiandra GD" w:cs="Arial"/>
                <w:b/>
                <w:bCs/>
                <w:color w:val="FFFFFF"/>
                <w:sz w:val="16"/>
                <w:szCs w:val="20"/>
              </w:rPr>
            </w:pPr>
            <w:r w:rsidRPr="006A513D">
              <w:rPr>
                <w:rFonts w:ascii="Maiandra GD" w:hAnsi="Maiandra GD" w:cs="Arial"/>
                <w:b/>
                <w:bCs/>
                <w:color w:val="FFFFFF"/>
                <w:sz w:val="16"/>
                <w:szCs w:val="20"/>
              </w:rPr>
              <w:t>SISTEMAS AUTOABASTECIDOS (EXPLOTACION PRIVADA)</w:t>
            </w:r>
          </w:p>
        </w:tc>
        <w:tc>
          <w:tcPr>
            <w:tcW w:w="1914" w:type="dxa"/>
            <w:tcBorders>
              <w:top w:val="single" w:sz="4" w:space="0" w:color="FFFFFF"/>
            </w:tcBorders>
            <w:shd w:val="clear" w:color="auto" w:fill="4F81BD"/>
            <w:vAlign w:val="center"/>
            <w:hideMark/>
          </w:tcPr>
          <w:p w:rsidR="00484BDB" w:rsidRPr="006A513D" w:rsidRDefault="00484BDB" w:rsidP="006A513D">
            <w:pPr>
              <w:jc w:val="center"/>
              <w:rPr>
                <w:rFonts w:ascii="Maiandra GD" w:hAnsi="Maiandra GD" w:cs="Arial"/>
                <w:b/>
                <w:bCs/>
                <w:color w:val="FFFFFF"/>
                <w:sz w:val="16"/>
                <w:szCs w:val="20"/>
              </w:rPr>
            </w:pPr>
            <w:r w:rsidRPr="006A513D">
              <w:rPr>
                <w:rFonts w:ascii="Maiandra GD" w:hAnsi="Maiandra GD" w:cs="Arial"/>
                <w:b/>
                <w:bCs/>
                <w:color w:val="FFFFFF"/>
                <w:sz w:val="16"/>
                <w:szCs w:val="20"/>
              </w:rPr>
              <w:t>OPERADORES DESCENTRALIZADOS</w:t>
            </w:r>
          </w:p>
        </w:tc>
        <w:tc>
          <w:tcPr>
            <w:tcW w:w="1883" w:type="dxa"/>
            <w:tcBorders>
              <w:top w:val="single" w:sz="4" w:space="0" w:color="FFFFFF"/>
              <w:right w:val="single" w:sz="8" w:space="0" w:color="4F81BD"/>
            </w:tcBorders>
            <w:shd w:val="clear" w:color="auto" w:fill="4F81BD"/>
            <w:vAlign w:val="center"/>
            <w:hideMark/>
          </w:tcPr>
          <w:p w:rsidR="00484BDB" w:rsidRPr="006A513D" w:rsidRDefault="00484BDB" w:rsidP="006A513D">
            <w:pPr>
              <w:jc w:val="center"/>
              <w:rPr>
                <w:rFonts w:ascii="Maiandra GD" w:hAnsi="Maiandra GD" w:cs="Arial"/>
                <w:b/>
                <w:bCs/>
                <w:color w:val="FFFFFF"/>
                <w:sz w:val="20"/>
                <w:szCs w:val="20"/>
              </w:rPr>
            </w:pPr>
            <w:r w:rsidRPr="006A513D">
              <w:rPr>
                <w:rFonts w:ascii="Maiandra GD" w:hAnsi="Maiandra GD" w:cs="Arial"/>
                <w:b/>
                <w:bCs/>
                <w:color w:val="FFFFFF"/>
                <w:sz w:val="20"/>
                <w:szCs w:val="20"/>
              </w:rPr>
              <w:t>TOTAL</w:t>
            </w:r>
          </w:p>
        </w:tc>
      </w:tr>
      <w:tr w:rsidR="0088692B" w:rsidRPr="00653D02" w:rsidTr="006A513D">
        <w:trPr>
          <w:trHeight w:val="285"/>
          <w:jc w:val="center"/>
        </w:trPr>
        <w:tc>
          <w:tcPr>
            <w:tcW w:w="1904" w:type="dxa"/>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Enero</w:t>
            </w:r>
          </w:p>
        </w:tc>
        <w:tc>
          <w:tcPr>
            <w:tcW w:w="186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15,079,721</w:t>
            </w:r>
          </w:p>
        </w:tc>
        <w:tc>
          <w:tcPr>
            <w:tcW w:w="2055"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2,563,522</w:t>
            </w:r>
          </w:p>
        </w:tc>
        <w:tc>
          <w:tcPr>
            <w:tcW w:w="191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740,042</w:t>
            </w:r>
          </w:p>
        </w:tc>
        <w:tc>
          <w:tcPr>
            <w:tcW w:w="1883" w:type="dxa"/>
            <w:tcBorders>
              <w:right w:val="single" w:sz="8" w:space="0" w:color="4F81BD"/>
            </w:tcBorders>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18,383,285</w:t>
            </w:r>
          </w:p>
        </w:tc>
      </w:tr>
      <w:tr w:rsidR="0088692B" w:rsidRPr="00653D02" w:rsidTr="006A513D">
        <w:trPr>
          <w:trHeight w:val="285"/>
          <w:jc w:val="center"/>
        </w:trPr>
        <w:tc>
          <w:tcPr>
            <w:tcW w:w="1904" w:type="dxa"/>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Febrero</w:t>
            </w:r>
          </w:p>
        </w:tc>
        <w:tc>
          <w:tcPr>
            <w:tcW w:w="186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15,379,014</w:t>
            </w:r>
          </w:p>
        </w:tc>
        <w:tc>
          <w:tcPr>
            <w:tcW w:w="2055"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2,459,323</w:t>
            </w:r>
          </w:p>
        </w:tc>
        <w:tc>
          <w:tcPr>
            <w:tcW w:w="191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468,580</w:t>
            </w:r>
          </w:p>
        </w:tc>
        <w:tc>
          <w:tcPr>
            <w:tcW w:w="1883" w:type="dxa"/>
            <w:tcBorders>
              <w:right w:val="single" w:sz="8" w:space="0" w:color="4F81BD"/>
            </w:tcBorders>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18,306,917</w:t>
            </w:r>
          </w:p>
        </w:tc>
      </w:tr>
      <w:tr w:rsidR="0088692B" w:rsidRPr="00653D02" w:rsidTr="006A513D">
        <w:trPr>
          <w:trHeight w:val="285"/>
          <w:jc w:val="center"/>
        </w:trPr>
        <w:tc>
          <w:tcPr>
            <w:tcW w:w="1904" w:type="dxa"/>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Marzo</w:t>
            </w:r>
          </w:p>
        </w:tc>
        <w:tc>
          <w:tcPr>
            <w:tcW w:w="186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15,324,036</w:t>
            </w:r>
          </w:p>
        </w:tc>
        <w:tc>
          <w:tcPr>
            <w:tcW w:w="2055"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2,506,704</w:t>
            </w:r>
          </w:p>
        </w:tc>
        <w:tc>
          <w:tcPr>
            <w:tcW w:w="191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537,543</w:t>
            </w:r>
          </w:p>
        </w:tc>
        <w:tc>
          <w:tcPr>
            <w:tcW w:w="1883" w:type="dxa"/>
            <w:tcBorders>
              <w:right w:val="single" w:sz="8" w:space="0" w:color="4F81BD"/>
            </w:tcBorders>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18,368,283</w:t>
            </w:r>
          </w:p>
        </w:tc>
      </w:tr>
      <w:tr w:rsidR="0088692B" w:rsidRPr="00653D02" w:rsidTr="006A513D">
        <w:trPr>
          <w:trHeight w:val="285"/>
          <w:jc w:val="center"/>
        </w:trPr>
        <w:tc>
          <w:tcPr>
            <w:tcW w:w="1904" w:type="dxa"/>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Abril</w:t>
            </w:r>
          </w:p>
        </w:tc>
        <w:tc>
          <w:tcPr>
            <w:tcW w:w="186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15,693,616</w:t>
            </w:r>
          </w:p>
        </w:tc>
        <w:tc>
          <w:tcPr>
            <w:tcW w:w="2055"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2,568,493</w:t>
            </w:r>
          </w:p>
        </w:tc>
        <w:tc>
          <w:tcPr>
            <w:tcW w:w="191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493,802</w:t>
            </w:r>
          </w:p>
        </w:tc>
        <w:tc>
          <w:tcPr>
            <w:tcW w:w="1883" w:type="dxa"/>
            <w:tcBorders>
              <w:right w:val="single" w:sz="8" w:space="0" w:color="4F81BD"/>
            </w:tcBorders>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18,755,911</w:t>
            </w:r>
          </w:p>
        </w:tc>
      </w:tr>
      <w:tr w:rsidR="0088692B" w:rsidRPr="00653D02" w:rsidTr="006A513D">
        <w:trPr>
          <w:trHeight w:val="285"/>
          <w:jc w:val="center"/>
        </w:trPr>
        <w:tc>
          <w:tcPr>
            <w:tcW w:w="1904" w:type="dxa"/>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Mayo</w:t>
            </w:r>
          </w:p>
        </w:tc>
        <w:tc>
          <w:tcPr>
            <w:tcW w:w="186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16,236,532</w:t>
            </w:r>
          </w:p>
        </w:tc>
        <w:tc>
          <w:tcPr>
            <w:tcW w:w="2055"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2,486,535</w:t>
            </w:r>
          </w:p>
        </w:tc>
        <w:tc>
          <w:tcPr>
            <w:tcW w:w="191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408,337</w:t>
            </w:r>
          </w:p>
        </w:tc>
        <w:tc>
          <w:tcPr>
            <w:tcW w:w="1883" w:type="dxa"/>
            <w:tcBorders>
              <w:right w:val="single" w:sz="8" w:space="0" w:color="4F81BD"/>
            </w:tcBorders>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19,131,404</w:t>
            </w:r>
          </w:p>
        </w:tc>
      </w:tr>
      <w:tr w:rsidR="0088692B" w:rsidRPr="00653D02" w:rsidTr="006A513D">
        <w:trPr>
          <w:trHeight w:val="285"/>
          <w:jc w:val="center"/>
        </w:trPr>
        <w:tc>
          <w:tcPr>
            <w:tcW w:w="1904" w:type="dxa"/>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Junio</w:t>
            </w:r>
          </w:p>
        </w:tc>
        <w:tc>
          <w:tcPr>
            <w:tcW w:w="186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15,582,989</w:t>
            </w:r>
          </w:p>
        </w:tc>
        <w:tc>
          <w:tcPr>
            <w:tcW w:w="2055"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2,737,321</w:t>
            </w:r>
          </w:p>
        </w:tc>
        <w:tc>
          <w:tcPr>
            <w:tcW w:w="191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396,871</w:t>
            </w:r>
          </w:p>
        </w:tc>
        <w:tc>
          <w:tcPr>
            <w:tcW w:w="1883" w:type="dxa"/>
            <w:tcBorders>
              <w:right w:val="single" w:sz="8" w:space="0" w:color="4F81BD"/>
            </w:tcBorders>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18,717,181</w:t>
            </w:r>
          </w:p>
        </w:tc>
      </w:tr>
      <w:tr w:rsidR="0088692B" w:rsidRPr="00653D02" w:rsidTr="006A513D">
        <w:trPr>
          <w:trHeight w:val="285"/>
          <w:jc w:val="center"/>
        </w:trPr>
        <w:tc>
          <w:tcPr>
            <w:tcW w:w="1904" w:type="dxa"/>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Julio</w:t>
            </w:r>
          </w:p>
        </w:tc>
        <w:tc>
          <w:tcPr>
            <w:tcW w:w="186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15,359,268</w:t>
            </w:r>
          </w:p>
        </w:tc>
        <w:tc>
          <w:tcPr>
            <w:tcW w:w="2055"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2,446,160</w:t>
            </w:r>
          </w:p>
        </w:tc>
        <w:tc>
          <w:tcPr>
            <w:tcW w:w="191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399,494</w:t>
            </w:r>
          </w:p>
        </w:tc>
        <w:tc>
          <w:tcPr>
            <w:tcW w:w="1883" w:type="dxa"/>
            <w:tcBorders>
              <w:right w:val="single" w:sz="8" w:space="0" w:color="4F81BD"/>
            </w:tcBorders>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18,204,922</w:t>
            </w:r>
          </w:p>
        </w:tc>
      </w:tr>
      <w:tr w:rsidR="0088692B" w:rsidRPr="00653D02" w:rsidTr="006A513D">
        <w:trPr>
          <w:trHeight w:val="285"/>
          <w:jc w:val="center"/>
        </w:trPr>
        <w:tc>
          <w:tcPr>
            <w:tcW w:w="1904" w:type="dxa"/>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Agosto</w:t>
            </w:r>
          </w:p>
        </w:tc>
        <w:tc>
          <w:tcPr>
            <w:tcW w:w="186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15,769,922</w:t>
            </w:r>
          </w:p>
        </w:tc>
        <w:tc>
          <w:tcPr>
            <w:tcW w:w="2055"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2,514,465</w:t>
            </w:r>
          </w:p>
        </w:tc>
        <w:tc>
          <w:tcPr>
            <w:tcW w:w="191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421,068</w:t>
            </w:r>
          </w:p>
        </w:tc>
        <w:tc>
          <w:tcPr>
            <w:tcW w:w="1883" w:type="dxa"/>
            <w:tcBorders>
              <w:right w:val="single" w:sz="8" w:space="0" w:color="4F81BD"/>
            </w:tcBorders>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18,705,455</w:t>
            </w:r>
          </w:p>
        </w:tc>
      </w:tr>
      <w:tr w:rsidR="0088692B" w:rsidRPr="00653D02" w:rsidTr="006A513D">
        <w:trPr>
          <w:trHeight w:val="285"/>
          <w:jc w:val="center"/>
        </w:trPr>
        <w:tc>
          <w:tcPr>
            <w:tcW w:w="1904" w:type="dxa"/>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Septiembre</w:t>
            </w:r>
          </w:p>
        </w:tc>
        <w:tc>
          <w:tcPr>
            <w:tcW w:w="186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15,543,905</w:t>
            </w:r>
          </w:p>
        </w:tc>
        <w:tc>
          <w:tcPr>
            <w:tcW w:w="2055"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2,559,885</w:t>
            </w:r>
          </w:p>
        </w:tc>
        <w:tc>
          <w:tcPr>
            <w:tcW w:w="191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330,389</w:t>
            </w:r>
          </w:p>
        </w:tc>
        <w:tc>
          <w:tcPr>
            <w:tcW w:w="1883" w:type="dxa"/>
            <w:tcBorders>
              <w:right w:val="single" w:sz="8" w:space="0" w:color="4F81BD"/>
            </w:tcBorders>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18,434,179</w:t>
            </w:r>
          </w:p>
        </w:tc>
      </w:tr>
      <w:tr w:rsidR="0088692B" w:rsidRPr="00653D02" w:rsidTr="006A513D">
        <w:trPr>
          <w:trHeight w:val="285"/>
          <w:jc w:val="center"/>
        </w:trPr>
        <w:tc>
          <w:tcPr>
            <w:tcW w:w="1904" w:type="dxa"/>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Octubre</w:t>
            </w:r>
          </w:p>
        </w:tc>
        <w:tc>
          <w:tcPr>
            <w:tcW w:w="186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15,353,549</w:t>
            </w:r>
          </w:p>
        </w:tc>
        <w:tc>
          <w:tcPr>
            <w:tcW w:w="2055"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2,640,257</w:t>
            </w:r>
          </w:p>
        </w:tc>
        <w:tc>
          <w:tcPr>
            <w:tcW w:w="191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328,230</w:t>
            </w:r>
          </w:p>
        </w:tc>
        <w:tc>
          <w:tcPr>
            <w:tcW w:w="1883" w:type="dxa"/>
            <w:tcBorders>
              <w:right w:val="single" w:sz="8" w:space="0" w:color="4F81BD"/>
            </w:tcBorders>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18,322,036</w:t>
            </w:r>
          </w:p>
        </w:tc>
      </w:tr>
      <w:tr w:rsidR="0088692B" w:rsidRPr="00653D02" w:rsidTr="006A513D">
        <w:trPr>
          <w:trHeight w:val="285"/>
          <w:jc w:val="center"/>
        </w:trPr>
        <w:tc>
          <w:tcPr>
            <w:tcW w:w="1904" w:type="dxa"/>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Noviembre</w:t>
            </w:r>
          </w:p>
        </w:tc>
        <w:tc>
          <w:tcPr>
            <w:tcW w:w="186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15,580,749</w:t>
            </w:r>
          </w:p>
        </w:tc>
        <w:tc>
          <w:tcPr>
            <w:tcW w:w="2055"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2,515,182</w:t>
            </w:r>
          </w:p>
        </w:tc>
        <w:tc>
          <w:tcPr>
            <w:tcW w:w="1914" w:type="dxa"/>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336,555</w:t>
            </w:r>
          </w:p>
        </w:tc>
        <w:tc>
          <w:tcPr>
            <w:tcW w:w="1883" w:type="dxa"/>
            <w:tcBorders>
              <w:right w:val="single" w:sz="8" w:space="0" w:color="4F81BD"/>
            </w:tcBorders>
            <w:shd w:val="clear" w:color="auto" w:fill="auto"/>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18,432,486</w:t>
            </w:r>
          </w:p>
        </w:tc>
      </w:tr>
      <w:tr w:rsidR="0088692B" w:rsidRPr="00653D02" w:rsidTr="006A513D">
        <w:trPr>
          <w:trHeight w:val="300"/>
          <w:jc w:val="center"/>
        </w:trPr>
        <w:tc>
          <w:tcPr>
            <w:tcW w:w="1904" w:type="dxa"/>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Diciembre</w:t>
            </w:r>
          </w:p>
        </w:tc>
        <w:tc>
          <w:tcPr>
            <w:tcW w:w="186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15,598,563</w:t>
            </w:r>
          </w:p>
        </w:tc>
        <w:tc>
          <w:tcPr>
            <w:tcW w:w="2055"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2,646,516</w:t>
            </w:r>
          </w:p>
        </w:tc>
        <w:tc>
          <w:tcPr>
            <w:tcW w:w="1914" w:type="dxa"/>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358,658</w:t>
            </w:r>
          </w:p>
        </w:tc>
        <w:tc>
          <w:tcPr>
            <w:tcW w:w="1883" w:type="dxa"/>
            <w:tcBorders>
              <w:right w:val="single" w:sz="8" w:space="0" w:color="4F81BD"/>
            </w:tcBorders>
            <w:shd w:val="clear" w:color="auto" w:fill="D3DFEE"/>
            <w:hideMark/>
          </w:tcPr>
          <w:p w:rsidR="0088692B" w:rsidRPr="006A513D" w:rsidRDefault="0088692B" w:rsidP="006A513D">
            <w:pPr>
              <w:jc w:val="center"/>
              <w:rPr>
                <w:rFonts w:ascii="Maiandra GD" w:hAnsi="Maiandra GD" w:cs="Arial"/>
                <w:sz w:val="20"/>
                <w:szCs w:val="22"/>
                <w:lang w:eastAsia="es-SV"/>
              </w:rPr>
            </w:pPr>
            <w:r w:rsidRPr="006A513D">
              <w:rPr>
                <w:rFonts w:ascii="Maiandra GD" w:hAnsi="Maiandra GD" w:cs="Arial"/>
                <w:sz w:val="20"/>
                <w:szCs w:val="22"/>
                <w:lang w:eastAsia="es-SV"/>
              </w:rPr>
              <w:t>18,603,737</w:t>
            </w:r>
          </w:p>
        </w:tc>
      </w:tr>
      <w:tr w:rsidR="005E79D8" w:rsidRPr="00653D02" w:rsidTr="006A513D">
        <w:trPr>
          <w:trHeight w:val="330"/>
          <w:jc w:val="center"/>
        </w:trPr>
        <w:tc>
          <w:tcPr>
            <w:tcW w:w="1904" w:type="dxa"/>
            <w:tcBorders>
              <w:top w:val="double" w:sz="6" w:space="0" w:color="7BA0CD"/>
              <w:left w:val="single" w:sz="8" w:space="0" w:color="4F81BD"/>
              <w:bottom w:val="single" w:sz="8" w:space="0" w:color="4F81BD"/>
            </w:tcBorders>
            <w:shd w:val="clear" w:color="auto" w:fill="4F81BD"/>
            <w:vAlign w:val="center"/>
            <w:hideMark/>
          </w:tcPr>
          <w:p w:rsidR="00484BDB" w:rsidRPr="006A513D" w:rsidRDefault="00484BDB" w:rsidP="006A513D">
            <w:pPr>
              <w:ind w:firstLineChars="200" w:firstLine="402"/>
              <w:rPr>
                <w:rFonts w:ascii="Maiandra GD" w:hAnsi="Maiandra GD" w:cs="Arial"/>
                <w:b/>
                <w:bCs/>
                <w:color w:val="FFFFFF"/>
                <w:sz w:val="20"/>
                <w:lang w:eastAsia="es-SV"/>
              </w:rPr>
            </w:pPr>
            <w:r w:rsidRPr="006A513D">
              <w:rPr>
                <w:rFonts w:ascii="Maiandra GD" w:hAnsi="Maiandra GD" w:cs="Arial"/>
                <w:b/>
                <w:bCs/>
                <w:color w:val="FFFFFF"/>
                <w:sz w:val="20"/>
                <w:lang w:eastAsia="es-SV"/>
              </w:rPr>
              <w:t>TOTAL</w:t>
            </w:r>
          </w:p>
        </w:tc>
        <w:tc>
          <w:tcPr>
            <w:tcW w:w="1864" w:type="dxa"/>
            <w:tcBorders>
              <w:top w:val="double" w:sz="6" w:space="0" w:color="7BA0CD"/>
              <w:bottom w:val="single" w:sz="8" w:space="0" w:color="4F81BD"/>
            </w:tcBorders>
            <w:shd w:val="clear" w:color="auto" w:fill="4F81BD"/>
            <w:vAlign w:val="center"/>
            <w:hideMark/>
          </w:tcPr>
          <w:p w:rsidR="00484BDB" w:rsidRPr="006A513D" w:rsidRDefault="0088692B" w:rsidP="006A513D">
            <w:pPr>
              <w:jc w:val="center"/>
              <w:rPr>
                <w:rFonts w:ascii="Maiandra GD" w:hAnsi="Maiandra GD" w:cs="Arial"/>
                <w:b/>
                <w:bCs/>
                <w:color w:val="FFFFFF"/>
                <w:sz w:val="20"/>
                <w:lang w:eastAsia="es-SV"/>
              </w:rPr>
            </w:pPr>
            <w:r w:rsidRPr="006A513D">
              <w:rPr>
                <w:rFonts w:ascii="Maiandra GD" w:hAnsi="Maiandra GD" w:cs="Arial"/>
                <w:b/>
                <w:bCs/>
                <w:color w:val="FFFFFF"/>
                <w:sz w:val="20"/>
                <w:lang w:eastAsia="es-SV"/>
              </w:rPr>
              <w:t>186,501,864</w:t>
            </w:r>
          </w:p>
        </w:tc>
        <w:tc>
          <w:tcPr>
            <w:tcW w:w="2055" w:type="dxa"/>
            <w:tcBorders>
              <w:top w:val="double" w:sz="6" w:space="0" w:color="7BA0CD"/>
              <w:bottom w:val="single" w:sz="8" w:space="0" w:color="4F81BD"/>
            </w:tcBorders>
            <w:shd w:val="clear" w:color="auto" w:fill="4F81BD"/>
            <w:vAlign w:val="center"/>
            <w:hideMark/>
          </w:tcPr>
          <w:p w:rsidR="00484BDB" w:rsidRPr="006A513D" w:rsidRDefault="0088692B" w:rsidP="006A513D">
            <w:pPr>
              <w:jc w:val="center"/>
              <w:rPr>
                <w:rFonts w:ascii="Maiandra GD" w:hAnsi="Maiandra GD" w:cs="Arial"/>
                <w:b/>
                <w:bCs/>
                <w:color w:val="FFFFFF"/>
                <w:sz w:val="20"/>
                <w:lang w:eastAsia="es-SV"/>
              </w:rPr>
            </w:pPr>
            <w:r w:rsidRPr="006A513D">
              <w:rPr>
                <w:rFonts w:ascii="Maiandra GD" w:hAnsi="Maiandra GD" w:cs="Arial"/>
                <w:b/>
                <w:bCs/>
                <w:color w:val="FFFFFF"/>
                <w:sz w:val="20"/>
                <w:lang w:eastAsia="es-SV"/>
              </w:rPr>
              <w:t>30,644,363</w:t>
            </w:r>
          </w:p>
        </w:tc>
        <w:tc>
          <w:tcPr>
            <w:tcW w:w="1914" w:type="dxa"/>
            <w:tcBorders>
              <w:top w:val="double" w:sz="6" w:space="0" w:color="7BA0CD"/>
              <w:bottom w:val="single" w:sz="8" w:space="0" w:color="4F81BD"/>
            </w:tcBorders>
            <w:shd w:val="clear" w:color="auto" w:fill="4F81BD"/>
            <w:vAlign w:val="center"/>
            <w:hideMark/>
          </w:tcPr>
          <w:p w:rsidR="00484BDB" w:rsidRPr="006A513D" w:rsidRDefault="0088692B" w:rsidP="006A513D">
            <w:pPr>
              <w:jc w:val="center"/>
              <w:rPr>
                <w:rFonts w:ascii="Maiandra GD" w:hAnsi="Maiandra GD" w:cs="Arial"/>
                <w:b/>
                <w:bCs/>
                <w:color w:val="FFFFFF"/>
                <w:sz w:val="20"/>
                <w:lang w:eastAsia="es-SV"/>
              </w:rPr>
            </w:pPr>
            <w:r w:rsidRPr="006A513D">
              <w:rPr>
                <w:rFonts w:ascii="Maiandra GD" w:hAnsi="Maiandra GD" w:cs="Arial"/>
                <w:b/>
                <w:bCs/>
                <w:color w:val="FFFFFF"/>
                <w:sz w:val="20"/>
                <w:lang w:eastAsia="es-SV"/>
              </w:rPr>
              <w:t>5,219,569</w:t>
            </w:r>
          </w:p>
        </w:tc>
        <w:tc>
          <w:tcPr>
            <w:tcW w:w="1883" w:type="dxa"/>
            <w:tcBorders>
              <w:top w:val="double" w:sz="6" w:space="0" w:color="7BA0CD"/>
              <w:bottom w:val="single" w:sz="8" w:space="0" w:color="4F81BD"/>
              <w:right w:val="single" w:sz="8" w:space="0" w:color="4F81BD"/>
            </w:tcBorders>
            <w:shd w:val="clear" w:color="auto" w:fill="4F81BD"/>
            <w:vAlign w:val="center"/>
            <w:hideMark/>
          </w:tcPr>
          <w:p w:rsidR="00484BDB" w:rsidRPr="006A513D" w:rsidRDefault="0088692B" w:rsidP="006A513D">
            <w:pPr>
              <w:jc w:val="center"/>
              <w:rPr>
                <w:rFonts w:ascii="Maiandra GD" w:hAnsi="Maiandra GD" w:cs="Arial"/>
                <w:b/>
                <w:bCs/>
                <w:color w:val="FFFFFF"/>
                <w:sz w:val="20"/>
                <w:lang w:eastAsia="es-SV"/>
              </w:rPr>
            </w:pPr>
            <w:r w:rsidRPr="006A513D">
              <w:rPr>
                <w:rFonts w:ascii="Maiandra GD" w:hAnsi="Maiandra GD" w:cs="Arial"/>
                <w:b/>
                <w:bCs/>
                <w:color w:val="FFFFFF"/>
                <w:sz w:val="20"/>
                <w:lang w:eastAsia="es-SV"/>
              </w:rPr>
              <w:t>222,365,796</w:t>
            </w:r>
          </w:p>
        </w:tc>
      </w:tr>
    </w:tbl>
    <w:p w:rsidR="00BF27B0" w:rsidRPr="00653D02" w:rsidRDefault="00BF27B0" w:rsidP="003973F7">
      <w:pPr>
        <w:jc w:val="both"/>
        <w:rPr>
          <w:rFonts w:ascii="Maiandra GD" w:hAnsi="Maiandra GD" w:cs="Arial"/>
          <w:sz w:val="20"/>
          <w:szCs w:val="20"/>
        </w:rPr>
      </w:pPr>
    </w:p>
    <w:p w:rsidR="00484BDB" w:rsidRPr="00653D02" w:rsidRDefault="00484BDB" w:rsidP="00484BDB">
      <w:pPr>
        <w:jc w:val="center"/>
        <w:rPr>
          <w:rFonts w:ascii="Tw Cen MT" w:hAnsi="Tw Cen MT" w:cs="Arial"/>
          <w:b/>
          <w:sz w:val="22"/>
          <w:szCs w:val="18"/>
        </w:rPr>
      </w:pPr>
      <w:r w:rsidRPr="00653D02">
        <w:rPr>
          <w:rFonts w:ascii="Tw Cen MT" w:hAnsi="Tw Cen MT" w:cs="Arial"/>
          <w:b/>
          <w:sz w:val="22"/>
          <w:szCs w:val="18"/>
        </w:rPr>
        <w:t>CUADRO No. 7</w:t>
      </w:r>
    </w:p>
    <w:p w:rsidR="00484BDB" w:rsidRPr="00653D02" w:rsidRDefault="00484BDB" w:rsidP="00484BDB">
      <w:pPr>
        <w:jc w:val="center"/>
        <w:rPr>
          <w:rFonts w:ascii="Tw Cen MT" w:hAnsi="Tw Cen MT" w:cs="Arial"/>
          <w:sz w:val="20"/>
          <w:szCs w:val="18"/>
        </w:rPr>
      </w:pPr>
      <w:r w:rsidRPr="00653D02">
        <w:rPr>
          <w:rFonts w:ascii="Tw Cen MT" w:hAnsi="Tw Cen MT" w:cs="Arial"/>
          <w:sz w:val="20"/>
          <w:szCs w:val="18"/>
        </w:rPr>
        <w:t>VALO</w:t>
      </w:r>
      <w:r w:rsidR="00F65853" w:rsidRPr="00653D02">
        <w:rPr>
          <w:rFonts w:ascii="Tw Cen MT" w:hAnsi="Tw Cen MT" w:cs="Arial"/>
          <w:sz w:val="20"/>
          <w:szCs w:val="18"/>
        </w:rPr>
        <w:t>RES FACTURADOS TOTALES AÑO 201</w:t>
      </w:r>
      <w:r w:rsidR="00E84588" w:rsidRPr="00653D02">
        <w:rPr>
          <w:rFonts w:ascii="Tw Cen MT" w:hAnsi="Tw Cen MT" w:cs="Arial"/>
          <w:sz w:val="20"/>
          <w:szCs w:val="18"/>
        </w:rPr>
        <w:t>3</w:t>
      </w:r>
    </w:p>
    <w:p w:rsidR="00BF27B0" w:rsidRPr="00653D02" w:rsidRDefault="00484BDB" w:rsidP="003D07D3">
      <w:pPr>
        <w:jc w:val="center"/>
        <w:rPr>
          <w:rFonts w:ascii="Tw Cen MT" w:hAnsi="Tw Cen MT" w:cs="Arial"/>
          <w:sz w:val="20"/>
          <w:szCs w:val="18"/>
        </w:rPr>
      </w:pPr>
      <w:r w:rsidRPr="00653D02">
        <w:rPr>
          <w:rFonts w:ascii="Tw Cen MT" w:hAnsi="Tw Cen MT" w:cs="Arial"/>
          <w:sz w:val="20"/>
          <w:szCs w:val="18"/>
        </w:rPr>
        <w:t>(EN DÓLARES)</w:t>
      </w:r>
    </w:p>
    <w:tbl>
      <w:tblPr>
        <w:tblpPr w:leftFromText="141" w:rightFromText="141" w:vertAnchor="text" w:horzAnchor="margin" w:tblpXSpec="center" w:tblpY="80"/>
        <w:tblW w:w="5000" w:type="pct"/>
        <w:tblBorders>
          <w:top w:val="single" w:sz="8" w:space="0" w:color="7BA0CD"/>
          <w:left w:val="single" w:sz="8" w:space="0" w:color="7BA0CD"/>
          <w:bottom w:val="single" w:sz="8" w:space="0" w:color="7BA0CD"/>
          <w:right w:val="single" w:sz="8" w:space="0" w:color="7BA0CD"/>
          <w:insideH w:val="single" w:sz="8" w:space="0" w:color="7BA0CD"/>
        </w:tblBorders>
        <w:tblLook w:val="04E0" w:firstRow="1" w:lastRow="1" w:firstColumn="1" w:lastColumn="0" w:noHBand="0" w:noVBand="1"/>
      </w:tblPr>
      <w:tblGrid>
        <w:gridCol w:w="1962"/>
        <w:gridCol w:w="2172"/>
        <w:gridCol w:w="1873"/>
        <w:gridCol w:w="1881"/>
        <w:gridCol w:w="1960"/>
      </w:tblGrid>
      <w:tr w:rsidR="005E79D8" w:rsidRPr="00653D02" w:rsidTr="006A513D">
        <w:trPr>
          <w:trHeight w:val="330"/>
        </w:trPr>
        <w:tc>
          <w:tcPr>
            <w:tcW w:w="996" w:type="pct"/>
            <w:vMerge w:val="restart"/>
            <w:tcBorders>
              <w:top w:val="single" w:sz="8" w:space="0" w:color="4F81BD"/>
              <w:left w:val="single" w:sz="8" w:space="0" w:color="4F81BD"/>
              <w:bottom w:val="single" w:sz="8" w:space="0" w:color="7BA0CD"/>
              <w:right w:val="single" w:sz="4" w:space="0" w:color="FFFFFF"/>
            </w:tcBorders>
            <w:shd w:val="clear" w:color="auto" w:fill="4F81BD"/>
            <w:vAlign w:val="center"/>
            <w:hideMark/>
          </w:tcPr>
          <w:p w:rsidR="005E79D8" w:rsidRPr="006A513D" w:rsidRDefault="005E79D8" w:rsidP="006A513D">
            <w:pPr>
              <w:jc w:val="center"/>
              <w:rPr>
                <w:rFonts w:ascii="Maiandra GD" w:hAnsi="Maiandra GD" w:cs="Arial"/>
                <w:b/>
                <w:bCs/>
                <w:color w:val="FFFFFF"/>
                <w:sz w:val="20"/>
                <w:szCs w:val="20"/>
              </w:rPr>
            </w:pPr>
            <w:r w:rsidRPr="006A513D">
              <w:rPr>
                <w:rFonts w:ascii="Maiandra GD" w:hAnsi="Maiandra GD" w:cs="Arial"/>
                <w:b/>
                <w:bCs/>
                <w:color w:val="FFFFFF"/>
                <w:szCs w:val="20"/>
              </w:rPr>
              <w:t>MESES</w:t>
            </w:r>
          </w:p>
        </w:tc>
        <w:tc>
          <w:tcPr>
            <w:tcW w:w="4004" w:type="pct"/>
            <w:gridSpan w:val="4"/>
            <w:tcBorders>
              <w:top w:val="single" w:sz="8" w:space="0" w:color="4F81BD"/>
              <w:left w:val="single" w:sz="4" w:space="0" w:color="FFFFFF"/>
              <w:bottom w:val="single" w:sz="4" w:space="0" w:color="FFFFFF"/>
              <w:right w:val="single" w:sz="8" w:space="0" w:color="4F81BD"/>
            </w:tcBorders>
            <w:shd w:val="clear" w:color="auto" w:fill="4F81BD"/>
            <w:vAlign w:val="center"/>
            <w:hideMark/>
          </w:tcPr>
          <w:p w:rsidR="005E79D8" w:rsidRPr="006A513D" w:rsidRDefault="005E79D8" w:rsidP="006A513D">
            <w:pPr>
              <w:jc w:val="center"/>
              <w:rPr>
                <w:rFonts w:ascii="Arial" w:hAnsi="Arial" w:cs="Arial"/>
                <w:b/>
                <w:bCs/>
                <w:color w:val="FFFFFF"/>
                <w:lang w:eastAsia="es-SV"/>
              </w:rPr>
            </w:pPr>
            <w:r w:rsidRPr="006A513D">
              <w:rPr>
                <w:rFonts w:ascii="Maiandra GD" w:hAnsi="Maiandra GD" w:cs="Arial"/>
                <w:b/>
                <w:bCs/>
                <w:color w:val="FFFFFF"/>
                <w:sz w:val="20"/>
                <w:szCs w:val="20"/>
              </w:rPr>
              <w:t>VALORES FACTURADOS</w:t>
            </w:r>
          </w:p>
        </w:tc>
      </w:tr>
      <w:tr w:rsidR="005E79D8" w:rsidRPr="00653D02" w:rsidTr="006276C5">
        <w:trPr>
          <w:trHeight w:val="915"/>
        </w:trPr>
        <w:tc>
          <w:tcPr>
            <w:tcW w:w="996" w:type="pct"/>
            <w:vMerge/>
            <w:tcBorders>
              <w:left w:val="single" w:sz="8" w:space="0" w:color="4F81BD"/>
              <w:right w:val="single" w:sz="4" w:space="0" w:color="FFFFFF"/>
            </w:tcBorders>
            <w:shd w:val="clear" w:color="auto" w:fill="D3DFEE"/>
            <w:hideMark/>
          </w:tcPr>
          <w:p w:rsidR="005E79D8" w:rsidRPr="006A513D" w:rsidRDefault="005E79D8" w:rsidP="006A513D">
            <w:pPr>
              <w:rPr>
                <w:rFonts w:ascii="Arial" w:hAnsi="Arial" w:cs="Arial"/>
                <w:b/>
                <w:bCs/>
                <w:lang w:eastAsia="es-SV"/>
              </w:rPr>
            </w:pPr>
          </w:p>
        </w:tc>
        <w:tc>
          <w:tcPr>
            <w:tcW w:w="1103" w:type="pct"/>
            <w:tcBorders>
              <w:top w:val="single" w:sz="4" w:space="0" w:color="FFFFFF"/>
              <w:left w:val="single" w:sz="4" w:space="0" w:color="FFFFFF"/>
            </w:tcBorders>
            <w:shd w:val="clear" w:color="auto" w:fill="4F81BD"/>
            <w:vAlign w:val="center"/>
            <w:hideMark/>
          </w:tcPr>
          <w:p w:rsidR="005E79D8" w:rsidRPr="006276C5" w:rsidRDefault="00781F1B" w:rsidP="006276C5">
            <w:pPr>
              <w:jc w:val="center"/>
              <w:rPr>
                <w:rFonts w:ascii="Maiandra GD" w:hAnsi="Maiandra GD" w:cs="Arial"/>
                <w:b/>
                <w:bCs/>
                <w:color w:val="FFFFFF"/>
                <w:sz w:val="16"/>
                <w:szCs w:val="20"/>
              </w:rPr>
            </w:pPr>
            <w:r>
              <w:rPr>
                <w:rFonts w:ascii="Maiandra GD" w:hAnsi="Maiandra GD" w:cs="Arial"/>
                <w:b/>
                <w:bCs/>
                <w:color w:val="FFFFFF"/>
                <w:sz w:val="16"/>
                <w:szCs w:val="20"/>
              </w:rPr>
              <w:pict>
                <v:shape id="448 Cuadro de texto" o:spid="_x0000_s1098" type="#_x0000_t202" style="position:absolute;left:0;text-align:left;margin-left:80.25pt;margin-top:-5.1pt;width:27.75pt;height:18.75pt;z-index: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" filled="f" stroked="f" strokeweight=".5pt">
                  <v:textbox style="mso-next-textbox:#448 Cuadro de texto">
                    <w:txbxContent>
                      <w:p w:rsidR="006826C3" w:rsidRPr="006A513D" w:rsidRDefault="006826C3">
                        <w:pPr>
                          <w:rPr>
                            <w:rFonts w:ascii="Maiandra GD" w:hAnsi="Maiandra GD"/>
                            <w:b/>
                            <w:color w:val="FFFFFF"/>
                            <w:sz w:val="14"/>
                          </w:rPr>
                        </w:pPr>
                        <w:r w:rsidRPr="006A513D">
                          <w:rPr>
                            <w:rFonts w:ascii="Maiandra GD" w:hAnsi="Maiandra GD"/>
                            <w:b/>
                            <w:color w:val="FFFFFF"/>
                            <w:sz w:val="14"/>
                          </w:rPr>
                          <w:t>3/</w:t>
                        </w:r>
                      </w:p>
                    </w:txbxContent>
                  </v:textbox>
                </v:shape>
              </w:pict>
            </w:r>
            <w:r w:rsidR="005E79D8" w:rsidRPr="006276C5">
              <w:rPr>
                <w:rFonts w:ascii="Maiandra GD" w:hAnsi="Maiandra GD" w:cs="Arial"/>
                <w:b/>
                <w:bCs/>
                <w:color w:val="FFFFFF"/>
                <w:sz w:val="16"/>
                <w:szCs w:val="20"/>
              </w:rPr>
              <w:t>SISTEMAS ANDA</w:t>
            </w:r>
          </w:p>
        </w:tc>
        <w:tc>
          <w:tcPr>
            <w:tcW w:w="951" w:type="pct"/>
            <w:tcBorders>
              <w:top w:val="single" w:sz="4" w:space="0" w:color="FFFFFF"/>
            </w:tcBorders>
            <w:shd w:val="clear" w:color="auto" w:fill="4F81BD"/>
            <w:vAlign w:val="center"/>
            <w:hideMark/>
          </w:tcPr>
          <w:p w:rsidR="005E79D8" w:rsidRPr="006A513D" w:rsidRDefault="005E79D8" w:rsidP="006A513D">
            <w:pPr>
              <w:jc w:val="center"/>
              <w:rPr>
                <w:rFonts w:ascii="Maiandra GD" w:hAnsi="Maiandra GD" w:cs="Arial"/>
                <w:b/>
                <w:bCs/>
                <w:color w:val="FFFFFF"/>
                <w:sz w:val="16"/>
                <w:szCs w:val="20"/>
              </w:rPr>
            </w:pPr>
            <w:r w:rsidRPr="006A513D">
              <w:rPr>
                <w:rFonts w:ascii="Maiandra GD" w:hAnsi="Maiandra GD" w:cs="Arial"/>
                <w:b/>
                <w:bCs/>
                <w:color w:val="FFFFFF"/>
                <w:sz w:val="16"/>
                <w:szCs w:val="20"/>
              </w:rPr>
              <w:t>SISTEMAS AUTOABASTECIDOS (EXPLOTACION PRIVADA)</w:t>
            </w:r>
          </w:p>
        </w:tc>
        <w:tc>
          <w:tcPr>
            <w:tcW w:w="955" w:type="pct"/>
            <w:tcBorders>
              <w:top w:val="single" w:sz="4" w:space="0" w:color="FFFFFF"/>
            </w:tcBorders>
            <w:shd w:val="clear" w:color="auto" w:fill="4F81BD"/>
            <w:vAlign w:val="center"/>
            <w:hideMark/>
          </w:tcPr>
          <w:p w:rsidR="005E79D8" w:rsidRPr="006A513D" w:rsidRDefault="005E79D8" w:rsidP="006A513D">
            <w:pPr>
              <w:jc w:val="center"/>
              <w:rPr>
                <w:rFonts w:ascii="Maiandra GD" w:hAnsi="Maiandra GD" w:cs="Arial"/>
                <w:b/>
                <w:bCs/>
                <w:color w:val="FFFFFF"/>
                <w:sz w:val="16"/>
                <w:szCs w:val="20"/>
              </w:rPr>
            </w:pPr>
            <w:r w:rsidRPr="006A513D">
              <w:rPr>
                <w:rFonts w:ascii="Maiandra GD" w:hAnsi="Maiandra GD" w:cs="Arial"/>
                <w:b/>
                <w:bCs/>
                <w:color w:val="FFFFFF"/>
                <w:sz w:val="16"/>
                <w:szCs w:val="20"/>
              </w:rPr>
              <w:t>OPERADORES DESCENTRALIZADOS</w:t>
            </w:r>
          </w:p>
        </w:tc>
        <w:tc>
          <w:tcPr>
            <w:tcW w:w="995" w:type="pct"/>
            <w:tcBorders>
              <w:top w:val="single" w:sz="4" w:space="0" w:color="FFFFFF"/>
              <w:right w:val="single" w:sz="8" w:space="0" w:color="4F81BD"/>
            </w:tcBorders>
            <w:shd w:val="clear" w:color="auto" w:fill="4F81BD"/>
            <w:vAlign w:val="center"/>
            <w:hideMark/>
          </w:tcPr>
          <w:p w:rsidR="005E79D8" w:rsidRPr="006A513D" w:rsidRDefault="005E79D8" w:rsidP="006A513D">
            <w:pPr>
              <w:jc w:val="center"/>
              <w:rPr>
                <w:rFonts w:ascii="Maiandra GD" w:hAnsi="Maiandra GD" w:cs="Arial"/>
                <w:b/>
                <w:bCs/>
                <w:color w:val="FFFFFF"/>
                <w:sz w:val="18"/>
                <w:szCs w:val="20"/>
              </w:rPr>
            </w:pPr>
            <w:r w:rsidRPr="006A513D">
              <w:rPr>
                <w:rFonts w:ascii="Maiandra GD" w:hAnsi="Maiandra GD" w:cs="Arial"/>
                <w:b/>
                <w:bCs/>
                <w:color w:val="FFFFFF"/>
                <w:sz w:val="18"/>
                <w:szCs w:val="20"/>
              </w:rPr>
              <w:t>TOTAL</w:t>
            </w:r>
          </w:p>
        </w:tc>
      </w:tr>
      <w:tr w:rsidR="0088692B" w:rsidRPr="00653D02" w:rsidTr="006A513D">
        <w:trPr>
          <w:trHeight w:val="285"/>
        </w:trPr>
        <w:tc>
          <w:tcPr>
            <w:tcW w:w="996" w:type="pct"/>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Enero</w:t>
            </w:r>
          </w:p>
        </w:tc>
        <w:tc>
          <w:tcPr>
            <w:tcW w:w="1103"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8,176,984.01</w:t>
            </w:r>
          </w:p>
        </w:tc>
        <w:tc>
          <w:tcPr>
            <w:tcW w:w="951"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314,903.96</w:t>
            </w:r>
          </w:p>
        </w:tc>
        <w:tc>
          <w:tcPr>
            <w:tcW w:w="955"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333,273.35</w:t>
            </w:r>
          </w:p>
        </w:tc>
        <w:tc>
          <w:tcPr>
            <w:tcW w:w="995" w:type="pct"/>
            <w:tcBorders>
              <w:right w:val="single" w:sz="8" w:space="0" w:color="4F81BD"/>
            </w:tcBorders>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8,825,161.32</w:t>
            </w:r>
          </w:p>
        </w:tc>
      </w:tr>
      <w:tr w:rsidR="0088692B" w:rsidRPr="00653D02" w:rsidTr="006A513D">
        <w:trPr>
          <w:trHeight w:val="285"/>
        </w:trPr>
        <w:tc>
          <w:tcPr>
            <w:tcW w:w="996" w:type="pct"/>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Febrero</w:t>
            </w:r>
          </w:p>
        </w:tc>
        <w:tc>
          <w:tcPr>
            <w:tcW w:w="1103"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8,658,554.81</w:t>
            </w:r>
          </w:p>
        </w:tc>
        <w:tc>
          <w:tcPr>
            <w:tcW w:w="951"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278,359.83</w:t>
            </w:r>
          </w:p>
        </w:tc>
        <w:tc>
          <w:tcPr>
            <w:tcW w:w="955"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259,701.67</w:t>
            </w:r>
          </w:p>
        </w:tc>
        <w:tc>
          <w:tcPr>
            <w:tcW w:w="995" w:type="pct"/>
            <w:tcBorders>
              <w:right w:val="single" w:sz="8" w:space="0" w:color="4F81BD"/>
            </w:tcBorders>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9,196,616.31</w:t>
            </w:r>
          </w:p>
        </w:tc>
      </w:tr>
      <w:tr w:rsidR="0088692B" w:rsidRPr="00653D02" w:rsidTr="006A513D">
        <w:trPr>
          <w:trHeight w:val="285"/>
        </w:trPr>
        <w:tc>
          <w:tcPr>
            <w:tcW w:w="996" w:type="pct"/>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Marzo</w:t>
            </w:r>
          </w:p>
        </w:tc>
        <w:tc>
          <w:tcPr>
            <w:tcW w:w="1103"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8,470,649.65</w:t>
            </w:r>
          </w:p>
        </w:tc>
        <w:tc>
          <w:tcPr>
            <w:tcW w:w="951"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281,355.86</w:t>
            </w:r>
          </w:p>
        </w:tc>
        <w:tc>
          <w:tcPr>
            <w:tcW w:w="955"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276,654.25</w:t>
            </w:r>
          </w:p>
        </w:tc>
        <w:tc>
          <w:tcPr>
            <w:tcW w:w="995" w:type="pct"/>
            <w:tcBorders>
              <w:right w:val="single" w:sz="8" w:space="0" w:color="4F81BD"/>
            </w:tcBorders>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9,028,659.76</w:t>
            </w:r>
          </w:p>
        </w:tc>
      </w:tr>
      <w:tr w:rsidR="0088692B" w:rsidRPr="00653D02" w:rsidTr="006A513D">
        <w:trPr>
          <w:trHeight w:val="285"/>
        </w:trPr>
        <w:tc>
          <w:tcPr>
            <w:tcW w:w="996" w:type="pct"/>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Abril</w:t>
            </w:r>
          </w:p>
        </w:tc>
        <w:tc>
          <w:tcPr>
            <w:tcW w:w="1103"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9,044,290.95</w:t>
            </w:r>
          </w:p>
        </w:tc>
        <w:tc>
          <w:tcPr>
            <w:tcW w:w="951"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288,538.53</w:t>
            </w:r>
          </w:p>
        </w:tc>
        <w:tc>
          <w:tcPr>
            <w:tcW w:w="955"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270,954.18</w:t>
            </w:r>
          </w:p>
        </w:tc>
        <w:tc>
          <w:tcPr>
            <w:tcW w:w="995" w:type="pct"/>
            <w:tcBorders>
              <w:right w:val="single" w:sz="8" w:space="0" w:color="4F81BD"/>
            </w:tcBorders>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9,603,783.66</w:t>
            </w:r>
          </w:p>
        </w:tc>
      </w:tr>
      <w:tr w:rsidR="0088692B" w:rsidRPr="00653D02" w:rsidTr="006A513D">
        <w:trPr>
          <w:trHeight w:val="285"/>
        </w:trPr>
        <w:tc>
          <w:tcPr>
            <w:tcW w:w="996" w:type="pct"/>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Mayo</w:t>
            </w:r>
          </w:p>
        </w:tc>
        <w:tc>
          <w:tcPr>
            <w:tcW w:w="1103"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9,072,074.82</w:t>
            </w:r>
          </w:p>
        </w:tc>
        <w:tc>
          <w:tcPr>
            <w:tcW w:w="951"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298,013.43</w:t>
            </w:r>
          </w:p>
        </w:tc>
        <w:tc>
          <w:tcPr>
            <w:tcW w:w="955"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225,735.13</w:t>
            </w:r>
          </w:p>
        </w:tc>
        <w:tc>
          <w:tcPr>
            <w:tcW w:w="995" w:type="pct"/>
            <w:tcBorders>
              <w:right w:val="single" w:sz="8" w:space="0" w:color="4F81BD"/>
            </w:tcBorders>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9,595,823.38</w:t>
            </w:r>
          </w:p>
        </w:tc>
      </w:tr>
      <w:tr w:rsidR="0088692B" w:rsidRPr="00653D02" w:rsidTr="006A513D">
        <w:trPr>
          <w:trHeight w:val="285"/>
        </w:trPr>
        <w:tc>
          <w:tcPr>
            <w:tcW w:w="996" w:type="pct"/>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Junio</w:t>
            </w:r>
          </w:p>
        </w:tc>
        <w:tc>
          <w:tcPr>
            <w:tcW w:w="1103"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8,352,279.19</w:t>
            </w:r>
          </w:p>
        </w:tc>
        <w:tc>
          <w:tcPr>
            <w:tcW w:w="951"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286,770.76</w:t>
            </w:r>
          </w:p>
        </w:tc>
        <w:tc>
          <w:tcPr>
            <w:tcW w:w="955"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227,849.95</w:t>
            </w:r>
          </w:p>
        </w:tc>
        <w:tc>
          <w:tcPr>
            <w:tcW w:w="995" w:type="pct"/>
            <w:tcBorders>
              <w:right w:val="single" w:sz="8" w:space="0" w:color="4F81BD"/>
            </w:tcBorders>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8,866,899.90</w:t>
            </w:r>
          </w:p>
        </w:tc>
      </w:tr>
      <w:tr w:rsidR="0088692B" w:rsidRPr="00653D02" w:rsidTr="006A513D">
        <w:trPr>
          <w:trHeight w:val="285"/>
        </w:trPr>
        <w:tc>
          <w:tcPr>
            <w:tcW w:w="996" w:type="pct"/>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Julio</w:t>
            </w:r>
          </w:p>
        </w:tc>
        <w:tc>
          <w:tcPr>
            <w:tcW w:w="1103"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8,957,290.53</w:t>
            </w:r>
          </w:p>
        </w:tc>
        <w:tc>
          <w:tcPr>
            <w:tcW w:w="951"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279,829.85</w:t>
            </w:r>
          </w:p>
        </w:tc>
        <w:tc>
          <w:tcPr>
            <w:tcW w:w="955"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215,949.29</w:t>
            </w:r>
          </w:p>
        </w:tc>
        <w:tc>
          <w:tcPr>
            <w:tcW w:w="995" w:type="pct"/>
            <w:tcBorders>
              <w:right w:val="single" w:sz="8" w:space="0" w:color="4F81BD"/>
            </w:tcBorders>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9,453,069.67</w:t>
            </w:r>
          </w:p>
        </w:tc>
      </w:tr>
      <w:tr w:rsidR="0088692B" w:rsidRPr="00653D02" w:rsidTr="006A513D">
        <w:trPr>
          <w:trHeight w:val="285"/>
        </w:trPr>
        <w:tc>
          <w:tcPr>
            <w:tcW w:w="996" w:type="pct"/>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Agosto</w:t>
            </w:r>
          </w:p>
        </w:tc>
        <w:tc>
          <w:tcPr>
            <w:tcW w:w="1103"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7,991,012.27</w:t>
            </w:r>
          </w:p>
        </w:tc>
        <w:tc>
          <w:tcPr>
            <w:tcW w:w="951"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282,481.83</w:t>
            </w:r>
          </w:p>
        </w:tc>
        <w:tc>
          <w:tcPr>
            <w:tcW w:w="955"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225,319.15</w:t>
            </w:r>
          </w:p>
        </w:tc>
        <w:tc>
          <w:tcPr>
            <w:tcW w:w="995" w:type="pct"/>
            <w:tcBorders>
              <w:right w:val="single" w:sz="8" w:space="0" w:color="4F81BD"/>
            </w:tcBorders>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8,498,813.25</w:t>
            </w:r>
          </w:p>
        </w:tc>
      </w:tr>
      <w:tr w:rsidR="0088692B" w:rsidRPr="00653D02" w:rsidTr="006A513D">
        <w:trPr>
          <w:trHeight w:val="315"/>
        </w:trPr>
        <w:tc>
          <w:tcPr>
            <w:tcW w:w="996" w:type="pct"/>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Septiembre</w:t>
            </w:r>
          </w:p>
        </w:tc>
        <w:tc>
          <w:tcPr>
            <w:tcW w:w="1103"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8,067,671.33</w:t>
            </w:r>
          </w:p>
        </w:tc>
        <w:tc>
          <w:tcPr>
            <w:tcW w:w="951"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342,527.40</w:t>
            </w:r>
          </w:p>
        </w:tc>
        <w:tc>
          <w:tcPr>
            <w:tcW w:w="955"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188,027.10</w:t>
            </w:r>
          </w:p>
        </w:tc>
        <w:tc>
          <w:tcPr>
            <w:tcW w:w="995" w:type="pct"/>
            <w:tcBorders>
              <w:right w:val="single" w:sz="8" w:space="0" w:color="4F81BD"/>
            </w:tcBorders>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8,598,225.83</w:t>
            </w:r>
          </w:p>
        </w:tc>
      </w:tr>
      <w:tr w:rsidR="0088692B" w:rsidRPr="00653D02" w:rsidTr="006A513D">
        <w:trPr>
          <w:trHeight w:val="285"/>
        </w:trPr>
        <w:tc>
          <w:tcPr>
            <w:tcW w:w="996" w:type="pct"/>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Octubre</w:t>
            </w:r>
          </w:p>
        </w:tc>
        <w:tc>
          <w:tcPr>
            <w:tcW w:w="1103"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7,870,895.61</w:t>
            </w:r>
          </w:p>
        </w:tc>
        <w:tc>
          <w:tcPr>
            <w:tcW w:w="951"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259,393.94</w:t>
            </w:r>
          </w:p>
        </w:tc>
        <w:tc>
          <w:tcPr>
            <w:tcW w:w="955"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176,183.22</w:t>
            </w:r>
          </w:p>
        </w:tc>
        <w:tc>
          <w:tcPr>
            <w:tcW w:w="995" w:type="pct"/>
            <w:tcBorders>
              <w:right w:val="single" w:sz="8" w:space="0" w:color="4F81BD"/>
            </w:tcBorders>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8,306,472.77</w:t>
            </w:r>
          </w:p>
        </w:tc>
      </w:tr>
      <w:tr w:rsidR="0088692B" w:rsidRPr="00653D02" w:rsidTr="006A513D">
        <w:trPr>
          <w:trHeight w:val="285"/>
        </w:trPr>
        <w:tc>
          <w:tcPr>
            <w:tcW w:w="996" w:type="pct"/>
            <w:tcBorders>
              <w:left w:val="single" w:sz="8" w:space="0" w:color="4F81BD"/>
            </w:tcBorders>
            <w:shd w:val="clear" w:color="auto" w:fill="auto"/>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Noviembre</w:t>
            </w:r>
          </w:p>
        </w:tc>
        <w:tc>
          <w:tcPr>
            <w:tcW w:w="1103"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7,614,223.81</w:t>
            </w:r>
          </w:p>
        </w:tc>
        <w:tc>
          <w:tcPr>
            <w:tcW w:w="951"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276,413.72</w:t>
            </w:r>
          </w:p>
        </w:tc>
        <w:tc>
          <w:tcPr>
            <w:tcW w:w="955" w:type="pct"/>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187,845.89</w:t>
            </w:r>
          </w:p>
        </w:tc>
        <w:tc>
          <w:tcPr>
            <w:tcW w:w="995" w:type="pct"/>
            <w:tcBorders>
              <w:right w:val="single" w:sz="8" w:space="0" w:color="4F81BD"/>
            </w:tcBorders>
            <w:shd w:val="clear" w:color="auto" w:fill="auto"/>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8,078,483.42</w:t>
            </w:r>
          </w:p>
        </w:tc>
      </w:tr>
      <w:tr w:rsidR="0088692B" w:rsidRPr="00653D02" w:rsidTr="006A513D">
        <w:trPr>
          <w:trHeight w:val="300"/>
        </w:trPr>
        <w:tc>
          <w:tcPr>
            <w:tcW w:w="996" w:type="pct"/>
            <w:tcBorders>
              <w:left w:val="single" w:sz="8" w:space="0" w:color="4F81BD"/>
            </w:tcBorders>
            <w:shd w:val="clear" w:color="auto" w:fill="D3DFEE"/>
            <w:hideMark/>
          </w:tcPr>
          <w:p w:rsidR="0088692B" w:rsidRPr="006A513D" w:rsidRDefault="0088692B" w:rsidP="006A513D">
            <w:pPr>
              <w:jc w:val="both"/>
              <w:rPr>
                <w:rFonts w:ascii="Maiandra GD" w:hAnsi="Maiandra GD" w:cs="Arial"/>
                <w:b/>
                <w:bCs/>
                <w:sz w:val="22"/>
                <w:szCs w:val="22"/>
                <w:lang w:eastAsia="es-SV"/>
              </w:rPr>
            </w:pPr>
            <w:r w:rsidRPr="006A513D">
              <w:rPr>
                <w:rFonts w:ascii="Maiandra GD" w:hAnsi="Maiandra GD" w:cs="Arial"/>
                <w:bCs/>
                <w:sz w:val="22"/>
                <w:szCs w:val="22"/>
                <w:lang w:eastAsia="es-SV"/>
              </w:rPr>
              <w:t>Diciembre</w:t>
            </w:r>
          </w:p>
        </w:tc>
        <w:tc>
          <w:tcPr>
            <w:tcW w:w="1103"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7,883,143.09</w:t>
            </w:r>
          </w:p>
        </w:tc>
        <w:tc>
          <w:tcPr>
            <w:tcW w:w="951"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305,531.03</w:t>
            </w:r>
          </w:p>
        </w:tc>
        <w:tc>
          <w:tcPr>
            <w:tcW w:w="955" w:type="pct"/>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205,381.96</w:t>
            </w:r>
          </w:p>
        </w:tc>
        <w:tc>
          <w:tcPr>
            <w:tcW w:w="995" w:type="pct"/>
            <w:tcBorders>
              <w:right w:val="single" w:sz="8" w:space="0" w:color="4F81BD"/>
            </w:tcBorders>
            <w:shd w:val="clear" w:color="auto" w:fill="D3DFEE"/>
            <w:hideMark/>
          </w:tcPr>
          <w:p w:rsidR="0088692B" w:rsidRPr="006A513D" w:rsidRDefault="0088692B" w:rsidP="006A513D">
            <w:pPr>
              <w:jc w:val="center"/>
              <w:rPr>
                <w:rFonts w:ascii="Maiandra GD" w:hAnsi="Maiandra GD" w:cs="Arial"/>
                <w:bCs/>
                <w:sz w:val="20"/>
                <w:szCs w:val="22"/>
                <w:lang w:eastAsia="es-SV"/>
              </w:rPr>
            </w:pPr>
            <w:r w:rsidRPr="006A513D">
              <w:rPr>
                <w:rFonts w:ascii="Maiandra GD" w:hAnsi="Maiandra GD" w:cs="Arial"/>
                <w:bCs/>
                <w:sz w:val="20"/>
                <w:szCs w:val="22"/>
                <w:lang w:eastAsia="es-SV"/>
              </w:rPr>
              <w:t>8,394,056.08</w:t>
            </w:r>
          </w:p>
        </w:tc>
      </w:tr>
      <w:tr w:rsidR="005E79D8" w:rsidRPr="005E79D8" w:rsidTr="006A513D">
        <w:trPr>
          <w:trHeight w:val="355"/>
        </w:trPr>
        <w:tc>
          <w:tcPr>
            <w:tcW w:w="996" w:type="pct"/>
            <w:tcBorders>
              <w:top w:val="double" w:sz="6" w:space="0" w:color="7BA0CD"/>
              <w:left w:val="single" w:sz="8" w:space="0" w:color="4F81BD"/>
              <w:bottom w:val="single" w:sz="8" w:space="0" w:color="4F81BD"/>
            </w:tcBorders>
            <w:shd w:val="clear" w:color="auto" w:fill="4F81BD"/>
            <w:vAlign w:val="center"/>
            <w:hideMark/>
          </w:tcPr>
          <w:p w:rsidR="005E79D8" w:rsidRPr="006A513D" w:rsidRDefault="005E79D8" w:rsidP="006A513D">
            <w:pPr>
              <w:ind w:firstLineChars="200" w:firstLine="402"/>
              <w:rPr>
                <w:rFonts w:ascii="Maiandra GD" w:hAnsi="Maiandra GD" w:cs="Arial"/>
                <w:b/>
                <w:bCs/>
                <w:color w:val="FFFFFF"/>
                <w:sz w:val="20"/>
                <w:szCs w:val="22"/>
                <w:lang w:eastAsia="es-SV"/>
              </w:rPr>
            </w:pPr>
            <w:r w:rsidRPr="006A513D">
              <w:rPr>
                <w:rFonts w:ascii="Maiandra GD" w:hAnsi="Maiandra GD" w:cs="Arial"/>
                <w:b/>
                <w:bCs/>
                <w:color w:val="FFFFFF"/>
                <w:sz w:val="20"/>
                <w:szCs w:val="22"/>
                <w:lang w:eastAsia="es-SV"/>
              </w:rPr>
              <w:t>TOTAL</w:t>
            </w:r>
          </w:p>
        </w:tc>
        <w:tc>
          <w:tcPr>
            <w:tcW w:w="1103" w:type="pct"/>
            <w:tcBorders>
              <w:top w:val="double" w:sz="6" w:space="0" w:color="7BA0CD"/>
              <w:bottom w:val="single" w:sz="8" w:space="0" w:color="4F81BD"/>
            </w:tcBorders>
            <w:shd w:val="clear" w:color="auto" w:fill="4F81BD"/>
            <w:vAlign w:val="center"/>
            <w:hideMark/>
          </w:tcPr>
          <w:p w:rsidR="005E79D8" w:rsidRPr="006A513D" w:rsidRDefault="0088692B" w:rsidP="006A513D">
            <w:pPr>
              <w:jc w:val="center"/>
              <w:rPr>
                <w:rFonts w:ascii="Maiandra GD" w:hAnsi="Maiandra GD" w:cs="Arial"/>
                <w:b/>
                <w:bCs/>
                <w:color w:val="FFFFFF"/>
                <w:sz w:val="20"/>
                <w:szCs w:val="22"/>
                <w:lang w:eastAsia="es-SV"/>
              </w:rPr>
            </w:pPr>
            <w:r w:rsidRPr="006A513D">
              <w:rPr>
                <w:rFonts w:ascii="Maiandra GD" w:hAnsi="Maiandra GD" w:cs="Arial"/>
                <w:b/>
                <w:bCs/>
                <w:color w:val="FFFFFF"/>
                <w:sz w:val="20"/>
                <w:szCs w:val="22"/>
                <w:lang w:eastAsia="es-SV"/>
              </w:rPr>
              <w:t>100,159,070.07</w:t>
            </w:r>
          </w:p>
        </w:tc>
        <w:tc>
          <w:tcPr>
            <w:tcW w:w="951" w:type="pct"/>
            <w:tcBorders>
              <w:top w:val="double" w:sz="6" w:space="0" w:color="7BA0CD"/>
              <w:bottom w:val="single" w:sz="8" w:space="0" w:color="4F81BD"/>
            </w:tcBorders>
            <w:shd w:val="clear" w:color="auto" w:fill="4F81BD"/>
            <w:vAlign w:val="center"/>
            <w:hideMark/>
          </w:tcPr>
          <w:p w:rsidR="005E79D8" w:rsidRPr="006A513D" w:rsidRDefault="0088692B" w:rsidP="006A513D">
            <w:pPr>
              <w:jc w:val="center"/>
              <w:rPr>
                <w:rFonts w:ascii="Maiandra GD" w:hAnsi="Maiandra GD" w:cs="Arial"/>
                <w:b/>
                <w:bCs/>
                <w:color w:val="FFFFFF"/>
                <w:sz w:val="20"/>
                <w:szCs w:val="22"/>
                <w:lang w:eastAsia="es-SV"/>
              </w:rPr>
            </w:pPr>
            <w:r w:rsidRPr="006A513D">
              <w:rPr>
                <w:rFonts w:ascii="Maiandra GD" w:hAnsi="Maiandra GD" w:cs="Arial"/>
                <w:b/>
                <w:bCs/>
                <w:color w:val="FFFFFF"/>
                <w:sz w:val="20"/>
                <w:szCs w:val="22"/>
                <w:lang w:eastAsia="es-SV"/>
              </w:rPr>
              <w:t>3,494,120.14</w:t>
            </w:r>
          </w:p>
        </w:tc>
        <w:tc>
          <w:tcPr>
            <w:tcW w:w="955" w:type="pct"/>
            <w:tcBorders>
              <w:top w:val="double" w:sz="6" w:space="0" w:color="7BA0CD"/>
              <w:bottom w:val="single" w:sz="8" w:space="0" w:color="4F81BD"/>
            </w:tcBorders>
            <w:shd w:val="clear" w:color="auto" w:fill="4F81BD"/>
            <w:vAlign w:val="center"/>
            <w:hideMark/>
          </w:tcPr>
          <w:p w:rsidR="005E79D8" w:rsidRPr="006A513D" w:rsidRDefault="0088692B" w:rsidP="006A513D">
            <w:pPr>
              <w:jc w:val="center"/>
              <w:rPr>
                <w:rFonts w:ascii="Maiandra GD" w:hAnsi="Maiandra GD" w:cs="Arial"/>
                <w:b/>
                <w:bCs/>
                <w:color w:val="FFFFFF"/>
                <w:sz w:val="20"/>
                <w:szCs w:val="22"/>
                <w:lang w:eastAsia="es-SV"/>
              </w:rPr>
            </w:pPr>
            <w:r w:rsidRPr="006A513D">
              <w:rPr>
                <w:rFonts w:ascii="Maiandra GD" w:hAnsi="Maiandra GD" w:cs="Arial"/>
                <w:b/>
                <w:bCs/>
                <w:color w:val="FFFFFF"/>
                <w:sz w:val="20"/>
                <w:szCs w:val="22"/>
                <w:lang w:eastAsia="es-SV"/>
              </w:rPr>
              <w:t>2,792,875.14</w:t>
            </w:r>
          </w:p>
        </w:tc>
        <w:tc>
          <w:tcPr>
            <w:tcW w:w="995" w:type="pct"/>
            <w:tcBorders>
              <w:top w:val="double" w:sz="6" w:space="0" w:color="7BA0CD"/>
              <w:bottom w:val="single" w:sz="8" w:space="0" w:color="4F81BD"/>
              <w:right w:val="single" w:sz="8" w:space="0" w:color="4F81BD"/>
            </w:tcBorders>
            <w:shd w:val="clear" w:color="auto" w:fill="4F81BD"/>
            <w:vAlign w:val="center"/>
            <w:hideMark/>
          </w:tcPr>
          <w:p w:rsidR="005E79D8" w:rsidRPr="006A513D" w:rsidRDefault="0088692B" w:rsidP="006A513D">
            <w:pPr>
              <w:jc w:val="center"/>
              <w:rPr>
                <w:rFonts w:ascii="Maiandra GD" w:hAnsi="Maiandra GD" w:cs="Arial"/>
                <w:b/>
                <w:bCs/>
                <w:color w:val="FFFFFF"/>
                <w:sz w:val="20"/>
                <w:szCs w:val="22"/>
                <w:lang w:eastAsia="es-SV"/>
              </w:rPr>
            </w:pPr>
            <w:r w:rsidRPr="006A513D">
              <w:rPr>
                <w:rFonts w:ascii="Maiandra GD" w:hAnsi="Maiandra GD" w:cs="Arial"/>
                <w:b/>
                <w:bCs/>
                <w:color w:val="FFFFFF"/>
                <w:sz w:val="20"/>
                <w:szCs w:val="22"/>
                <w:lang w:eastAsia="es-SV"/>
              </w:rPr>
              <w:t>106,446,065.35</w:t>
            </w:r>
          </w:p>
        </w:tc>
      </w:tr>
    </w:tbl>
    <w:p w:rsidR="00BF27B0" w:rsidRPr="005E79D8" w:rsidRDefault="00D90F37" w:rsidP="003973F7">
      <w:pPr>
        <w:jc w:val="both"/>
        <w:rPr>
          <w:rFonts w:ascii="Maiandra GD" w:hAnsi="Maiandra GD" w:cs="Arial"/>
          <w:sz w:val="16"/>
          <w:szCs w:val="20"/>
        </w:rPr>
      </w:pPr>
      <w:r>
        <w:rPr>
          <w:rFonts w:ascii="Maiandra GD" w:hAnsi="Maiandra GD" w:cs="Arial"/>
          <w:sz w:val="16"/>
          <w:szCs w:val="20"/>
        </w:rPr>
        <w:t xml:space="preserve">   </w:t>
      </w:r>
      <w:r w:rsidR="005E79D8" w:rsidRPr="005E79D8">
        <w:rPr>
          <w:rFonts w:ascii="Maiandra GD" w:hAnsi="Maiandra GD" w:cs="Arial"/>
          <w:sz w:val="16"/>
          <w:szCs w:val="20"/>
        </w:rPr>
        <w:t>3/  Incluye valores factur</w:t>
      </w:r>
      <w:r w:rsidR="00C248C0">
        <w:rPr>
          <w:rFonts w:ascii="Maiandra GD" w:hAnsi="Maiandra GD" w:cs="Arial"/>
          <w:sz w:val="16"/>
          <w:szCs w:val="20"/>
        </w:rPr>
        <w:t>ados por servicio de acueducto, a</w:t>
      </w:r>
      <w:r w:rsidR="005E79D8" w:rsidRPr="005E79D8">
        <w:rPr>
          <w:rFonts w:ascii="Maiandra GD" w:hAnsi="Maiandra GD" w:cs="Arial"/>
          <w:sz w:val="16"/>
          <w:szCs w:val="20"/>
        </w:rPr>
        <w:t xml:space="preserve">lcantarillado, </w:t>
      </w:r>
      <w:r w:rsidR="00C248C0">
        <w:rPr>
          <w:rFonts w:ascii="Maiandra GD" w:hAnsi="Maiandra GD" w:cs="Arial"/>
          <w:sz w:val="16"/>
          <w:szCs w:val="20"/>
        </w:rPr>
        <w:t xml:space="preserve"> </w:t>
      </w:r>
      <w:r w:rsidR="005E79D8" w:rsidRPr="005E79D8">
        <w:rPr>
          <w:rFonts w:ascii="Maiandra GD" w:hAnsi="Maiandra GD" w:cs="Arial"/>
          <w:sz w:val="16"/>
          <w:szCs w:val="20"/>
        </w:rPr>
        <w:t>mora, acometidas y ot</w:t>
      </w:r>
      <w:r w:rsidR="00C248C0">
        <w:rPr>
          <w:rFonts w:ascii="Maiandra GD" w:hAnsi="Maiandra GD" w:cs="Arial"/>
          <w:sz w:val="16"/>
          <w:szCs w:val="20"/>
        </w:rPr>
        <w:t>ros servicios prestados por la i</w:t>
      </w:r>
      <w:r w:rsidR="005E79D8" w:rsidRPr="005E79D8">
        <w:rPr>
          <w:rFonts w:ascii="Maiandra GD" w:hAnsi="Maiandra GD" w:cs="Arial"/>
          <w:sz w:val="16"/>
          <w:szCs w:val="20"/>
        </w:rPr>
        <w:t>nstitución.</w:t>
      </w:r>
    </w:p>
    <w:p w:rsidR="00BF27B0" w:rsidRDefault="00BF27B0" w:rsidP="003973F7">
      <w:pPr>
        <w:jc w:val="both"/>
        <w:rPr>
          <w:rFonts w:ascii="Maiandra GD" w:hAnsi="Maiandra GD" w:cs="Arial"/>
          <w:sz w:val="20"/>
          <w:szCs w:val="20"/>
        </w:rPr>
      </w:pPr>
    </w:p>
    <w:p w:rsidR="00BF27B0" w:rsidRDefault="00781F1B" w:rsidP="003973F7">
      <w:pPr>
        <w:jc w:val="both"/>
        <w:rPr>
          <w:rFonts w:ascii="Maiandra GD" w:hAnsi="Maiandra GD" w:cs="Arial"/>
          <w:sz w:val="20"/>
          <w:szCs w:val="20"/>
        </w:rPr>
      </w:pPr>
      <w:r>
        <w:rPr>
          <w:noProof/>
        </w:rPr>
        <w:lastRenderedPageBreak/>
        <w:pict>
          <v:shape id="_x0000_s1097" type="#_x0000_t75" style="position:absolute;left:0;text-align:left;margin-left:-64.45pt;margin-top:-73.3pt;width:258.75pt;height:230.25pt;z-index:-13;visibility:visible">
            <v:imagedata r:id="rId12" o:title="" gain="19661f" blacklevel="22938f"/>
          </v:shape>
        </w:pict>
      </w: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CA5303" w:rsidRDefault="00CA5303" w:rsidP="003973F7">
      <w:pPr>
        <w:jc w:val="both"/>
        <w:rPr>
          <w:rFonts w:ascii="Maiandra GD" w:hAnsi="Maiandra GD" w:cs="Arial"/>
          <w:sz w:val="20"/>
          <w:szCs w:val="20"/>
        </w:rPr>
      </w:pPr>
    </w:p>
    <w:p w:rsidR="00CA5303" w:rsidRDefault="00CA5303"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BF27B0" w:rsidRDefault="00BF27B0" w:rsidP="003973F7">
      <w:pPr>
        <w:jc w:val="both"/>
        <w:rPr>
          <w:rFonts w:ascii="Maiandra GD" w:hAnsi="Maiandra GD" w:cs="Arial"/>
          <w:sz w:val="20"/>
          <w:szCs w:val="20"/>
        </w:rPr>
      </w:pPr>
    </w:p>
    <w:p w:rsidR="00102B15" w:rsidRDefault="00102B15"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5E79D8" w:rsidRDefault="005E79D8" w:rsidP="003973F7">
      <w:pPr>
        <w:jc w:val="both"/>
        <w:rPr>
          <w:rFonts w:ascii="Maiandra GD" w:hAnsi="Maiandra GD" w:cs="Arial"/>
          <w:sz w:val="20"/>
          <w:szCs w:val="20"/>
        </w:rPr>
      </w:pPr>
    </w:p>
    <w:p w:rsidR="00057B9E" w:rsidRDefault="00057B9E" w:rsidP="003973F7">
      <w:pPr>
        <w:jc w:val="both"/>
        <w:rPr>
          <w:rFonts w:ascii="Maiandra GD" w:hAnsi="Maiandra GD" w:cs="Arial"/>
          <w:sz w:val="20"/>
          <w:szCs w:val="20"/>
        </w:rPr>
      </w:pPr>
    </w:p>
    <w:p w:rsidR="00057B9E" w:rsidRDefault="00057B9E" w:rsidP="003973F7">
      <w:pPr>
        <w:jc w:val="both"/>
        <w:rPr>
          <w:rFonts w:ascii="Maiandra GD" w:hAnsi="Maiandra GD" w:cs="Arial"/>
          <w:sz w:val="20"/>
          <w:szCs w:val="20"/>
        </w:rPr>
      </w:pPr>
    </w:p>
    <w:p w:rsidR="00391457" w:rsidRPr="00244583" w:rsidRDefault="00391457" w:rsidP="00391457">
      <w:pPr>
        <w:widowControl w:val="0"/>
        <w:rPr>
          <w:rFonts w:ascii="Tw Cen MT" w:eastAsia="Meiryo" w:hAnsi="Tw Cen MT" w:cs="Utsaah"/>
          <w:color w:val="365F91"/>
          <w:sz w:val="72"/>
          <w:szCs w:val="28"/>
          <w:lang w:val="es-ES"/>
        </w:rPr>
      </w:pPr>
      <w:r w:rsidRPr="00244583">
        <w:rPr>
          <w:rFonts w:ascii="Tw Cen MT" w:eastAsia="Meiryo" w:hAnsi="Tw Cen MT" w:cs="Utsaah"/>
          <w:color w:val="365F91"/>
          <w:sz w:val="72"/>
          <w:szCs w:val="28"/>
          <w:lang w:val="es-ES"/>
        </w:rPr>
        <w:t xml:space="preserve">CAPÍTULO </w:t>
      </w:r>
      <w:r w:rsidR="002C4E58">
        <w:rPr>
          <w:rFonts w:ascii="Tw Cen MT" w:eastAsia="Meiryo" w:hAnsi="Tw Cen MT" w:cs="Utsaah"/>
          <w:color w:val="365F91"/>
          <w:sz w:val="72"/>
          <w:szCs w:val="28"/>
          <w:lang w:val="es-ES"/>
        </w:rPr>
        <w:t>V</w:t>
      </w:r>
    </w:p>
    <w:p w:rsidR="00391457" w:rsidRPr="00244583" w:rsidRDefault="00391457" w:rsidP="00391457">
      <w:pPr>
        <w:widowControl w:val="0"/>
        <w:rPr>
          <w:rFonts w:ascii="Utsaah" w:eastAsia="Meiryo" w:hAnsi="Utsaah" w:cs="Utsaah"/>
          <w:b/>
          <w:color w:val="365F91"/>
          <w:sz w:val="38"/>
          <w:szCs w:val="28"/>
          <w:lang w:val="es-ES"/>
        </w:rPr>
      </w:pPr>
    </w:p>
    <w:p w:rsidR="00391457" w:rsidRPr="00244583" w:rsidRDefault="00391457" w:rsidP="00391457">
      <w:pPr>
        <w:widowControl w:val="0"/>
        <w:ind w:left="1416" w:right="1552"/>
        <w:jc w:val="both"/>
        <w:rPr>
          <w:rFonts w:ascii="Tw Cen MT" w:eastAsia="Meiryo" w:hAnsi="Tw Cen MT" w:cs="Utsaah"/>
          <w:color w:val="365F91"/>
          <w:sz w:val="28"/>
          <w:szCs w:val="28"/>
          <w:lang w:val="es-ES"/>
        </w:rPr>
      </w:pPr>
      <w:r w:rsidRPr="00244583">
        <w:rPr>
          <w:rFonts w:ascii="Tw Cen MT" w:eastAsia="Meiryo" w:hAnsi="Tw Cen MT" w:cs="Utsaah"/>
          <w:color w:val="365F91"/>
          <w:sz w:val="28"/>
          <w:szCs w:val="28"/>
          <w:lang w:val="es-ES"/>
        </w:rPr>
        <w:t>GESTIÓN DE</w:t>
      </w:r>
      <w:r w:rsidR="00930075" w:rsidRPr="00244583">
        <w:rPr>
          <w:rFonts w:ascii="Tw Cen MT" w:eastAsia="Meiryo" w:hAnsi="Tw Cen MT" w:cs="Utsaah"/>
          <w:color w:val="365F91"/>
          <w:sz w:val="28"/>
          <w:szCs w:val="28"/>
          <w:lang w:val="es-ES"/>
        </w:rPr>
        <w:t xml:space="preserve"> RECURSOS HUMANOS</w:t>
      </w: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noProof/>
          <w:color w:val="365F91"/>
          <w:sz w:val="20"/>
          <w:szCs w:val="20"/>
          <w:lang w:eastAsia="es-SV"/>
        </w:rPr>
      </w:pPr>
    </w:p>
    <w:p w:rsidR="00725C8C" w:rsidRPr="006A513D" w:rsidRDefault="00725C8C" w:rsidP="00EF6F0E">
      <w:pPr>
        <w:jc w:val="both"/>
        <w:rPr>
          <w:rFonts w:ascii="Calibri" w:hAnsi="Calibri" w:cs="Arial"/>
          <w:noProof/>
          <w:color w:val="365F91"/>
          <w:sz w:val="20"/>
          <w:szCs w:val="20"/>
          <w:lang w:eastAsia="es-SV"/>
        </w:rPr>
      </w:pPr>
    </w:p>
    <w:p w:rsidR="00725C8C" w:rsidRPr="006A513D" w:rsidRDefault="00725C8C" w:rsidP="00EF6F0E">
      <w:pPr>
        <w:jc w:val="both"/>
        <w:rPr>
          <w:rFonts w:ascii="Calibri" w:hAnsi="Calibri" w:cs="Arial"/>
          <w:noProof/>
          <w:color w:val="365F91"/>
          <w:sz w:val="20"/>
          <w:szCs w:val="20"/>
          <w:lang w:eastAsia="es-SV"/>
        </w:rPr>
      </w:pPr>
    </w:p>
    <w:p w:rsidR="00725C8C" w:rsidRPr="006A513D" w:rsidRDefault="00725C8C" w:rsidP="00EF6F0E">
      <w:pPr>
        <w:jc w:val="both"/>
        <w:rPr>
          <w:rFonts w:ascii="Calibri" w:hAnsi="Calibri" w:cs="Arial"/>
          <w:noProof/>
          <w:color w:val="365F91"/>
          <w:sz w:val="20"/>
          <w:szCs w:val="20"/>
          <w:lang w:eastAsia="es-SV"/>
        </w:rPr>
      </w:pPr>
    </w:p>
    <w:p w:rsidR="00725C8C" w:rsidRPr="006A513D" w:rsidRDefault="00725C8C" w:rsidP="00EF6F0E">
      <w:pPr>
        <w:jc w:val="both"/>
        <w:rPr>
          <w:rFonts w:ascii="Calibri" w:hAnsi="Calibri" w:cs="Arial"/>
          <w:noProof/>
          <w:color w:val="365F91"/>
          <w:sz w:val="20"/>
          <w:szCs w:val="20"/>
          <w:lang w:eastAsia="es-SV"/>
        </w:rPr>
      </w:pPr>
    </w:p>
    <w:p w:rsidR="00725C8C" w:rsidRPr="006A513D" w:rsidRDefault="00725C8C" w:rsidP="00EF6F0E">
      <w:pPr>
        <w:jc w:val="both"/>
        <w:rPr>
          <w:rFonts w:ascii="Calibri" w:hAnsi="Calibri" w:cs="Arial"/>
          <w:noProof/>
          <w:color w:val="365F91"/>
          <w:sz w:val="20"/>
          <w:szCs w:val="20"/>
          <w:lang w:eastAsia="es-SV"/>
        </w:rPr>
      </w:pPr>
    </w:p>
    <w:p w:rsidR="00725C8C" w:rsidRPr="006A513D" w:rsidRDefault="00725C8C" w:rsidP="00EF6F0E">
      <w:pPr>
        <w:jc w:val="both"/>
        <w:rPr>
          <w:rFonts w:ascii="Calibri" w:hAnsi="Calibri" w:cs="Arial"/>
          <w:noProof/>
          <w:color w:val="365F91"/>
          <w:sz w:val="20"/>
          <w:szCs w:val="20"/>
          <w:lang w:eastAsia="es-SV"/>
        </w:rPr>
      </w:pPr>
    </w:p>
    <w:p w:rsidR="00725C8C" w:rsidRPr="006A513D" w:rsidRDefault="00725C8C" w:rsidP="00EF6F0E">
      <w:pPr>
        <w:jc w:val="both"/>
        <w:rPr>
          <w:rFonts w:ascii="Calibri" w:hAnsi="Calibri" w:cs="Arial"/>
          <w:noProof/>
          <w:color w:val="365F91"/>
          <w:sz w:val="20"/>
          <w:szCs w:val="20"/>
          <w:lang w:eastAsia="es-SV"/>
        </w:rPr>
      </w:pPr>
    </w:p>
    <w:p w:rsidR="00725C8C" w:rsidRPr="006A513D" w:rsidRDefault="00725C8C"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F9546D" w:rsidRDefault="00F9546D" w:rsidP="00EF6F0E">
      <w:pPr>
        <w:jc w:val="both"/>
        <w:rPr>
          <w:rFonts w:ascii="Calibri" w:hAnsi="Calibri" w:cs="Arial"/>
          <w:color w:val="365F91"/>
          <w:sz w:val="20"/>
          <w:szCs w:val="20"/>
          <w:lang w:val="es-ES"/>
        </w:rPr>
      </w:pPr>
    </w:p>
    <w:p w:rsidR="005D70A8" w:rsidRPr="006A513D" w:rsidRDefault="005D70A8" w:rsidP="00EF6F0E">
      <w:pPr>
        <w:jc w:val="both"/>
        <w:rPr>
          <w:rFonts w:ascii="Calibri" w:hAnsi="Calibri" w:cs="Arial"/>
          <w:color w:val="365F91"/>
          <w:sz w:val="20"/>
          <w:szCs w:val="20"/>
          <w:lang w:val="es-ES"/>
        </w:rPr>
      </w:pPr>
    </w:p>
    <w:p w:rsidR="00194DEA" w:rsidRDefault="00194DEA" w:rsidP="00194DEA">
      <w:pPr>
        <w:rPr>
          <w:rFonts w:ascii="Tw Cen MT" w:hAnsi="Tw Cen MT" w:cs="Arial"/>
          <w:b/>
          <w:sz w:val="40"/>
          <w:lang w:val="es-ES"/>
        </w:rPr>
      </w:pPr>
      <w:r w:rsidRPr="00244583">
        <w:rPr>
          <w:rFonts w:ascii="Tw Cen MT" w:hAnsi="Tw Cen MT" w:cs="Arial"/>
          <w:b/>
          <w:sz w:val="40"/>
          <w:lang w:val="es-ES"/>
        </w:rPr>
        <w:lastRenderedPageBreak/>
        <w:t>RESUMEN</w:t>
      </w:r>
    </w:p>
    <w:p w:rsidR="00D23AE1" w:rsidRPr="00D23AE1" w:rsidRDefault="00D23AE1" w:rsidP="00194DEA">
      <w:pPr>
        <w:rPr>
          <w:rFonts w:ascii="Tw Cen MT" w:hAnsi="Tw Cen MT" w:cs="Arial"/>
          <w:b/>
          <w:sz w:val="20"/>
          <w:lang w:val="es-ES"/>
        </w:rPr>
      </w:pPr>
    </w:p>
    <w:p w:rsidR="00D23AE1" w:rsidRPr="00244583" w:rsidRDefault="00D23AE1" w:rsidP="00D23AE1">
      <w:pPr>
        <w:spacing w:line="360" w:lineRule="auto"/>
        <w:ind w:right="-5"/>
        <w:rPr>
          <w:rFonts w:ascii="Utsaah" w:eastAsia="Meiryo" w:hAnsi="Utsaah" w:cs="Utsaah"/>
          <w:b/>
          <w:sz w:val="32"/>
          <w:szCs w:val="32"/>
        </w:rPr>
      </w:pPr>
      <w:r w:rsidRPr="00244583">
        <w:rPr>
          <w:rFonts w:ascii="Tw Cen MT" w:hAnsi="Tw Cen MT" w:cs="Arial"/>
          <w:b/>
          <w:sz w:val="28"/>
          <w:lang w:val="es-ES"/>
        </w:rPr>
        <w:t>GESTIÓN DE RECURSOS HUMANOS</w:t>
      </w: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194DEA" w:rsidRPr="00C67F18" w:rsidTr="006A513D">
        <w:trPr>
          <w:trHeight w:val="397"/>
        </w:trPr>
        <w:tc>
          <w:tcPr>
            <w:tcW w:w="7403" w:type="dxa"/>
            <w:shd w:val="clear" w:color="auto" w:fill="4F81BD"/>
            <w:vAlign w:val="center"/>
          </w:tcPr>
          <w:p w:rsidR="00194DEA" w:rsidRPr="006A513D" w:rsidRDefault="00194DEA"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Total de </w:t>
            </w:r>
            <w:r w:rsidR="00707C05" w:rsidRPr="006A513D">
              <w:rPr>
                <w:rFonts w:ascii="Maiandra GD" w:hAnsi="Maiandra GD" w:cs="Arial"/>
                <w:b/>
                <w:bCs/>
                <w:color w:val="FFFFFF"/>
                <w:sz w:val="20"/>
                <w:szCs w:val="20"/>
                <w:lang w:val="es-ES"/>
              </w:rPr>
              <w:t xml:space="preserve">empleados </w:t>
            </w:r>
            <w:r w:rsidRPr="006A513D">
              <w:rPr>
                <w:rFonts w:ascii="Maiandra GD" w:hAnsi="Maiandra GD" w:cs="Arial"/>
                <w:b/>
                <w:bCs/>
                <w:color w:val="FFFFFF"/>
                <w:sz w:val="20"/>
                <w:szCs w:val="20"/>
                <w:lang w:val="es-ES"/>
              </w:rPr>
              <w:t xml:space="preserve">permanentes al 31 de </w:t>
            </w:r>
            <w:r w:rsidR="00707C05" w:rsidRPr="006A513D">
              <w:rPr>
                <w:rFonts w:ascii="Maiandra GD" w:hAnsi="Maiandra GD" w:cs="Arial"/>
                <w:b/>
                <w:bCs/>
                <w:color w:val="FFFFFF"/>
                <w:sz w:val="20"/>
                <w:szCs w:val="20"/>
                <w:lang w:val="es-ES"/>
              </w:rPr>
              <w:t xml:space="preserve">diciembre </w:t>
            </w:r>
            <w:r w:rsidRPr="006A513D">
              <w:rPr>
                <w:rFonts w:ascii="Maiandra GD" w:hAnsi="Maiandra GD" w:cs="Arial"/>
                <w:b/>
                <w:bCs/>
                <w:color w:val="FFFFFF"/>
                <w:sz w:val="20"/>
                <w:szCs w:val="20"/>
                <w:lang w:val="es-ES"/>
              </w:rPr>
              <w:t>201</w:t>
            </w:r>
            <w:r w:rsidR="00E84588" w:rsidRPr="006A513D">
              <w:rPr>
                <w:rFonts w:ascii="Maiandra GD" w:hAnsi="Maiandra GD" w:cs="Arial"/>
                <w:b/>
                <w:bCs/>
                <w:color w:val="FFFFFF"/>
                <w:sz w:val="20"/>
                <w:szCs w:val="20"/>
                <w:lang w:val="es-ES"/>
              </w:rPr>
              <w:t>3</w:t>
            </w:r>
            <w:r w:rsidRPr="006A513D">
              <w:rPr>
                <w:rFonts w:ascii="Maiandra GD" w:hAnsi="Maiandra GD" w:cs="Arial"/>
                <w:b/>
                <w:bCs/>
                <w:color w:val="FFFFFF"/>
                <w:sz w:val="20"/>
                <w:szCs w:val="20"/>
                <w:lang w:val="es-ES"/>
              </w:rPr>
              <w:t xml:space="preserve">:                            </w:t>
            </w:r>
          </w:p>
        </w:tc>
        <w:tc>
          <w:tcPr>
            <w:tcW w:w="2369" w:type="dxa"/>
            <w:shd w:val="clear" w:color="auto" w:fill="4F81BD"/>
            <w:vAlign w:val="center"/>
          </w:tcPr>
          <w:p w:rsidR="00194DEA" w:rsidRPr="006A513D" w:rsidRDefault="00AB679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4,055</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194DEA" w:rsidRPr="006A513D" w:rsidRDefault="00194DEA"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Número de </w:t>
            </w:r>
            <w:r w:rsidR="00707C05" w:rsidRPr="006A513D">
              <w:rPr>
                <w:rFonts w:ascii="Maiandra GD" w:hAnsi="Maiandra GD" w:cs="Arial"/>
                <w:b/>
                <w:bCs/>
                <w:color w:val="FFFFFF"/>
                <w:sz w:val="20"/>
                <w:szCs w:val="20"/>
                <w:lang w:val="es-ES"/>
              </w:rPr>
              <w:t xml:space="preserve">empleados </w:t>
            </w:r>
            <w:r w:rsidRPr="006A513D">
              <w:rPr>
                <w:rFonts w:ascii="Maiandra GD" w:hAnsi="Maiandra GD" w:cs="Arial"/>
                <w:b/>
                <w:bCs/>
                <w:color w:val="FFFFFF"/>
                <w:sz w:val="20"/>
                <w:szCs w:val="20"/>
                <w:lang w:val="es-ES"/>
              </w:rPr>
              <w:t xml:space="preserve">por cada 1,000 </w:t>
            </w:r>
            <w:r w:rsidR="00707C05" w:rsidRPr="006A513D">
              <w:rPr>
                <w:rFonts w:ascii="Maiandra GD" w:hAnsi="Maiandra GD" w:cs="Arial"/>
                <w:b/>
                <w:bCs/>
                <w:color w:val="FFFFFF"/>
                <w:sz w:val="20"/>
                <w:szCs w:val="20"/>
                <w:lang w:val="es-ES"/>
              </w:rPr>
              <w:t>conexiones</w:t>
            </w:r>
            <w:r w:rsidRPr="006A513D">
              <w:rPr>
                <w:rFonts w:ascii="Maiandra GD" w:hAnsi="Maiandra GD" w:cs="Arial"/>
                <w:b/>
                <w:bCs/>
                <w:color w:val="FFFFFF"/>
                <w:sz w:val="20"/>
                <w:szCs w:val="20"/>
                <w:lang w:val="es-ES"/>
              </w:rPr>
              <w:t>:</w:t>
            </w:r>
          </w:p>
        </w:tc>
        <w:tc>
          <w:tcPr>
            <w:tcW w:w="2369" w:type="dxa"/>
            <w:tcBorders>
              <w:top w:val="single" w:sz="8" w:space="0" w:color="4F81BD"/>
              <w:bottom w:val="single" w:sz="8" w:space="0" w:color="4F81BD"/>
              <w:right w:val="single" w:sz="8" w:space="0" w:color="4F81BD"/>
            </w:tcBorders>
            <w:shd w:val="clear" w:color="auto" w:fill="4F81BD"/>
            <w:vAlign w:val="center"/>
          </w:tcPr>
          <w:p w:rsidR="00194DEA" w:rsidRPr="006A513D" w:rsidRDefault="002B5E7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5</w:t>
            </w:r>
          </w:p>
        </w:tc>
      </w:tr>
      <w:tr w:rsidR="00194DEA" w:rsidRPr="00C67F18" w:rsidTr="006A513D">
        <w:trPr>
          <w:trHeight w:val="397"/>
        </w:trPr>
        <w:tc>
          <w:tcPr>
            <w:tcW w:w="7403" w:type="dxa"/>
            <w:shd w:val="clear" w:color="auto" w:fill="4F81BD"/>
            <w:vAlign w:val="center"/>
          </w:tcPr>
          <w:p w:rsidR="00194DEA" w:rsidRPr="006A513D" w:rsidRDefault="00194DEA"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Total de </w:t>
            </w:r>
            <w:r w:rsidR="00707C05" w:rsidRPr="006A513D">
              <w:rPr>
                <w:rFonts w:ascii="Maiandra GD" w:hAnsi="Maiandra GD" w:cs="Arial"/>
                <w:b/>
                <w:bCs/>
                <w:color w:val="FFFFFF"/>
                <w:sz w:val="20"/>
                <w:szCs w:val="20"/>
                <w:lang w:val="es-ES"/>
              </w:rPr>
              <w:t xml:space="preserve">capacitaciones </w:t>
            </w:r>
            <w:r w:rsidRPr="006A513D">
              <w:rPr>
                <w:rFonts w:ascii="Maiandra GD" w:hAnsi="Maiandra GD" w:cs="Arial"/>
                <w:b/>
                <w:bCs/>
                <w:color w:val="FFFFFF"/>
                <w:sz w:val="20"/>
                <w:szCs w:val="20"/>
                <w:lang w:val="es-ES"/>
              </w:rPr>
              <w:t>al personal:</w:t>
            </w:r>
          </w:p>
        </w:tc>
        <w:tc>
          <w:tcPr>
            <w:tcW w:w="2369" w:type="dxa"/>
            <w:shd w:val="clear" w:color="auto" w:fill="4F81BD"/>
            <w:vAlign w:val="center"/>
          </w:tcPr>
          <w:p w:rsidR="00194DEA" w:rsidRPr="006A513D" w:rsidRDefault="00D67FD3" w:rsidP="006A513D">
            <w:pPr>
              <w:jc w:val="right"/>
              <w:rPr>
                <w:rFonts w:ascii="Maiandra GD" w:hAnsi="Maiandra GD" w:cs="Arial"/>
                <w:b/>
                <w:color w:val="FFFFFF"/>
                <w:sz w:val="20"/>
                <w:szCs w:val="20"/>
                <w:lang w:val="es-ES"/>
              </w:rPr>
            </w:pPr>
            <w:r w:rsidRPr="006A513D">
              <w:rPr>
                <w:rFonts w:ascii="Maiandra GD" w:hAnsi="Maiandra GD" w:cs="Arial"/>
                <w:b/>
                <w:color w:val="FFFFFF"/>
                <w:sz w:val="20"/>
                <w:szCs w:val="20"/>
                <w:lang w:val="es-ES"/>
              </w:rPr>
              <w:t>572</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Cs/>
                <w:color w:val="FFFFFF"/>
                <w:sz w:val="20"/>
                <w:szCs w:val="20"/>
                <w:lang w:val="es-ES"/>
              </w:rPr>
            </w:pPr>
            <w:r w:rsidRPr="006A513D">
              <w:rPr>
                <w:rFonts w:ascii="Maiandra GD" w:hAnsi="Maiandra GD" w:cs="Arial"/>
                <w:bCs/>
                <w:sz w:val="20"/>
                <w:szCs w:val="20"/>
                <w:lang w:val="es-ES"/>
              </w:rPr>
              <w:t>En el país</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194DEA" w:rsidP="006A513D">
            <w:pPr>
              <w:jc w:val="right"/>
              <w:rPr>
                <w:rFonts w:ascii="Maiandra GD" w:hAnsi="Maiandra GD" w:cs="Arial"/>
                <w:b/>
                <w:color w:val="FFFFFF"/>
                <w:sz w:val="20"/>
                <w:szCs w:val="20"/>
                <w:lang w:val="es-ES"/>
              </w:rPr>
            </w:pPr>
            <w:r w:rsidRPr="006A513D">
              <w:rPr>
                <w:rFonts w:ascii="Maiandra GD" w:hAnsi="Maiandra GD" w:cs="Arial"/>
                <w:b/>
                <w:color w:val="FFFFFF"/>
                <w:sz w:val="20"/>
                <w:szCs w:val="20"/>
                <w:lang w:val="es-ES"/>
              </w:rPr>
              <w:t xml:space="preserve">7t5ttt4  </w:t>
            </w:r>
            <w:r w:rsidR="00E64805" w:rsidRPr="006A513D">
              <w:rPr>
                <w:rFonts w:ascii="Maiandra GD" w:hAnsi="Maiandra GD" w:cs="Arial"/>
                <w:bCs/>
                <w:sz w:val="20"/>
                <w:szCs w:val="20"/>
                <w:lang w:val="es-ES"/>
              </w:rPr>
              <w:t>568</w:t>
            </w: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En el exterior</w:t>
            </w:r>
          </w:p>
        </w:tc>
        <w:tc>
          <w:tcPr>
            <w:tcW w:w="2369" w:type="dxa"/>
            <w:shd w:val="clear" w:color="auto" w:fill="auto"/>
            <w:vAlign w:val="center"/>
          </w:tcPr>
          <w:p w:rsidR="00194DEA" w:rsidRPr="006A513D" w:rsidRDefault="00D67FD3" w:rsidP="006A513D">
            <w:pPr>
              <w:jc w:val="right"/>
              <w:rPr>
                <w:rFonts w:ascii="Maiandra GD" w:hAnsi="Maiandra GD" w:cs="Arial"/>
                <w:bCs/>
                <w:sz w:val="20"/>
                <w:szCs w:val="20"/>
                <w:lang w:val="es-ES"/>
              </w:rPr>
            </w:pPr>
            <w:r w:rsidRPr="006A513D">
              <w:rPr>
                <w:rFonts w:ascii="Maiandra GD" w:hAnsi="Maiandra GD" w:cs="Arial"/>
                <w:bCs/>
                <w:sz w:val="20"/>
                <w:szCs w:val="20"/>
                <w:lang w:val="es-ES"/>
              </w:rPr>
              <w:t>4</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194DEA" w:rsidRPr="006A513D" w:rsidRDefault="00194DEA"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Prestaciones </w:t>
            </w:r>
            <w:r w:rsidR="00707C05" w:rsidRPr="006A513D">
              <w:rPr>
                <w:rFonts w:ascii="Maiandra GD" w:hAnsi="Maiandra GD" w:cs="Arial"/>
                <w:b/>
                <w:bCs/>
                <w:color w:val="FFFFFF"/>
                <w:sz w:val="20"/>
                <w:szCs w:val="20"/>
                <w:lang w:val="es-ES"/>
              </w:rPr>
              <w:t xml:space="preserve">sociales </w:t>
            </w:r>
            <w:r w:rsidRPr="006A513D">
              <w:rPr>
                <w:rFonts w:ascii="Maiandra GD" w:hAnsi="Maiandra GD" w:cs="Arial"/>
                <w:b/>
                <w:bCs/>
                <w:color w:val="FFFFFF"/>
                <w:sz w:val="20"/>
                <w:szCs w:val="20"/>
                <w:lang w:val="es-ES"/>
              </w:rPr>
              <w:t>otorgadas al personal:</w:t>
            </w:r>
          </w:p>
        </w:tc>
        <w:tc>
          <w:tcPr>
            <w:tcW w:w="2369" w:type="dxa"/>
            <w:tcBorders>
              <w:top w:val="single" w:sz="8" w:space="0" w:color="4F81BD"/>
              <w:bottom w:val="single" w:sz="8" w:space="0" w:color="4F81BD"/>
              <w:right w:val="single" w:sz="8" w:space="0" w:color="4F81BD"/>
            </w:tcBorders>
            <w:shd w:val="clear" w:color="auto" w:fill="4F81BD"/>
            <w:vAlign w:val="center"/>
          </w:tcPr>
          <w:p w:rsidR="00194DEA" w:rsidRPr="006A513D" w:rsidRDefault="004E2357" w:rsidP="006A513D">
            <w:pPr>
              <w:jc w:val="right"/>
              <w:rPr>
                <w:rFonts w:ascii="Maiandra GD" w:hAnsi="Maiandra GD" w:cs="Arial"/>
                <w:b/>
                <w:color w:val="FFFFFF"/>
                <w:sz w:val="20"/>
                <w:szCs w:val="20"/>
                <w:lang w:val="es-ES"/>
              </w:rPr>
            </w:pPr>
            <w:r w:rsidRPr="006A513D">
              <w:rPr>
                <w:rFonts w:ascii="Maiandra GD" w:hAnsi="Maiandra GD" w:cs="Arial"/>
                <w:b/>
                <w:color w:val="FFFFFF"/>
                <w:sz w:val="20"/>
                <w:szCs w:val="20"/>
                <w:lang w:val="es-ES"/>
              </w:rPr>
              <w:t xml:space="preserve">$  </w:t>
            </w:r>
            <w:r w:rsidR="00E64805" w:rsidRPr="006A513D">
              <w:rPr>
                <w:rFonts w:ascii="Maiandra GD" w:hAnsi="Maiandra GD" w:cs="Arial"/>
                <w:b/>
                <w:color w:val="FFFFFF"/>
                <w:sz w:val="20"/>
                <w:szCs w:val="20"/>
                <w:lang w:val="es-ES"/>
              </w:rPr>
              <w:t>12,367,658.47</w:t>
            </w: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Aporte patronal</w:t>
            </w:r>
          </w:p>
        </w:tc>
        <w:tc>
          <w:tcPr>
            <w:tcW w:w="2369" w:type="dxa"/>
            <w:shd w:val="clear" w:color="auto" w:fill="auto"/>
            <w:vAlign w:val="center"/>
          </w:tcPr>
          <w:p w:rsidR="00194DEA" w:rsidRPr="006A513D" w:rsidRDefault="004E2357" w:rsidP="006A513D">
            <w:pPr>
              <w:jc w:val="right"/>
              <w:rPr>
                <w:rFonts w:ascii="Maiandra GD" w:hAnsi="Maiandra GD" w:cs="Arial"/>
                <w:b/>
                <w:sz w:val="20"/>
                <w:szCs w:val="20"/>
                <w:lang w:val="es-ES"/>
              </w:rPr>
            </w:pPr>
            <w:r w:rsidRPr="006A513D">
              <w:rPr>
                <w:rFonts w:ascii="Maiandra GD" w:hAnsi="Maiandra GD" w:cs="Arial"/>
                <w:bCs/>
                <w:sz w:val="20"/>
                <w:szCs w:val="20"/>
                <w:lang w:val="es-ES"/>
              </w:rPr>
              <w:t xml:space="preserve">$   </w:t>
            </w:r>
            <w:r w:rsidR="00E64805" w:rsidRPr="006A513D">
              <w:rPr>
                <w:rFonts w:ascii="Maiandra GD" w:hAnsi="Maiandra GD" w:cs="Arial"/>
                <w:bCs/>
                <w:sz w:val="20"/>
                <w:szCs w:val="20"/>
                <w:lang w:val="es-ES"/>
              </w:rPr>
              <w:t>4,650,383.68</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Costo de </w:t>
            </w:r>
            <w:r w:rsidR="00707C05" w:rsidRPr="006A513D">
              <w:rPr>
                <w:rFonts w:ascii="Maiandra GD" w:hAnsi="Maiandra GD" w:cs="Arial"/>
                <w:bCs/>
                <w:sz w:val="20"/>
                <w:szCs w:val="20"/>
                <w:lang w:val="es-ES"/>
              </w:rPr>
              <w:t xml:space="preserve">ayuda alimenticia </w:t>
            </w:r>
            <w:r w:rsidRPr="006A513D">
              <w:rPr>
                <w:rFonts w:ascii="Maiandra GD" w:hAnsi="Maiandra GD" w:cs="Arial"/>
                <w:bCs/>
                <w:sz w:val="20"/>
                <w:szCs w:val="20"/>
                <w:lang w:val="es-ES"/>
              </w:rPr>
              <w:t>a empleados</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194DEA"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4E2357" w:rsidRPr="006A513D">
              <w:rPr>
                <w:rFonts w:ascii="Maiandra GD" w:hAnsi="Maiandra GD" w:cs="Arial"/>
                <w:bCs/>
                <w:sz w:val="20"/>
                <w:szCs w:val="20"/>
                <w:lang w:val="es-ES"/>
              </w:rPr>
              <w:t xml:space="preserve"> </w:t>
            </w:r>
            <w:r w:rsidR="00E64805" w:rsidRPr="006A513D">
              <w:rPr>
                <w:rFonts w:ascii="Maiandra GD" w:hAnsi="Maiandra GD" w:cs="Arial"/>
                <w:bCs/>
                <w:sz w:val="20"/>
                <w:szCs w:val="20"/>
                <w:lang w:val="es-ES"/>
              </w:rPr>
              <w:t>2,452,772.50</w:t>
            </w: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Primas de </w:t>
            </w:r>
            <w:r w:rsidR="00707C05" w:rsidRPr="006A513D">
              <w:rPr>
                <w:rFonts w:ascii="Maiandra GD" w:hAnsi="Maiandra GD" w:cs="Arial"/>
                <w:bCs/>
                <w:sz w:val="20"/>
                <w:szCs w:val="20"/>
                <w:lang w:val="es-ES"/>
              </w:rPr>
              <w:t xml:space="preserve">seguros </w:t>
            </w:r>
            <w:r w:rsidRPr="006A513D">
              <w:rPr>
                <w:rFonts w:ascii="Maiandra GD" w:hAnsi="Maiandra GD" w:cs="Arial"/>
                <w:bCs/>
                <w:sz w:val="20"/>
                <w:szCs w:val="20"/>
                <w:lang w:val="es-ES"/>
              </w:rPr>
              <w:t xml:space="preserve">de </w:t>
            </w:r>
            <w:r w:rsidR="00707C05" w:rsidRPr="006A513D">
              <w:rPr>
                <w:rFonts w:ascii="Maiandra GD" w:hAnsi="Maiandra GD" w:cs="Arial"/>
                <w:bCs/>
                <w:sz w:val="20"/>
                <w:szCs w:val="20"/>
                <w:lang w:val="es-ES"/>
              </w:rPr>
              <w:t>vida</w:t>
            </w:r>
          </w:p>
        </w:tc>
        <w:tc>
          <w:tcPr>
            <w:tcW w:w="2369" w:type="dxa"/>
            <w:shd w:val="clear" w:color="auto" w:fill="auto"/>
            <w:vAlign w:val="center"/>
          </w:tcPr>
          <w:p w:rsidR="00194DEA" w:rsidRPr="006A513D" w:rsidRDefault="00194DEA" w:rsidP="006A513D">
            <w:pPr>
              <w:jc w:val="right"/>
              <w:rPr>
                <w:rFonts w:ascii="Maiandra GD" w:hAnsi="Maiandra GD" w:cs="Arial"/>
                <w:bCs/>
                <w:sz w:val="20"/>
                <w:szCs w:val="20"/>
                <w:lang w:val="es-ES"/>
              </w:rPr>
            </w:pPr>
            <w:r w:rsidRPr="006A513D">
              <w:rPr>
                <w:rFonts w:ascii="Maiandra GD" w:hAnsi="Maiandra GD" w:cs="Arial"/>
                <w:bCs/>
                <w:sz w:val="20"/>
                <w:szCs w:val="20"/>
                <w:lang w:val="es-ES"/>
              </w:rPr>
              <w:t>$</w:t>
            </w:r>
            <w:r w:rsidR="004E2357"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329,084.93</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Costos de </w:t>
            </w:r>
            <w:r w:rsidR="00707C05" w:rsidRPr="006A513D">
              <w:rPr>
                <w:rFonts w:ascii="Maiandra GD" w:hAnsi="Maiandra GD" w:cs="Arial"/>
                <w:bCs/>
                <w:sz w:val="20"/>
                <w:szCs w:val="20"/>
                <w:lang w:val="es-ES"/>
              </w:rPr>
              <w:t>uniformes</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194DEA" w:rsidP="006A513D">
            <w:pPr>
              <w:jc w:val="right"/>
              <w:rPr>
                <w:rFonts w:ascii="Maiandra GD" w:hAnsi="Maiandra GD" w:cs="Arial"/>
                <w:bCs/>
                <w:sz w:val="20"/>
                <w:szCs w:val="20"/>
                <w:lang w:val="es-ES"/>
              </w:rPr>
            </w:pPr>
            <w:r w:rsidRPr="006A513D">
              <w:rPr>
                <w:rFonts w:ascii="Maiandra GD" w:hAnsi="Maiandra GD" w:cs="Arial"/>
                <w:bCs/>
                <w:sz w:val="20"/>
                <w:szCs w:val="20"/>
                <w:lang w:val="es-ES"/>
              </w:rPr>
              <w:t>$</w:t>
            </w:r>
            <w:r w:rsidR="004E2357"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E64805" w:rsidRPr="006A513D">
              <w:rPr>
                <w:rFonts w:ascii="Maiandra GD" w:hAnsi="Maiandra GD" w:cs="Arial"/>
                <w:bCs/>
                <w:sz w:val="20"/>
                <w:szCs w:val="20"/>
                <w:lang w:val="es-ES"/>
              </w:rPr>
              <w:t>806,457.64</w:t>
            </w: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Bonificación</w:t>
            </w:r>
          </w:p>
        </w:tc>
        <w:tc>
          <w:tcPr>
            <w:tcW w:w="2369" w:type="dxa"/>
            <w:shd w:val="clear" w:color="auto" w:fill="auto"/>
            <w:vAlign w:val="center"/>
          </w:tcPr>
          <w:p w:rsidR="00194DEA" w:rsidRPr="006A513D" w:rsidRDefault="00194DEA"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4E2357" w:rsidRPr="006A513D">
              <w:rPr>
                <w:rFonts w:ascii="Maiandra GD" w:hAnsi="Maiandra GD" w:cs="Arial"/>
                <w:bCs/>
                <w:sz w:val="20"/>
                <w:szCs w:val="20"/>
                <w:lang w:val="es-ES"/>
              </w:rPr>
              <w:t xml:space="preserve">  </w:t>
            </w:r>
            <w:r w:rsidR="00E64805" w:rsidRPr="006A513D">
              <w:rPr>
                <w:rFonts w:ascii="Maiandra GD" w:hAnsi="Maiandra GD" w:cs="Arial"/>
                <w:bCs/>
                <w:sz w:val="20"/>
                <w:szCs w:val="20"/>
                <w:lang w:val="es-ES"/>
              </w:rPr>
              <w:t>1,941,900.00</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Costos de equipo de </w:t>
            </w:r>
            <w:r w:rsidR="00707C05" w:rsidRPr="006A513D">
              <w:rPr>
                <w:rFonts w:ascii="Maiandra GD" w:hAnsi="Maiandra GD" w:cs="Arial"/>
                <w:bCs/>
                <w:sz w:val="20"/>
                <w:szCs w:val="20"/>
                <w:lang w:val="es-ES"/>
              </w:rPr>
              <w:t>seguridad ocupacional</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194DEA" w:rsidP="006A513D">
            <w:pPr>
              <w:jc w:val="right"/>
              <w:rPr>
                <w:rFonts w:ascii="Maiandra GD" w:hAnsi="Maiandra GD" w:cs="Arial"/>
                <w:bCs/>
                <w:sz w:val="20"/>
                <w:szCs w:val="20"/>
                <w:lang w:val="es-ES"/>
              </w:rPr>
            </w:pPr>
            <w:r w:rsidRPr="006A513D">
              <w:rPr>
                <w:rFonts w:ascii="Maiandra GD" w:hAnsi="Maiandra GD" w:cs="Arial"/>
                <w:bCs/>
                <w:sz w:val="20"/>
                <w:szCs w:val="20"/>
                <w:lang w:val="es-ES"/>
              </w:rPr>
              <w:t>$</w:t>
            </w:r>
            <w:r w:rsidR="004E2357"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4E2357" w:rsidRPr="006A513D">
              <w:rPr>
                <w:rFonts w:ascii="Maiandra GD" w:hAnsi="Maiandra GD" w:cs="Arial"/>
                <w:bCs/>
                <w:sz w:val="20"/>
                <w:szCs w:val="20"/>
                <w:lang w:val="es-ES"/>
              </w:rPr>
              <w:t xml:space="preserve"> </w:t>
            </w:r>
            <w:r w:rsidR="00E64805" w:rsidRPr="006A513D">
              <w:rPr>
                <w:rFonts w:ascii="Maiandra GD" w:hAnsi="Maiandra GD" w:cs="Arial"/>
                <w:bCs/>
                <w:sz w:val="20"/>
                <w:szCs w:val="20"/>
                <w:lang w:val="es-ES"/>
              </w:rPr>
              <w:t>220,784.32</w:t>
            </w: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Gratificaciones por retiro voluntario</w:t>
            </w:r>
          </w:p>
        </w:tc>
        <w:tc>
          <w:tcPr>
            <w:tcW w:w="2369" w:type="dxa"/>
            <w:shd w:val="clear" w:color="auto" w:fill="auto"/>
            <w:vAlign w:val="center"/>
          </w:tcPr>
          <w:p w:rsidR="00194DEA" w:rsidRPr="006A513D" w:rsidRDefault="00194DEA" w:rsidP="006A513D">
            <w:pPr>
              <w:jc w:val="right"/>
              <w:rPr>
                <w:rFonts w:ascii="Maiandra GD" w:hAnsi="Maiandra GD" w:cs="Arial"/>
                <w:bCs/>
                <w:sz w:val="20"/>
                <w:szCs w:val="20"/>
                <w:lang w:val="es-ES"/>
              </w:rPr>
            </w:pPr>
            <w:r w:rsidRPr="006A513D">
              <w:rPr>
                <w:rFonts w:ascii="Maiandra GD" w:hAnsi="Maiandra GD" w:cs="Arial"/>
                <w:bCs/>
                <w:sz w:val="20"/>
                <w:szCs w:val="20"/>
                <w:lang w:val="es-ES"/>
              </w:rPr>
              <w:t>$</w:t>
            </w:r>
            <w:r w:rsidR="004E2357"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E64805" w:rsidRPr="006A513D">
              <w:rPr>
                <w:rFonts w:ascii="Maiandra GD" w:hAnsi="Maiandra GD" w:cs="Arial"/>
                <w:bCs/>
                <w:sz w:val="20"/>
                <w:szCs w:val="20"/>
                <w:lang w:val="es-ES"/>
              </w:rPr>
              <w:t>841,511.39</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Ayuda por </w:t>
            </w:r>
            <w:r w:rsidR="00707C05" w:rsidRPr="006A513D">
              <w:rPr>
                <w:rFonts w:ascii="Maiandra GD" w:hAnsi="Maiandra GD" w:cs="Arial"/>
                <w:bCs/>
                <w:sz w:val="20"/>
                <w:szCs w:val="20"/>
                <w:lang w:val="es-ES"/>
              </w:rPr>
              <w:t>defunciones</w:t>
            </w:r>
            <w:r w:rsidRPr="006A513D">
              <w:rPr>
                <w:rFonts w:ascii="Maiandra GD" w:hAnsi="Maiandra GD" w:cs="Arial"/>
                <w:bCs/>
                <w:sz w:val="20"/>
                <w:szCs w:val="20"/>
                <w:lang w:val="es-ES"/>
              </w:rPr>
              <w:t>, maternidad y matrimonio</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E64805"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194DEA" w:rsidRPr="006A513D">
              <w:rPr>
                <w:rFonts w:ascii="Maiandra GD" w:hAnsi="Maiandra GD" w:cs="Arial"/>
                <w:bCs/>
                <w:sz w:val="20"/>
                <w:szCs w:val="20"/>
                <w:lang w:val="es-ES"/>
              </w:rPr>
              <w:t>$</w:t>
            </w:r>
            <w:r w:rsidR="004E2357" w:rsidRPr="006A513D">
              <w:rPr>
                <w:rFonts w:ascii="Maiandra GD" w:hAnsi="Maiandra GD" w:cs="Arial"/>
                <w:bCs/>
                <w:sz w:val="20"/>
                <w:szCs w:val="20"/>
                <w:lang w:val="es-ES"/>
              </w:rPr>
              <w:t xml:space="preserve">     </w:t>
            </w:r>
            <w:r w:rsidR="00194DEA"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102,535.48</w:t>
            </w: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u w:val="single"/>
                <w:vertAlign w:val="superscript"/>
                <w:lang w:val="es-ES"/>
              </w:rPr>
              <w:t>4 /</w:t>
            </w:r>
            <w:r w:rsidRPr="006A513D">
              <w:rPr>
                <w:rFonts w:ascii="Maiandra GD" w:hAnsi="Maiandra GD" w:cs="Arial"/>
                <w:bCs/>
                <w:sz w:val="20"/>
                <w:szCs w:val="20"/>
                <w:lang w:val="es-ES"/>
              </w:rPr>
              <w:t xml:space="preserve"> Otras </w:t>
            </w:r>
            <w:r w:rsidR="00707C05" w:rsidRPr="006A513D">
              <w:rPr>
                <w:rFonts w:ascii="Maiandra GD" w:hAnsi="Maiandra GD" w:cs="Arial"/>
                <w:bCs/>
                <w:sz w:val="20"/>
                <w:szCs w:val="20"/>
                <w:lang w:val="es-ES"/>
              </w:rPr>
              <w:t>prestaciones</w:t>
            </w:r>
          </w:p>
        </w:tc>
        <w:tc>
          <w:tcPr>
            <w:tcW w:w="2369" w:type="dxa"/>
            <w:shd w:val="clear" w:color="auto" w:fill="auto"/>
            <w:vAlign w:val="center"/>
          </w:tcPr>
          <w:p w:rsidR="00194DEA" w:rsidRPr="006A513D" w:rsidRDefault="00194DEA" w:rsidP="006A513D">
            <w:pPr>
              <w:jc w:val="right"/>
              <w:rPr>
                <w:rFonts w:ascii="Maiandra GD" w:hAnsi="Maiandra GD" w:cs="Arial"/>
                <w:bCs/>
                <w:sz w:val="20"/>
                <w:szCs w:val="20"/>
                <w:lang w:val="es-ES"/>
              </w:rPr>
            </w:pPr>
            <w:r w:rsidRPr="006A513D">
              <w:rPr>
                <w:rFonts w:ascii="Maiandra GD" w:hAnsi="Maiandra GD" w:cs="Arial"/>
                <w:bCs/>
                <w:sz w:val="20"/>
                <w:szCs w:val="20"/>
                <w:lang w:val="es-ES"/>
              </w:rPr>
              <w:t>$</w:t>
            </w:r>
            <w:r w:rsidR="004E2357" w:rsidRPr="006A513D">
              <w:rPr>
                <w:rFonts w:ascii="Maiandra GD" w:hAnsi="Maiandra GD" w:cs="Arial"/>
                <w:bCs/>
                <w:sz w:val="20"/>
                <w:szCs w:val="20"/>
                <w:lang w:val="es-ES"/>
              </w:rPr>
              <w:t xml:space="preserve">   </w:t>
            </w:r>
            <w:r w:rsidR="00E64805" w:rsidRPr="006A513D">
              <w:rPr>
                <w:rFonts w:ascii="Maiandra GD" w:hAnsi="Maiandra GD" w:cs="Arial"/>
                <w:bCs/>
                <w:sz w:val="20"/>
                <w:szCs w:val="20"/>
                <w:lang w:val="es-ES"/>
              </w:rPr>
              <w:t>1,022,228.53</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194DEA" w:rsidRPr="006A513D" w:rsidRDefault="00194DEA"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consultas médicas:</w:t>
            </w:r>
          </w:p>
        </w:tc>
        <w:tc>
          <w:tcPr>
            <w:tcW w:w="2369" w:type="dxa"/>
            <w:tcBorders>
              <w:top w:val="single" w:sz="8" w:space="0" w:color="4F81BD"/>
              <w:bottom w:val="single" w:sz="8" w:space="0" w:color="4F81BD"/>
              <w:right w:val="single" w:sz="8" w:space="0" w:color="4F81BD"/>
            </w:tcBorders>
            <w:shd w:val="clear" w:color="auto" w:fill="4F81BD"/>
            <w:vAlign w:val="center"/>
          </w:tcPr>
          <w:p w:rsidR="00194DEA" w:rsidRPr="006A513D" w:rsidRDefault="00E64805" w:rsidP="006A513D">
            <w:pPr>
              <w:jc w:val="right"/>
              <w:rPr>
                <w:rFonts w:ascii="Maiandra GD" w:hAnsi="Maiandra GD" w:cs="Arial"/>
                <w:b/>
                <w:color w:val="FFFFFF"/>
                <w:sz w:val="20"/>
                <w:szCs w:val="20"/>
                <w:lang w:val="es-ES"/>
              </w:rPr>
            </w:pPr>
            <w:r w:rsidRPr="006A513D">
              <w:rPr>
                <w:rFonts w:ascii="Maiandra GD" w:hAnsi="Maiandra GD" w:cs="Arial"/>
                <w:b/>
                <w:color w:val="FFFFFF"/>
                <w:sz w:val="20"/>
                <w:szCs w:val="20"/>
                <w:lang w:val="es-ES"/>
              </w:rPr>
              <w:t>15,917</w:t>
            </w: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u w:val="single"/>
                <w:lang w:val="es-ES"/>
              </w:rPr>
            </w:pPr>
            <w:r w:rsidRPr="006A513D">
              <w:rPr>
                <w:rFonts w:ascii="Maiandra GD" w:hAnsi="Maiandra GD" w:cs="Arial"/>
                <w:b/>
                <w:bCs/>
                <w:sz w:val="20"/>
                <w:szCs w:val="20"/>
                <w:u w:val="single"/>
                <w:lang w:val="es-ES"/>
              </w:rPr>
              <w:t>Clínicas Empresariales</w:t>
            </w:r>
          </w:p>
        </w:tc>
        <w:tc>
          <w:tcPr>
            <w:tcW w:w="2369" w:type="dxa"/>
            <w:shd w:val="clear" w:color="auto" w:fill="auto"/>
            <w:vAlign w:val="center"/>
          </w:tcPr>
          <w:p w:rsidR="00194DEA" w:rsidRPr="006A513D" w:rsidRDefault="00194DEA" w:rsidP="006A513D">
            <w:pPr>
              <w:jc w:val="right"/>
              <w:rPr>
                <w:rFonts w:ascii="Maiandra GD" w:hAnsi="Maiandra GD" w:cs="Arial"/>
                <w:b/>
                <w:sz w:val="20"/>
                <w:szCs w:val="20"/>
                <w:lang w:val="es-ES"/>
              </w:rPr>
            </w:pP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Consulta empleados</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E64805" w:rsidP="006A513D">
            <w:pPr>
              <w:jc w:val="right"/>
              <w:rPr>
                <w:rFonts w:ascii="Maiandra GD" w:hAnsi="Maiandra GD" w:cs="Arial"/>
                <w:b/>
                <w:sz w:val="20"/>
                <w:szCs w:val="20"/>
                <w:lang w:val="es-ES"/>
              </w:rPr>
            </w:pPr>
            <w:r w:rsidRPr="006A513D">
              <w:rPr>
                <w:rFonts w:ascii="Maiandra GD" w:hAnsi="Maiandra GD" w:cs="Arial"/>
                <w:bCs/>
                <w:sz w:val="20"/>
                <w:szCs w:val="20"/>
                <w:lang w:val="es-ES"/>
              </w:rPr>
              <w:t>13,935</w:t>
            </w:r>
          </w:p>
        </w:tc>
      </w:tr>
      <w:tr w:rsidR="00194DEA" w:rsidRPr="00C67F18" w:rsidTr="006A513D">
        <w:trPr>
          <w:trHeight w:val="397"/>
        </w:trPr>
        <w:tc>
          <w:tcPr>
            <w:tcW w:w="7403" w:type="dxa"/>
            <w:shd w:val="clear" w:color="auto" w:fill="auto"/>
            <w:vAlign w:val="center"/>
          </w:tcPr>
          <w:p w:rsidR="00194DEA" w:rsidRPr="006A513D" w:rsidRDefault="00194DEA" w:rsidP="00CF2B07">
            <w:pPr>
              <w:rPr>
                <w:rFonts w:ascii="Maiandra GD" w:hAnsi="Maiandra GD" w:cs="Arial"/>
                <w:b/>
                <w:bCs/>
                <w:sz w:val="20"/>
                <w:szCs w:val="20"/>
                <w:lang w:val="es-ES"/>
              </w:rPr>
            </w:pPr>
            <w:r w:rsidRPr="006A513D">
              <w:rPr>
                <w:rFonts w:ascii="Maiandra GD" w:hAnsi="Maiandra GD" w:cs="Arial"/>
                <w:bCs/>
                <w:sz w:val="20"/>
                <w:szCs w:val="20"/>
                <w:lang w:val="es-ES"/>
              </w:rPr>
              <w:t xml:space="preserve">                                                                                                  Consulta padres</w:t>
            </w:r>
          </w:p>
        </w:tc>
        <w:tc>
          <w:tcPr>
            <w:tcW w:w="2369" w:type="dxa"/>
            <w:shd w:val="clear" w:color="auto" w:fill="auto"/>
            <w:vAlign w:val="center"/>
          </w:tcPr>
          <w:p w:rsidR="00194DEA" w:rsidRPr="006A513D" w:rsidRDefault="00E64805" w:rsidP="006A513D">
            <w:pPr>
              <w:jc w:val="right"/>
              <w:rPr>
                <w:rFonts w:ascii="Maiandra GD" w:hAnsi="Maiandra GD" w:cs="Arial"/>
                <w:bCs/>
                <w:sz w:val="20"/>
                <w:szCs w:val="20"/>
                <w:lang w:val="es-ES"/>
              </w:rPr>
            </w:pPr>
            <w:r w:rsidRPr="006A513D">
              <w:rPr>
                <w:rFonts w:ascii="Maiandra GD" w:hAnsi="Maiandra GD" w:cs="Arial"/>
                <w:bCs/>
                <w:sz w:val="20"/>
                <w:szCs w:val="20"/>
                <w:lang w:val="es-ES"/>
              </w:rPr>
              <w:t>153</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Consulta pediátrica</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E64805" w:rsidP="006A513D">
            <w:pPr>
              <w:jc w:val="right"/>
              <w:rPr>
                <w:rFonts w:ascii="Maiandra GD" w:hAnsi="Maiandra GD" w:cs="Arial"/>
                <w:bCs/>
                <w:sz w:val="20"/>
                <w:szCs w:val="20"/>
                <w:lang w:val="es-ES"/>
              </w:rPr>
            </w:pPr>
            <w:r w:rsidRPr="006A513D">
              <w:rPr>
                <w:rFonts w:ascii="Maiandra GD" w:hAnsi="Maiandra GD" w:cs="Arial"/>
                <w:bCs/>
                <w:sz w:val="20"/>
                <w:szCs w:val="20"/>
                <w:lang w:val="es-ES"/>
              </w:rPr>
              <w:t>1,829</w:t>
            </w:r>
          </w:p>
        </w:tc>
      </w:tr>
      <w:tr w:rsidR="00194DEA" w:rsidRPr="00C67F18" w:rsidTr="006A513D">
        <w:trPr>
          <w:trHeight w:val="397"/>
        </w:trPr>
        <w:tc>
          <w:tcPr>
            <w:tcW w:w="7403" w:type="dxa"/>
            <w:shd w:val="clear" w:color="auto" w:fill="4F81BD"/>
            <w:vAlign w:val="center"/>
          </w:tcPr>
          <w:p w:rsidR="00194DEA" w:rsidRPr="006A513D" w:rsidRDefault="00194DEA"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consultas odontológicas:</w:t>
            </w:r>
          </w:p>
        </w:tc>
        <w:tc>
          <w:tcPr>
            <w:tcW w:w="2369" w:type="dxa"/>
            <w:shd w:val="clear" w:color="auto" w:fill="4F81BD"/>
            <w:vAlign w:val="center"/>
          </w:tcPr>
          <w:p w:rsidR="00194DEA" w:rsidRPr="006A513D" w:rsidRDefault="00E64805" w:rsidP="006A513D">
            <w:pPr>
              <w:jc w:val="right"/>
              <w:rPr>
                <w:rFonts w:ascii="Maiandra GD" w:hAnsi="Maiandra GD" w:cs="Arial"/>
                <w:b/>
                <w:color w:val="FFFFFF"/>
                <w:sz w:val="20"/>
                <w:szCs w:val="20"/>
                <w:lang w:val="es-ES"/>
              </w:rPr>
            </w:pPr>
            <w:r w:rsidRPr="006A513D">
              <w:rPr>
                <w:rFonts w:ascii="Maiandra GD" w:hAnsi="Maiandra GD" w:cs="Arial"/>
                <w:b/>
                <w:color w:val="FFFFFF"/>
                <w:sz w:val="20"/>
                <w:szCs w:val="20"/>
                <w:lang w:val="es-ES"/>
              </w:rPr>
              <w:t>12,624</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C248C0" w:rsidP="006A513D">
            <w:pPr>
              <w:jc w:val="right"/>
              <w:rPr>
                <w:rFonts w:ascii="Maiandra GD" w:hAnsi="Maiandra GD" w:cs="Arial"/>
                <w:b/>
                <w:bCs/>
                <w:sz w:val="20"/>
                <w:szCs w:val="20"/>
                <w:lang w:val="es-ES"/>
              </w:rPr>
            </w:pPr>
            <w:r w:rsidRPr="006A513D">
              <w:rPr>
                <w:rFonts w:ascii="Maiandra GD" w:hAnsi="Maiandra GD" w:cs="Arial"/>
                <w:b/>
                <w:bCs/>
                <w:sz w:val="20"/>
                <w:szCs w:val="20"/>
                <w:u w:val="single"/>
                <w:lang w:val="es-ES"/>
              </w:rPr>
              <w:t>Clínicas  o</w:t>
            </w:r>
            <w:r w:rsidR="00194DEA" w:rsidRPr="006A513D">
              <w:rPr>
                <w:rFonts w:ascii="Maiandra GD" w:hAnsi="Maiandra GD" w:cs="Arial"/>
                <w:b/>
                <w:bCs/>
                <w:sz w:val="20"/>
                <w:szCs w:val="20"/>
                <w:u w:val="single"/>
                <w:lang w:val="es-ES"/>
              </w:rPr>
              <w:t>dontológicas</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194DEA" w:rsidP="006A513D">
            <w:pPr>
              <w:jc w:val="right"/>
              <w:rPr>
                <w:rFonts w:ascii="Maiandra GD" w:hAnsi="Maiandra GD" w:cs="Arial"/>
                <w:b/>
                <w:sz w:val="20"/>
                <w:szCs w:val="20"/>
                <w:lang w:val="es-ES"/>
              </w:rPr>
            </w:pP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Consulta a empleados</w:t>
            </w:r>
          </w:p>
        </w:tc>
        <w:tc>
          <w:tcPr>
            <w:tcW w:w="2369" w:type="dxa"/>
            <w:shd w:val="clear" w:color="auto" w:fill="auto"/>
            <w:vAlign w:val="center"/>
          </w:tcPr>
          <w:p w:rsidR="00194DEA" w:rsidRPr="006A513D" w:rsidRDefault="00194DEA"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E64805" w:rsidRPr="006A513D">
              <w:rPr>
                <w:rFonts w:ascii="Maiandra GD" w:hAnsi="Maiandra GD" w:cs="Arial"/>
                <w:bCs/>
                <w:sz w:val="20"/>
                <w:szCs w:val="20"/>
                <w:lang w:val="es-ES"/>
              </w:rPr>
              <w:t>6,807</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Consultas cónyuge</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E64805" w:rsidP="006A513D">
            <w:pPr>
              <w:jc w:val="right"/>
              <w:rPr>
                <w:rFonts w:ascii="Maiandra GD" w:hAnsi="Maiandra GD" w:cs="Arial"/>
                <w:bCs/>
                <w:sz w:val="20"/>
                <w:szCs w:val="20"/>
                <w:lang w:val="es-ES"/>
              </w:rPr>
            </w:pPr>
            <w:r w:rsidRPr="006A513D">
              <w:rPr>
                <w:rFonts w:ascii="Maiandra GD" w:hAnsi="Maiandra GD" w:cs="Arial"/>
                <w:bCs/>
                <w:sz w:val="20"/>
                <w:szCs w:val="20"/>
                <w:lang w:val="es-ES"/>
              </w:rPr>
              <w:t>2,037</w:t>
            </w:r>
          </w:p>
        </w:tc>
      </w:tr>
      <w:tr w:rsidR="00194DEA" w:rsidRPr="00C67F18" w:rsidTr="006A513D">
        <w:trPr>
          <w:trHeight w:val="397"/>
        </w:trPr>
        <w:tc>
          <w:tcPr>
            <w:tcW w:w="7403" w:type="dxa"/>
            <w:shd w:val="clear" w:color="auto" w:fill="auto"/>
            <w:vAlign w:val="center"/>
          </w:tcPr>
          <w:p w:rsidR="00194DEA" w:rsidRPr="006A513D" w:rsidRDefault="00194DEA"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Consulta hijo/hija menor de 18 años</w:t>
            </w:r>
          </w:p>
        </w:tc>
        <w:tc>
          <w:tcPr>
            <w:tcW w:w="2369" w:type="dxa"/>
            <w:shd w:val="clear" w:color="auto" w:fill="auto"/>
            <w:vAlign w:val="center"/>
          </w:tcPr>
          <w:p w:rsidR="00194DEA" w:rsidRPr="006A513D" w:rsidRDefault="00E64805" w:rsidP="006A513D">
            <w:pPr>
              <w:jc w:val="right"/>
              <w:rPr>
                <w:rFonts w:ascii="Maiandra GD" w:hAnsi="Maiandra GD" w:cs="Arial"/>
                <w:bCs/>
                <w:sz w:val="20"/>
                <w:szCs w:val="20"/>
                <w:lang w:val="es-ES"/>
              </w:rPr>
            </w:pPr>
            <w:r w:rsidRPr="006A513D">
              <w:rPr>
                <w:rFonts w:ascii="Maiandra GD" w:hAnsi="Maiandra GD" w:cs="Arial"/>
                <w:bCs/>
                <w:sz w:val="20"/>
                <w:szCs w:val="20"/>
                <w:lang w:val="es-ES"/>
              </w:rPr>
              <w:t>3,075</w:t>
            </w:r>
          </w:p>
        </w:tc>
      </w:tr>
      <w:tr w:rsidR="00194DEA" w:rsidRPr="00C67F18"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194DEA" w:rsidRPr="006A513D" w:rsidRDefault="00194DEA" w:rsidP="006A513D">
            <w:pPr>
              <w:jc w:val="right"/>
              <w:rPr>
                <w:rFonts w:ascii="Maiandra GD" w:hAnsi="Maiandra GD" w:cs="Arial"/>
                <w:b/>
                <w:bCs/>
                <w:sz w:val="20"/>
                <w:szCs w:val="20"/>
              </w:rPr>
            </w:pPr>
            <w:r w:rsidRPr="006A513D">
              <w:rPr>
                <w:rFonts w:ascii="Maiandra GD" w:hAnsi="Maiandra GD" w:cs="Arial"/>
                <w:bCs/>
                <w:sz w:val="20"/>
                <w:szCs w:val="20"/>
                <w:lang w:val="es-ES"/>
              </w:rPr>
              <w:t>Consulta padre y madre</w:t>
            </w:r>
          </w:p>
        </w:tc>
        <w:tc>
          <w:tcPr>
            <w:tcW w:w="2369" w:type="dxa"/>
            <w:tcBorders>
              <w:top w:val="single" w:sz="8" w:space="0" w:color="4F81BD"/>
              <w:bottom w:val="single" w:sz="8" w:space="0" w:color="4F81BD"/>
              <w:right w:val="single" w:sz="8" w:space="0" w:color="4F81BD"/>
            </w:tcBorders>
            <w:shd w:val="clear" w:color="auto" w:fill="auto"/>
            <w:vAlign w:val="center"/>
          </w:tcPr>
          <w:p w:rsidR="00194DEA" w:rsidRPr="006A513D" w:rsidRDefault="00E64805" w:rsidP="006A513D">
            <w:pPr>
              <w:jc w:val="right"/>
              <w:rPr>
                <w:rFonts w:ascii="Maiandra GD" w:hAnsi="Maiandra GD" w:cs="Arial"/>
                <w:bCs/>
                <w:sz w:val="20"/>
                <w:szCs w:val="20"/>
                <w:lang w:val="es-ES"/>
              </w:rPr>
            </w:pPr>
            <w:r w:rsidRPr="006A513D">
              <w:rPr>
                <w:rFonts w:ascii="Maiandra GD" w:hAnsi="Maiandra GD" w:cs="Arial"/>
                <w:bCs/>
                <w:sz w:val="20"/>
                <w:szCs w:val="20"/>
                <w:lang w:val="es-ES"/>
              </w:rPr>
              <w:t>705</w:t>
            </w:r>
          </w:p>
        </w:tc>
      </w:tr>
      <w:tr w:rsidR="00194DEA" w:rsidRPr="00C67F18" w:rsidTr="006A513D">
        <w:trPr>
          <w:trHeight w:val="397"/>
        </w:trPr>
        <w:tc>
          <w:tcPr>
            <w:tcW w:w="7403" w:type="dxa"/>
            <w:shd w:val="clear" w:color="auto" w:fill="4F81BD"/>
            <w:vAlign w:val="center"/>
          </w:tcPr>
          <w:p w:rsidR="00194DEA" w:rsidRPr="006A513D" w:rsidRDefault="00194DEA"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Costo de medicamentos suministrados:</w:t>
            </w:r>
          </w:p>
        </w:tc>
        <w:tc>
          <w:tcPr>
            <w:tcW w:w="2369" w:type="dxa"/>
            <w:shd w:val="clear" w:color="auto" w:fill="4F81BD"/>
            <w:vAlign w:val="center"/>
          </w:tcPr>
          <w:p w:rsidR="00194DEA" w:rsidRPr="006A513D" w:rsidRDefault="00194DEA" w:rsidP="006A513D">
            <w:pPr>
              <w:jc w:val="right"/>
              <w:rPr>
                <w:rFonts w:ascii="Maiandra GD" w:hAnsi="Maiandra GD" w:cs="Arial"/>
                <w:b/>
                <w:color w:val="FFFFFF"/>
                <w:sz w:val="20"/>
                <w:szCs w:val="20"/>
                <w:lang w:val="es-ES"/>
              </w:rPr>
            </w:pPr>
            <w:r w:rsidRPr="006A513D">
              <w:rPr>
                <w:rFonts w:ascii="Maiandra GD" w:hAnsi="Maiandra GD" w:cs="Arial"/>
                <w:b/>
                <w:color w:val="FFFFFF"/>
                <w:sz w:val="20"/>
                <w:szCs w:val="20"/>
                <w:lang w:val="es-ES"/>
              </w:rPr>
              <w:t>$</w:t>
            </w:r>
            <w:r w:rsidR="00E64805" w:rsidRPr="006A513D">
              <w:rPr>
                <w:rFonts w:ascii="Maiandra GD" w:hAnsi="Maiandra GD" w:cs="Arial"/>
                <w:b/>
                <w:color w:val="FFFFFF"/>
                <w:sz w:val="20"/>
                <w:szCs w:val="20"/>
                <w:lang w:val="es-ES"/>
              </w:rPr>
              <w:t>33,721.11</w:t>
            </w:r>
          </w:p>
        </w:tc>
      </w:tr>
    </w:tbl>
    <w:p w:rsidR="007737A0" w:rsidRPr="00C67F18" w:rsidRDefault="007737A0" w:rsidP="007737A0">
      <w:pPr>
        <w:jc w:val="both"/>
        <w:rPr>
          <w:rFonts w:ascii="Utsaah" w:eastAsia="Meiryo" w:hAnsi="Utsaah" w:cs="Utsaah"/>
          <w:b/>
          <w:noProof/>
          <w:sz w:val="16"/>
          <w:szCs w:val="16"/>
          <w:u w:val="single"/>
        </w:rPr>
      </w:pPr>
    </w:p>
    <w:p w:rsidR="007737A0" w:rsidRDefault="00194DEA" w:rsidP="007737A0">
      <w:pPr>
        <w:jc w:val="both"/>
        <w:rPr>
          <w:rFonts w:ascii="Maiandra GD" w:hAnsi="Maiandra GD" w:cs="Arial"/>
          <w:sz w:val="16"/>
          <w:szCs w:val="20"/>
        </w:rPr>
      </w:pPr>
      <w:r w:rsidRPr="00C67F18">
        <w:rPr>
          <w:rFonts w:ascii="Maiandra GD" w:hAnsi="Maiandra GD" w:cs="Arial"/>
          <w:sz w:val="16"/>
          <w:szCs w:val="20"/>
        </w:rPr>
        <w:t xml:space="preserve">4 / </w:t>
      </w:r>
      <w:r w:rsidR="00E64805" w:rsidRPr="00C67F18">
        <w:rPr>
          <w:rFonts w:ascii="Maiandra GD" w:hAnsi="Maiandra GD" w:cs="Arial"/>
          <w:sz w:val="16"/>
          <w:szCs w:val="20"/>
        </w:rPr>
        <w:t xml:space="preserve"> Incluyen: </w:t>
      </w:r>
      <w:r w:rsidR="005227A0">
        <w:rPr>
          <w:rFonts w:ascii="Maiandra GD" w:hAnsi="Maiandra GD" w:cs="Arial"/>
          <w:sz w:val="16"/>
          <w:szCs w:val="20"/>
        </w:rPr>
        <w:t>I</w:t>
      </w:r>
      <w:r w:rsidR="00E64805" w:rsidRPr="00C67F18">
        <w:rPr>
          <w:rFonts w:ascii="Maiandra GD" w:hAnsi="Maiandra GD" w:cs="Arial"/>
          <w:sz w:val="16"/>
          <w:szCs w:val="20"/>
        </w:rPr>
        <w:t>ndemnización por seguro de vida ($195,571.50), reembolsos gastos médicos ($158,710.90), gastos de representación ($6,857.16), día del empleado de ANDA ($503,250) y prestación dermatológica a personal que trabaja con aguas negras ($157,838.97)</w:t>
      </w:r>
    </w:p>
    <w:p w:rsidR="005227A0" w:rsidRDefault="005227A0" w:rsidP="007737A0">
      <w:pPr>
        <w:jc w:val="both"/>
        <w:rPr>
          <w:rFonts w:ascii="Maiandra GD" w:hAnsi="Maiandra GD" w:cs="Arial"/>
          <w:sz w:val="16"/>
          <w:szCs w:val="20"/>
        </w:rPr>
      </w:pPr>
    </w:p>
    <w:p w:rsidR="005227A0" w:rsidRPr="007737A0" w:rsidRDefault="005227A0" w:rsidP="007737A0">
      <w:pPr>
        <w:jc w:val="both"/>
        <w:rPr>
          <w:rFonts w:ascii="Maiandra GD" w:hAnsi="Maiandra GD" w:cs="Arial"/>
          <w:sz w:val="16"/>
          <w:szCs w:val="20"/>
        </w:rPr>
      </w:pPr>
    </w:p>
    <w:p w:rsidR="00194DEA" w:rsidRPr="00244583" w:rsidRDefault="00194DEA" w:rsidP="00CF2B07">
      <w:pPr>
        <w:spacing w:line="360" w:lineRule="auto"/>
        <w:ind w:right="-5"/>
        <w:rPr>
          <w:rFonts w:ascii="Utsaah" w:eastAsia="Meiryo" w:hAnsi="Utsaah" w:cs="Utsaah"/>
          <w:b/>
          <w:sz w:val="32"/>
          <w:szCs w:val="32"/>
        </w:rPr>
      </w:pPr>
      <w:r w:rsidRPr="00244583">
        <w:rPr>
          <w:rFonts w:ascii="Tw Cen MT" w:hAnsi="Tw Cen MT" w:cs="Arial"/>
          <w:b/>
          <w:sz w:val="28"/>
          <w:lang w:val="es-ES"/>
        </w:rPr>
        <w:t>GESTIÓN DE RECURSOS HUMANOS</w:t>
      </w:r>
    </w:p>
    <w:p w:rsidR="00194DEA" w:rsidRPr="00C67F18" w:rsidRDefault="00194DEA" w:rsidP="00194DEA">
      <w:pPr>
        <w:ind w:right="-6"/>
        <w:jc w:val="both"/>
        <w:rPr>
          <w:rFonts w:ascii="Maiandra GD" w:hAnsi="Maiandra GD" w:cs="Arial"/>
          <w:sz w:val="20"/>
          <w:szCs w:val="18"/>
        </w:rPr>
      </w:pPr>
      <w:r w:rsidRPr="00C67F18">
        <w:rPr>
          <w:rFonts w:ascii="Maiandra GD" w:hAnsi="Maiandra GD" w:cs="Arial"/>
          <w:sz w:val="20"/>
          <w:szCs w:val="18"/>
        </w:rPr>
        <w:t>La administración del recurso humano, se realiza a través de la ejecución de programas permanentes de reclutamiento, selección, contratación, capacitación, evaluación del desempeño, otorgamiento de prestaciones sociales, mejoras constantes en el ambiente de trabajo y condiciones de seguridad ocupacional para todos los empleados de ANDA.</w:t>
      </w:r>
    </w:p>
    <w:p w:rsidR="00E64805" w:rsidRPr="00C67F18" w:rsidRDefault="00E64805" w:rsidP="00E64805">
      <w:pPr>
        <w:ind w:right="-6"/>
        <w:jc w:val="both"/>
        <w:rPr>
          <w:rFonts w:ascii="Maiandra GD" w:hAnsi="Maiandra GD" w:cs="Arial"/>
          <w:sz w:val="20"/>
          <w:szCs w:val="18"/>
        </w:rPr>
      </w:pPr>
      <w:r w:rsidRPr="00C67F18">
        <w:rPr>
          <w:rFonts w:ascii="Maiandra GD" w:hAnsi="Maiandra GD" w:cs="Arial"/>
          <w:sz w:val="20"/>
          <w:szCs w:val="18"/>
        </w:rPr>
        <w:t xml:space="preserve">El total de empleados de la institución  que se encontraban laborando al finalizar el año 2013 fue de 4,055 trabajadores.  </w:t>
      </w:r>
    </w:p>
    <w:p w:rsidR="00194DEA" w:rsidRPr="00C67F18" w:rsidRDefault="00194DEA" w:rsidP="00194DEA">
      <w:pPr>
        <w:ind w:right="-6"/>
        <w:jc w:val="both"/>
        <w:rPr>
          <w:rFonts w:ascii="Maiandra GD" w:hAnsi="Maiandra GD" w:cs="Arial"/>
          <w:sz w:val="20"/>
          <w:szCs w:val="18"/>
        </w:rPr>
      </w:pPr>
    </w:p>
    <w:p w:rsidR="00194DEA" w:rsidRPr="00C67F18" w:rsidRDefault="00C248C0" w:rsidP="00194DEA">
      <w:pPr>
        <w:ind w:right="-6"/>
        <w:jc w:val="both"/>
        <w:rPr>
          <w:rFonts w:ascii="Maiandra GD" w:hAnsi="Maiandra GD" w:cs="Arial"/>
          <w:sz w:val="20"/>
          <w:szCs w:val="18"/>
        </w:rPr>
      </w:pPr>
      <w:r w:rsidRPr="00C67F18">
        <w:rPr>
          <w:rFonts w:ascii="Maiandra GD" w:hAnsi="Maiandra GD" w:cs="Arial"/>
          <w:sz w:val="20"/>
          <w:szCs w:val="18"/>
        </w:rPr>
        <w:t>En el c</w:t>
      </w:r>
      <w:r w:rsidR="00194DEA" w:rsidRPr="00C67F18">
        <w:rPr>
          <w:rFonts w:ascii="Maiandra GD" w:hAnsi="Maiandra GD" w:cs="Arial"/>
          <w:sz w:val="20"/>
          <w:szCs w:val="18"/>
        </w:rPr>
        <w:t xml:space="preserve">uadro No. 8 se presenta el personal de ANDA por </w:t>
      </w:r>
      <w:r w:rsidR="005227A0">
        <w:rPr>
          <w:rFonts w:ascii="Maiandra GD" w:hAnsi="Maiandra GD" w:cs="Arial"/>
          <w:sz w:val="20"/>
          <w:szCs w:val="18"/>
        </w:rPr>
        <w:t>unidades</w:t>
      </w:r>
      <w:r w:rsidR="00194DEA" w:rsidRPr="00C67F18">
        <w:rPr>
          <w:rFonts w:ascii="Maiandra GD" w:hAnsi="Maiandra GD" w:cs="Arial"/>
          <w:sz w:val="20"/>
          <w:szCs w:val="18"/>
        </w:rPr>
        <w:t xml:space="preserve"> organizativas. </w:t>
      </w:r>
    </w:p>
    <w:p w:rsidR="00194DEA" w:rsidRPr="00C67F18" w:rsidRDefault="00194DEA" w:rsidP="00194DEA">
      <w:pPr>
        <w:rPr>
          <w:rFonts w:ascii="Maiandra GD" w:hAnsi="Maiandra GD" w:cs="Arial"/>
          <w:b/>
          <w:sz w:val="18"/>
          <w:szCs w:val="18"/>
        </w:rPr>
      </w:pPr>
    </w:p>
    <w:p w:rsidR="00194DEA" w:rsidRPr="00C67F18" w:rsidRDefault="00194DEA" w:rsidP="00194DEA">
      <w:pPr>
        <w:rPr>
          <w:rFonts w:ascii="Tw Cen MT" w:hAnsi="Tw Cen MT" w:cs="Arial"/>
          <w:b/>
          <w:sz w:val="22"/>
          <w:szCs w:val="18"/>
        </w:rPr>
      </w:pPr>
    </w:p>
    <w:p w:rsidR="00194DEA" w:rsidRPr="00C67F18" w:rsidRDefault="00194DEA" w:rsidP="00194DEA">
      <w:pPr>
        <w:jc w:val="center"/>
        <w:rPr>
          <w:rFonts w:ascii="Tw Cen MT" w:hAnsi="Tw Cen MT" w:cs="Arial"/>
          <w:b/>
          <w:sz w:val="22"/>
          <w:szCs w:val="18"/>
        </w:rPr>
      </w:pPr>
      <w:r w:rsidRPr="00C67F18">
        <w:rPr>
          <w:rFonts w:ascii="Tw Cen MT" w:hAnsi="Tw Cen MT" w:cs="Arial"/>
          <w:b/>
          <w:sz w:val="22"/>
          <w:szCs w:val="18"/>
        </w:rPr>
        <w:t>CUADRO No. 8</w:t>
      </w:r>
    </w:p>
    <w:p w:rsidR="00194DEA" w:rsidRPr="00C67F18" w:rsidRDefault="00194DEA" w:rsidP="00194DEA">
      <w:pPr>
        <w:jc w:val="center"/>
        <w:rPr>
          <w:rFonts w:ascii="Tw Cen MT" w:hAnsi="Tw Cen MT" w:cs="Arial"/>
          <w:sz w:val="20"/>
          <w:szCs w:val="18"/>
        </w:rPr>
      </w:pPr>
      <w:r w:rsidRPr="00C67F18">
        <w:rPr>
          <w:rFonts w:ascii="Tw Cen MT" w:hAnsi="Tw Cen MT" w:cs="Arial"/>
          <w:sz w:val="20"/>
          <w:szCs w:val="18"/>
        </w:rPr>
        <w:t>INVENTARIO DEL P</w:t>
      </w:r>
      <w:r w:rsidR="000D7DE3" w:rsidRPr="00C67F18">
        <w:rPr>
          <w:rFonts w:ascii="Tw Cen MT" w:hAnsi="Tw Cen MT" w:cs="Arial"/>
          <w:sz w:val="20"/>
          <w:szCs w:val="18"/>
        </w:rPr>
        <w:t xml:space="preserve">ERSONAL POR </w:t>
      </w:r>
      <w:r w:rsidR="005227A0">
        <w:rPr>
          <w:rFonts w:ascii="Tw Cen MT" w:hAnsi="Tw Cen MT" w:cs="Arial"/>
          <w:sz w:val="20"/>
          <w:szCs w:val="18"/>
        </w:rPr>
        <w:t>UNIDADES</w:t>
      </w:r>
      <w:r w:rsidR="000D7DE3" w:rsidRPr="00C67F18">
        <w:rPr>
          <w:rFonts w:ascii="Tw Cen MT" w:hAnsi="Tw Cen MT" w:cs="Arial"/>
          <w:sz w:val="20"/>
          <w:szCs w:val="18"/>
        </w:rPr>
        <w:t xml:space="preserve"> ORGANIZATIVAS</w:t>
      </w:r>
    </w:p>
    <w:p w:rsidR="00194DEA" w:rsidRPr="00C67F18" w:rsidRDefault="00194DEA" w:rsidP="007737A0">
      <w:pPr>
        <w:jc w:val="center"/>
        <w:rPr>
          <w:rFonts w:ascii="Tw Cen MT" w:hAnsi="Tw Cen MT" w:cs="Arial"/>
          <w:sz w:val="20"/>
          <w:szCs w:val="18"/>
        </w:rPr>
      </w:pPr>
      <w:r w:rsidRPr="00C67F18">
        <w:rPr>
          <w:rFonts w:ascii="Tw Cen MT" w:hAnsi="Tw Cen MT" w:cs="Arial"/>
          <w:sz w:val="20"/>
          <w:szCs w:val="18"/>
        </w:rPr>
        <w:t>AÑO: 201</w:t>
      </w:r>
      <w:r w:rsidR="00E84588" w:rsidRPr="00C67F18">
        <w:rPr>
          <w:rFonts w:ascii="Tw Cen MT" w:hAnsi="Tw Cen MT" w:cs="Arial"/>
          <w:sz w:val="20"/>
          <w:szCs w:val="18"/>
        </w:rPr>
        <w:t>3</w:t>
      </w:r>
    </w:p>
    <w:tbl>
      <w:tblPr>
        <w:tblW w:w="9781"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60" w:firstRow="1" w:lastRow="1" w:firstColumn="0" w:lastColumn="0" w:noHBand="0" w:noVBand="1"/>
      </w:tblPr>
      <w:tblGrid>
        <w:gridCol w:w="7088"/>
        <w:gridCol w:w="1134"/>
        <w:gridCol w:w="1559"/>
      </w:tblGrid>
      <w:tr w:rsidR="00194DEA" w:rsidRPr="00C67F18" w:rsidTr="006A513D">
        <w:trPr>
          <w:trHeight w:val="506"/>
        </w:trPr>
        <w:tc>
          <w:tcPr>
            <w:tcW w:w="7088" w:type="dxa"/>
            <w:tcBorders>
              <w:top w:val="single" w:sz="8" w:space="0" w:color="FFFFFF"/>
              <w:left w:val="single" w:sz="8" w:space="0" w:color="FFFFFF"/>
              <w:bottom w:val="single" w:sz="24" w:space="0" w:color="FFFFFF"/>
              <w:right w:val="single" w:sz="8" w:space="0" w:color="FFFFFF"/>
            </w:tcBorders>
            <w:shd w:val="clear" w:color="auto" w:fill="4F81BD"/>
          </w:tcPr>
          <w:p w:rsidR="00194DEA" w:rsidRPr="006A513D" w:rsidRDefault="00194DEA" w:rsidP="006A513D">
            <w:pPr>
              <w:spacing w:line="360" w:lineRule="auto"/>
              <w:ind w:right="-5"/>
              <w:jc w:val="center"/>
              <w:rPr>
                <w:rFonts w:ascii="Maiandra GD" w:hAnsi="Maiandra GD" w:cs="Arial"/>
                <w:b/>
                <w:bCs/>
                <w:color w:val="FFFFFF"/>
                <w:lang w:eastAsia="es-SV"/>
              </w:rPr>
            </w:pPr>
            <w:r w:rsidRPr="006A513D">
              <w:rPr>
                <w:rFonts w:ascii="Maiandra GD" w:hAnsi="Maiandra GD" w:cs="Arial"/>
                <w:b/>
                <w:bCs/>
                <w:color w:val="FFFFFF"/>
                <w:lang w:eastAsia="es-SV"/>
              </w:rPr>
              <w:t>Dependencias</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Pr>
          <w:p w:rsidR="00194DEA" w:rsidRPr="006A513D" w:rsidRDefault="00194DEA" w:rsidP="006A513D">
            <w:pPr>
              <w:spacing w:line="360" w:lineRule="auto"/>
              <w:ind w:right="-5"/>
              <w:jc w:val="right"/>
              <w:rPr>
                <w:rFonts w:ascii="Maiandra GD" w:hAnsi="Maiandra GD" w:cs="Arial"/>
                <w:b/>
                <w:bCs/>
                <w:color w:val="FFFFFF"/>
                <w:lang w:eastAsia="es-SV"/>
              </w:rPr>
            </w:pPr>
            <w:r w:rsidRPr="006A513D">
              <w:rPr>
                <w:rFonts w:ascii="Maiandra GD" w:hAnsi="Maiandra GD" w:cs="Arial"/>
                <w:b/>
                <w:bCs/>
                <w:color w:val="FFFFFF"/>
                <w:lang w:eastAsia="es-SV"/>
              </w:rPr>
              <w:t>Número</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Pr>
          <w:p w:rsidR="00194DEA" w:rsidRPr="006A513D" w:rsidRDefault="00194DEA" w:rsidP="006A513D">
            <w:pPr>
              <w:spacing w:line="360" w:lineRule="auto"/>
              <w:ind w:right="-5"/>
              <w:jc w:val="center"/>
              <w:rPr>
                <w:rFonts w:ascii="Maiandra GD" w:hAnsi="Maiandra GD" w:cs="Arial"/>
                <w:b/>
                <w:bCs/>
                <w:color w:val="FFFFFF"/>
                <w:lang w:eastAsia="es-SV"/>
              </w:rPr>
            </w:pPr>
            <w:r w:rsidRPr="006A513D">
              <w:rPr>
                <w:rFonts w:ascii="Maiandra GD" w:hAnsi="Maiandra GD" w:cs="Arial"/>
                <w:b/>
                <w:bCs/>
                <w:color w:val="FFFFFF"/>
                <w:lang w:eastAsia="es-SV"/>
              </w:rPr>
              <w:t>%</w:t>
            </w:r>
          </w:p>
        </w:tc>
      </w:tr>
      <w:tr w:rsidR="00897BDF" w:rsidRPr="00C67F18" w:rsidTr="006A513D">
        <w:trPr>
          <w:trHeight w:val="160"/>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PRESIDENCIA</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54</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1.33</w:t>
            </w:r>
          </w:p>
        </w:tc>
      </w:tr>
      <w:tr w:rsidR="00897BDF" w:rsidRPr="00C67F18" w:rsidTr="006A513D">
        <w:trPr>
          <w:trHeight w:val="326"/>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DIRECCIÓN EJECUTIVA</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7</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0.17</w:t>
            </w:r>
          </w:p>
        </w:tc>
      </w:tr>
      <w:tr w:rsidR="00897BDF" w:rsidRPr="00C67F18" w:rsidTr="006A513D">
        <w:trPr>
          <w:trHeight w:val="285"/>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UNIDAD DE AUDITORÍA INTERNA</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24</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0.59</w:t>
            </w:r>
          </w:p>
        </w:tc>
      </w:tr>
      <w:tr w:rsidR="00897BDF" w:rsidRPr="00C67F18" w:rsidTr="006A513D">
        <w:trPr>
          <w:trHeight w:val="286"/>
        </w:trPr>
        <w:tc>
          <w:tcPr>
            <w:tcW w:w="7088" w:type="dxa"/>
            <w:shd w:val="clear" w:color="auto" w:fill="auto"/>
          </w:tcPr>
          <w:p w:rsidR="00897BDF" w:rsidRPr="006A513D" w:rsidRDefault="005227A0" w:rsidP="006A513D">
            <w:pPr>
              <w:spacing w:line="360" w:lineRule="auto"/>
              <w:ind w:right="-5"/>
              <w:rPr>
                <w:rFonts w:ascii="Calibri" w:eastAsia="Meiryo" w:hAnsi="Calibri" w:cs="Calibri"/>
                <w:sz w:val="18"/>
              </w:rPr>
            </w:pPr>
            <w:r>
              <w:rPr>
                <w:rFonts w:ascii="Calibri" w:eastAsia="Meiryo" w:hAnsi="Calibri" w:cs="Calibri"/>
                <w:sz w:val="18"/>
              </w:rPr>
              <w:t xml:space="preserve">GERENCIA </w:t>
            </w:r>
            <w:r w:rsidR="00897BDF" w:rsidRPr="006A513D">
              <w:rPr>
                <w:rFonts w:ascii="Calibri" w:eastAsia="Meiryo" w:hAnsi="Calibri" w:cs="Calibri"/>
                <w:sz w:val="18"/>
              </w:rPr>
              <w:t>UNIDAD FINANCIERA INSTITUCIONAL</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118</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2.91</w:t>
            </w:r>
          </w:p>
        </w:tc>
      </w:tr>
      <w:tr w:rsidR="00897BDF" w:rsidRPr="00C67F18" w:rsidTr="006A513D">
        <w:trPr>
          <w:trHeight w:val="339"/>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UNIDAD DE ADQUISICIONES Y CONTRATACIONES</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27</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0.67</w:t>
            </w:r>
          </w:p>
        </w:tc>
      </w:tr>
      <w:tr w:rsidR="00897BDF" w:rsidRPr="00C67F18" w:rsidTr="006A513D">
        <w:trPr>
          <w:trHeight w:val="298"/>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 xml:space="preserve">UNIDAD DE ACCESO A LA INFORMACIÓN </w:t>
            </w:r>
            <w:r w:rsidR="00221935" w:rsidRPr="006A513D">
              <w:rPr>
                <w:rFonts w:ascii="Calibri" w:eastAsia="Meiryo" w:hAnsi="Calibri" w:cs="Calibri"/>
                <w:sz w:val="18"/>
              </w:rPr>
              <w:t xml:space="preserve">PÚBLICA </w:t>
            </w:r>
            <w:r w:rsidRPr="006A513D">
              <w:rPr>
                <w:rFonts w:ascii="Calibri" w:eastAsia="Meiryo" w:hAnsi="Calibri" w:cs="Calibri"/>
                <w:sz w:val="18"/>
              </w:rPr>
              <w:t>(OIR)</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6</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0.15</w:t>
            </w:r>
          </w:p>
        </w:tc>
      </w:tr>
      <w:tr w:rsidR="00897BDF" w:rsidRPr="00BC2019" w:rsidTr="006A513D">
        <w:trPr>
          <w:trHeight w:val="298"/>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UNIDAD JURÍDICA</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31</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0.76</w:t>
            </w:r>
          </w:p>
        </w:tc>
      </w:tr>
      <w:tr w:rsidR="00897BDF" w:rsidRPr="00BC2019" w:rsidTr="006A513D">
        <w:trPr>
          <w:trHeight w:val="326"/>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UNIDAD DE SECRETARÍA</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4</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0.10</w:t>
            </w:r>
          </w:p>
        </w:tc>
      </w:tr>
      <w:tr w:rsidR="00897BDF" w:rsidRPr="00BC2019" w:rsidTr="006A513D">
        <w:trPr>
          <w:trHeight w:val="312"/>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UNIDAD DE COOPERACIÓN INTERNACIONAL</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7</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0.17</w:t>
            </w:r>
          </w:p>
        </w:tc>
      </w:tr>
      <w:tr w:rsidR="00897BDF" w:rsidRPr="00BC2019" w:rsidTr="006A513D">
        <w:trPr>
          <w:trHeight w:val="312"/>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SUB GERENCIA DE COMUNICACIÓN Y RELACIONES PÚBLICAS</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16</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0.39</w:t>
            </w:r>
          </w:p>
        </w:tc>
      </w:tr>
      <w:tr w:rsidR="00897BDF" w:rsidRPr="00BC2019" w:rsidTr="006A513D">
        <w:trPr>
          <w:trHeight w:val="326"/>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DIRECCIÓN ADMINISTRATIVA</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66</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1.63</w:t>
            </w:r>
          </w:p>
        </w:tc>
      </w:tr>
      <w:tr w:rsidR="00897BDF" w:rsidRPr="00BC2019" w:rsidTr="006A513D">
        <w:trPr>
          <w:trHeight w:val="339"/>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highlight w:val="green"/>
              </w:rPr>
            </w:pPr>
            <w:r w:rsidRPr="006A513D">
              <w:rPr>
                <w:rFonts w:ascii="Calibri" w:eastAsia="Meiryo" w:hAnsi="Calibri" w:cs="Calibri"/>
                <w:sz w:val="18"/>
              </w:rPr>
              <w:t>GERENCIA COMERCIAL</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183</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4.51</w:t>
            </w:r>
          </w:p>
        </w:tc>
      </w:tr>
      <w:tr w:rsidR="00897BDF" w:rsidRPr="00BC2019" w:rsidTr="006A513D">
        <w:trPr>
          <w:trHeight w:val="231"/>
        </w:trPr>
        <w:tc>
          <w:tcPr>
            <w:tcW w:w="7088" w:type="dxa"/>
            <w:shd w:val="clear" w:color="auto" w:fill="B9CCE5"/>
          </w:tcPr>
          <w:p w:rsidR="00897BDF" w:rsidRPr="006A513D" w:rsidRDefault="00221935" w:rsidP="006A513D">
            <w:pPr>
              <w:spacing w:line="360" w:lineRule="auto"/>
              <w:ind w:right="-5"/>
              <w:rPr>
                <w:rFonts w:ascii="Calibri" w:eastAsia="Meiryo" w:hAnsi="Calibri" w:cs="Calibri"/>
                <w:sz w:val="18"/>
              </w:rPr>
            </w:pPr>
            <w:r w:rsidRPr="006A513D">
              <w:rPr>
                <w:rFonts w:ascii="Calibri" w:eastAsia="Meiryo" w:hAnsi="Calibri" w:cs="Calibri"/>
                <w:sz w:val="18"/>
              </w:rPr>
              <w:t>DIRECCIÓN DE TECNOLOGÍAS DE INFORMACIÓN</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94</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2.32</w:t>
            </w:r>
          </w:p>
        </w:tc>
      </w:tr>
      <w:tr w:rsidR="00897BDF" w:rsidRPr="00BC2019" w:rsidTr="006A513D">
        <w:trPr>
          <w:trHeight w:val="326"/>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SUBGERENCIA DE SERVICIOS GENERALES Y PATRIMONIO</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110</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2.71</w:t>
            </w:r>
          </w:p>
        </w:tc>
      </w:tr>
      <w:tr w:rsidR="00897BDF" w:rsidRPr="00BC2019" w:rsidTr="006A513D">
        <w:trPr>
          <w:trHeight w:val="312"/>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GERENCIA DE RECURSOS HUMANOS</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36</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0.89</w:t>
            </w:r>
          </w:p>
        </w:tc>
      </w:tr>
      <w:tr w:rsidR="00897BDF" w:rsidRPr="00BC2019" w:rsidTr="006A513D">
        <w:trPr>
          <w:trHeight w:val="244"/>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DIRECCIÓN TÉCNICA</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118</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2.91</w:t>
            </w:r>
          </w:p>
        </w:tc>
      </w:tr>
      <w:tr w:rsidR="00897BDF" w:rsidRPr="00BC2019" w:rsidTr="006A513D">
        <w:trPr>
          <w:trHeight w:val="210"/>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GERENCIA REGIÓN METROPOLITANA</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1,341</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33.07</w:t>
            </w:r>
          </w:p>
        </w:tc>
      </w:tr>
      <w:tr w:rsidR="00897BDF" w:rsidRPr="00BC2019" w:rsidTr="006A513D">
        <w:trPr>
          <w:trHeight w:val="312"/>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GERENCIA REGIÓN CENTRAL</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721</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17.78</w:t>
            </w:r>
          </w:p>
        </w:tc>
      </w:tr>
      <w:tr w:rsidR="00897BDF" w:rsidRPr="00BC2019" w:rsidTr="006A513D">
        <w:trPr>
          <w:trHeight w:val="258"/>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GERENCIA REGIÓN OCCIDENTAL</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471</w:t>
            </w:r>
          </w:p>
        </w:tc>
        <w:tc>
          <w:tcPr>
            <w:tcW w:w="1559" w:type="dxa"/>
            <w:shd w:val="clear" w:color="auto" w:fill="B9CCE5"/>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11.62</w:t>
            </w:r>
          </w:p>
        </w:tc>
      </w:tr>
      <w:tr w:rsidR="00897BDF" w:rsidRPr="00BC2019" w:rsidTr="006A513D">
        <w:trPr>
          <w:trHeight w:val="312"/>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GERENCIA REGIÓN ORIENTAL</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428</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10.55</w:t>
            </w:r>
          </w:p>
        </w:tc>
      </w:tr>
      <w:tr w:rsidR="00897BDF" w:rsidRPr="00BC2019" w:rsidTr="006A513D">
        <w:trPr>
          <w:trHeight w:val="288"/>
        </w:trPr>
        <w:tc>
          <w:tcPr>
            <w:tcW w:w="7088" w:type="dxa"/>
            <w:shd w:val="clear" w:color="auto" w:fill="B9CCE5"/>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GERENCIA DE MANTENIMIENTO ELECTROMECÁNICO</w:t>
            </w:r>
          </w:p>
        </w:tc>
        <w:tc>
          <w:tcPr>
            <w:tcW w:w="1134" w:type="dxa"/>
            <w:shd w:val="clear" w:color="auto" w:fill="B9CCE5"/>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101</w:t>
            </w:r>
          </w:p>
        </w:tc>
        <w:tc>
          <w:tcPr>
            <w:tcW w:w="1559" w:type="dxa"/>
            <w:shd w:val="clear" w:color="auto" w:fill="B9CCE5"/>
            <w:vAlign w:val="center"/>
          </w:tcPr>
          <w:p w:rsidR="00897BDF" w:rsidRPr="006A513D" w:rsidRDefault="00897BDF" w:rsidP="005227A0">
            <w:pPr>
              <w:spacing w:line="360" w:lineRule="auto"/>
              <w:ind w:right="-5"/>
              <w:jc w:val="center"/>
              <w:rPr>
                <w:rFonts w:ascii="Calibri" w:eastAsia="Meiryo" w:hAnsi="Calibri" w:cs="Calibri"/>
                <w:sz w:val="18"/>
              </w:rPr>
            </w:pPr>
            <w:r w:rsidRPr="006A513D">
              <w:rPr>
                <w:rFonts w:ascii="Calibri" w:eastAsia="Meiryo" w:hAnsi="Calibri" w:cs="Calibri"/>
                <w:sz w:val="18"/>
              </w:rPr>
              <w:t>2.</w:t>
            </w:r>
            <w:r w:rsidR="005227A0">
              <w:rPr>
                <w:rFonts w:ascii="Calibri" w:eastAsia="Meiryo" w:hAnsi="Calibri" w:cs="Calibri"/>
                <w:sz w:val="18"/>
              </w:rPr>
              <w:t>50</w:t>
            </w:r>
          </w:p>
        </w:tc>
      </w:tr>
      <w:tr w:rsidR="00897BDF" w:rsidRPr="00BC2019" w:rsidTr="006A513D">
        <w:trPr>
          <w:trHeight w:val="236"/>
        </w:trPr>
        <w:tc>
          <w:tcPr>
            <w:tcW w:w="7088" w:type="dxa"/>
            <w:shd w:val="clear" w:color="auto" w:fill="auto"/>
          </w:tcPr>
          <w:p w:rsidR="00897BDF" w:rsidRPr="006A513D" w:rsidRDefault="00897BDF" w:rsidP="006A513D">
            <w:pPr>
              <w:spacing w:line="360" w:lineRule="auto"/>
              <w:ind w:right="-5"/>
              <w:rPr>
                <w:rFonts w:ascii="Calibri" w:eastAsia="Meiryo" w:hAnsi="Calibri" w:cs="Calibri"/>
                <w:sz w:val="18"/>
              </w:rPr>
            </w:pPr>
            <w:r w:rsidRPr="006A513D">
              <w:rPr>
                <w:rFonts w:ascii="Calibri" w:eastAsia="Meiryo" w:hAnsi="Calibri" w:cs="Calibri"/>
                <w:sz w:val="18"/>
              </w:rPr>
              <w:t>SUBDIRECCIÓN DE INGENIERÍA Y PROYECTOS</w:t>
            </w:r>
          </w:p>
        </w:tc>
        <w:tc>
          <w:tcPr>
            <w:tcW w:w="1134" w:type="dxa"/>
            <w:shd w:val="clear" w:color="auto" w:fill="auto"/>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92</w:t>
            </w:r>
          </w:p>
        </w:tc>
        <w:tc>
          <w:tcPr>
            <w:tcW w:w="1559" w:type="dxa"/>
            <w:shd w:val="clear" w:color="auto" w:fill="auto"/>
            <w:vAlign w:val="center"/>
          </w:tcPr>
          <w:p w:rsidR="00897BDF" w:rsidRPr="006A513D" w:rsidRDefault="00897BDF" w:rsidP="006A513D">
            <w:pPr>
              <w:spacing w:line="360" w:lineRule="auto"/>
              <w:ind w:right="-5"/>
              <w:jc w:val="center"/>
              <w:rPr>
                <w:rFonts w:ascii="Calibri" w:eastAsia="Meiryo" w:hAnsi="Calibri" w:cs="Calibri"/>
                <w:sz w:val="18"/>
              </w:rPr>
            </w:pPr>
            <w:r w:rsidRPr="006A513D">
              <w:rPr>
                <w:rFonts w:ascii="Calibri" w:eastAsia="Meiryo" w:hAnsi="Calibri" w:cs="Calibri"/>
                <w:sz w:val="18"/>
              </w:rPr>
              <w:t>2.27</w:t>
            </w:r>
          </w:p>
        </w:tc>
      </w:tr>
      <w:tr w:rsidR="00194DEA" w:rsidRPr="00BC2019" w:rsidTr="006A513D">
        <w:trPr>
          <w:trHeight w:val="440"/>
        </w:trPr>
        <w:tc>
          <w:tcPr>
            <w:tcW w:w="7088" w:type="dxa"/>
            <w:tcBorders>
              <w:top w:val="single" w:sz="24" w:space="0" w:color="FFFFFF"/>
              <w:left w:val="single" w:sz="8" w:space="0" w:color="FFFFFF"/>
              <w:bottom w:val="single" w:sz="8" w:space="0" w:color="FFFFFF"/>
              <w:right w:val="single" w:sz="8" w:space="0" w:color="FFFFFF"/>
            </w:tcBorders>
            <w:shd w:val="clear" w:color="auto" w:fill="4F81BD"/>
          </w:tcPr>
          <w:p w:rsidR="00194DEA" w:rsidRPr="006A513D" w:rsidRDefault="00194DEA" w:rsidP="006A513D">
            <w:pPr>
              <w:spacing w:line="360" w:lineRule="auto"/>
              <w:ind w:right="-5"/>
              <w:jc w:val="center"/>
              <w:rPr>
                <w:rFonts w:ascii="Tw Cen MT" w:hAnsi="Tw Cen MT" w:cs="Arial"/>
                <w:b/>
                <w:bCs/>
                <w:color w:val="FFFFFF"/>
                <w:lang w:eastAsia="es-SV"/>
              </w:rPr>
            </w:pPr>
            <w:r w:rsidRPr="006A513D">
              <w:rPr>
                <w:rFonts w:ascii="Tw Cen MT" w:hAnsi="Tw Cen MT" w:cs="Arial"/>
                <w:b/>
                <w:bCs/>
                <w:color w:val="FFFFFF"/>
                <w:lang w:eastAsia="es-SV"/>
              </w:rPr>
              <w:t>TOTAL</w:t>
            </w:r>
          </w:p>
        </w:tc>
        <w:tc>
          <w:tcPr>
            <w:tcW w:w="1134" w:type="dxa"/>
            <w:tcBorders>
              <w:top w:val="single" w:sz="24" w:space="0" w:color="FFFFFF"/>
              <w:left w:val="single" w:sz="8" w:space="0" w:color="FFFFFF"/>
              <w:bottom w:val="single" w:sz="8" w:space="0" w:color="FFFFFF"/>
              <w:right w:val="single" w:sz="8" w:space="0" w:color="FFFFFF"/>
            </w:tcBorders>
            <w:shd w:val="clear" w:color="auto" w:fill="4F81BD"/>
          </w:tcPr>
          <w:p w:rsidR="00194DEA" w:rsidRPr="006A513D" w:rsidRDefault="00897BDF" w:rsidP="006A513D">
            <w:pPr>
              <w:spacing w:line="360" w:lineRule="auto"/>
              <w:ind w:right="-5"/>
              <w:jc w:val="center"/>
              <w:rPr>
                <w:rFonts w:ascii="Tw Cen MT" w:hAnsi="Tw Cen MT" w:cs="Arial"/>
                <w:b/>
                <w:bCs/>
                <w:color w:val="FFFFFF"/>
                <w:lang w:eastAsia="es-SV"/>
              </w:rPr>
            </w:pPr>
            <w:r w:rsidRPr="006A513D">
              <w:rPr>
                <w:rFonts w:ascii="Tw Cen MT" w:hAnsi="Tw Cen MT" w:cs="Arial"/>
                <w:b/>
                <w:bCs/>
                <w:color w:val="FFFFFF"/>
                <w:lang w:eastAsia="es-SV"/>
              </w:rPr>
              <w:t>4</w:t>
            </w:r>
            <w:r w:rsidR="00194DEA" w:rsidRPr="006A513D">
              <w:rPr>
                <w:rFonts w:ascii="Tw Cen MT" w:hAnsi="Tw Cen MT" w:cs="Arial"/>
                <w:b/>
                <w:bCs/>
                <w:color w:val="FFFFFF"/>
                <w:lang w:eastAsia="es-SV"/>
              </w:rPr>
              <w:t>,</w:t>
            </w:r>
            <w:r w:rsidRPr="006A513D">
              <w:rPr>
                <w:rFonts w:ascii="Tw Cen MT" w:hAnsi="Tw Cen MT" w:cs="Arial"/>
                <w:b/>
                <w:bCs/>
                <w:color w:val="FFFFFF"/>
                <w:lang w:eastAsia="es-SV"/>
              </w:rPr>
              <w:t>055</w:t>
            </w:r>
          </w:p>
        </w:tc>
        <w:tc>
          <w:tcPr>
            <w:tcW w:w="1559" w:type="dxa"/>
            <w:tcBorders>
              <w:top w:val="single" w:sz="24" w:space="0" w:color="FFFFFF"/>
              <w:left w:val="single" w:sz="8" w:space="0" w:color="FFFFFF"/>
              <w:bottom w:val="single" w:sz="8" w:space="0" w:color="FFFFFF"/>
              <w:right w:val="single" w:sz="8" w:space="0" w:color="FFFFFF"/>
            </w:tcBorders>
            <w:shd w:val="clear" w:color="auto" w:fill="4F81BD"/>
          </w:tcPr>
          <w:p w:rsidR="00194DEA" w:rsidRPr="006A513D" w:rsidRDefault="00194DEA" w:rsidP="006A513D">
            <w:pPr>
              <w:spacing w:line="360" w:lineRule="auto"/>
              <w:ind w:right="-5"/>
              <w:jc w:val="center"/>
              <w:rPr>
                <w:rFonts w:ascii="Tw Cen MT" w:hAnsi="Tw Cen MT" w:cs="Arial"/>
                <w:b/>
                <w:bCs/>
                <w:color w:val="FFFFFF"/>
                <w:lang w:eastAsia="es-SV"/>
              </w:rPr>
            </w:pPr>
            <w:r w:rsidRPr="006A513D">
              <w:rPr>
                <w:rFonts w:ascii="Tw Cen MT" w:hAnsi="Tw Cen MT" w:cs="Arial"/>
                <w:b/>
                <w:bCs/>
                <w:color w:val="FFFFFF"/>
                <w:lang w:eastAsia="es-SV"/>
              </w:rPr>
              <w:t>100.0</w:t>
            </w:r>
          </w:p>
        </w:tc>
      </w:tr>
    </w:tbl>
    <w:p w:rsidR="002A5754" w:rsidRDefault="002A5754" w:rsidP="00194DEA">
      <w:pPr>
        <w:ind w:right="-6"/>
        <w:jc w:val="both"/>
        <w:rPr>
          <w:rFonts w:ascii="Maiandra GD" w:hAnsi="Maiandra GD" w:cs="Arial"/>
          <w:sz w:val="20"/>
          <w:szCs w:val="18"/>
        </w:rPr>
      </w:pPr>
    </w:p>
    <w:p w:rsidR="00194DEA" w:rsidRPr="00194DEA" w:rsidRDefault="00C248C0" w:rsidP="00194DEA">
      <w:pPr>
        <w:ind w:right="-6"/>
        <w:jc w:val="both"/>
        <w:rPr>
          <w:rFonts w:ascii="Maiandra GD" w:hAnsi="Maiandra GD" w:cs="Arial"/>
          <w:sz w:val="20"/>
          <w:szCs w:val="18"/>
        </w:rPr>
      </w:pPr>
      <w:r w:rsidRPr="00C67F18">
        <w:rPr>
          <w:rFonts w:ascii="Maiandra GD" w:hAnsi="Maiandra GD" w:cs="Arial"/>
          <w:sz w:val="20"/>
          <w:szCs w:val="18"/>
        </w:rPr>
        <w:lastRenderedPageBreak/>
        <w:t>En la g</w:t>
      </w:r>
      <w:r w:rsidR="00194DEA" w:rsidRPr="00C67F18">
        <w:rPr>
          <w:rFonts w:ascii="Maiandra GD" w:hAnsi="Maiandra GD" w:cs="Arial"/>
          <w:sz w:val="20"/>
          <w:szCs w:val="18"/>
        </w:rPr>
        <w:t>ráfica No. 13 se muestra la distribución porcentual del personal permanente por sistema de contratación.</w:t>
      </w:r>
      <w:r w:rsidR="00F63800" w:rsidRPr="00F63800">
        <w:rPr>
          <w:noProof/>
          <w:lang w:eastAsia="es-SV"/>
        </w:rPr>
        <w:t xml:space="preserve"> </w:t>
      </w:r>
    </w:p>
    <w:p w:rsidR="00194DEA" w:rsidRPr="00C67F18" w:rsidRDefault="00194DEA" w:rsidP="00194DEA">
      <w:pPr>
        <w:jc w:val="center"/>
        <w:rPr>
          <w:rFonts w:ascii="Tw Cen MT" w:hAnsi="Tw Cen MT" w:cs="Arial"/>
          <w:b/>
          <w:sz w:val="22"/>
          <w:szCs w:val="18"/>
        </w:rPr>
      </w:pPr>
      <w:r w:rsidRPr="00C67F18">
        <w:rPr>
          <w:rFonts w:ascii="Tw Cen MT" w:hAnsi="Tw Cen MT" w:cs="Arial"/>
          <w:b/>
          <w:sz w:val="22"/>
          <w:szCs w:val="18"/>
        </w:rPr>
        <w:t>GRÁFICA No. 13</w:t>
      </w:r>
    </w:p>
    <w:p w:rsidR="00194DEA" w:rsidRPr="00C67F18" w:rsidRDefault="00194DEA" w:rsidP="00194DEA">
      <w:pPr>
        <w:jc w:val="center"/>
        <w:rPr>
          <w:rFonts w:ascii="Tw Cen MT" w:hAnsi="Tw Cen MT" w:cs="Arial"/>
          <w:sz w:val="20"/>
          <w:szCs w:val="18"/>
        </w:rPr>
      </w:pPr>
      <w:r w:rsidRPr="00C67F18">
        <w:rPr>
          <w:rFonts w:ascii="Tw Cen MT" w:hAnsi="Tw Cen MT" w:cs="Arial"/>
          <w:sz w:val="20"/>
          <w:szCs w:val="18"/>
        </w:rPr>
        <w:t>PERSONAL PERMANENTE A DICIEMBRE DE 201</w:t>
      </w:r>
      <w:r w:rsidR="00E84588" w:rsidRPr="00C67F18">
        <w:rPr>
          <w:rFonts w:ascii="Tw Cen MT" w:hAnsi="Tw Cen MT" w:cs="Arial"/>
          <w:sz w:val="20"/>
          <w:szCs w:val="18"/>
        </w:rPr>
        <w:t>3</w:t>
      </w:r>
    </w:p>
    <w:p w:rsidR="00194DEA" w:rsidRPr="00C67F18" w:rsidRDefault="00781F1B" w:rsidP="00194DEA">
      <w:pPr>
        <w:spacing w:line="360" w:lineRule="auto"/>
        <w:ind w:right="-5"/>
        <w:jc w:val="both"/>
        <w:rPr>
          <w:rFonts w:ascii="Utsaah" w:eastAsia="Meiryo" w:hAnsi="Utsaah" w:cs="Utsaah"/>
        </w:rPr>
      </w:pPr>
      <w:r>
        <w:rPr>
          <w:noProof/>
        </w:rPr>
        <w:pict>
          <v:shape id="Gráfico 35" o:spid="_x0000_s1096" type="#_x0000_t75" style="position:absolute;left:0;text-align:left;margin-left:75.85pt;margin-top:10.35pt;width:336.95pt;height:189.1pt;z-index:53;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">
            <v:imagedata r:id="rId55" o:title=""/>
            <o:lock v:ext="edit" aspectratio="f"/>
          </v:shape>
        </w:pict>
      </w: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261789" w:rsidRPr="00C67F18" w:rsidRDefault="00261789" w:rsidP="00261789">
      <w:pPr>
        <w:ind w:right="-6"/>
        <w:jc w:val="both"/>
        <w:rPr>
          <w:rFonts w:ascii="Maiandra GD" w:hAnsi="Maiandra GD" w:cs="Arial"/>
          <w:sz w:val="20"/>
          <w:szCs w:val="20"/>
        </w:rPr>
      </w:pPr>
      <w:r w:rsidRPr="00C67F18">
        <w:rPr>
          <w:rFonts w:ascii="Maiandra GD" w:hAnsi="Maiandra GD" w:cs="Arial"/>
          <w:sz w:val="20"/>
          <w:szCs w:val="20"/>
        </w:rPr>
        <w:t xml:space="preserve">Según el cargo que desempeñan en la institución, el personal permanente se clasifica de la siguiente forma: 31 ejecutivos, 181 jefes intermedios, 352 profesionales y técnicos,  1,316 en administración y servicios, 2,175 en operación y mantenimiento. </w:t>
      </w:r>
    </w:p>
    <w:p w:rsidR="00194DEA" w:rsidRPr="00C67F18" w:rsidRDefault="00194DEA" w:rsidP="00194DEA">
      <w:pPr>
        <w:ind w:right="-6"/>
        <w:jc w:val="both"/>
        <w:rPr>
          <w:rFonts w:ascii="Maiandra GD" w:hAnsi="Maiandra GD" w:cs="Arial"/>
          <w:sz w:val="20"/>
          <w:szCs w:val="20"/>
        </w:rPr>
      </w:pPr>
    </w:p>
    <w:p w:rsidR="00194DEA" w:rsidRPr="00C67F18" w:rsidRDefault="00C248C0" w:rsidP="00194DEA">
      <w:pPr>
        <w:ind w:right="-6"/>
        <w:jc w:val="both"/>
        <w:rPr>
          <w:rFonts w:ascii="Maiandra GD" w:hAnsi="Maiandra GD" w:cs="Arial"/>
          <w:sz w:val="20"/>
          <w:szCs w:val="20"/>
        </w:rPr>
      </w:pPr>
      <w:r w:rsidRPr="00C67F18">
        <w:rPr>
          <w:rFonts w:ascii="Maiandra GD" w:hAnsi="Maiandra GD" w:cs="Arial"/>
          <w:sz w:val="20"/>
          <w:szCs w:val="20"/>
        </w:rPr>
        <w:t>En la g</w:t>
      </w:r>
      <w:r w:rsidR="00194DEA" w:rsidRPr="00C67F18">
        <w:rPr>
          <w:rFonts w:ascii="Maiandra GD" w:hAnsi="Maiandra GD" w:cs="Arial"/>
          <w:sz w:val="20"/>
          <w:szCs w:val="20"/>
        </w:rPr>
        <w:t xml:space="preserve">ráfica No. 14 se muestra el personal permanente según el cargo genérico. </w:t>
      </w:r>
    </w:p>
    <w:p w:rsidR="00194DEA" w:rsidRPr="00C67F18" w:rsidRDefault="00194DEA" w:rsidP="00194DEA">
      <w:pPr>
        <w:spacing w:line="360" w:lineRule="auto"/>
        <w:ind w:right="-5"/>
        <w:jc w:val="both"/>
        <w:rPr>
          <w:rFonts w:ascii="Utsaah" w:eastAsia="Meiryo" w:hAnsi="Utsaah" w:cs="Utsaah"/>
          <w:sz w:val="20"/>
          <w:szCs w:val="20"/>
        </w:rPr>
      </w:pPr>
    </w:p>
    <w:p w:rsidR="00194DEA" w:rsidRPr="00C67F18" w:rsidRDefault="00194DEA" w:rsidP="00194DEA">
      <w:pPr>
        <w:jc w:val="center"/>
        <w:rPr>
          <w:rFonts w:ascii="Tw Cen MT" w:hAnsi="Tw Cen MT" w:cs="Arial"/>
          <w:b/>
          <w:sz w:val="22"/>
          <w:szCs w:val="20"/>
        </w:rPr>
      </w:pPr>
      <w:r w:rsidRPr="00C67F18">
        <w:rPr>
          <w:rFonts w:ascii="Tw Cen MT" w:hAnsi="Tw Cen MT" w:cs="Arial"/>
          <w:b/>
          <w:sz w:val="22"/>
          <w:szCs w:val="20"/>
        </w:rPr>
        <w:t>GRÁFICA No. 14</w:t>
      </w:r>
    </w:p>
    <w:p w:rsidR="00194DEA" w:rsidRPr="00C67F18" w:rsidRDefault="00194DEA" w:rsidP="00194DEA">
      <w:pPr>
        <w:jc w:val="center"/>
        <w:rPr>
          <w:rFonts w:ascii="Tw Cen MT" w:hAnsi="Tw Cen MT" w:cs="Arial"/>
          <w:sz w:val="20"/>
          <w:szCs w:val="20"/>
        </w:rPr>
      </w:pPr>
      <w:r w:rsidRPr="00C67F18">
        <w:rPr>
          <w:rFonts w:ascii="Tw Cen MT" w:hAnsi="Tw Cen MT" w:cs="Arial"/>
          <w:sz w:val="20"/>
          <w:szCs w:val="20"/>
        </w:rPr>
        <w:t>PERSONAL PERMANENTE SEGÚN CARGO, AÑO 201</w:t>
      </w:r>
      <w:r w:rsidR="00E84588" w:rsidRPr="00C67F18">
        <w:rPr>
          <w:rFonts w:ascii="Tw Cen MT" w:hAnsi="Tw Cen MT" w:cs="Arial"/>
          <w:sz w:val="20"/>
          <w:szCs w:val="20"/>
        </w:rPr>
        <w:t>3</w:t>
      </w:r>
    </w:p>
    <w:p w:rsidR="00194DEA" w:rsidRPr="00C67F18" w:rsidRDefault="00194DEA" w:rsidP="00194DEA">
      <w:pPr>
        <w:jc w:val="center"/>
        <w:rPr>
          <w:rFonts w:ascii="Tw Cen MT" w:hAnsi="Tw Cen MT" w:cs="Arial"/>
          <w:szCs w:val="18"/>
        </w:rPr>
      </w:pPr>
    </w:p>
    <w:p w:rsidR="00194DEA" w:rsidRPr="00C67F18" w:rsidRDefault="00781F1B" w:rsidP="00194DEA">
      <w:pPr>
        <w:jc w:val="center"/>
        <w:rPr>
          <w:rFonts w:ascii="Tw Cen MT" w:hAnsi="Tw Cen MT" w:cs="Arial"/>
          <w:szCs w:val="18"/>
        </w:rPr>
      </w:pPr>
      <w:r>
        <w:rPr>
          <w:noProof/>
        </w:rPr>
        <w:pict>
          <v:shape id="Gráfico 13" o:spid="_x0000_s1095" type="#_x0000_t75" style="position:absolute;left:0;text-align:left;margin-left:47.3pt;margin-top:.7pt;width:382.15pt;height:189.1pt;z-index:54;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">
            <v:imagedata r:id="rId56" o:title=""/>
            <o:lock v:ext="edit" aspectratio="f"/>
          </v:shape>
        </w:pict>
      </w:r>
    </w:p>
    <w:p w:rsidR="00194DEA" w:rsidRPr="00C67F18" w:rsidRDefault="00194DEA" w:rsidP="00194DEA">
      <w:pPr>
        <w:spacing w:line="360" w:lineRule="auto"/>
        <w:ind w:right="-5"/>
        <w:jc w:val="center"/>
        <w:rPr>
          <w:rFonts w:ascii="Utsaah" w:eastAsia="Meiryo" w:hAnsi="Utsaah" w:cs="Utsaah"/>
        </w:rPr>
      </w:pPr>
    </w:p>
    <w:p w:rsidR="0019524D" w:rsidRPr="00C67F18" w:rsidRDefault="0019524D" w:rsidP="00194DEA">
      <w:pPr>
        <w:spacing w:line="360" w:lineRule="auto"/>
        <w:ind w:right="-5"/>
        <w:jc w:val="center"/>
        <w:rPr>
          <w:rFonts w:ascii="Utsaah" w:eastAsia="Meiryo" w:hAnsi="Utsaah" w:cs="Utsaah"/>
        </w:rPr>
      </w:pPr>
    </w:p>
    <w:p w:rsidR="0019524D" w:rsidRPr="00C67F18" w:rsidRDefault="0019524D" w:rsidP="00194DEA">
      <w:pPr>
        <w:spacing w:line="360" w:lineRule="auto"/>
        <w:ind w:right="-5"/>
        <w:jc w:val="center"/>
        <w:rPr>
          <w:rFonts w:ascii="Utsaah" w:eastAsia="Meiryo" w:hAnsi="Utsaah" w:cs="Utsaah"/>
        </w:rPr>
      </w:pPr>
    </w:p>
    <w:p w:rsidR="0019524D" w:rsidRPr="00C67F18" w:rsidRDefault="0019524D" w:rsidP="00194DEA">
      <w:pPr>
        <w:spacing w:line="360" w:lineRule="auto"/>
        <w:ind w:right="-5"/>
        <w:jc w:val="center"/>
        <w:rPr>
          <w:rFonts w:ascii="Utsaah" w:eastAsia="Meiryo" w:hAnsi="Utsaah" w:cs="Utsaah"/>
        </w:rPr>
      </w:pPr>
    </w:p>
    <w:p w:rsidR="0019524D" w:rsidRPr="00C67F18" w:rsidRDefault="0019524D" w:rsidP="00194DEA">
      <w:pPr>
        <w:spacing w:line="360" w:lineRule="auto"/>
        <w:ind w:right="-5"/>
        <w:jc w:val="center"/>
        <w:rPr>
          <w:rFonts w:ascii="Utsaah" w:eastAsia="Meiryo" w:hAnsi="Utsaah" w:cs="Utsaah"/>
        </w:rPr>
      </w:pPr>
    </w:p>
    <w:p w:rsidR="0019524D" w:rsidRPr="00C67F18" w:rsidRDefault="0019524D" w:rsidP="00194DEA">
      <w:pPr>
        <w:spacing w:line="360" w:lineRule="auto"/>
        <w:ind w:right="-5"/>
        <w:jc w:val="center"/>
        <w:rPr>
          <w:rFonts w:ascii="Utsaah" w:eastAsia="Meiryo" w:hAnsi="Utsaah" w:cs="Utsaah"/>
        </w:rPr>
      </w:pPr>
    </w:p>
    <w:p w:rsidR="0019524D" w:rsidRPr="00C67F18" w:rsidRDefault="0019524D" w:rsidP="00194DEA">
      <w:pPr>
        <w:spacing w:line="360" w:lineRule="auto"/>
        <w:ind w:right="-5"/>
        <w:jc w:val="center"/>
        <w:rPr>
          <w:rFonts w:ascii="Utsaah" w:eastAsia="Meiryo" w:hAnsi="Utsaah" w:cs="Utsaah"/>
        </w:rPr>
      </w:pPr>
    </w:p>
    <w:p w:rsidR="00194DEA" w:rsidRPr="00C67F18" w:rsidRDefault="00194DEA" w:rsidP="007737A0">
      <w:pPr>
        <w:spacing w:line="360" w:lineRule="auto"/>
        <w:ind w:right="-5"/>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1FD9" w:rsidRPr="00C67F18" w:rsidRDefault="00191FD9" w:rsidP="00194DEA">
      <w:pPr>
        <w:ind w:right="-6"/>
        <w:jc w:val="both"/>
        <w:rPr>
          <w:rFonts w:ascii="Maiandra GD" w:hAnsi="Maiandra GD" w:cs="Arial"/>
          <w:sz w:val="20"/>
          <w:szCs w:val="18"/>
        </w:rPr>
      </w:pPr>
    </w:p>
    <w:p w:rsidR="00072E9B" w:rsidRPr="00C67F18" w:rsidRDefault="00072E9B" w:rsidP="00072E9B">
      <w:pPr>
        <w:ind w:right="-6"/>
        <w:jc w:val="both"/>
        <w:rPr>
          <w:rFonts w:ascii="Maiandra GD" w:hAnsi="Maiandra GD" w:cs="Arial"/>
          <w:sz w:val="20"/>
          <w:szCs w:val="18"/>
        </w:rPr>
      </w:pPr>
      <w:r w:rsidRPr="00C67F18">
        <w:rPr>
          <w:rFonts w:ascii="Maiandra GD" w:hAnsi="Maiandra GD" w:cs="Arial"/>
          <w:sz w:val="20"/>
          <w:szCs w:val="18"/>
        </w:rPr>
        <w:t xml:space="preserve">La relación del número de empleados por cada 1,000 conexiones es un indicador básico de eficiencia del rendimiento de los trabajadores en el desempeño de sus funciones 5_/, a diciembre de 2013 fue de </w:t>
      </w:r>
      <w:r w:rsidR="000D7DE3" w:rsidRPr="00C67F18">
        <w:rPr>
          <w:rFonts w:ascii="Maiandra GD" w:hAnsi="Maiandra GD" w:cs="Arial"/>
          <w:sz w:val="20"/>
          <w:szCs w:val="18"/>
        </w:rPr>
        <w:t>5</w:t>
      </w:r>
      <w:r w:rsidRPr="00C67F18">
        <w:rPr>
          <w:rFonts w:ascii="Maiandra GD" w:hAnsi="Maiandra GD" w:cs="Arial"/>
          <w:sz w:val="20"/>
          <w:szCs w:val="18"/>
        </w:rPr>
        <w:t xml:space="preserve"> empleados por cada 1,000 conexiones (Ver gráfica No. 15).</w:t>
      </w:r>
    </w:p>
    <w:p w:rsidR="00072E9B" w:rsidRPr="00C67F18" w:rsidRDefault="00072E9B" w:rsidP="00072E9B">
      <w:pPr>
        <w:ind w:right="-6"/>
        <w:jc w:val="both"/>
        <w:rPr>
          <w:rFonts w:ascii="Maiandra GD" w:hAnsi="Maiandra GD" w:cs="Arial"/>
          <w:sz w:val="20"/>
          <w:szCs w:val="18"/>
        </w:rPr>
      </w:pPr>
    </w:p>
    <w:p w:rsidR="00072E9B" w:rsidRPr="006A513D" w:rsidRDefault="00072E9B" w:rsidP="00072E9B">
      <w:pPr>
        <w:jc w:val="both"/>
        <w:rPr>
          <w:rFonts w:ascii="Utsaah" w:eastAsia="Meiryo" w:hAnsi="Utsaah" w:cs="Utsaah"/>
          <w:color w:val="A6A6A6"/>
          <w:sz w:val="20"/>
        </w:rPr>
      </w:pPr>
      <w:r w:rsidRPr="00C67F18">
        <w:rPr>
          <w:rFonts w:ascii="Maiandra GD" w:hAnsi="Maiandra GD" w:cs="Arial"/>
          <w:sz w:val="16"/>
          <w:szCs w:val="20"/>
        </w:rPr>
        <w:t xml:space="preserve">5_/  Indicador de cálculo de gestión versión 1.5 del SIGMA lite (IWA-ITA-UPV), el cual resulta de dividir el número total de empleados de la Institución entre el número total de acometidas.    </w:t>
      </w:r>
      <w:r w:rsidRPr="00C67F18">
        <w:rPr>
          <w:rFonts w:ascii="Maiandra GD" w:hAnsi="Maiandra GD" w:cs="Arial"/>
          <w:sz w:val="16"/>
          <w:szCs w:val="20"/>
        </w:rPr>
        <w:tab/>
      </w:r>
      <w:r w:rsidRPr="006A513D">
        <w:rPr>
          <w:rFonts w:ascii="Utsaah" w:eastAsia="Meiryo" w:hAnsi="Utsaah" w:cs="Utsaah"/>
          <w:color w:val="A6A6A6"/>
          <w:sz w:val="20"/>
        </w:rPr>
        <w:tab/>
      </w:r>
    </w:p>
    <w:p w:rsidR="004F3CC8" w:rsidRPr="00C67F18" w:rsidRDefault="004F3CC8" w:rsidP="00194DEA">
      <w:pPr>
        <w:jc w:val="center"/>
        <w:rPr>
          <w:rFonts w:ascii="Tw Cen MT" w:hAnsi="Tw Cen MT" w:cs="Arial"/>
          <w:b/>
          <w:sz w:val="22"/>
          <w:szCs w:val="18"/>
        </w:rPr>
      </w:pPr>
    </w:p>
    <w:p w:rsidR="00194DEA" w:rsidRPr="00C67F18" w:rsidRDefault="00194DEA" w:rsidP="00194DEA">
      <w:pPr>
        <w:jc w:val="center"/>
        <w:rPr>
          <w:rFonts w:ascii="Tw Cen MT" w:hAnsi="Tw Cen MT" w:cs="Arial"/>
          <w:b/>
          <w:sz w:val="22"/>
          <w:szCs w:val="18"/>
        </w:rPr>
      </w:pPr>
      <w:r w:rsidRPr="00C67F18">
        <w:rPr>
          <w:rFonts w:ascii="Tw Cen MT" w:hAnsi="Tw Cen MT" w:cs="Arial"/>
          <w:b/>
          <w:sz w:val="22"/>
          <w:szCs w:val="18"/>
        </w:rPr>
        <w:t>GRÁFICA No. 15</w:t>
      </w:r>
    </w:p>
    <w:p w:rsidR="00194DEA" w:rsidRPr="00C67F18" w:rsidRDefault="00194DEA" w:rsidP="00194DEA">
      <w:pPr>
        <w:jc w:val="center"/>
        <w:rPr>
          <w:rFonts w:ascii="Tw Cen MT" w:hAnsi="Tw Cen MT" w:cs="Arial"/>
          <w:sz w:val="20"/>
          <w:szCs w:val="18"/>
        </w:rPr>
      </w:pPr>
      <w:r w:rsidRPr="00C67F18">
        <w:rPr>
          <w:rFonts w:ascii="Tw Cen MT" w:hAnsi="Tw Cen MT" w:cs="Arial"/>
          <w:sz w:val="20"/>
          <w:szCs w:val="18"/>
        </w:rPr>
        <w:t>NÚMERO DE EMPLEADOS POR CADA 1,000 CONEXIONES</w:t>
      </w:r>
    </w:p>
    <w:p w:rsidR="00194DEA" w:rsidRPr="00C67F18" w:rsidRDefault="00194DEA" w:rsidP="00194DEA">
      <w:pPr>
        <w:jc w:val="center"/>
        <w:rPr>
          <w:rFonts w:ascii="Utsaah" w:eastAsia="Meiryo" w:hAnsi="Utsaah" w:cs="Utsaah"/>
          <w:sz w:val="20"/>
        </w:rPr>
      </w:pPr>
      <w:r w:rsidRPr="00C67F18">
        <w:rPr>
          <w:rFonts w:ascii="Tw Cen MT" w:hAnsi="Tw Cen MT" w:cs="Arial"/>
          <w:sz w:val="20"/>
          <w:szCs w:val="18"/>
        </w:rPr>
        <w:t>AÑO 201</w:t>
      </w:r>
      <w:r w:rsidR="00E84588" w:rsidRPr="00C67F18">
        <w:rPr>
          <w:rFonts w:ascii="Tw Cen MT" w:hAnsi="Tw Cen MT" w:cs="Arial"/>
          <w:sz w:val="20"/>
          <w:szCs w:val="18"/>
        </w:rPr>
        <w:t>3</w:t>
      </w:r>
    </w:p>
    <w:p w:rsidR="00194DEA" w:rsidRPr="00C67F18" w:rsidRDefault="00781F1B" w:rsidP="00194DEA">
      <w:pPr>
        <w:jc w:val="center"/>
        <w:rPr>
          <w:rFonts w:ascii="Utsaah" w:eastAsia="Meiryo" w:hAnsi="Utsaah" w:cs="Utsaah"/>
        </w:rPr>
      </w:pPr>
      <w:r>
        <w:rPr>
          <w:noProof/>
        </w:rPr>
        <w:pict>
          <v:shape id="Gráfico 41" o:spid="_x0000_s1094" type="#_x0000_t75" style="position:absolute;left:0;text-align:left;margin-left:49pt;margin-top:8.4pt;width:380.15pt;height:183.35pt;z-index:55;visibility:visible;mso-position-horizontal-relative:margin"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">
            <v:imagedata r:id="rId57" o:title=""/>
            <o:lock v:ext="edit" aspectratio="f"/>
            <w10:wrap anchorx="margin"/>
          </v:shape>
        </w:pict>
      </w: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36"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072E9B" w:rsidRPr="00C67F18" w:rsidRDefault="00072E9B" w:rsidP="00072E9B">
      <w:pPr>
        <w:jc w:val="both"/>
        <w:rPr>
          <w:rFonts w:ascii="Maiandra GD" w:eastAsia="Meiryo" w:hAnsi="Maiandra GD" w:cs="Utsaah"/>
          <w:sz w:val="20"/>
          <w:szCs w:val="20"/>
        </w:rPr>
      </w:pPr>
      <w:r w:rsidRPr="00C67F18">
        <w:rPr>
          <w:rFonts w:ascii="Maiandra GD" w:eastAsia="Meiryo" w:hAnsi="Maiandra GD" w:cs="Utsaah"/>
          <w:sz w:val="20"/>
          <w:szCs w:val="20"/>
        </w:rPr>
        <w:t xml:space="preserve">Por otro lado en lo referente a la formación del personal, la Gerencia de Recursos Humanos a nivel Institucional realizó 568 capacitaciones en el interior del país y 4 eventos en el exterior; esto con el propósito de fortalecer el desarrollo de los empleados, lo cual nos permite una mejora en el servicio que brinda la Institución.  Dichas capacitaciones estaban orientadas principalmente al personal profesional, técnico, administrativo, servicios, mantenimiento y operativo, las cuales estaban relacionadas con diferentes temas tales como: informática, servicio al cliente, financiera, liderazgo, salud, entre otros. </w:t>
      </w:r>
    </w:p>
    <w:p w:rsidR="00072E9B" w:rsidRPr="00C67F18" w:rsidRDefault="00072E9B" w:rsidP="00072E9B">
      <w:pPr>
        <w:jc w:val="both"/>
        <w:rPr>
          <w:rFonts w:ascii="Maiandra GD" w:eastAsia="Meiryo" w:hAnsi="Maiandra GD" w:cs="Utsaah"/>
          <w:sz w:val="20"/>
          <w:szCs w:val="20"/>
        </w:rPr>
      </w:pPr>
    </w:p>
    <w:p w:rsidR="00072E9B" w:rsidRPr="00C67F18" w:rsidRDefault="00072E9B" w:rsidP="00072E9B">
      <w:pPr>
        <w:pStyle w:val="Textodebloque"/>
        <w:spacing w:line="240" w:lineRule="auto"/>
        <w:ind w:left="0" w:right="-6"/>
        <w:rPr>
          <w:rFonts w:ascii="Maiandra GD" w:hAnsi="Maiandra GD" w:cs="Arial"/>
          <w:i w:val="0"/>
          <w:color w:val="auto"/>
          <w:sz w:val="20"/>
          <w:lang w:val="es-SV"/>
        </w:rPr>
      </w:pPr>
      <w:r w:rsidRPr="00C67F18">
        <w:rPr>
          <w:rFonts w:ascii="Maiandra GD" w:hAnsi="Maiandra GD" w:cs="Arial"/>
          <w:i w:val="0"/>
          <w:color w:val="auto"/>
          <w:sz w:val="20"/>
          <w:lang w:val="es-SV"/>
        </w:rPr>
        <w:t xml:space="preserve">Como parte de las prestaciones a los empleados de la institución, las clínicas médicas empresariales del Instituto Salvadoreño del Seguro Social (ISSS) instaladas en las Regiones Metropolitana, Central, Occidental, Oriental y Edificio Administrativo, atendieron  un total de 15,917 personas que consultaron dichas clínicas. </w:t>
      </w:r>
    </w:p>
    <w:p w:rsidR="00072E9B" w:rsidRPr="00C67F18" w:rsidRDefault="00072E9B" w:rsidP="00072E9B">
      <w:pPr>
        <w:pStyle w:val="Textodebloque"/>
        <w:spacing w:line="240" w:lineRule="auto"/>
        <w:ind w:left="0" w:right="-6"/>
        <w:rPr>
          <w:rFonts w:ascii="Maiandra GD" w:hAnsi="Maiandra GD" w:cs="Arial"/>
          <w:i w:val="0"/>
          <w:color w:val="auto"/>
          <w:sz w:val="20"/>
          <w:lang w:val="es-SV"/>
        </w:rPr>
      </w:pPr>
      <w:r w:rsidRPr="00C67F18">
        <w:rPr>
          <w:rFonts w:ascii="Maiandra GD" w:hAnsi="Maiandra GD" w:cs="Arial"/>
          <w:i w:val="0"/>
          <w:color w:val="auto"/>
          <w:sz w:val="20"/>
          <w:lang w:val="es-SV"/>
        </w:rPr>
        <w:t>Del total de consultas, 14,088 fueron consultas generales para empleados y padres de los mismos y 1,829 consultas pediátricas para atender a los hijos de estos. Así también, se brindaron servicios en las clínicas odontológicas instaladas en las Regiones Metropolitana, Central, Occidental, Oriental y Edificio Administrativo, atendiendo un total de 12,624 pacientes. Del total de consultas 6,807 fueron consultas para empleados; 2,037 para cónyuges; 3,075 para hijos de los trabajadores y 705 para padres de los mismos.</w:t>
      </w:r>
    </w:p>
    <w:p w:rsidR="00072E9B" w:rsidRPr="00C67F18" w:rsidRDefault="00072E9B" w:rsidP="00072E9B">
      <w:pPr>
        <w:pStyle w:val="Textodebloque"/>
        <w:spacing w:line="240" w:lineRule="auto"/>
        <w:ind w:left="0" w:right="-6"/>
        <w:rPr>
          <w:rFonts w:ascii="Maiandra GD" w:hAnsi="Maiandra GD" w:cs="Arial"/>
          <w:i w:val="0"/>
          <w:color w:val="auto"/>
          <w:sz w:val="20"/>
          <w:lang w:val="es-SV"/>
        </w:rPr>
      </w:pPr>
    </w:p>
    <w:p w:rsidR="00072E9B" w:rsidRPr="00C67F18" w:rsidRDefault="00072E9B" w:rsidP="00072E9B">
      <w:pPr>
        <w:pStyle w:val="Textodebloque"/>
        <w:spacing w:line="240" w:lineRule="auto"/>
        <w:ind w:left="0" w:right="-6"/>
        <w:rPr>
          <w:rFonts w:ascii="Maiandra GD" w:hAnsi="Maiandra GD" w:cs="Arial"/>
          <w:i w:val="0"/>
          <w:color w:val="auto"/>
          <w:sz w:val="20"/>
          <w:lang w:val="es-SV"/>
        </w:rPr>
      </w:pPr>
      <w:r w:rsidRPr="00C67F18">
        <w:rPr>
          <w:rFonts w:ascii="Maiandra GD" w:hAnsi="Maiandra GD" w:cs="Arial"/>
          <w:i w:val="0"/>
          <w:color w:val="auto"/>
          <w:sz w:val="20"/>
          <w:lang w:val="es-SV"/>
        </w:rPr>
        <w:t>Adicionalmente con la finalidad de lograr una mejor y eficiente atención de las y los trabajadores se implementan a nivel regional 5 ferias de salud integrales que incluyó: citologías, mamografías, mediciones de presión arterial otoscopia, pruebas de VIH, exámenes de glucosa, exámenes visuales, aplicación de vacunas, densitometría ósea, consejería nutricional (incluyendo chequeo de masa corporal, peso y talla), asesoría de planificación familiar, servicios de afiliación al ISSS y  de actualización de datos y asesoría  de AFP CRECER y CONFIA, saliendo beneficiados 1,294 trabajadores. Así mismo se realizaron 23 charlas de educación bucal a nivel institucional, beneficiando a 456 empleados.</w:t>
      </w:r>
    </w:p>
    <w:p w:rsidR="00072E9B" w:rsidRPr="00C67F18" w:rsidRDefault="00072E9B" w:rsidP="00072E9B">
      <w:pPr>
        <w:pStyle w:val="Textodebloque"/>
        <w:spacing w:line="240" w:lineRule="auto"/>
        <w:ind w:left="0" w:right="-6"/>
        <w:rPr>
          <w:rFonts w:ascii="Maiandra GD" w:hAnsi="Maiandra GD" w:cs="Arial"/>
          <w:i w:val="0"/>
          <w:color w:val="auto"/>
          <w:sz w:val="20"/>
          <w:lang w:val="es-SV"/>
        </w:rPr>
      </w:pPr>
    </w:p>
    <w:p w:rsidR="00072E9B" w:rsidRPr="00C67F18" w:rsidRDefault="00072E9B" w:rsidP="00072E9B">
      <w:pPr>
        <w:ind w:right="-6"/>
        <w:jc w:val="both"/>
        <w:rPr>
          <w:rFonts w:ascii="Maiandra GD" w:hAnsi="Maiandra GD" w:cs="Arial"/>
          <w:sz w:val="20"/>
          <w:szCs w:val="20"/>
        </w:rPr>
      </w:pPr>
      <w:r w:rsidRPr="00C67F18">
        <w:rPr>
          <w:rFonts w:ascii="Maiandra GD" w:hAnsi="Maiandra GD" w:cs="Arial"/>
          <w:sz w:val="20"/>
          <w:szCs w:val="20"/>
        </w:rPr>
        <w:t xml:space="preserve">Por otro lado, el Departamento Bienestar y Seguridad Ocupacional, quien tiene la responsabilidad de velar por el cumplimiento de la Ley General de Prevención de Riesgos, elaboró y sometió a aprobación de Junta de Gobierno la Política de Seguridad y Salud Ocupacional y Cuido del Medio Ambiente, así como el Manual de Comités de Seguridad y Salud Ocupacional, siendo estos aprobados el 6 de Junio de 2013. Asimismo se logró la conformación y acreditación del </w:t>
      </w:r>
      <w:r w:rsidR="00820688">
        <w:rPr>
          <w:rFonts w:ascii="Maiandra GD" w:hAnsi="Maiandra GD" w:cs="Arial"/>
          <w:sz w:val="20"/>
          <w:szCs w:val="20"/>
        </w:rPr>
        <w:t>C</w:t>
      </w:r>
      <w:r w:rsidRPr="00C67F18">
        <w:rPr>
          <w:rFonts w:ascii="Maiandra GD" w:hAnsi="Maiandra GD" w:cs="Arial"/>
          <w:sz w:val="20"/>
          <w:szCs w:val="20"/>
        </w:rPr>
        <w:t xml:space="preserve">omité de </w:t>
      </w:r>
      <w:r w:rsidR="00820688">
        <w:rPr>
          <w:rFonts w:ascii="Maiandra GD" w:hAnsi="Maiandra GD" w:cs="Arial"/>
          <w:sz w:val="20"/>
          <w:szCs w:val="20"/>
        </w:rPr>
        <w:t>S</w:t>
      </w:r>
      <w:r w:rsidRPr="00C67F18">
        <w:rPr>
          <w:rFonts w:ascii="Maiandra GD" w:hAnsi="Maiandra GD" w:cs="Arial"/>
          <w:sz w:val="20"/>
          <w:szCs w:val="20"/>
        </w:rPr>
        <w:t xml:space="preserve">eguridad y </w:t>
      </w:r>
      <w:r w:rsidR="00820688">
        <w:rPr>
          <w:rFonts w:ascii="Maiandra GD" w:hAnsi="Maiandra GD" w:cs="Arial"/>
          <w:sz w:val="20"/>
          <w:szCs w:val="20"/>
        </w:rPr>
        <w:t>S</w:t>
      </w:r>
      <w:r w:rsidRPr="00C67F18">
        <w:rPr>
          <w:rFonts w:ascii="Maiandra GD" w:hAnsi="Maiandra GD" w:cs="Arial"/>
          <w:sz w:val="20"/>
          <w:szCs w:val="20"/>
        </w:rPr>
        <w:t xml:space="preserve">alud </w:t>
      </w:r>
      <w:r w:rsidR="00820688">
        <w:rPr>
          <w:rFonts w:ascii="Maiandra GD" w:hAnsi="Maiandra GD" w:cs="Arial"/>
          <w:sz w:val="20"/>
          <w:szCs w:val="20"/>
        </w:rPr>
        <w:t>O</w:t>
      </w:r>
      <w:r w:rsidRPr="00C67F18">
        <w:rPr>
          <w:rFonts w:ascii="Maiandra GD" w:hAnsi="Maiandra GD" w:cs="Arial"/>
          <w:sz w:val="20"/>
          <w:szCs w:val="20"/>
        </w:rPr>
        <w:t>cupaci</w:t>
      </w:r>
      <w:r w:rsidR="00957F77">
        <w:rPr>
          <w:rFonts w:ascii="Maiandra GD" w:hAnsi="Maiandra GD" w:cs="Arial"/>
          <w:sz w:val="20"/>
          <w:szCs w:val="20"/>
        </w:rPr>
        <w:t>onal</w:t>
      </w:r>
      <w:r w:rsidRPr="00C67F18">
        <w:rPr>
          <w:rFonts w:ascii="Maiandra GD" w:hAnsi="Maiandra GD" w:cs="Arial"/>
          <w:sz w:val="20"/>
          <w:szCs w:val="20"/>
        </w:rPr>
        <w:t xml:space="preserve"> de Agencia San Vicente, logrando con esto un total 19 comités a nivel Institucional, dentro de los cuales se impartieron 48 horas de capacitación a los comités de Ahuachapán, Juayúa, Sonsonate, Agencia 25 y Plantel el Molino, en la Región Occidental; de la misma manera se impartió esta capacitación al comité del Plantel Jalacatal de la Región </w:t>
      </w:r>
      <w:r w:rsidRPr="00C67F18">
        <w:rPr>
          <w:rFonts w:ascii="Maiandra GD" w:hAnsi="Maiandra GD" w:cs="Arial"/>
          <w:sz w:val="20"/>
          <w:szCs w:val="20"/>
        </w:rPr>
        <w:lastRenderedPageBreak/>
        <w:t xml:space="preserve">Orienta y a los comités de </w:t>
      </w:r>
      <w:r w:rsidR="00820688">
        <w:rPr>
          <w:rFonts w:ascii="Maiandra GD" w:hAnsi="Maiandra GD" w:cs="Arial"/>
          <w:sz w:val="20"/>
          <w:szCs w:val="20"/>
        </w:rPr>
        <w:t>Sucursales</w:t>
      </w:r>
      <w:r w:rsidRPr="00C67F18">
        <w:rPr>
          <w:rFonts w:ascii="Maiandra GD" w:hAnsi="Maiandra GD" w:cs="Arial"/>
          <w:sz w:val="20"/>
          <w:szCs w:val="20"/>
        </w:rPr>
        <w:t xml:space="preserve"> de</w:t>
      </w:r>
      <w:r w:rsidR="00820688">
        <w:rPr>
          <w:rFonts w:ascii="Maiandra GD" w:hAnsi="Maiandra GD" w:cs="Arial"/>
          <w:sz w:val="20"/>
          <w:szCs w:val="20"/>
        </w:rPr>
        <w:t>l</w:t>
      </w:r>
      <w:r w:rsidRPr="00C67F18">
        <w:rPr>
          <w:rFonts w:ascii="Maiandra GD" w:hAnsi="Maiandra GD" w:cs="Arial"/>
          <w:sz w:val="20"/>
          <w:szCs w:val="20"/>
        </w:rPr>
        <w:t xml:space="preserve"> AMS</w:t>
      </w:r>
      <w:r w:rsidR="0016287F">
        <w:rPr>
          <w:rFonts w:ascii="Maiandra GD" w:hAnsi="Maiandra GD" w:cs="Arial"/>
          <w:sz w:val="20"/>
          <w:szCs w:val="20"/>
        </w:rPr>
        <w:t>S</w:t>
      </w:r>
      <w:r w:rsidRPr="00C67F18">
        <w:rPr>
          <w:rFonts w:ascii="Maiandra GD" w:hAnsi="Maiandra GD" w:cs="Arial"/>
          <w:sz w:val="20"/>
          <w:szCs w:val="20"/>
        </w:rPr>
        <w:t xml:space="preserve"> y Edificio Comercial, todo esto en cumplimiento a la Ley General de Prevención de Riesgos.</w:t>
      </w:r>
    </w:p>
    <w:p w:rsidR="00072E9B" w:rsidRPr="00C67F18" w:rsidRDefault="00072E9B" w:rsidP="00072E9B">
      <w:pPr>
        <w:ind w:right="-6"/>
        <w:jc w:val="both"/>
        <w:rPr>
          <w:rFonts w:ascii="Maiandra GD" w:hAnsi="Maiandra GD" w:cs="Arial"/>
          <w:sz w:val="20"/>
          <w:szCs w:val="20"/>
        </w:rPr>
      </w:pPr>
    </w:p>
    <w:p w:rsidR="00072E9B" w:rsidRPr="00C67F18" w:rsidRDefault="00072E9B" w:rsidP="00072E9B">
      <w:pPr>
        <w:ind w:right="-6"/>
        <w:jc w:val="both"/>
        <w:rPr>
          <w:rFonts w:ascii="Maiandra GD" w:hAnsi="Maiandra GD" w:cs="Arial"/>
          <w:sz w:val="20"/>
          <w:szCs w:val="20"/>
        </w:rPr>
      </w:pPr>
      <w:r w:rsidRPr="00C67F18">
        <w:rPr>
          <w:rFonts w:ascii="Maiandra GD" w:hAnsi="Maiandra GD" w:cs="Arial"/>
          <w:sz w:val="20"/>
          <w:szCs w:val="20"/>
        </w:rPr>
        <w:t>En el mismo sentido, el comité de Seguridad y Salud Ocupación del Edificio Administrativo, en coordinación con el Departamento Bienestar y Seguridad Ocupacional, ejecuto dos simulacros de evacuación en las Instalaciones del Edificio Administrativo en el año 2013.</w:t>
      </w:r>
    </w:p>
    <w:p w:rsidR="00072E9B" w:rsidRPr="00C67F18" w:rsidRDefault="00072E9B" w:rsidP="00072E9B">
      <w:pPr>
        <w:ind w:right="-6"/>
        <w:jc w:val="both"/>
        <w:rPr>
          <w:rFonts w:ascii="Maiandra GD" w:hAnsi="Maiandra GD" w:cs="Arial"/>
          <w:sz w:val="20"/>
          <w:szCs w:val="20"/>
        </w:rPr>
      </w:pPr>
    </w:p>
    <w:p w:rsidR="00072E9B" w:rsidRPr="00C67F18" w:rsidRDefault="00072E9B" w:rsidP="00072E9B">
      <w:pPr>
        <w:ind w:right="-6"/>
        <w:jc w:val="both"/>
        <w:rPr>
          <w:rFonts w:ascii="Maiandra GD" w:hAnsi="Maiandra GD" w:cs="Arial"/>
          <w:sz w:val="20"/>
          <w:szCs w:val="20"/>
        </w:rPr>
      </w:pPr>
      <w:r w:rsidRPr="00C67F18">
        <w:rPr>
          <w:rFonts w:ascii="Maiandra GD" w:hAnsi="Maiandra GD" w:cs="Arial"/>
          <w:sz w:val="20"/>
          <w:szCs w:val="20"/>
        </w:rPr>
        <w:t xml:space="preserve">Además de esto, con el propósito de mejorar la condición de salud de los trabajadores del área de saneamiento, a partir del año 2013, se les incremento la dotación de uniforme de 4 a 5 unidades </w:t>
      </w:r>
      <w:r w:rsidR="00957F77">
        <w:rPr>
          <w:rFonts w:ascii="Maiandra GD" w:hAnsi="Maiandra GD" w:cs="Arial"/>
          <w:sz w:val="20"/>
          <w:szCs w:val="20"/>
        </w:rPr>
        <w:t>por</w:t>
      </w:r>
      <w:r w:rsidRPr="00C67F18">
        <w:rPr>
          <w:rFonts w:ascii="Maiandra GD" w:hAnsi="Maiandra GD" w:cs="Arial"/>
          <w:sz w:val="20"/>
          <w:szCs w:val="20"/>
        </w:rPr>
        <w:t xml:space="preserve"> empleados, asimismo se realizó la contratación de un médico </w:t>
      </w:r>
      <w:r w:rsidR="00957F77">
        <w:rPr>
          <w:rFonts w:ascii="Maiandra GD" w:hAnsi="Maiandra GD" w:cs="Arial"/>
          <w:sz w:val="20"/>
          <w:szCs w:val="20"/>
        </w:rPr>
        <w:t xml:space="preserve">especialista en </w:t>
      </w:r>
      <w:r w:rsidR="0016287F" w:rsidRPr="00C67F18">
        <w:rPr>
          <w:rFonts w:ascii="Maiandra GD" w:hAnsi="Maiandra GD" w:cs="Arial"/>
          <w:sz w:val="20"/>
          <w:szCs w:val="20"/>
        </w:rPr>
        <w:t>dermat</w:t>
      </w:r>
      <w:r w:rsidR="0016287F">
        <w:rPr>
          <w:rFonts w:ascii="Maiandra GD" w:hAnsi="Maiandra GD" w:cs="Arial"/>
          <w:sz w:val="20"/>
          <w:szCs w:val="20"/>
        </w:rPr>
        <w:t>ología</w:t>
      </w:r>
      <w:r w:rsidRPr="00C67F18">
        <w:rPr>
          <w:rFonts w:ascii="Maiandra GD" w:hAnsi="Maiandra GD" w:cs="Arial"/>
          <w:sz w:val="20"/>
          <w:szCs w:val="20"/>
        </w:rPr>
        <w:t>, un laboratorio clínico y una farmacia que provee medicamentos especializados para los padecimientos de dicho personal, con una inversión de $157,838.97.</w:t>
      </w:r>
    </w:p>
    <w:p w:rsidR="00072E9B" w:rsidRPr="00C67F18" w:rsidRDefault="00072E9B" w:rsidP="00072E9B">
      <w:pPr>
        <w:ind w:right="-6"/>
        <w:jc w:val="both"/>
        <w:rPr>
          <w:rFonts w:ascii="Maiandra GD" w:hAnsi="Maiandra GD" w:cs="Arial"/>
          <w:sz w:val="20"/>
          <w:szCs w:val="20"/>
        </w:rPr>
      </w:pPr>
    </w:p>
    <w:p w:rsidR="00072E9B" w:rsidRPr="00C67F18" w:rsidRDefault="00072E9B" w:rsidP="00072E9B">
      <w:pPr>
        <w:ind w:right="-6"/>
        <w:jc w:val="both"/>
        <w:rPr>
          <w:rFonts w:ascii="Maiandra GD" w:hAnsi="Maiandra GD" w:cs="Arial"/>
          <w:sz w:val="20"/>
          <w:szCs w:val="20"/>
        </w:rPr>
      </w:pPr>
      <w:r w:rsidRPr="00C67F18">
        <w:rPr>
          <w:rFonts w:ascii="Maiandra GD" w:hAnsi="Maiandra GD" w:cs="Arial"/>
          <w:sz w:val="20"/>
          <w:szCs w:val="20"/>
        </w:rPr>
        <w:t xml:space="preserve">De igual manera, en el ámbito de la seguridad ocupacional se invirtió un total de $220,784.32 para dotar de implementos de protección a los trabajadores que se dedican a realizar diferentes actividades que implican algunos niveles de riesgo. </w:t>
      </w:r>
      <w:r w:rsidRPr="00C67F18">
        <w:rPr>
          <w:rFonts w:ascii="Maiandra GD" w:eastAsia="Meiryo" w:hAnsi="Maiandra GD" w:cs="Utsaah"/>
          <w:sz w:val="20"/>
          <w:szCs w:val="20"/>
        </w:rPr>
        <w:t>En lo que respecta a prestaciones sociales a empleados, durante el año 2013, la institución invirtió un total de $</w:t>
      </w:r>
      <w:r w:rsidR="00957F77">
        <w:rPr>
          <w:rFonts w:ascii="Maiandra GD" w:eastAsia="Meiryo" w:hAnsi="Maiandra GD" w:cs="Utsaah"/>
          <w:sz w:val="20"/>
          <w:szCs w:val="20"/>
        </w:rPr>
        <w:t xml:space="preserve"> 12.4</w:t>
      </w:r>
      <w:r w:rsidRPr="00C67F18">
        <w:rPr>
          <w:rFonts w:ascii="Maiandra GD" w:eastAsia="Meiryo" w:hAnsi="Maiandra GD" w:cs="Utsaah"/>
          <w:sz w:val="20"/>
          <w:szCs w:val="20"/>
        </w:rPr>
        <w:t xml:space="preserve"> millones, beneficiando de esta forma a todos los empleados a nivel nacional. En tal sentido, cada empleado recibe en promedio $3,049.98 anuales en concepto de beneficios adicionales y prestaciones sociales, brindados por la institución. </w:t>
      </w:r>
    </w:p>
    <w:p w:rsidR="00072E9B" w:rsidRPr="00C67F18" w:rsidRDefault="00072E9B" w:rsidP="00072E9B">
      <w:pPr>
        <w:jc w:val="center"/>
        <w:rPr>
          <w:rFonts w:ascii="Maiandra GD" w:eastAsia="Meiryo" w:hAnsi="Maiandra GD" w:cs="Utsaah"/>
          <w:sz w:val="20"/>
          <w:szCs w:val="20"/>
        </w:rPr>
      </w:pPr>
    </w:p>
    <w:p w:rsidR="00072E9B" w:rsidRPr="00C67F18" w:rsidRDefault="00072E9B" w:rsidP="00072E9B">
      <w:pPr>
        <w:rPr>
          <w:rFonts w:ascii="Maiandra GD" w:eastAsia="Meiryo" w:hAnsi="Maiandra GD" w:cs="Utsaah"/>
          <w:sz w:val="20"/>
          <w:szCs w:val="20"/>
        </w:rPr>
      </w:pPr>
      <w:r w:rsidRPr="00C67F18">
        <w:rPr>
          <w:rFonts w:ascii="Maiandra GD" w:eastAsia="Meiryo" w:hAnsi="Maiandra GD" w:cs="Utsaah"/>
          <w:sz w:val="20"/>
          <w:szCs w:val="20"/>
        </w:rPr>
        <w:t>En la gráfica No. 16 se presenta de forma específica, la distribución porcentual de los gastos anuales realizados por ANDA en prestaciones sociales durante el ejercicio que se informa.</w:t>
      </w:r>
    </w:p>
    <w:p w:rsidR="00F63800" w:rsidRPr="00C67F18" w:rsidRDefault="00F63800" w:rsidP="00F63800">
      <w:pPr>
        <w:jc w:val="center"/>
        <w:rPr>
          <w:rFonts w:ascii="Maiandra GD" w:eastAsia="Meiryo" w:hAnsi="Maiandra GD" w:cs="Utsaah"/>
          <w:sz w:val="20"/>
          <w:szCs w:val="20"/>
        </w:rPr>
      </w:pPr>
    </w:p>
    <w:p w:rsidR="00F63800" w:rsidRPr="00C67F18" w:rsidRDefault="00F63800" w:rsidP="00F63800">
      <w:pPr>
        <w:jc w:val="center"/>
        <w:rPr>
          <w:rFonts w:ascii="Maiandra GD" w:eastAsia="Meiryo" w:hAnsi="Maiandra GD" w:cs="Utsaah"/>
          <w:sz w:val="20"/>
          <w:szCs w:val="20"/>
        </w:rPr>
      </w:pPr>
    </w:p>
    <w:p w:rsidR="00194DEA" w:rsidRPr="00C67F18" w:rsidRDefault="00194DEA" w:rsidP="00F63800">
      <w:pPr>
        <w:jc w:val="center"/>
        <w:rPr>
          <w:rFonts w:ascii="Tw Cen MT" w:hAnsi="Tw Cen MT" w:cs="Arial"/>
          <w:b/>
          <w:sz w:val="22"/>
          <w:szCs w:val="18"/>
        </w:rPr>
      </w:pPr>
      <w:r w:rsidRPr="00C67F18">
        <w:rPr>
          <w:rFonts w:ascii="Tw Cen MT" w:hAnsi="Tw Cen MT" w:cs="Arial"/>
          <w:b/>
          <w:sz w:val="22"/>
          <w:szCs w:val="18"/>
        </w:rPr>
        <w:t>GRÁFICA No. 1</w:t>
      </w:r>
      <w:r w:rsidR="00A53A19" w:rsidRPr="00C67F18">
        <w:rPr>
          <w:rFonts w:ascii="Tw Cen MT" w:hAnsi="Tw Cen MT" w:cs="Arial"/>
          <w:b/>
          <w:sz w:val="22"/>
          <w:szCs w:val="18"/>
        </w:rPr>
        <w:t>6</w:t>
      </w:r>
    </w:p>
    <w:p w:rsidR="00194DEA" w:rsidRPr="00C67F18" w:rsidRDefault="00194DEA" w:rsidP="00194DEA">
      <w:pPr>
        <w:spacing w:line="360" w:lineRule="auto"/>
        <w:ind w:right="-5"/>
        <w:jc w:val="center"/>
        <w:rPr>
          <w:rFonts w:ascii="Utsaah" w:eastAsia="Meiryo" w:hAnsi="Utsaah" w:cs="Utsaah"/>
          <w:sz w:val="20"/>
          <w:szCs w:val="20"/>
        </w:rPr>
      </w:pPr>
      <w:r w:rsidRPr="00C67F18">
        <w:rPr>
          <w:rFonts w:ascii="Tw Cen MT" w:hAnsi="Tw Cen MT" w:cs="Arial"/>
          <w:sz w:val="20"/>
          <w:szCs w:val="20"/>
        </w:rPr>
        <w:t>PRESTACIONES SOCIALES, AÑO 201</w:t>
      </w:r>
      <w:r w:rsidR="00E84588" w:rsidRPr="00C67F18">
        <w:rPr>
          <w:rFonts w:ascii="Tw Cen MT" w:hAnsi="Tw Cen MT" w:cs="Arial"/>
          <w:sz w:val="20"/>
          <w:szCs w:val="20"/>
        </w:rPr>
        <w:t>3</w:t>
      </w:r>
    </w:p>
    <w:p w:rsidR="00194DEA" w:rsidRPr="00C67F18" w:rsidRDefault="00194DEA" w:rsidP="00194DEA">
      <w:pPr>
        <w:spacing w:line="360" w:lineRule="auto"/>
        <w:ind w:right="-5"/>
        <w:jc w:val="center"/>
        <w:rPr>
          <w:rFonts w:ascii="Utsaah" w:eastAsia="Meiryo" w:hAnsi="Utsaah" w:cs="Utsaah"/>
        </w:rPr>
      </w:pPr>
    </w:p>
    <w:p w:rsidR="00194DEA" w:rsidRPr="00C67F18" w:rsidRDefault="00781F1B" w:rsidP="00194DEA">
      <w:pPr>
        <w:spacing w:line="360" w:lineRule="auto"/>
        <w:ind w:right="-5"/>
        <w:jc w:val="center"/>
        <w:rPr>
          <w:rFonts w:ascii="Utsaah" w:eastAsia="Meiryo" w:hAnsi="Utsaah" w:cs="Utsaah"/>
        </w:rPr>
      </w:pPr>
      <w:r>
        <w:rPr>
          <w:noProof/>
        </w:rPr>
        <w:pict>
          <v:shape id="Gráfico 42" o:spid="_x0000_s1093" type="#_x0000_t75" style="position:absolute;left:0;text-align:left;margin-left:31.3pt;margin-top:6.6pt;width:393.65pt;height:255.35pt;z-index:56;visibility:visible;mso-position-horizontal-relative:margin"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">
            <v:imagedata r:id="rId58" o:title=""/>
            <o:lock v:ext="edit" aspectratio="f"/>
            <w10:wrap anchorx="margin"/>
          </v:shape>
        </w:pict>
      </w: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rPr>
          <w:rFonts w:ascii="Utsaah" w:eastAsia="Meiryo" w:hAnsi="Utsaah" w:cs="Utsaah"/>
          <w:b/>
          <w:sz w:val="32"/>
          <w:szCs w:val="32"/>
        </w:rPr>
      </w:pPr>
    </w:p>
    <w:p w:rsidR="00194DEA" w:rsidRPr="00C67F18" w:rsidRDefault="00194DEA" w:rsidP="00194DEA">
      <w:pPr>
        <w:spacing w:line="360" w:lineRule="auto"/>
        <w:ind w:right="-5"/>
        <w:jc w:val="both"/>
        <w:rPr>
          <w:rFonts w:ascii="Utsaah" w:eastAsia="Meiryo" w:hAnsi="Utsaah" w:cs="Utsaah"/>
        </w:rPr>
      </w:pPr>
    </w:p>
    <w:p w:rsidR="00194DEA" w:rsidRPr="00C67F18" w:rsidRDefault="00194DEA" w:rsidP="00194DEA">
      <w:pPr>
        <w:spacing w:line="360" w:lineRule="auto"/>
        <w:ind w:right="-5"/>
        <w:jc w:val="both"/>
        <w:outlineLvl w:val="0"/>
        <w:rPr>
          <w:rFonts w:ascii="Arial" w:eastAsia="Meiryo" w:hAnsi="Arial" w:cs="Arial"/>
          <w:b/>
          <w:sz w:val="22"/>
          <w:szCs w:val="22"/>
        </w:rPr>
      </w:pPr>
    </w:p>
    <w:p w:rsidR="00194DEA" w:rsidRPr="00C67F18" w:rsidRDefault="00194DEA" w:rsidP="00194DEA">
      <w:pPr>
        <w:spacing w:line="360" w:lineRule="auto"/>
        <w:ind w:right="-5"/>
        <w:jc w:val="both"/>
        <w:outlineLvl w:val="0"/>
        <w:rPr>
          <w:rFonts w:ascii="Arial" w:eastAsia="Meiryo" w:hAnsi="Arial" w:cs="Arial"/>
          <w:b/>
          <w:sz w:val="22"/>
          <w:szCs w:val="22"/>
        </w:rPr>
      </w:pPr>
    </w:p>
    <w:p w:rsidR="00427100" w:rsidRPr="00C67F18" w:rsidRDefault="00427100" w:rsidP="00194DEA">
      <w:pPr>
        <w:spacing w:line="360" w:lineRule="auto"/>
        <w:ind w:right="-5"/>
        <w:jc w:val="both"/>
        <w:outlineLvl w:val="0"/>
        <w:rPr>
          <w:rFonts w:ascii="Arial" w:eastAsia="Meiryo" w:hAnsi="Arial" w:cs="Arial"/>
          <w:b/>
          <w:sz w:val="22"/>
          <w:szCs w:val="22"/>
        </w:rPr>
      </w:pPr>
    </w:p>
    <w:p w:rsidR="00F63800" w:rsidRPr="00C67F18" w:rsidRDefault="00F63800" w:rsidP="00194DEA">
      <w:pPr>
        <w:spacing w:line="360" w:lineRule="auto"/>
        <w:ind w:right="-5"/>
        <w:jc w:val="both"/>
        <w:outlineLvl w:val="0"/>
        <w:rPr>
          <w:rFonts w:ascii="Arial" w:eastAsia="Meiryo" w:hAnsi="Arial" w:cs="Arial"/>
          <w:b/>
          <w:sz w:val="22"/>
          <w:szCs w:val="22"/>
        </w:rPr>
      </w:pPr>
    </w:p>
    <w:p w:rsidR="008B3C37" w:rsidRPr="00C67F18" w:rsidRDefault="008B3C37" w:rsidP="00194DEA">
      <w:pPr>
        <w:spacing w:line="360" w:lineRule="auto"/>
        <w:ind w:right="-5"/>
        <w:jc w:val="both"/>
        <w:outlineLvl w:val="0"/>
        <w:rPr>
          <w:rFonts w:ascii="Arial" w:eastAsia="Meiryo" w:hAnsi="Arial" w:cs="Arial"/>
          <w:b/>
          <w:sz w:val="22"/>
          <w:szCs w:val="22"/>
        </w:rPr>
      </w:pPr>
    </w:p>
    <w:p w:rsidR="00653516" w:rsidRPr="00C67F18" w:rsidRDefault="00653516" w:rsidP="00194DEA">
      <w:pPr>
        <w:spacing w:line="360" w:lineRule="auto"/>
        <w:ind w:right="-5"/>
        <w:jc w:val="both"/>
        <w:outlineLvl w:val="0"/>
        <w:rPr>
          <w:rFonts w:ascii="Arial" w:eastAsia="Meiryo" w:hAnsi="Arial" w:cs="Arial"/>
          <w:b/>
          <w:sz w:val="22"/>
          <w:szCs w:val="22"/>
        </w:rPr>
      </w:pPr>
    </w:p>
    <w:p w:rsidR="00711CEB" w:rsidRDefault="00711CEB" w:rsidP="00194DEA">
      <w:pPr>
        <w:spacing w:line="360" w:lineRule="auto"/>
        <w:ind w:right="-5"/>
        <w:jc w:val="both"/>
        <w:outlineLvl w:val="0"/>
        <w:rPr>
          <w:rFonts w:ascii="Arial" w:eastAsia="Meiryo" w:hAnsi="Arial" w:cs="Arial"/>
          <w:b/>
          <w:sz w:val="22"/>
          <w:szCs w:val="22"/>
        </w:rPr>
      </w:pPr>
    </w:p>
    <w:p w:rsidR="00E7734B" w:rsidRPr="00C67F18" w:rsidRDefault="00E7734B" w:rsidP="00194DEA">
      <w:pPr>
        <w:spacing w:line="360" w:lineRule="auto"/>
        <w:ind w:right="-5"/>
        <w:jc w:val="both"/>
        <w:outlineLvl w:val="0"/>
        <w:rPr>
          <w:rFonts w:ascii="Arial" w:eastAsia="Meiryo" w:hAnsi="Arial" w:cs="Arial"/>
          <w:b/>
          <w:sz w:val="22"/>
          <w:szCs w:val="22"/>
        </w:rPr>
      </w:pPr>
    </w:p>
    <w:p w:rsidR="00CA5303" w:rsidRPr="00C67F18" w:rsidRDefault="00CA5303" w:rsidP="00194DEA">
      <w:pPr>
        <w:spacing w:line="360" w:lineRule="auto"/>
        <w:ind w:right="-5"/>
        <w:jc w:val="both"/>
        <w:outlineLvl w:val="0"/>
        <w:rPr>
          <w:rFonts w:ascii="Arial" w:eastAsia="Meiryo" w:hAnsi="Arial" w:cs="Arial"/>
          <w:b/>
          <w:sz w:val="22"/>
          <w:szCs w:val="22"/>
        </w:rPr>
      </w:pPr>
    </w:p>
    <w:p w:rsidR="00194DEA" w:rsidRPr="00C67F18" w:rsidRDefault="00194DEA" w:rsidP="00D521FC">
      <w:pPr>
        <w:spacing w:line="360" w:lineRule="auto"/>
        <w:ind w:right="-5"/>
        <w:outlineLvl w:val="0"/>
        <w:rPr>
          <w:rFonts w:ascii="Tw Cen MT" w:hAnsi="Tw Cen MT" w:cs="Arial"/>
          <w:b/>
          <w:sz w:val="28"/>
          <w:lang w:val="es-ES"/>
        </w:rPr>
      </w:pPr>
      <w:r w:rsidRPr="00C67F18">
        <w:rPr>
          <w:rFonts w:ascii="Tw Cen MT" w:hAnsi="Tw Cen MT" w:cs="Arial"/>
          <w:b/>
          <w:sz w:val="28"/>
          <w:lang w:val="es-ES"/>
        </w:rPr>
        <w:t>CENTRO DE DESARROLLO INFANTIL “ANDA”</w:t>
      </w:r>
    </w:p>
    <w:p w:rsidR="006A766A" w:rsidRDefault="006A766A" w:rsidP="0042670D">
      <w:pPr>
        <w:ind w:right="-6"/>
        <w:jc w:val="both"/>
        <w:rPr>
          <w:rFonts w:ascii="Maiandra GD" w:hAnsi="Maiandra GD" w:cs="Arial"/>
          <w:sz w:val="20"/>
          <w:szCs w:val="20"/>
        </w:rPr>
      </w:pPr>
    </w:p>
    <w:p w:rsidR="0042670D" w:rsidRPr="00C67F18" w:rsidRDefault="0042670D" w:rsidP="0042670D">
      <w:pPr>
        <w:ind w:right="-6"/>
        <w:jc w:val="both"/>
        <w:rPr>
          <w:rFonts w:ascii="Maiandra GD" w:hAnsi="Maiandra GD" w:cs="Arial"/>
          <w:sz w:val="20"/>
          <w:szCs w:val="20"/>
        </w:rPr>
      </w:pPr>
      <w:r w:rsidRPr="00C67F18">
        <w:rPr>
          <w:rFonts w:ascii="Maiandra GD" w:hAnsi="Maiandra GD" w:cs="Arial"/>
          <w:sz w:val="20"/>
          <w:szCs w:val="20"/>
        </w:rPr>
        <w:t>Como un beneficio adicional se continuó en su sexto año de funciones, con el Centro de Desarrollo Infantil, que tiene como objetivo contribuir al desarrollo integral de los hijos e hijas de los empleados de la Institución; atendiendo a niños y niñas desde 4 meses hasta 7 años de edad. Entre las áreas de servicio se pueden mencionar: Salud, nutrición, estimulación temprana y protección. En el Centro de Desarrollo Infantil está conformado por cuatro áreas del desarrollo: Maternal 1 y 2; Pre-Kínder, Kínder y Club de tareas.</w:t>
      </w:r>
    </w:p>
    <w:p w:rsidR="0042670D" w:rsidRPr="00C67F18" w:rsidRDefault="0042670D" w:rsidP="0042670D">
      <w:pPr>
        <w:ind w:right="-6"/>
        <w:jc w:val="both"/>
        <w:rPr>
          <w:rFonts w:ascii="Maiandra GD" w:hAnsi="Maiandra GD" w:cs="Arial"/>
          <w:sz w:val="20"/>
          <w:szCs w:val="20"/>
        </w:rPr>
      </w:pPr>
    </w:p>
    <w:p w:rsidR="0042670D" w:rsidRPr="00C67F18" w:rsidRDefault="0042670D" w:rsidP="0042670D">
      <w:pPr>
        <w:ind w:right="-6"/>
        <w:jc w:val="both"/>
        <w:rPr>
          <w:rFonts w:ascii="Maiandra GD" w:hAnsi="Maiandra GD" w:cs="Arial"/>
          <w:sz w:val="20"/>
          <w:szCs w:val="20"/>
        </w:rPr>
      </w:pPr>
      <w:r w:rsidRPr="00C67F18">
        <w:rPr>
          <w:rFonts w:ascii="Maiandra GD" w:hAnsi="Maiandra GD" w:cs="Arial"/>
          <w:sz w:val="20"/>
          <w:szCs w:val="20"/>
        </w:rPr>
        <w:t>Durante el período se atendió a un promedio de 35 niños y niñas, a los cuales se les brindó atención para fortalecer el desarrollo de su personalidad, sus capacidades y habilidades, proporcionándoles las herramientas para que aprendan a desarrollarse en un ambiente adecuado para su formación y desarrollo. Cuando el niño(a) sale del Centro de Desarrollo Infantil se encuentra preparado y capacitado para continuar con su formación en un centro educativo formal.</w:t>
      </w:r>
    </w:p>
    <w:p w:rsidR="0042670D" w:rsidRPr="00C67F18" w:rsidRDefault="0042670D" w:rsidP="0042670D">
      <w:pPr>
        <w:ind w:right="-6"/>
        <w:jc w:val="both"/>
        <w:rPr>
          <w:rFonts w:ascii="Maiandra GD" w:hAnsi="Maiandra GD" w:cs="Arial"/>
          <w:sz w:val="20"/>
          <w:szCs w:val="20"/>
        </w:rPr>
      </w:pPr>
    </w:p>
    <w:p w:rsidR="0042670D" w:rsidRPr="00C67F18" w:rsidRDefault="0042670D" w:rsidP="0042670D">
      <w:pPr>
        <w:ind w:right="-6"/>
        <w:jc w:val="both"/>
        <w:rPr>
          <w:rFonts w:ascii="Maiandra GD" w:hAnsi="Maiandra GD" w:cs="Arial"/>
          <w:sz w:val="20"/>
          <w:szCs w:val="20"/>
        </w:rPr>
      </w:pPr>
      <w:r w:rsidRPr="00C67F18">
        <w:rPr>
          <w:rFonts w:ascii="Maiandra GD" w:hAnsi="Maiandra GD" w:cs="Arial"/>
          <w:sz w:val="20"/>
          <w:szCs w:val="20"/>
        </w:rPr>
        <w:t>Durante el transcurso del año se desarrollaron las siguientes actividades:</w:t>
      </w:r>
    </w:p>
    <w:p w:rsidR="0042670D" w:rsidRPr="00C67F18" w:rsidRDefault="0042670D" w:rsidP="0042670D">
      <w:pPr>
        <w:ind w:right="-6"/>
        <w:jc w:val="both"/>
        <w:rPr>
          <w:rFonts w:ascii="Maiandra GD" w:hAnsi="Maiandra GD" w:cs="Arial"/>
          <w:sz w:val="20"/>
          <w:szCs w:val="20"/>
        </w:rPr>
      </w:pP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Club de Tareas, el cual inició el día 23 de enero. En este club se les brindó adicionalmente apoyo en las áreas de motricidad, así como en las materias de matemáticas y lecto-escritura.</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 xml:space="preserve">Reuniones de padres de familia con el objetivo de brindar información general sobre las actividades del Centro de Desarrollo Infantil, contenidos de estudio, calendarización de actividades, escuela para padres, y madres, etc., así mismo se les informó sobre el desarrollo de sus niños. </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Se realizaron evaluaciones en el área socio-afectiva, motora y cognoscitiva, así como en el desarrollo del lenguaje.</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Se realizaron controles de peso y talla a cada uno de los niños y niñas para evaluar el crecimiento y desarrollo conforme a la edad, requiriendo 3 de ellos  tratamiento especializado.</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 xml:space="preserve">Se realizaron 3 campañas de higiene bucal que incluyeron: Evaluación dental,  aplicación de flúor y un taller sobre las técnicas del cepillado.  </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Se realizaron diferentes actividades durante el transcurso del año para el desarrollo social de los niños como: el día de picnic, día de playa, celebración del día de la cruz y el día del niño.  Asimismo se compartió con los niños la elaboración de platos típicos.</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Se realiz</w:t>
      </w:r>
      <w:r w:rsidR="009600CA">
        <w:rPr>
          <w:rFonts w:ascii="Maiandra GD" w:hAnsi="Maiandra GD" w:cs="Arial"/>
          <w:sz w:val="20"/>
          <w:szCs w:val="20"/>
          <w:lang w:val="es-SV" w:eastAsia="es-ES"/>
        </w:rPr>
        <w:t>aron</w:t>
      </w:r>
      <w:r w:rsidRPr="00C67F18">
        <w:rPr>
          <w:rFonts w:ascii="Maiandra GD" w:hAnsi="Maiandra GD" w:cs="Arial"/>
          <w:sz w:val="20"/>
          <w:szCs w:val="20"/>
          <w:lang w:val="es-SV" w:eastAsia="es-ES"/>
        </w:rPr>
        <w:t xml:space="preserve"> reuniones con los padres de familia, con el fin de brindar orientación y herramientas que les ayuden a mejorar la educación de los niños y niñas, fortaleciendo de esta manera la unidad familiar.</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Los niños pudieron incrementar sus capacidades con la elaboración de manualidades para diferentes celebraciones como el día de la madre, día del padre, día de la educadora, día de la Cruz y diferentes festividades.</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Festejo de cumpleaños de los niños y niñas.</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 xml:space="preserve">Durante el año se desarrollaron diferentes capacitaciones para el personal del Centro. </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Se entregó de forma trimestral las evaluaciones de los niños a los padres de familia.</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Se impartió capacitación a los padres de familia y al personal sobre la siguiente temática:</w:t>
      </w:r>
    </w:p>
    <w:p w:rsidR="0042670D" w:rsidRPr="00C67F18" w:rsidRDefault="0042670D" w:rsidP="00730EE2">
      <w:pPr>
        <w:pStyle w:val="Prrafodelista1"/>
        <w:numPr>
          <w:ilvl w:val="0"/>
          <w:numId w:val="6"/>
        </w:numPr>
        <w:spacing w:line="240" w:lineRule="auto"/>
        <w:ind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Estimulación Temprana</w:t>
      </w:r>
    </w:p>
    <w:p w:rsidR="0042670D" w:rsidRPr="00C67F18" w:rsidRDefault="0042670D" w:rsidP="00730EE2">
      <w:pPr>
        <w:pStyle w:val="Prrafodelista1"/>
        <w:numPr>
          <w:ilvl w:val="0"/>
          <w:numId w:val="6"/>
        </w:numPr>
        <w:spacing w:line="240" w:lineRule="auto"/>
        <w:ind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 xml:space="preserve">Inteligencia emocional </w:t>
      </w:r>
    </w:p>
    <w:p w:rsidR="0042670D" w:rsidRPr="00C67F18" w:rsidRDefault="0042670D" w:rsidP="00730EE2">
      <w:pPr>
        <w:pStyle w:val="Prrafodelista1"/>
        <w:numPr>
          <w:ilvl w:val="0"/>
          <w:numId w:val="6"/>
        </w:numPr>
        <w:spacing w:line="240" w:lineRule="auto"/>
        <w:ind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lastRenderedPageBreak/>
        <w:t>Trabajo de equipo</w:t>
      </w:r>
    </w:p>
    <w:p w:rsidR="0042670D" w:rsidRPr="00C67F18" w:rsidRDefault="0042670D" w:rsidP="00730EE2">
      <w:pPr>
        <w:pStyle w:val="Prrafodelista1"/>
        <w:numPr>
          <w:ilvl w:val="0"/>
          <w:numId w:val="6"/>
        </w:numPr>
        <w:spacing w:line="240" w:lineRule="auto"/>
        <w:ind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 xml:space="preserve">Relaciones interpersonales </w:t>
      </w:r>
    </w:p>
    <w:p w:rsidR="0042670D" w:rsidRPr="00C67F18" w:rsidRDefault="0042670D" w:rsidP="00730EE2">
      <w:pPr>
        <w:pStyle w:val="Prrafodelista1"/>
        <w:numPr>
          <w:ilvl w:val="0"/>
          <w:numId w:val="6"/>
        </w:numPr>
        <w:spacing w:line="240" w:lineRule="auto"/>
        <w:ind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Educación Integral</w:t>
      </w:r>
    </w:p>
    <w:p w:rsidR="0042670D" w:rsidRPr="00C67F18" w:rsidRDefault="0042670D" w:rsidP="00730EE2">
      <w:pPr>
        <w:pStyle w:val="Prrafodelista1"/>
        <w:numPr>
          <w:ilvl w:val="0"/>
          <w:numId w:val="6"/>
        </w:numPr>
        <w:spacing w:line="240" w:lineRule="auto"/>
        <w:ind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Organizando un plan de vida</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Durante el año se recibieron varias visitas de supervisión por parte del Instituto Salvadoreño para el Desarrollo Integral de la Niñez y Adolescencia (ISNA) y se presentó la evaluación de las actividades del Centro.</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 xml:space="preserve">En el Centro se inculca a los niños el respeto por los valores y amor a la Patria, mediante la celebración en los actos conmemorativos a la Independencia Nacional con la celebración de la Semana Cívica. Los niños entonaron las notas de nuestro Himno Nacional e hicieron presentación de los símbolos patrios. </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 xml:space="preserve">Durante el mes de octubre se realizaron las evaluaciones del cuarto y último período para el cierre del año escolar. </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En el mes de noviembre se realizó la clausura del año lectivo 2013 y la entrega de notas. Asimismo dio inicio el curso de verano para niños cuyas edades oscilan entre los 2 años hasta menores de 7 años.</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Se impartió charlas a los niños sobre el “Buen Uso del Agua”, como parte de la enseñanza del cuido de nuestros recursos y nuestro planeta.</w:t>
      </w:r>
    </w:p>
    <w:p w:rsidR="0042670D" w:rsidRPr="00C67F18" w:rsidRDefault="0042670D" w:rsidP="00730EE2">
      <w:pPr>
        <w:pStyle w:val="Prrafodelista1"/>
        <w:numPr>
          <w:ilvl w:val="0"/>
          <w:numId w:val="5"/>
        </w:numPr>
        <w:spacing w:line="240" w:lineRule="auto"/>
        <w:ind w:left="0" w:right="-6"/>
        <w:jc w:val="both"/>
        <w:rPr>
          <w:rFonts w:ascii="Maiandra GD" w:hAnsi="Maiandra GD" w:cs="Arial"/>
          <w:sz w:val="20"/>
          <w:szCs w:val="20"/>
          <w:lang w:val="es-SV" w:eastAsia="es-ES"/>
        </w:rPr>
      </w:pPr>
      <w:r w:rsidRPr="00C67F18">
        <w:rPr>
          <w:rFonts w:ascii="Maiandra GD" w:hAnsi="Maiandra GD" w:cs="Arial"/>
          <w:sz w:val="20"/>
          <w:szCs w:val="20"/>
          <w:lang w:val="es-SV" w:eastAsia="es-ES"/>
        </w:rPr>
        <w:t>Como parte del proceso de enseñanza y aprendizaje, se inculcó durante el año diferentes valores, tales como: Amistad, responsabilidad, respeto, orden, cooperación, obediencia, lealtad, disciplina, etc.</w:t>
      </w: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Pr="00194DEA" w:rsidRDefault="00194DEA" w:rsidP="00194DEA">
      <w:pPr>
        <w:spacing w:line="360" w:lineRule="auto"/>
        <w:ind w:right="-5"/>
        <w:jc w:val="both"/>
        <w:rPr>
          <w:rFonts w:ascii="Utsaah" w:eastAsia="Meiryo" w:hAnsi="Utsaah" w:cs="Utsaah"/>
          <w:sz w:val="20"/>
          <w:szCs w:val="20"/>
        </w:rPr>
      </w:pPr>
    </w:p>
    <w:p w:rsidR="00194DEA" w:rsidRDefault="00194DEA"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4F3CC8" w:rsidRDefault="004F3CC8" w:rsidP="00194DEA">
      <w:pPr>
        <w:spacing w:line="360" w:lineRule="auto"/>
        <w:ind w:right="-5"/>
        <w:jc w:val="both"/>
        <w:rPr>
          <w:rFonts w:ascii="Utsaah" w:eastAsia="Meiryo" w:hAnsi="Utsaah" w:cs="Utsaah"/>
          <w:sz w:val="20"/>
          <w:szCs w:val="20"/>
        </w:rPr>
      </w:pPr>
    </w:p>
    <w:p w:rsidR="00711CEB" w:rsidRDefault="00711CEB" w:rsidP="00194DEA">
      <w:pPr>
        <w:spacing w:line="360" w:lineRule="auto"/>
        <w:ind w:right="-5"/>
        <w:jc w:val="both"/>
        <w:rPr>
          <w:rFonts w:ascii="Utsaah" w:eastAsia="Meiryo" w:hAnsi="Utsaah" w:cs="Utsaah"/>
          <w:sz w:val="20"/>
          <w:szCs w:val="20"/>
        </w:rPr>
      </w:pPr>
    </w:p>
    <w:p w:rsidR="004F3CC8" w:rsidRPr="00194DEA" w:rsidRDefault="004F3CC8" w:rsidP="00194DEA">
      <w:pPr>
        <w:spacing w:line="360" w:lineRule="auto"/>
        <w:ind w:right="-5"/>
        <w:jc w:val="both"/>
        <w:rPr>
          <w:rFonts w:ascii="Utsaah" w:eastAsia="Meiryo" w:hAnsi="Utsaah" w:cs="Utsaah"/>
          <w:sz w:val="20"/>
          <w:szCs w:val="20"/>
        </w:rPr>
      </w:pPr>
    </w:p>
    <w:p w:rsidR="00194DEA" w:rsidRDefault="00194DEA" w:rsidP="00194DEA">
      <w:pPr>
        <w:spacing w:line="360" w:lineRule="auto"/>
        <w:ind w:right="-5"/>
        <w:jc w:val="both"/>
        <w:rPr>
          <w:rFonts w:ascii="Utsaah" w:eastAsia="Meiryo" w:hAnsi="Utsaah" w:cs="Utsaah"/>
        </w:rPr>
      </w:pPr>
    </w:p>
    <w:p w:rsidR="00194DEA" w:rsidRDefault="00781F1B" w:rsidP="00194DEA">
      <w:pPr>
        <w:spacing w:line="360" w:lineRule="auto"/>
        <w:ind w:right="-5"/>
        <w:jc w:val="both"/>
        <w:rPr>
          <w:rFonts w:ascii="Utsaah" w:eastAsia="Meiryo" w:hAnsi="Utsaah" w:cs="Utsaah"/>
        </w:rPr>
      </w:pPr>
      <w:r>
        <w:rPr>
          <w:noProof/>
        </w:rPr>
        <w:lastRenderedPageBreak/>
        <w:pict>
          <v:shape id="_x0000_s1092" type="#_x0000_t75" style="position:absolute;left:0;text-align:left;margin-left:-64.05pt;margin-top:-70.75pt;width:258.75pt;height:230.25pt;z-index:-12;visibility:visible">
            <v:imagedata r:id="rId12" o:title="" gain="19661f" blacklevel="22938f"/>
          </v:shape>
        </w:pict>
      </w:r>
    </w:p>
    <w:p w:rsidR="00391457" w:rsidRPr="006A513D" w:rsidRDefault="00391457" w:rsidP="00EF6F0E">
      <w:pPr>
        <w:jc w:val="both"/>
        <w:rPr>
          <w:rFonts w:ascii="Cambria" w:hAnsi="Cambria" w:cs="Arial"/>
          <w:color w:val="365F91"/>
          <w:sz w:val="22"/>
          <w:szCs w:val="20"/>
        </w:rPr>
      </w:pPr>
    </w:p>
    <w:p w:rsidR="00391457" w:rsidRPr="006A513D" w:rsidRDefault="00391457" w:rsidP="00EF6F0E">
      <w:pPr>
        <w:jc w:val="both"/>
        <w:rPr>
          <w:rFonts w:ascii="Cambria" w:hAnsi="Cambria" w:cs="Arial"/>
          <w:color w:val="365F91"/>
          <w:sz w:val="22"/>
          <w:szCs w:val="20"/>
          <w:lang w:val="es-ES"/>
        </w:rPr>
      </w:pPr>
    </w:p>
    <w:p w:rsidR="00391457" w:rsidRPr="006A513D" w:rsidRDefault="00391457" w:rsidP="00EF6F0E">
      <w:pPr>
        <w:jc w:val="both"/>
        <w:rPr>
          <w:rFonts w:ascii="Cambria" w:hAnsi="Cambria" w:cs="Arial"/>
          <w:color w:val="365F91"/>
          <w:sz w:val="22"/>
          <w:szCs w:val="20"/>
          <w:lang w:val="es-ES"/>
        </w:rPr>
      </w:pPr>
    </w:p>
    <w:p w:rsidR="00391457" w:rsidRPr="006A513D" w:rsidRDefault="00391457" w:rsidP="00EF6F0E">
      <w:pPr>
        <w:jc w:val="both"/>
        <w:rPr>
          <w:rFonts w:ascii="Cambria" w:hAnsi="Cambria" w:cs="Arial"/>
          <w:color w:val="365F91"/>
          <w:sz w:val="22"/>
          <w:szCs w:val="20"/>
          <w:lang w:val="es-ES"/>
        </w:rPr>
      </w:pPr>
    </w:p>
    <w:p w:rsidR="00391457" w:rsidRPr="006A513D" w:rsidRDefault="00391457" w:rsidP="00EF6F0E">
      <w:pPr>
        <w:jc w:val="both"/>
        <w:rPr>
          <w:rFonts w:ascii="Cambria" w:hAnsi="Cambria" w:cs="Arial"/>
          <w:color w:val="365F91"/>
          <w:sz w:val="22"/>
          <w:szCs w:val="20"/>
          <w:lang w:val="es-ES"/>
        </w:rPr>
      </w:pPr>
    </w:p>
    <w:p w:rsidR="00391457" w:rsidRPr="006A513D" w:rsidRDefault="00391457" w:rsidP="00EF6F0E">
      <w:pPr>
        <w:jc w:val="both"/>
        <w:rPr>
          <w:rFonts w:ascii="Cambria" w:hAnsi="Cambria" w:cs="Arial"/>
          <w:color w:val="365F91"/>
          <w:sz w:val="22"/>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2F257E">
      <w:pPr>
        <w:jc w:val="both"/>
        <w:rPr>
          <w:rFonts w:ascii="Arial" w:hAnsi="Arial" w:cs="Arial"/>
          <w:b/>
          <w:color w:val="365F91"/>
          <w:sz w:val="20"/>
          <w:szCs w:val="20"/>
          <w:lang w:val="es-ES"/>
        </w:rPr>
      </w:pPr>
      <w:r>
        <w:rPr>
          <w:rFonts w:ascii="Arial" w:hAnsi="Arial" w:cs="Arial"/>
          <w:b/>
          <w:color w:val="365F91"/>
          <w:sz w:val="20"/>
          <w:szCs w:val="20"/>
          <w:lang w:val="es-ES"/>
        </w:rPr>
        <w:tab/>
      </w: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2F257E">
      <w:pPr>
        <w:jc w:val="both"/>
        <w:rPr>
          <w:rFonts w:ascii="Arial" w:hAnsi="Arial" w:cs="Arial"/>
          <w:b/>
          <w:color w:val="365F91"/>
          <w:sz w:val="20"/>
          <w:szCs w:val="20"/>
          <w:lang w:val="es-ES"/>
        </w:rPr>
      </w:pPr>
      <w:r>
        <w:rPr>
          <w:rFonts w:ascii="Arial" w:hAnsi="Arial" w:cs="Arial"/>
          <w:b/>
          <w:color w:val="365F91"/>
          <w:sz w:val="20"/>
          <w:szCs w:val="20"/>
          <w:lang w:val="es-ES"/>
        </w:rPr>
        <w:tab/>
      </w: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3033EB" w:rsidRDefault="003033EB"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Pr="00244583" w:rsidRDefault="00CB3A02" w:rsidP="00CB3A02">
      <w:pPr>
        <w:widowControl w:val="0"/>
        <w:rPr>
          <w:rFonts w:ascii="Tw Cen MT" w:eastAsia="Meiryo" w:hAnsi="Tw Cen MT" w:cs="Utsaah"/>
          <w:color w:val="365F91"/>
          <w:sz w:val="72"/>
          <w:szCs w:val="28"/>
          <w:lang w:val="es-ES"/>
        </w:rPr>
      </w:pPr>
      <w:r w:rsidRPr="00244583">
        <w:rPr>
          <w:rFonts w:ascii="Tw Cen MT" w:eastAsia="Meiryo" w:hAnsi="Tw Cen MT" w:cs="Utsaah"/>
          <w:color w:val="365F91"/>
          <w:sz w:val="72"/>
          <w:szCs w:val="28"/>
          <w:lang w:val="es-ES"/>
        </w:rPr>
        <w:t xml:space="preserve">CAPÍTULO </w:t>
      </w:r>
      <w:r w:rsidR="00625744">
        <w:rPr>
          <w:rFonts w:ascii="Tw Cen MT" w:eastAsia="Meiryo" w:hAnsi="Tw Cen MT" w:cs="Utsaah"/>
          <w:color w:val="365F91"/>
          <w:sz w:val="72"/>
          <w:szCs w:val="28"/>
          <w:lang w:val="es-ES"/>
        </w:rPr>
        <w:t>VI</w:t>
      </w:r>
    </w:p>
    <w:p w:rsidR="00CB3A02" w:rsidRPr="00244583" w:rsidRDefault="00CB3A02" w:rsidP="00CB3A02">
      <w:pPr>
        <w:widowControl w:val="0"/>
        <w:rPr>
          <w:rFonts w:ascii="Utsaah" w:eastAsia="Meiryo" w:hAnsi="Utsaah" w:cs="Utsaah"/>
          <w:b/>
          <w:color w:val="365F91"/>
          <w:sz w:val="38"/>
          <w:szCs w:val="28"/>
          <w:lang w:val="es-ES"/>
        </w:rPr>
      </w:pPr>
    </w:p>
    <w:p w:rsidR="00CB3A02" w:rsidRPr="00244583" w:rsidRDefault="00CB3A02" w:rsidP="00CB3A02">
      <w:pPr>
        <w:widowControl w:val="0"/>
        <w:ind w:left="1416" w:right="1552"/>
        <w:jc w:val="both"/>
        <w:rPr>
          <w:rFonts w:ascii="Arial" w:hAnsi="Arial" w:cs="Arial"/>
          <w:b/>
          <w:color w:val="365F91"/>
          <w:sz w:val="20"/>
          <w:szCs w:val="20"/>
          <w:lang w:val="es-ES"/>
        </w:rPr>
      </w:pPr>
      <w:r w:rsidRPr="00244583">
        <w:rPr>
          <w:rFonts w:ascii="Tw Cen MT" w:eastAsia="Meiryo" w:hAnsi="Tw Cen MT" w:cs="Utsaah"/>
          <w:color w:val="365F91"/>
          <w:sz w:val="28"/>
          <w:szCs w:val="28"/>
          <w:lang w:val="es-ES"/>
        </w:rPr>
        <w:t>GESTIÓN ADMINISTRATIVA</w:t>
      </w:r>
    </w:p>
    <w:p w:rsidR="00CB3A02" w:rsidRPr="00244583"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FC3452" w:rsidRDefault="00FC3452" w:rsidP="00CB3A02">
      <w:pPr>
        <w:jc w:val="both"/>
        <w:rPr>
          <w:rFonts w:ascii="Arial" w:hAnsi="Arial" w:cs="Arial"/>
          <w:b/>
          <w:color w:val="365F91"/>
          <w:sz w:val="20"/>
          <w:szCs w:val="20"/>
          <w:lang w:val="es-ES"/>
        </w:rPr>
      </w:pPr>
    </w:p>
    <w:p w:rsidR="00FC3452" w:rsidRDefault="00FC345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FC3452" w:rsidRDefault="00FC3452" w:rsidP="00CB3A02">
      <w:pPr>
        <w:jc w:val="both"/>
        <w:rPr>
          <w:rFonts w:ascii="Arial" w:hAnsi="Arial" w:cs="Arial"/>
          <w:b/>
          <w:color w:val="365F91"/>
          <w:sz w:val="20"/>
          <w:szCs w:val="20"/>
          <w:lang w:val="es-ES"/>
        </w:rPr>
      </w:pPr>
    </w:p>
    <w:p w:rsidR="00FC3452" w:rsidRDefault="00FC345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Default="00CB3A02" w:rsidP="00CB3A02">
      <w:pPr>
        <w:jc w:val="both"/>
        <w:rPr>
          <w:rFonts w:ascii="Arial" w:hAnsi="Arial" w:cs="Arial"/>
          <w:b/>
          <w:color w:val="365F91"/>
          <w:sz w:val="20"/>
          <w:szCs w:val="20"/>
          <w:lang w:val="es-ES"/>
        </w:rPr>
      </w:pPr>
    </w:p>
    <w:p w:rsidR="00CB3A02" w:rsidRPr="00244583" w:rsidRDefault="00CB3A02" w:rsidP="00CB3A02">
      <w:pPr>
        <w:rPr>
          <w:rFonts w:ascii="Tw Cen MT" w:hAnsi="Tw Cen MT" w:cs="Arial"/>
          <w:b/>
          <w:szCs w:val="20"/>
          <w:lang w:val="es-ES"/>
        </w:rPr>
      </w:pPr>
      <w:r w:rsidRPr="00244583">
        <w:rPr>
          <w:rFonts w:ascii="Tw Cen MT" w:hAnsi="Tw Cen MT" w:cs="Arial"/>
          <w:b/>
          <w:sz w:val="40"/>
          <w:szCs w:val="20"/>
          <w:lang w:val="es-ES"/>
        </w:rPr>
        <w:lastRenderedPageBreak/>
        <w:t>RESUMEN</w:t>
      </w:r>
    </w:p>
    <w:p w:rsidR="00CB3A02" w:rsidRPr="00244583" w:rsidRDefault="00CB3A02" w:rsidP="00CB3A02">
      <w:pPr>
        <w:jc w:val="both"/>
        <w:rPr>
          <w:rFonts w:ascii="Tw Cen MT" w:hAnsi="Tw Cen MT" w:cs="Arial"/>
          <w:b/>
          <w:szCs w:val="20"/>
          <w:lang w:val="es-ES"/>
        </w:rPr>
      </w:pPr>
    </w:p>
    <w:p w:rsidR="00CB3A02" w:rsidRPr="00064A3A" w:rsidRDefault="00CB3A02" w:rsidP="00CB3A02">
      <w:pPr>
        <w:jc w:val="both"/>
        <w:rPr>
          <w:rFonts w:ascii="Tw Cen MT" w:hAnsi="Tw Cen MT" w:cs="Arial"/>
          <w:b/>
          <w:sz w:val="28"/>
          <w:szCs w:val="20"/>
          <w:lang w:val="es-ES"/>
        </w:rPr>
      </w:pPr>
      <w:r w:rsidRPr="00064A3A">
        <w:rPr>
          <w:rFonts w:ascii="Tw Cen MT" w:hAnsi="Tw Cen MT" w:cs="Arial"/>
          <w:b/>
          <w:sz w:val="28"/>
          <w:szCs w:val="20"/>
          <w:lang w:val="es-ES"/>
        </w:rPr>
        <w:t>GESTIÓN ADMINISTRATIVA</w:t>
      </w:r>
    </w:p>
    <w:p w:rsidR="00C67F18" w:rsidRDefault="00C67F18" w:rsidP="00CB3A02">
      <w:pPr>
        <w:jc w:val="both"/>
        <w:rPr>
          <w:rFonts w:ascii="Tw Cen MT" w:hAnsi="Tw Cen MT" w:cs="Arial"/>
          <w:b/>
          <w:color w:val="365F91"/>
          <w:sz w:val="28"/>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F44F73" w:rsidRPr="004B7CB7" w:rsidTr="006A513D">
        <w:trPr>
          <w:trHeight w:val="629"/>
        </w:trPr>
        <w:tc>
          <w:tcPr>
            <w:tcW w:w="7403" w:type="dxa"/>
            <w:tcBorders>
              <w:bottom w:val="double" w:sz="4" w:space="0" w:color="FFFFFF"/>
            </w:tcBorders>
            <w:shd w:val="clear" w:color="auto" w:fill="4F81BD"/>
            <w:vAlign w:val="center"/>
          </w:tcPr>
          <w:p w:rsidR="00F44F73" w:rsidRPr="006A513D" w:rsidRDefault="00F44F7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Órdenes de compra de bienes y servicios libre gestión:</w:t>
            </w:r>
          </w:p>
        </w:tc>
        <w:tc>
          <w:tcPr>
            <w:tcW w:w="2369" w:type="dxa"/>
            <w:tcBorders>
              <w:bottom w:val="double" w:sz="4" w:space="0" w:color="FFFFFF"/>
            </w:tcBorders>
            <w:shd w:val="clear" w:color="auto" w:fill="4F81BD"/>
            <w:vAlign w:val="center"/>
          </w:tcPr>
          <w:p w:rsidR="00F44F73" w:rsidRPr="006A513D" w:rsidRDefault="00F44F7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658 órdenes de compra</w:t>
            </w:r>
          </w:p>
        </w:tc>
      </w:tr>
      <w:tr w:rsidR="00F44F73" w:rsidRPr="0095582F" w:rsidTr="006A513D">
        <w:trPr>
          <w:trHeight w:val="549"/>
        </w:trPr>
        <w:tc>
          <w:tcPr>
            <w:tcW w:w="7403" w:type="dxa"/>
            <w:tcBorders>
              <w:top w:val="double" w:sz="4" w:space="0" w:color="FFFFFF"/>
              <w:left w:val="single" w:sz="8" w:space="0" w:color="4F81BD"/>
              <w:bottom w:val="double" w:sz="4" w:space="0" w:color="FFFFFF"/>
            </w:tcBorders>
            <w:shd w:val="clear" w:color="auto" w:fill="4F81BD"/>
            <w:vAlign w:val="center"/>
          </w:tcPr>
          <w:p w:rsidR="00F44F73" w:rsidRPr="006A513D" w:rsidRDefault="00F44F7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Licitaciones de bienes y servicios:</w:t>
            </w:r>
          </w:p>
        </w:tc>
        <w:tc>
          <w:tcPr>
            <w:tcW w:w="2369" w:type="dxa"/>
            <w:tcBorders>
              <w:top w:val="double" w:sz="4" w:space="0" w:color="FFFFFF"/>
              <w:bottom w:val="double" w:sz="4" w:space="0" w:color="FFFFFF"/>
              <w:right w:val="single" w:sz="8" w:space="0" w:color="4F81BD"/>
            </w:tcBorders>
            <w:shd w:val="clear" w:color="auto" w:fill="4F81BD"/>
            <w:vAlign w:val="center"/>
          </w:tcPr>
          <w:p w:rsidR="00F44F73" w:rsidRPr="006A513D" w:rsidRDefault="00F44F7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62 Licitaciones</w:t>
            </w:r>
          </w:p>
        </w:tc>
      </w:tr>
      <w:tr w:rsidR="00F44F73" w:rsidRPr="0095582F" w:rsidTr="006A513D">
        <w:trPr>
          <w:trHeight w:val="624"/>
        </w:trPr>
        <w:tc>
          <w:tcPr>
            <w:tcW w:w="7403" w:type="dxa"/>
            <w:tcBorders>
              <w:top w:val="double" w:sz="4" w:space="0" w:color="FFFFFF"/>
              <w:bottom w:val="double" w:sz="4" w:space="0" w:color="FFFFFF"/>
            </w:tcBorders>
            <w:shd w:val="clear" w:color="auto" w:fill="4F81BD"/>
            <w:vAlign w:val="center"/>
          </w:tcPr>
          <w:p w:rsidR="00F44F73" w:rsidRPr="006A513D" w:rsidRDefault="00F44F7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Costo total de compras de bienes realizados:</w:t>
            </w:r>
          </w:p>
        </w:tc>
        <w:tc>
          <w:tcPr>
            <w:tcW w:w="2369" w:type="dxa"/>
            <w:tcBorders>
              <w:top w:val="double" w:sz="4" w:space="0" w:color="FFFFFF"/>
              <w:bottom w:val="double" w:sz="4" w:space="0" w:color="FFFFFF"/>
            </w:tcBorders>
            <w:shd w:val="clear" w:color="auto" w:fill="4F81BD"/>
            <w:vAlign w:val="center"/>
          </w:tcPr>
          <w:p w:rsidR="00F44F73" w:rsidRPr="006A513D" w:rsidRDefault="00F44F7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$ 23,636,987.87 </w:t>
            </w:r>
          </w:p>
        </w:tc>
      </w:tr>
      <w:tr w:rsidR="00F44F73" w:rsidRPr="0095582F"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F44F73" w:rsidRPr="006A513D" w:rsidRDefault="00F44F73" w:rsidP="006A513D">
            <w:pPr>
              <w:jc w:val="right"/>
              <w:rPr>
                <w:rFonts w:ascii="Maiandra GD" w:hAnsi="Maiandra GD" w:cs="Arial"/>
                <w:b/>
                <w:bCs/>
                <w:sz w:val="20"/>
                <w:szCs w:val="20"/>
                <w:lang w:val="es-ES"/>
              </w:rPr>
            </w:pPr>
            <w:r w:rsidRPr="006A513D">
              <w:rPr>
                <w:rFonts w:ascii="Maiandra GD" w:hAnsi="Maiandra GD" w:cs="Arial"/>
                <w:bCs/>
                <w:sz w:val="20"/>
                <w:szCs w:val="20"/>
                <w:lang w:val="es-ES"/>
              </w:rPr>
              <w:t>Procesos de libre gestión</w:t>
            </w:r>
          </w:p>
        </w:tc>
        <w:tc>
          <w:tcPr>
            <w:tcW w:w="2369" w:type="dxa"/>
            <w:tcBorders>
              <w:top w:val="single" w:sz="8" w:space="0" w:color="4F81BD"/>
              <w:bottom w:val="single" w:sz="8" w:space="0" w:color="4F81BD"/>
              <w:right w:val="single" w:sz="8" w:space="0" w:color="4F81BD"/>
            </w:tcBorders>
            <w:shd w:val="clear" w:color="auto" w:fill="auto"/>
            <w:vAlign w:val="center"/>
          </w:tcPr>
          <w:p w:rsidR="00F44F73" w:rsidRPr="006A513D" w:rsidRDefault="00F44F73" w:rsidP="006A513D">
            <w:pPr>
              <w:jc w:val="right"/>
              <w:rPr>
                <w:rFonts w:ascii="Maiandra GD" w:hAnsi="Maiandra GD" w:cs="Arial"/>
                <w:bCs/>
                <w:sz w:val="20"/>
                <w:szCs w:val="20"/>
                <w:lang w:val="es-ES"/>
              </w:rPr>
            </w:pPr>
            <w:r w:rsidRPr="006A513D">
              <w:rPr>
                <w:rFonts w:ascii="Maiandra GD" w:hAnsi="Maiandra GD" w:cs="Arial"/>
                <w:bCs/>
                <w:sz w:val="20"/>
                <w:lang w:val="es-ES"/>
              </w:rPr>
              <w:t>$ 2,077,952.93</w:t>
            </w:r>
            <w:r w:rsidRPr="006A513D">
              <w:rPr>
                <w:rFonts w:ascii="Maiandra GD" w:hAnsi="Maiandra GD" w:cs="Arial"/>
                <w:bCs/>
                <w:sz w:val="20"/>
                <w:szCs w:val="20"/>
                <w:lang w:val="es-ES"/>
              </w:rPr>
              <w:t xml:space="preserve">   </w:t>
            </w:r>
          </w:p>
        </w:tc>
      </w:tr>
      <w:tr w:rsidR="00F44F73" w:rsidRPr="0095582F" w:rsidTr="006A513D">
        <w:trPr>
          <w:trHeight w:val="397"/>
        </w:trPr>
        <w:tc>
          <w:tcPr>
            <w:tcW w:w="7403" w:type="dxa"/>
            <w:shd w:val="clear" w:color="auto" w:fill="auto"/>
            <w:vAlign w:val="center"/>
          </w:tcPr>
          <w:p w:rsidR="00F44F73" w:rsidRPr="006A513D" w:rsidRDefault="00F44F73" w:rsidP="006A513D">
            <w:pPr>
              <w:jc w:val="right"/>
              <w:rPr>
                <w:rFonts w:ascii="Maiandra GD" w:hAnsi="Maiandra GD" w:cs="Arial"/>
                <w:b/>
                <w:bCs/>
                <w:sz w:val="20"/>
                <w:szCs w:val="20"/>
                <w:lang w:val="es-ES"/>
              </w:rPr>
            </w:pPr>
            <w:r w:rsidRPr="006A513D">
              <w:rPr>
                <w:rFonts w:ascii="Maiandra GD" w:hAnsi="Maiandra GD" w:cs="Arial"/>
                <w:bCs/>
                <w:sz w:val="20"/>
                <w:szCs w:val="20"/>
                <w:lang w:val="es-ES"/>
              </w:rPr>
              <w:t>Procesos de licitaciones</w:t>
            </w:r>
          </w:p>
        </w:tc>
        <w:tc>
          <w:tcPr>
            <w:tcW w:w="2369" w:type="dxa"/>
            <w:shd w:val="clear" w:color="auto" w:fill="auto"/>
            <w:vAlign w:val="center"/>
          </w:tcPr>
          <w:p w:rsidR="00F44F73" w:rsidRPr="006A513D" w:rsidRDefault="00F44F73" w:rsidP="006A513D">
            <w:pPr>
              <w:jc w:val="right"/>
              <w:rPr>
                <w:rFonts w:ascii="Maiandra GD" w:hAnsi="Maiandra GD" w:cs="Arial"/>
                <w:bCs/>
                <w:sz w:val="20"/>
                <w:szCs w:val="20"/>
                <w:lang w:val="es-ES"/>
              </w:rPr>
            </w:pPr>
            <w:r w:rsidRPr="006A513D">
              <w:rPr>
                <w:rFonts w:ascii="Maiandra GD" w:hAnsi="Maiandra GD" w:cs="Arial"/>
                <w:bCs/>
                <w:sz w:val="20"/>
                <w:lang w:val="es-ES"/>
              </w:rPr>
              <w:t>$ 21,559,034.94</w:t>
            </w:r>
          </w:p>
        </w:tc>
      </w:tr>
      <w:tr w:rsidR="00CB3A02" w:rsidRPr="00311ABC"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CB3A02" w:rsidRPr="006A513D" w:rsidRDefault="00CB3A02"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la flota automotriz:</w:t>
            </w:r>
          </w:p>
        </w:tc>
        <w:tc>
          <w:tcPr>
            <w:tcW w:w="2369" w:type="dxa"/>
            <w:tcBorders>
              <w:top w:val="single" w:sz="8" w:space="0" w:color="4F81BD"/>
              <w:bottom w:val="single" w:sz="8" w:space="0" w:color="4F81BD"/>
              <w:right w:val="single" w:sz="8" w:space="0" w:color="4F81BD"/>
            </w:tcBorders>
            <w:shd w:val="clear" w:color="auto" w:fill="4F81BD"/>
            <w:vAlign w:val="center"/>
          </w:tcPr>
          <w:p w:rsidR="00CB3A02" w:rsidRPr="006A513D" w:rsidRDefault="00CB3A02"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45</w:t>
            </w:r>
            <w:r w:rsidR="00311ABC" w:rsidRPr="006A513D">
              <w:rPr>
                <w:rFonts w:ascii="Tw Cen MT" w:hAnsi="Tw Cen MT" w:cs="Arial"/>
                <w:b/>
                <w:color w:val="FFFFFF"/>
                <w:sz w:val="22"/>
                <w:szCs w:val="20"/>
                <w:lang w:val="es-ES"/>
              </w:rPr>
              <w:t>3</w:t>
            </w:r>
            <w:r w:rsidRPr="006A513D">
              <w:rPr>
                <w:rFonts w:ascii="Tw Cen MT" w:hAnsi="Tw Cen MT" w:cs="Arial"/>
                <w:b/>
                <w:color w:val="FFFFFF"/>
                <w:sz w:val="22"/>
                <w:szCs w:val="20"/>
                <w:lang w:val="es-ES"/>
              </w:rPr>
              <w:t xml:space="preserve">  Vehículos</w:t>
            </w:r>
          </w:p>
        </w:tc>
      </w:tr>
      <w:tr w:rsidR="00CB3A02" w:rsidRPr="00311ABC" w:rsidTr="006A513D">
        <w:trPr>
          <w:trHeight w:val="397"/>
        </w:trPr>
        <w:tc>
          <w:tcPr>
            <w:tcW w:w="7403" w:type="dxa"/>
            <w:shd w:val="clear" w:color="auto" w:fill="auto"/>
            <w:vAlign w:val="center"/>
          </w:tcPr>
          <w:p w:rsidR="00CB3A02" w:rsidRPr="006A513D" w:rsidRDefault="00CB3A0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Maquinaria</w:t>
            </w:r>
          </w:p>
        </w:tc>
        <w:tc>
          <w:tcPr>
            <w:tcW w:w="2369" w:type="dxa"/>
            <w:shd w:val="clear" w:color="auto" w:fill="auto"/>
            <w:vAlign w:val="center"/>
          </w:tcPr>
          <w:p w:rsidR="00CB3A02" w:rsidRPr="006A513D" w:rsidRDefault="00CB3A02" w:rsidP="006A513D">
            <w:pPr>
              <w:jc w:val="right"/>
              <w:rPr>
                <w:rFonts w:ascii="Maiandra GD" w:hAnsi="Maiandra GD" w:cs="Arial"/>
                <w:bCs/>
                <w:sz w:val="20"/>
                <w:szCs w:val="20"/>
                <w:lang w:val="es-ES"/>
              </w:rPr>
            </w:pPr>
            <w:r w:rsidRPr="006A513D">
              <w:rPr>
                <w:rFonts w:ascii="Maiandra GD" w:hAnsi="Maiandra GD" w:cs="Arial"/>
                <w:bCs/>
                <w:sz w:val="20"/>
                <w:szCs w:val="20"/>
                <w:lang w:val="es-ES"/>
              </w:rPr>
              <w:t>37</w:t>
            </w:r>
          </w:p>
        </w:tc>
      </w:tr>
      <w:tr w:rsidR="00CB3A02" w:rsidRPr="00311ABC"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CB3A02" w:rsidRPr="006A513D" w:rsidRDefault="00CB3A0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Camiones</w:t>
            </w:r>
          </w:p>
        </w:tc>
        <w:tc>
          <w:tcPr>
            <w:tcW w:w="2369" w:type="dxa"/>
            <w:tcBorders>
              <w:top w:val="single" w:sz="8" w:space="0" w:color="4F81BD"/>
              <w:bottom w:val="single" w:sz="8" w:space="0" w:color="4F81BD"/>
              <w:right w:val="single" w:sz="8" w:space="0" w:color="4F81BD"/>
            </w:tcBorders>
            <w:shd w:val="clear" w:color="auto" w:fill="auto"/>
            <w:vAlign w:val="center"/>
          </w:tcPr>
          <w:p w:rsidR="00CB3A02" w:rsidRPr="006A513D" w:rsidRDefault="00CB3A02" w:rsidP="006A513D">
            <w:pPr>
              <w:jc w:val="right"/>
              <w:rPr>
                <w:rFonts w:ascii="Maiandra GD" w:hAnsi="Maiandra GD" w:cs="Arial"/>
                <w:bCs/>
                <w:sz w:val="20"/>
                <w:szCs w:val="20"/>
                <w:lang w:val="es-ES"/>
              </w:rPr>
            </w:pPr>
            <w:r w:rsidRPr="006A513D">
              <w:rPr>
                <w:rFonts w:ascii="Maiandra GD" w:hAnsi="Maiandra GD" w:cs="Arial"/>
                <w:bCs/>
                <w:sz w:val="20"/>
                <w:szCs w:val="20"/>
                <w:lang w:val="es-ES"/>
              </w:rPr>
              <w:t>9</w:t>
            </w:r>
            <w:r w:rsidR="00311ABC" w:rsidRPr="006A513D">
              <w:rPr>
                <w:rFonts w:ascii="Maiandra GD" w:hAnsi="Maiandra GD" w:cs="Arial"/>
                <w:bCs/>
                <w:sz w:val="20"/>
                <w:szCs w:val="20"/>
                <w:lang w:val="es-ES"/>
              </w:rPr>
              <w:t>9</w:t>
            </w:r>
          </w:p>
        </w:tc>
      </w:tr>
      <w:tr w:rsidR="00CB3A02" w:rsidRPr="00311ABC" w:rsidTr="006A513D">
        <w:trPr>
          <w:trHeight w:val="397"/>
        </w:trPr>
        <w:tc>
          <w:tcPr>
            <w:tcW w:w="7403" w:type="dxa"/>
            <w:shd w:val="clear" w:color="auto" w:fill="auto"/>
            <w:vAlign w:val="center"/>
          </w:tcPr>
          <w:p w:rsidR="00CB3A02" w:rsidRPr="006A513D" w:rsidRDefault="00CB3A0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Camiones</w:t>
            </w:r>
            <w:r w:rsidR="006F004E" w:rsidRPr="006A513D">
              <w:rPr>
                <w:rFonts w:ascii="Maiandra GD" w:hAnsi="Maiandra GD" w:cs="Arial"/>
                <w:bCs/>
                <w:sz w:val="20"/>
                <w:szCs w:val="20"/>
                <w:lang w:val="es-ES"/>
              </w:rPr>
              <w:t xml:space="preserve"> c</w:t>
            </w:r>
            <w:r w:rsidRPr="006A513D">
              <w:rPr>
                <w:rFonts w:ascii="Maiandra GD" w:hAnsi="Maiandra GD" w:cs="Arial"/>
                <w:bCs/>
                <w:sz w:val="20"/>
                <w:szCs w:val="20"/>
                <w:lang w:val="es-ES"/>
              </w:rPr>
              <w:t>isterna</w:t>
            </w:r>
          </w:p>
        </w:tc>
        <w:tc>
          <w:tcPr>
            <w:tcW w:w="2369" w:type="dxa"/>
            <w:shd w:val="clear" w:color="auto" w:fill="auto"/>
            <w:vAlign w:val="center"/>
          </w:tcPr>
          <w:p w:rsidR="00CB3A02" w:rsidRPr="006A513D" w:rsidRDefault="00311ABC" w:rsidP="006A513D">
            <w:pPr>
              <w:jc w:val="right"/>
              <w:rPr>
                <w:rFonts w:ascii="Maiandra GD" w:hAnsi="Maiandra GD" w:cs="Arial"/>
                <w:bCs/>
                <w:sz w:val="20"/>
                <w:szCs w:val="20"/>
                <w:lang w:val="es-ES"/>
              </w:rPr>
            </w:pPr>
            <w:r w:rsidRPr="006A513D">
              <w:rPr>
                <w:rFonts w:ascii="Maiandra GD" w:hAnsi="Maiandra GD" w:cs="Arial"/>
                <w:bCs/>
                <w:sz w:val="20"/>
                <w:szCs w:val="20"/>
                <w:lang w:val="es-ES"/>
              </w:rPr>
              <w:t>39</w:t>
            </w:r>
          </w:p>
        </w:tc>
      </w:tr>
      <w:tr w:rsidR="00CB3A02" w:rsidRPr="00311ABC"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CB3A02" w:rsidRPr="006A513D" w:rsidRDefault="00CB3A0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Pick Ups</w:t>
            </w:r>
          </w:p>
        </w:tc>
        <w:tc>
          <w:tcPr>
            <w:tcW w:w="2369" w:type="dxa"/>
            <w:tcBorders>
              <w:top w:val="single" w:sz="8" w:space="0" w:color="4F81BD"/>
              <w:bottom w:val="single" w:sz="8" w:space="0" w:color="4F81BD"/>
              <w:right w:val="single" w:sz="8" w:space="0" w:color="4F81BD"/>
            </w:tcBorders>
            <w:shd w:val="clear" w:color="auto" w:fill="auto"/>
            <w:vAlign w:val="center"/>
          </w:tcPr>
          <w:p w:rsidR="00CB3A02" w:rsidRPr="006A513D" w:rsidRDefault="00CB3A02" w:rsidP="006A513D">
            <w:pPr>
              <w:jc w:val="right"/>
              <w:rPr>
                <w:rFonts w:ascii="Maiandra GD" w:hAnsi="Maiandra GD" w:cs="Arial"/>
                <w:bCs/>
                <w:sz w:val="20"/>
                <w:szCs w:val="20"/>
                <w:lang w:val="es-ES"/>
              </w:rPr>
            </w:pPr>
            <w:r w:rsidRPr="006A513D">
              <w:rPr>
                <w:rFonts w:ascii="Maiandra GD" w:hAnsi="Maiandra GD" w:cs="Arial"/>
                <w:bCs/>
                <w:sz w:val="20"/>
                <w:szCs w:val="20"/>
                <w:lang w:val="es-ES"/>
              </w:rPr>
              <w:t>1</w:t>
            </w:r>
            <w:r w:rsidR="00311ABC" w:rsidRPr="006A513D">
              <w:rPr>
                <w:rFonts w:ascii="Maiandra GD" w:hAnsi="Maiandra GD" w:cs="Arial"/>
                <w:bCs/>
                <w:sz w:val="20"/>
                <w:szCs w:val="20"/>
                <w:lang w:val="es-ES"/>
              </w:rPr>
              <w:t>71</w:t>
            </w:r>
          </w:p>
        </w:tc>
      </w:tr>
      <w:tr w:rsidR="00CB3A02" w:rsidRPr="00311ABC" w:rsidTr="006A513D">
        <w:trPr>
          <w:trHeight w:val="397"/>
        </w:trPr>
        <w:tc>
          <w:tcPr>
            <w:tcW w:w="7403" w:type="dxa"/>
            <w:shd w:val="clear" w:color="auto" w:fill="auto"/>
            <w:vAlign w:val="center"/>
          </w:tcPr>
          <w:p w:rsidR="00CB3A02" w:rsidRPr="006A513D" w:rsidRDefault="00CB3A0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Motos</w:t>
            </w:r>
          </w:p>
        </w:tc>
        <w:tc>
          <w:tcPr>
            <w:tcW w:w="2369" w:type="dxa"/>
            <w:shd w:val="clear" w:color="auto" w:fill="auto"/>
            <w:vAlign w:val="center"/>
          </w:tcPr>
          <w:p w:rsidR="00CB3A02" w:rsidRPr="006A513D" w:rsidRDefault="00CB3A02" w:rsidP="006A513D">
            <w:pPr>
              <w:jc w:val="right"/>
              <w:rPr>
                <w:rFonts w:ascii="Maiandra GD" w:hAnsi="Maiandra GD" w:cs="Arial"/>
                <w:bCs/>
                <w:sz w:val="20"/>
                <w:szCs w:val="20"/>
                <w:lang w:val="es-ES"/>
              </w:rPr>
            </w:pPr>
            <w:r w:rsidRPr="006A513D">
              <w:rPr>
                <w:rFonts w:ascii="Maiandra GD" w:hAnsi="Maiandra GD" w:cs="Arial"/>
                <w:bCs/>
                <w:sz w:val="20"/>
                <w:szCs w:val="20"/>
                <w:lang w:val="es-ES"/>
              </w:rPr>
              <w:t>4</w:t>
            </w:r>
            <w:r w:rsidR="00311ABC" w:rsidRPr="006A513D">
              <w:rPr>
                <w:rFonts w:ascii="Maiandra GD" w:hAnsi="Maiandra GD" w:cs="Arial"/>
                <w:bCs/>
                <w:sz w:val="20"/>
                <w:szCs w:val="20"/>
                <w:lang w:val="es-ES"/>
              </w:rPr>
              <w:t>4</w:t>
            </w:r>
          </w:p>
        </w:tc>
      </w:tr>
      <w:tr w:rsidR="00CB3A02" w:rsidRPr="00311ABC"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CB3A02" w:rsidRPr="006A513D" w:rsidRDefault="00CB3A0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      </w:t>
            </w:r>
            <w:r w:rsidRPr="006A513D">
              <w:rPr>
                <w:rFonts w:ascii="Maiandra GD" w:hAnsi="Maiandra GD" w:cs="Arial"/>
                <w:bCs/>
                <w:sz w:val="14"/>
                <w:szCs w:val="20"/>
                <w:lang w:val="es-ES"/>
              </w:rPr>
              <w:t>6 /</w:t>
            </w:r>
            <w:r w:rsidR="006F004E" w:rsidRPr="006A513D">
              <w:rPr>
                <w:rFonts w:ascii="Maiandra GD" w:hAnsi="Maiandra GD" w:cs="Arial"/>
                <w:bCs/>
                <w:sz w:val="20"/>
                <w:szCs w:val="20"/>
                <w:lang w:val="es-ES"/>
              </w:rPr>
              <w:t xml:space="preserve">  Otros v</w:t>
            </w:r>
            <w:r w:rsidRPr="006A513D">
              <w:rPr>
                <w:rFonts w:ascii="Maiandra GD" w:hAnsi="Maiandra GD" w:cs="Arial"/>
                <w:bCs/>
                <w:sz w:val="20"/>
                <w:szCs w:val="20"/>
                <w:lang w:val="es-ES"/>
              </w:rPr>
              <w:t>ehículos</w:t>
            </w:r>
            <w:r w:rsidR="00311ABC"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p>
        </w:tc>
        <w:tc>
          <w:tcPr>
            <w:tcW w:w="2369" w:type="dxa"/>
            <w:tcBorders>
              <w:top w:val="single" w:sz="8" w:space="0" w:color="4F81BD"/>
              <w:bottom w:val="single" w:sz="8" w:space="0" w:color="4F81BD"/>
              <w:right w:val="single" w:sz="8" w:space="0" w:color="4F81BD"/>
            </w:tcBorders>
            <w:shd w:val="clear" w:color="auto" w:fill="auto"/>
            <w:vAlign w:val="center"/>
          </w:tcPr>
          <w:p w:rsidR="00CB3A02" w:rsidRPr="006A513D" w:rsidRDefault="00CB3A02" w:rsidP="006A513D">
            <w:pPr>
              <w:jc w:val="right"/>
              <w:rPr>
                <w:rFonts w:ascii="Maiandra GD" w:hAnsi="Maiandra GD" w:cs="Arial"/>
                <w:bCs/>
                <w:sz w:val="20"/>
                <w:szCs w:val="20"/>
                <w:lang w:val="es-ES"/>
              </w:rPr>
            </w:pPr>
            <w:r w:rsidRPr="006A513D">
              <w:rPr>
                <w:rFonts w:ascii="Maiandra GD" w:hAnsi="Maiandra GD" w:cs="Arial"/>
                <w:bCs/>
                <w:sz w:val="20"/>
                <w:szCs w:val="20"/>
                <w:lang w:val="es-ES"/>
              </w:rPr>
              <w:t>4</w:t>
            </w:r>
            <w:r w:rsidR="00311ABC" w:rsidRPr="006A513D">
              <w:rPr>
                <w:rFonts w:ascii="Maiandra GD" w:hAnsi="Maiandra GD" w:cs="Arial"/>
                <w:bCs/>
                <w:sz w:val="20"/>
                <w:szCs w:val="20"/>
                <w:lang w:val="es-ES"/>
              </w:rPr>
              <w:t>3</w:t>
            </w:r>
          </w:p>
        </w:tc>
      </w:tr>
      <w:tr w:rsidR="00CB3A02" w:rsidRPr="0095582F" w:rsidTr="006A513D">
        <w:trPr>
          <w:trHeight w:val="397"/>
        </w:trPr>
        <w:tc>
          <w:tcPr>
            <w:tcW w:w="7403" w:type="dxa"/>
            <w:shd w:val="clear" w:color="auto" w:fill="auto"/>
            <w:vAlign w:val="center"/>
          </w:tcPr>
          <w:p w:rsidR="00CB3A02" w:rsidRPr="006A513D" w:rsidRDefault="00CB3A0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 xml:space="preserve">      Vehículos fuera de uso</w:t>
            </w:r>
          </w:p>
        </w:tc>
        <w:tc>
          <w:tcPr>
            <w:tcW w:w="2369" w:type="dxa"/>
            <w:shd w:val="clear" w:color="auto" w:fill="auto"/>
            <w:vAlign w:val="center"/>
          </w:tcPr>
          <w:p w:rsidR="00CB3A02" w:rsidRPr="006A513D" w:rsidRDefault="00311ABC" w:rsidP="006A513D">
            <w:pPr>
              <w:jc w:val="right"/>
              <w:rPr>
                <w:rFonts w:ascii="Maiandra GD" w:hAnsi="Maiandra GD" w:cs="Arial"/>
                <w:bCs/>
                <w:sz w:val="20"/>
                <w:szCs w:val="20"/>
                <w:lang w:val="es-ES"/>
              </w:rPr>
            </w:pPr>
            <w:r w:rsidRPr="006A513D">
              <w:rPr>
                <w:rFonts w:ascii="Maiandra GD" w:hAnsi="Maiandra GD" w:cs="Arial"/>
                <w:bCs/>
                <w:sz w:val="20"/>
                <w:szCs w:val="20"/>
                <w:lang w:val="es-ES"/>
              </w:rPr>
              <w:t>20</w:t>
            </w:r>
          </w:p>
        </w:tc>
      </w:tr>
      <w:tr w:rsidR="00CB3A02" w:rsidRPr="000874EA"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CB3A02" w:rsidRPr="006A513D" w:rsidRDefault="00CB3A02"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Costo total de mantenimiento de la flota automotriz:</w:t>
            </w:r>
          </w:p>
        </w:tc>
        <w:tc>
          <w:tcPr>
            <w:tcW w:w="2369" w:type="dxa"/>
            <w:tcBorders>
              <w:top w:val="single" w:sz="8" w:space="0" w:color="4F81BD"/>
              <w:bottom w:val="single" w:sz="8" w:space="0" w:color="4F81BD"/>
              <w:right w:val="single" w:sz="8" w:space="0" w:color="4F81BD"/>
            </w:tcBorders>
            <w:shd w:val="clear" w:color="auto" w:fill="4F81BD"/>
            <w:vAlign w:val="center"/>
          </w:tcPr>
          <w:p w:rsidR="00CB3A02" w:rsidRPr="006A513D" w:rsidRDefault="0044712C"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        </w:t>
            </w:r>
            <w:r w:rsidR="004F4017" w:rsidRPr="006A513D">
              <w:rPr>
                <w:rFonts w:ascii="Tw Cen MT" w:hAnsi="Tw Cen MT" w:cs="Arial"/>
                <w:b/>
                <w:color w:val="FFFFFF"/>
                <w:sz w:val="22"/>
                <w:szCs w:val="20"/>
                <w:lang w:val="es-ES"/>
              </w:rPr>
              <w:t xml:space="preserve">$   </w:t>
            </w:r>
            <w:r w:rsidR="000874EA" w:rsidRPr="006A513D">
              <w:rPr>
                <w:rFonts w:ascii="Tw Cen MT" w:hAnsi="Tw Cen MT" w:cs="Arial"/>
                <w:b/>
                <w:color w:val="FFFFFF"/>
                <w:sz w:val="22"/>
                <w:szCs w:val="20"/>
                <w:lang w:val="es-ES"/>
              </w:rPr>
              <w:t>833</w:t>
            </w:r>
            <w:r w:rsidR="004F4017" w:rsidRPr="006A513D">
              <w:rPr>
                <w:rFonts w:ascii="Tw Cen MT" w:hAnsi="Tw Cen MT" w:cs="Arial"/>
                <w:b/>
                <w:color w:val="FFFFFF"/>
                <w:sz w:val="22"/>
                <w:szCs w:val="20"/>
                <w:lang w:val="es-ES"/>
              </w:rPr>
              <w:t>,</w:t>
            </w:r>
            <w:r w:rsidR="000874EA" w:rsidRPr="006A513D">
              <w:rPr>
                <w:rFonts w:ascii="Tw Cen MT" w:hAnsi="Tw Cen MT" w:cs="Arial"/>
                <w:b/>
                <w:color w:val="FFFFFF"/>
                <w:sz w:val="22"/>
                <w:szCs w:val="20"/>
                <w:lang w:val="es-ES"/>
              </w:rPr>
              <w:t>215</w:t>
            </w:r>
            <w:r w:rsidR="004F4017" w:rsidRPr="006A513D">
              <w:rPr>
                <w:rFonts w:ascii="Tw Cen MT" w:hAnsi="Tw Cen MT" w:cs="Arial"/>
                <w:b/>
                <w:color w:val="FFFFFF"/>
                <w:sz w:val="22"/>
                <w:szCs w:val="20"/>
                <w:lang w:val="es-ES"/>
              </w:rPr>
              <w:t>.</w:t>
            </w:r>
            <w:r w:rsidR="000874EA" w:rsidRPr="006A513D">
              <w:rPr>
                <w:rFonts w:ascii="Tw Cen MT" w:hAnsi="Tw Cen MT" w:cs="Arial"/>
                <w:b/>
                <w:color w:val="FFFFFF"/>
                <w:sz w:val="22"/>
                <w:szCs w:val="20"/>
                <w:lang w:val="es-ES"/>
              </w:rPr>
              <w:t>34</w:t>
            </w:r>
          </w:p>
        </w:tc>
      </w:tr>
      <w:tr w:rsidR="00CB3A02" w:rsidRPr="000874EA" w:rsidTr="006A513D">
        <w:trPr>
          <w:trHeight w:val="397"/>
        </w:trPr>
        <w:tc>
          <w:tcPr>
            <w:tcW w:w="7403" w:type="dxa"/>
            <w:shd w:val="clear" w:color="auto" w:fill="auto"/>
            <w:vAlign w:val="center"/>
          </w:tcPr>
          <w:p w:rsidR="00CB3A02" w:rsidRPr="006A513D" w:rsidRDefault="006F004E" w:rsidP="006A513D">
            <w:pPr>
              <w:jc w:val="right"/>
              <w:rPr>
                <w:rFonts w:ascii="Maiandra GD" w:hAnsi="Maiandra GD" w:cs="Arial"/>
                <w:b/>
                <w:bCs/>
                <w:sz w:val="20"/>
                <w:szCs w:val="20"/>
                <w:lang w:val="es-ES"/>
              </w:rPr>
            </w:pPr>
            <w:r w:rsidRPr="006A513D">
              <w:rPr>
                <w:rFonts w:ascii="Maiandra GD" w:hAnsi="Maiandra GD" w:cs="Arial"/>
                <w:bCs/>
                <w:sz w:val="20"/>
                <w:szCs w:val="20"/>
                <w:lang w:val="es-ES"/>
              </w:rPr>
              <w:t>Mantenimiento p</w:t>
            </w:r>
            <w:r w:rsidR="0044712C" w:rsidRPr="006A513D">
              <w:rPr>
                <w:rFonts w:ascii="Maiandra GD" w:hAnsi="Maiandra GD" w:cs="Arial"/>
                <w:bCs/>
                <w:sz w:val="20"/>
                <w:szCs w:val="20"/>
                <w:lang w:val="es-ES"/>
              </w:rPr>
              <w:t>reventivo</w:t>
            </w:r>
          </w:p>
        </w:tc>
        <w:tc>
          <w:tcPr>
            <w:tcW w:w="2369" w:type="dxa"/>
            <w:shd w:val="clear" w:color="auto" w:fill="auto"/>
            <w:vAlign w:val="center"/>
          </w:tcPr>
          <w:p w:rsidR="00CB3A02" w:rsidRPr="006A513D" w:rsidRDefault="0044712C"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0874EA" w:rsidRPr="006A513D">
              <w:rPr>
                <w:rFonts w:ascii="Maiandra GD" w:hAnsi="Maiandra GD" w:cs="Arial"/>
                <w:bCs/>
                <w:sz w:val="20"/>
                <w:szCs w:val="20"/>
                <w:lang w:val="es-ES"/>
              </w:rPr>
              <w:t>6</w:t>
            </w:r>
            <w:r w:rsidR="004F4017" w:rsidRPr="006A513D">
              <w:rPr>
                <w:rFonts w:ascii="Maiandra GD" w:hAnsi="Maiandra GD" w:cs="Arial"/>
                <w:bCs/>
                <w:sz w:val="20"/>
                <w:szCs w:val="20"/>
                <w:lang w:val="es-ES"/>
              </w:rPr>
              <w:t>9,</w:t>
            </w:r>
            <w:r w:rsidR="000874EA" w:rsidRPr="006A513D">
              <w:rPr>
                <w:rFonts w:ascii="Maiandra GD" w:hAnsi="Maiandra GD" w:cs="Arial"/>
                <w:bCs/>
                <w:sz w:val="20"/>
                <w:szCs w:val="20"/>
                <w:lang w:val="es-ES"/>
              </w:rPr>
              <w:t>800</w:t>
            </w:r>
            <w:r w:rsidRPr="006A513D">
              <w:rPr>
                <w:rFonts w:ascii="Maiandra GD" w:hAnsi="Maiandra GD" w:cs="Arial"/>
                <w:bCs/>
                <w:sz w:val="20"/>
                <w:szCs w:val="20"/>
                <w:lang w:val="es-ES"/>
              </w:rPr>
              <w:t>.</w:t>
            </w:r>
            <w:r w:rsidR="000874EA" w:rsidRPr="006A513D">
              <w:rPr>
                <w:rFonts w:ascii="Maiandra GD" w:hAnsi="Maiandra GD" w:cs="Arial"/>
                <w:bCs/>
                <w:sz w:val="20"/>
                <w:szCs w:val="20"/>
                <w:lang w:val="es-ES"/>
              </w:rPr>
              <w:t>59</w:t>
            </w:r>
          </w:p>
        </w:tc>
      </w:tr>
      <w:tr w:rsidR="0044712C" w:rsidRPr="0095582F"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44712C" w:rsidRPr="006A513D" w:rsidRDefault="006F004E" w:rsidP="006A513D">
            <w:pPr>
              <w:jc w:val="right"/>
              <w:rPr>
                <w:rFonts w:ascii="Maiandra GD" w:hAnsi="Maiandra GD" w:cs="Arial"/>
                <w:b/>
                <w:bCs/>
                <w:sz w:val="20"/>
                <w:szCs w:val="20"/>
                <w:lang w:val="es-ES"/>
              </w:rPr>
            </w:pPr>
            <w:r w:rsidRPr="006A513D">
              <w:rPr>
                <w:rFonts w:ascii="Maiandra GD" w:hAnsi="Maiandra GD" w:cs="Arial"/>
                <w:bCs/>
                <w:sz w:val="20"/>
                <w:szCs w:val="20"/>
                <w:lang w:val="es-ES"/>
              </w:rPr>
              <w:t>Mantenimiento c</w:t>
            </w:r>
            <w:r w:rsidR="0044712C" w:rsidRPr="006A513D">
              <w:rPr>
                <w:rFonts w:ascii="Maiandra GD" w:hAnsi="Maiandra GD" w:cs="Arial"/>
                <w:bCs/>
                <w:sz w:val="20"/>
                <w:szCs w:val="20"/>
                <w:lang w:val="es-ES"/>
              </w:rPr>
              <w:t>orrectivo</w:t>
            </w:r>
          </w:p>
        </w:tc>
        <w:tc>
          <w:tcPr>
            <w:tcW w:w="2369" w:type="dxa"/>
            <w:tcBorders>
              <w:top w:val="single" w:sz="8" w:space="0" w:color="4F81BD"/>
              <w:bottom w:val="single" w:sz="8" w:space="0" w:color="4F81BD"/>
              <w:right w:val="single" w:sz="8" w:space="0" w:color="4F81BD"/>
            </w:tcBorders>
            <w:shd w:val="clear" w:color="auto" w:fill="auto"/>
            <w:vAlign w:val="center"/>
          </w:tcPr>
          <w:p w:rsidR="0044712C" w:rsidRPr="006A513D" w:rsidRDefault="0044712C"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4F4017"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0874EA" w:rsidRPr="006A513D">
              <w:rPr>
                <w:rFonts w:ascii="Maiandra GD" w:hAnsi="Maiandra GD" w:cs="Arial"/>
                <w:bCs/>
                <w:sz w:val="20"/>
                <w:szCs w:val="20"/>
                <w:lang w:val="es-ES"/>
              </w:rPr>
              <w:t>763</w:t>
            </w:r>
            <w:r w:rsidRPr="006A513D">
              <w:rPr>
                <w:rFonts w:ascii="Maiandra GD" w:hAnsi="Maiandra GD" w:cs="Arial"/>
                <w:bCs/>
                <w:sz w:val="20"/>
                <w:szCs w:val="20"/>
                <w:lang w:val="es-ES"/>
              </w:rPr>
              <w:t>,</w:t>
            </w:r>
            <w:r w:rsidR="000874EA" w:rsidRPr="006A513D">
              <w:rPr>
                <w:rFonts w:ascii="Maiandra GD" w:hAnsi="Maiandra GD" w:cs="Arial"/>
                <w:bCs/>
                <w:sz w:val="20"/>
                <w:szCs w:val="20"/>
                <w:lang w:val="es-ES"/>
              </w:rPr>
              <w:t>414</w:t>
            </w:r>
            <w:r w:rsidRPr="006A513D">
              <w:rPr>
                <w:rFonts w:ascii="Maiandra GD" w:hAnsi="Maiandra GD" w:cs="Arial"/>
                <w:bCs/>
                <w:sz w:val="20"/>
                <w:szCs w:val="20"/>
                <w:lang w:val="es-ES"/>
              </w:rPr>
              <w:t>.</w:t>
            </w:r>
            <w:r w:rsidR="000874EA" w:rsidRPr="006A513D">
              <w:rPr>
                <w:rFonts w:ascii="Maiandra GD" w:hAnsi="Maiandra GD" w:cs="Arial"/>
                <w:bCs/>
                <w:sz w:val="20"/>
                <w:szCs w:val="20"/>
                <w:lang w:val="es-ES"/>
              </w:rPr>
              <w:t>75</w:t>
            </w:r>
          </w:p>
        </w:tc>
      </w:tr>
      <w:tr w:rsidR="0044712C" w:rsidRPr="000874EA" w:rsidTr="006A513D">
        <w:trPr>
          <w:trHeight w:val="397"/>
        </w:trPr>
        <w:tc>
          <w:tcPr>
            <w:tcW w:w="7403" w:type="dxa"/>
            <w:shd w:val="clear" w:color="auto" w:fill="4F81BD"/>
            <w:vAlign w:val="center"/>
          </w:tcPr>
          <w:p w:rsidR="0044712C" w:rsidRPr="006A513D" w:rsidRDefault="006F004E"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Número de m</w:t>
            </w:r>
            <w:r w:rsidR="0044712C" w:rsidRPr="006A513D">
              <w:rPr>
                <w:rFonts w:ascii="Maiandra GD" w:hAnsi="Maiandra GD" w:cs="Arial"/>
                <w:b/>
                <w:bCs/>
                <w:color w:val="FFFFFF"/>
                <w:sz w:val="20"/>
                <w:szCs w:val="20"/>
                <w:lang w:val="es-ES"/>
              </w:rPr>
              <w:t>antenimientos:</w:t>
            </w:r>
          </w:p>
        </w:tc>
        <w:tc>
          <w:tcPr>
            <w:tcW w:w="2369" w:type="dxa"/>
            <w:shd w:val="clear" w:color="auto" w:fill="4F81BD"/>
            <w:vAlign w:val="center"/>
          </w:tcPr>
          <w:p w:rsidR="0044712C" w:rsidRPr="006A513D" w:rsidRDefault="0044712C"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1,</w:t>
            </w:r>
            <w:r w:rsidR="000874EA" w:rsidRPr="006A513D">
              <w:rPr>
                <w:rFonts w:ascii="Tw Cen MT" w:hAnsi="Tw Cen MT" w:cs="Arial"/>
                <w:b/>
                <w:color w:val="FFFFFF"/>
                <w:sz w:val="22"/>
                <w:szCs w:val="20"/>
                <w:lang w:val="es-ES"/>
              </w:rPr>
              <w:t>440</w:t>
            </w:r>
          </w:p>
        </w:tc>
      </w:tr>
      <w:tr w:rsidR="0044712C" w:rsidRPr="000874EA"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44712C" w:rsidRPr="006A513D" w:rsidRDefault="006F004E" w:rsidP="006276C5">
            <w:pPr>
              <w:jc w:val="right"/>
              <w:rPr>
                <w:rFonts w:ascii="Maiandra GD" w:hAnsi="Maiandra GD" w:cs="Arial"/>
                <w:b/>
                <w:bCs/>
                <w:sz w:val="20"/>
                <w:szCs w:val="20"/>
                <w:lang w:val="es-ES"/>
              </w:rPr>
            </w:pPr>
            <w:r w:rsidRPr="006A513D">
              <w:rPr>
                <w:rFonts w:ascii="Maiandra GD" w:hAnsi="Maiandra GD" w:cs="Arial"/>
                <w:bCs/>
                <w:sz w:val="20"/>
                <w:szCs w:val="20"/>
                <w:lang w:val="es-ES"/>
              </w:rPr>
              <w:t>Mantenimiento p</w:t>
            </w:r>
            <w:r w:rsidR="0044712C" w:rsidRPr="006A513D">
              <w:rPr>
                <w:rFonts w:ascii="Maiandra GD" w:hAnsi="Maiandra GD" w:cs="Arial"/>
                <w:bCs/>
                <w:sz w:val="20"/>
                <w:szCs w:val="20"/>
                <w:lang w:val="es-ES"/>
              </w:rPr>
              <w:t>reventivo</w:t>
            </w:r>
          </w:p>
        </w:tc>
        <w:tc>
          <w:tcPr>
            <w:tcW w:w="2369" w:type="dxa"/>
            <w:tcBorders>
              <w:top w:val="single" w:sz="8" w:space="0" w:color="4F81BD"/>
              <w:bottom w:val="single" w:sz="8" w:space="0" w:color="4F81BD"/>
              <w:right w:val="single" w:sz="8" w:space="0" w:color="4F81BD"/>
            </w:tcBorders>
            <w:shd w:val="clear" w:color="auto" w:fill="auto"/>
            <w:vAlign w:val="center"/>
          </w:tcPr>
          <w:p w:rsidR="0044712C" w:rsidRPr="006A513D" w:rsidRDefault="000874EA" w:rsidP="006A513D">
            <w:pPr>
              <w:jc w:val="right"/>
              <w:rPr>
                <w:rFonts w:ascii="Maiandra GD" w:hAnsi="Maiandra GD" w:cs="Arial"/>
                <w:bCs/>
                <w:sz w:val="20"/>
                <w:szCs w:val="20"/>
                <w:lang w:val="es-ES"/>
              </w:rPr>
            </w:pPr>
            <w:r w:rsidRPr="006A513D">
              <w:rPr>
                <w:rFonts w:ascii="Maiandra GD" w:hAnsi="Maiandra GD" w:cs="Arial"/>
                <w:bCs/>
                <w:sz w:val="20"/>
                <w:szCs w:val="20"/>
                <w:lang w:val="es-ES"/>
              </w:rPr>
              <w:t>667</w:t>
            </w:r>
          </w:p>
        </w:tc>
      </w:tr>
      <w:tr w:rsidR="0044712C" w:rsidRPr="0095582F" w:rsidTr="006A513D">
        <w:trPr>
          <w:trHeight w:val="397"/>
        </w:trPr>
        <w:tc>
          <w:tcPr>
            <w:tcW w:w="7403" w:type="dxa"/>
            <w:shd w:val="clear" w:color="auto" w:fill="auto"/>
            <w:vAlign w:val="center"/>
          </w:tcPr>
          <w:p w:rsidR="0044712C" w:rsidRPr="006A513D" w:rsidRDefault="0044712C" w:rsidP="006276C5">
            <w:pPr>
              <w:jc w:val="right"/>
              <w:rPr>
                <w:rFonts w:ascii="Maiandra GD" w:hAnsi="Maiandra GD" w:cs="Arial"/>
                <w:b/>
                <w:bCs/>
                <w:sz w:val="20"/>
                <w:szCs w:val="20"/>
                <w:lang w:val="es-ES"/>
              </w:rPr>
            </w:pPr>
            <w:r w:rsidRPr="006A513D">
              <w:rPr>
                <w:rFonts w:ascii="Maiandra GD" w:hAnsi="Maiandra GD" w:cs="Arial"/>
                <w:bCs/>
                <w:sz w:val="20"/>
                <w:szCs w:val="20"/>
                <w:lang w:val="es-ES"/>
              </w:rPr>
              <w:t>Mantenimiento</w:t>
            </w:r>
            <w:r w:rsidR="006F004E" w:rsidRPr="006A513D">
              <w:rPr>
                <w:rFonts w:ascii="Maiandra GD" w:hAnsi="Maiandra GD" w:cs="Arial"/>
                <w:bCs/>
                <w:sz w:val="20"/>
                <w:szCs w:val="20"/>
                <w:lang w:val="es-ES"/>
              </w:rPr>
              <w:t xml:space="preserve"> c</w:t>
            </w:r>
            <w:r w:rsidRPr="006A513D">
              <w:rPr>
                <w:rFonts w:ascii="Maiandra GD" w:hAnsi="Maiandra GD" w:cs="Arial"/>
                <w:bCs/>
                <w:sz w:val="20"/>
                <w:szCs w:val="20"/>
                <w:lang w:val="es-ES"/>
              </w:rPr>
              <w:t>orrectivo</w:t>
            </w:r>
          </w:p>
        </w:tc>
        <w:tc>
          <w:tcPr>
            <w:tcW w:w="2369" w:type="dxa"/>
            <w:shd w:val="clear" w:color="auto" w:fill="auto"/>
            <w:vAlign w:val="center"/>
          </w:tcPr>
          <w:p w:rsidR="0044712C" w:rsidRPr="006A513D" w:rsidRDefault="000874EA" w:rsidP="006A513D">
            <w:pPr>
              <w:jc w:val="right"/>
              <w:rPr>
                <w:rFonts w:ascii="Maiandra GD" w:hAnsi="Maiandra GD" w:cs="Arial"/>
                <w:bCs/>
                <w:sz w:val="20"/>
                <w:szCs w:val="20"/>
                <w:lang w:val="es-ES"/>
              </w:rPr>
            </w:pPr>
            <w:r w:rsidRPr="006A513D">
              <w:rPr>
                <w:rFonts w:ascii="Maiandra GD" w:hAnsi="Maiandra GD" w:cs="Arial"/>
                <w:bCs/>
                <w:sz w:val="20"/>
                <w:szCs w:val="20"/>
                <w:lang w:val="es-ES"/>
              </w:rPr>
              <w:t>773</w:t>
            </w:r>
          </w:p>
        </w:tc>
      </w:tr>
    </w:tbl>
    <w:p w:rsidR="00CB3A02" w:rsidRDefault="00CB3A02" w:rsidP="00CB3A02">
      <w:pPr>
        <w:jc w:val="both"/>
        <w:rPr>
          <w:rFonts w:ascii="Tw Cen MT" w:hAnsi="Tw Cen MT" w:cs="Arial"/>
          <w:b/>
          <w:color w:val="365F91"/>
          <w:sz w:val="28"/>
          <w:szCs w:val="20"/>
          <w:lang w:val="es-ES"/>
        </w:rPr>
      </w:pPr>
    </w:p>
    <w:p w:rsidR="00CB3A02" w:rsidRPr="00DE0A62" w:rsidRDefault="00DE0A62" w:rsidP="00CB3A02">
      <w:pPr>
        <w:jc w:val="both"/>
        <w:rPr>
          <w:rFonts w:ascii="Maiandra GD" w:hAnsi="Maiandra GD" w:cs="Arial"/>
          <w:bCs/>
          <w:sz w:val="16"/>
          <w:szCs w:val="20"/>
          <w:lang w:val="es-ES"/>
        </w:rPr>
      </w:pPr>
      <w:r w:rsidRPr="00DE0A62">
        <w:rPr>
          <w:rFonts w:ascii="Maiandra GD" w:hAnsi="Maiandra GD" w:cs="Arial"/>
          <w:bCs/>
          <w:sz w:val="16"/>
          <w:szCs w:val="20"/>
          <w:lang w:val="es-ES"/>
        </w:rPr>
        <w:t xml:space="preserve">6/  Se refiere a vehículos tales como: carros, camionetas, microbuses pequeños y medianos, panel y jeep.  </w:t>
      </w:r>
    </w:p>
    <w:p w:rsidR="00CB3A02" w:rsidRDefault="00CB3A02" w:rsidP="00CB3A02">
      <w:pPr>
        <w:jc w:val="both"/>
        <w:rPr>
          <w:rFonts w:ascii="Tw Cen MT" w:hAnsi="Tw Cen MT" w:cs="Arial"/>
          <w:b/>
          <w:color w:val="365F91"/>
          <w:sz w:val="28"/>
          <w:szCs w:val="20"/>
          <w:lang w:val="es-ES"/>
        </w:rPr>
      </w:pPr>
    </w:p>
    <w:p w:rsidR="00653516" w:rsidRDefault="00653516" w:rsidP="00DE0A62">
      <w:pPr>
        <w:jc w:val="both"/>
        <w:rPr>
          <w:rFonts w:ascii="Tw Cen MT" w:hAnsi="Tw Cen MT" w:cs="Arial"/>
          <w:b/>
          <w:color w:val="365F91"/>
          <w:sz w:val="28"/>
          <w:szCs w:val="20"/>
          <w:lang w:val="es-ES"/>
        </w:rPr>
      </w:pPr>
    </w:p>
    <w:p w:rsidR="00C948E5" w:rsidRDefault="00C948E5" w:rsidP="00DE0A62">
      <w:pPr>
        <w:jc w:val="both"/>
        <w:rPr>
          <w:rFonts w:ascii="Tw Cen MT" w:hAnsi="Tw Cen MT" w:cs="Arial"/>
          <w:b/>
          <w:color w:val="365F91"/>
          <w:sz w:val="28"/>
          <w:szCs w:val="20"/>
          <w:lang w:val="es-ES"/>
        </w:rPr>
      </w:pPr>
    </w:p>
    <w:p w:rsidR="00E1689F" w:rsidRDefault="00E1689F" w:rsidP="00DE0A62">
      <w:pPr>
        <w:jc w:val="both"/>
        <w:rPr>
          <w:rFonts w:ascii="Tw Cen MT" w:hAnsi="Tw Cen MT" w:cs="Arial"/>
          <w:b/>
          <w:color w:val="365F91"/>
          <w:sz w:val="28"/>
          <w:szCs w:val="20"/>
          <w:lang w:val="es-ES"/>
        </w:rPr>
      </w:pPr>
    </w:p>
    <w:p w:rsidR="00064A3A" w:rsidRDefault="00064A3A" w:rsidP="00DE0A62">
      <w:pPr>
        <w:jc w:val="both"/>
        <w:rPr>
          <w:rFonts w:ascii="Tw Cen MT" w:hAnsi="Tw Cen MT" w:cs="Arial"/>
          <w:b/>
          <w:color w:val="365F91"/>
          <w:sz w:val="28"/>
          <w:szCs w:val="20"/>
          <w:lang w:val="es-ES"/>
        </w:rPr>
      </w:pPr>
    </w:p>
    <w:p w:rsidR="00064A3A" w:rsidRDefault="00064A3A" w:rsidP="00DE0A62">
      <w:pPr>
        <w:jc w:val="both"/>
        <w:rPr>
          <w:rFonts w:ascii="Tw Cen MT" w:hAnsi="Tw Cen MT" w:cs="Arial"/>
          <w:b/>
          <w:color w:val="365F91"/>
          <w:sz w:val="28"/>
          <w:szCs w:val="20"/>
          <w:lang w:val="es-ES"/>
        </w:rPr>
      </w:pPr>
    </w:p>
    <w:p w:rsidR="00064A3A" w:rsidRDefault="00064A3A" w:rsidP="00DE0A62">
      <w:pPr>
        <w:jc w:val="both"/>
        <w:rPr>
          <w:rFonts w:ascii="Tw Cen MT" w:hAnsi="Tw Cen MT" w:cs="Arial"/>
          <w:b/>
          <w:color w:val="365F91"/>
          <w:sz w:val="28"/>
          <w:szCs w:val="20"/>
          <w:lang w:val="es-ES"/>
        </w:rPr>
      </w:pPr>
    </w:p>
    <w:p w:rsidR="00CA5303" w:rsidRDefault="00CA5303" w:rsidP="00DE0A62">
      <w:pPr>
        <w:jc w:val="both"/>
        <w:rPr>
          <w:rFonts w:ascii="Tw Cen MT" w:hAnsi="Tw Cen MT" w:cs="Arial"/>
          <w:b/>
          <w:color w:val="365F91"/>
          <w:sz w:val="28"/>
          <w:szCs w:val="20"/>
          <w:lang w:val="es-ES"/>
        </w:rPr>
      </w:pPr>
    </w:p>
    <w:p w:rsidR="00DE0A62" w:rsidRPr="00244583" w:rsidRDefault="00064A3A" w:rsidP="00DE0A62">
      <w:pPr>
        <w:jc w:val="both"/>
        <w:rPr>
          <w:rFonts w:ascii="Tw Cen MT" w:hAnsi="Tw Cen MT" w:cs="Arial"/>
          <w:b/>
          <w:sz w:val="28"/>
          <w:szCs w:val="20"/>
          <w:lang w:val="es-ES"/>
        </w:rPr>
      </w:pPr>
      <w:r>
        <w:rPr>
          <w:rFonts w:ascii="Tw Cen MT" w:hAnsi="Tw Cen MT" w:cs="Arial"/>
          <w:b/>
          <w:sz w:val="28"/>
          <w:szCs w:val="20"/>
          <w:lang w:val="es-ES"/>
        </w:rPr>
        <w:lastRenderedPageBreak/>
        <w:t>GESTIÓN ADMINISTRATIVA</w:t>
      </w:r>
    </w:p>
    <w:p w:rsidR="00DE0A62" w:rsidRDefault="00DE0A62" w:rsidP="00DE0A62">
      <w:pPr>
        <w:jc w:val="both"/>
        <w:rPr>
          <w:rFonts w:ascii="Arial" w:hAnsi="Arial" w:cs="Arial"/>
          <w:sz w:val="18"/>
          <w:szCs w:val="18"/>
        </w:rPr>
      </w:pPr>
    </w:p>
    <w:p w:rsidR="00DE0A62" w:rsidRPr="00064A3A" w:rsidRDefault="00DE0A62" w:rsidP="00DE0A62">
      <w:pPr>
        <w:jc w:val="both"/>
        <w:rPr>
          <w:rFonts w:ascii="Maiandra GD" w:hAnsi="Maiandra GD" w:cs="Arial"/>
          <w:sz w:val="20"/>
          <w:szCs w:val="18"/>
        </w:rPr>
      </w:pPr>
      <w:r w:rsidRPr="00064A3A">
        <w:rPr>
          <w:rFonts w:ascii="Maiandra GD" w:hAnsi="Maiandra GD" w:cs="Arial"/>
          <w:sz w:val="20"/>
          <w:szCs w:val="18"/>
        </w:rPr>
        <w:t>El área administrativa de las diferentes gerencias</w:t>
      </w:r>
      <w:r w:rsidR="004F4017" w:rsidRPr="00064A3A">
        <w:rPr>
          <w:rFonts w:ascii="Maiandra GD" w:hAnsi="Maiandra GD" w:cs="Arial"/>
          <w:sz w:val="20"/>
          <w:szCs w:val="18"/>
        </w:rPr>
        <w:t xml:space="preserve"> regionales de ANDA, contribuye</w:t>
      </w:r>
      <w:r w:rsidRPr="00064A3A">
        <w:rPr>
          <w:rFonts w:ascii="Maiandra GD" w:hAnsi="Maiandra GD" w:cs="Arial"/>
          <w:sz w:val="20"/>
          <w:szCs w:val="18"/>
        </w:rPr>
        <w:t xml:space="preserve"> con su apoyo lo</w:t>
      </w:r>
      <w:r w:rsidR="006F004E" w:rsidRPr="00064A3A">
        <w:rPr>
          <w:rFonts w:ascii="Maiandra GD" w:hAnsi="Maiandra GD" w:cs="Arial"/>
          <w:sz w:val="20"/>
          <w:szCs w:val="18"/>
        </w:rPr>
        <w:t>gístico al buen funcionamiento i</w:t>
      </w:r>
      <w:r w:rsidRPr="00064A3A">
        <w:rPr>
          <w:rFonts w:ascii="Maiandra GD" w:hAnsi="Maiandra GD" w:cs="Arial"/>
          <w:sz w:val="20"/>
          <w:szCs w:val="18"/>
        </w:rPr>
        <w:t>nstitucional. Esta tarea se puede resumir en brindar apoyo en la gestión de transporte y el control de los bienes muebles e inmuebles con el fin de optimizar la utilización de los mismos y realiza</w:t>
      </w:r>
      <w:r w:rsidR="00C918A4">
        <w:rPr>
          <w:rFonts w:ascii="Maiandra GD" w:hAnsi="Maiandra GD" w:cs="Arial"/>
          <w:sz w:val="20"/>
          <w:szCs w:val="18"/>
        </w:rPr>
        <w:t>r</w:t>
      </w:r>
      <w:r w:rsidRPr="00064A3A">
        <w:rPr>
          <w:rFonts w:ascii="Maiandra GD" w:hAnsi="Maiandra GD" w:cs="Arial"/>
          <w:sz w:val="20"/>
          <w:szCs w:val="18"/>
        </w:rPr>
        <w:t xml:space="preserve"> programas de mantenimiento preventivo y correctivo e</w:t>
      </w:r>
      <w:r w:rsidR="006F004E" w:rsidRPr="00064A3A">
        <w:rPr>
          <w:rFonts w:ascii="Maiandra GD" w:hAnsi="Maiandra GD" w:cs="Arial"/>
          <w:sz w:val="20"/>
          <w:szCs w:val="18"/>
        </w:rPr>
        <w:t>n diversas instalaciones de la i</w:t>
      </w:r>
      <w:r w:rsidRPr="00064A3A">
        <w:rPr>
          <w:rFonts w:ascii="Maiandra GD" w:hAnsi="Maiandra GD" w:cs="Arial"/>
          <w:sz w:val="20"/>
          <w:szCs w:val="18"/>
        </w:rPr>
        <w:t xml:space="preserve">nstitución, planteles, sucursales, plantas de bombeo entre otras. </w:t>
      </w:r>
    </w:p>
    <w:p w:rsidR="00DE0A62" w:rsidRPr="00064A3A" w:rsidRDefault="00DE0A62" w:rsidP="00DE0A62">
      <w:pPr>
        <w:jc w:val="both"/>
        <w:rPr>
          <w:rFonts w:ascii="Maiandra GD" w:hAnsi="Maiandra GD" w:cs="Arial"/>
          <w:sz w:val="20"/>
          <w:szCs w:val="18"/>
        </w:rPr>
      </w:pPr>
    </w:p>
    <w:p w:rsidR="00DE0A62" w:rsidRPr="00064A3A" w:rsidRDefault="00DE0A62" w:rsidP="00DE0A62">
      <w:pPr>
        <w:jc w:val="both"/>
        <w:rPr>
          <w:rFonts w:ascii="Maiandra GD" w:hAnsi="Maiandra GD" w:cs="Arial"/>
          <w:sz w:val="20"/>
          <w:szCs w:val="18"/>
        </w:rPr>
      </w:pPr>
      <w:r w:rsidRPr="00064A3A">
        <w:rPr>
          <w:rFonts w:ascii="Maiandra GD" w:hAnsi="Maiandra GD" w:cs="Arial"/>
          <w:sz w:val="20"/>
          <w:szCs w:val="18"/>
        </w:rPr>
        <w:t xml:space="preserve">Dentro </w:t>
      </w:r>
      <w:r w:rsidR="00EC4757" w:rsidRPr="00064A3A">
        <w:rPr>
          <w:rFonts w:ascii="Maiandra GD" w:hAnsi="Maiandra GD" w:cs="Arial"/>
          <w:sz w:val="20"/>
          <w:szCs w:val="18"/>
        </w:rPr>
        <w:t xml:space="preserve">de </w:t>
      </w:r>
      <w:r w:rsidRPr="00064A3A">
        <w:rPr>
          <w:rFonts w:ascii="Maiandra GD" w:hAnsi="Maiandra GD" w:cs="Arial"/>
          <w:sz w:val="20"/>
          <w:szCs w:val="18"/>
        </w:rPr>
        <w:t xml:space="preserve">las </w:t>
      </w:r>
      <w:r w:rsidR="00E1689F" w:rsidRPr="00064A3A">
        <w:rPr>
          <w:rFonts w:ascii="Maiandra GD" w:hAnsi="Maiandra GD" w:cs="Arial"/>
          <w:sz w:val="20"/>
          <w:szCs w:val="18"/>
        </w:rPr>
        <w:t xml:space="preserve">mejoras en Infraestructura </w:t>
      </w:r>
      <w:r w:rsidRPr="00064A3A">
        <w:rPr>
          <w:rFonts w:ascii="Maiandra GD" w:hAnsi="Maiandra GD" w:cs="Arial"/>
          <w:sz w:val="20"/>
          <w:szCs w:val="18"/>
        </w:rPr>
        <w:t>realizadas por el área  administrativa se puede</w:t>
      </w:r>
      <w:r w:rsidR="00E1689F" w:rsidRPr="00064A3A">
        <w:rPr>
          <w:rFonts w:ascii="Maiandra GD" w:hAnsi="Maiandra GD" w:cs="Arial"/>
          <w:sz w:val="20"/>
          <w:szCs w:val="18"/>
        </w:rPr>
        <w:t>n</w:t>
      </w:r>
      <w:r w:rsidRPr="00064A3A">
        <w:rPr>
          <w:rFonts w:ascii="Maiandra GD" w:hAnsi="Maiandra GD" w:cs="Arial"/>
          <w:sz w:val="20"/>
          <w:szCs w:val="18"/>
        </w:rPr>
        <w:t xml:space="preserve"> mencionar la</w:t>
      </w:r>
      <w:r w:rsidR="00E1689F" w:rsidRPr="00064A3A">
        <w:rPr>
          <w:rFonts w:ascii="Maiandra GD" w:hAnsi="Maiandra GD" w:cs="Arial"/>
          <w:sz w:val="20"/>
          <w:szCs w:val="18"/>
        </w:rPr>
        <w:t>s</w:t>
      </w:r>
      <w:r w:rsidRPr="00064A3A">
        <w:rPr>
          <w:rFonts w:ascii="Maiandra GD" w:hAnsi="Maiandra GD" w:cs="Arial"/>
          <w:sz w:val="20"/>
          <w:szCs w:val="18"/>
        </w:rPr>
        <w:t xml:space="preserve"> </w:t>
      </w:r>
      <w:r w:rsidR="00E1689F" w:rsidRPr="00064A3A">
        <w:rPr>
          <w:rFonts w:ascii="Maiandra GD" w:hAnsi="Maiandra GD" w:cs="Arial"/>
          <w:sz w:val="20"/>
          <w:szCs w:val="18"/>
        </w:rPr>
        <w:t xml:space="preserve">siguientes: </w:t>
      </w:r>
      <w:r w:rsidR="00523894" w:rsidRPr="00064A3A">
        <w:rPr>
          <w:rFonts w:ascii="Maiandra GD" w:hAnsi="Maiandra GD" w:cs="Arial"/>
          <w:sz w:val="20"/>
          <w:szCs w:val="18"/>
        </w:rPr>
        <w:t xml:space="preserve">a) Obras preliminares, trabajos de albañilería como paredes y pisos, estructuras metálicas como techo y portones, instalaciones eléctricas como luminarias, e instalaciones hidráulicas en diferentes plantas de </w:t>
      </w:r>
      <w:r w:rsidR="00C918A4">
        <w:rPr>
          <w:rFonts w:ascii="Maiandra GD" w:hAnsi="Maiandra GD" w:cs="Arial"/>
          <w:sz w:val="20"/>
          <w:szCs w:val="18"/>
        </w:rPr>
        <w:t xml:space="preserve">la </w:t>
      </w:r>
      <w:r w:rsidR="00523894" w:rsidRPr="00064A3A">
        <w:rPr>
          <w:rFonts w:ascii="Maiandra GD" w:hAnsi="Maiandra GD" w:cs="Arial"/>
          <w:sz w:val="20"/>
          <w:szCs w:val="18"/>
        </w:rPr>
        <w:t>Región Metropolitana, b</w:t>
      </w:r>
      <w:r w:rsidR="00E1689F" w:rsidRPr="00064A3A">
        <w:rPr>
          <w:rFonts w:ascii="Maiandra GD" w:hAnsi="Maiandra GD" w:cs="Arial"/>
          <w:sz w:val="20"/>
          <w:szCs w:val="18"/>
        </w:rPr>
        <w:t xml:space="preserve">) Instalación de techo en área de juegos del Centro de Desarrollo Infantil, </w:t>
      </w:r>
      <w:r w:rsidR="00523894" w:rsidRPr="00064A3A">
        <w:rPr>
          <w:rFonts w:ascii="Maiandra GD" w:hAnsi="Maiandra GD" w:cs="Arial"/>
          <w:sz w:val="20"/>
          <w:szCs w:val="18"/>
        </w:rPr>
        <w:t>c</w:t>
      </w:r>
      <w:r w:rsidR="00E1689F" w:rsidRPr="00064A3A">
        <w:rPr>
          <w:rFonts w:ascii="Maiandra GD" w:hAnsi="Maiandra GD" w:cs="Arial"/>
          <w:sz w:val="20"/>
          <w:szCs w:val="18"/>
        </w:rPr>
        <w:t xml:space="preserve">) Remodelación, pintura general, reforzamiento de seguridad y habilitación de local para apertura de sucursal Rosario de La Paz y Santiago de María, </w:t>
      </w:r>
      <w:r w:rsidR="00523894" w:rsidRPr="00064A3A">
        <w:rPr>
          <w:rFonts w:ascii="Maiandra GD" w:hAnsi="Maiandra GD" w:cs="Arial"/>
          <w:sz w:val="20"/>
          <w:szCs w:val="18"/>
        </w:rPr>
        <w:t>d</w:t>
      </w:r>
      <w:r w:rsidR="00E1689F" w:rsidRPr="00064A3A">
        <w:rPr>
          <w:rFonts w:ascii="Maiandra GD" w:hAnsi="Maiandra GD" w:cs="Arial"/>
          <w:sz w:val="20"/>
          <w:szCs w:val="18"/>
        </w:rPr>
        <w:t xml:space="preserve">) Reparación de estructura e instalación de techo en sucursal Cojutepeque, </w:t>
      </w:r>
      <w:r w:rsidR="00523894" w:rsidRPr="00064A3A">
        <w:rPr>
          <w:rFonts w:ascii="Maiandra GD" w:hAnsi="Maiandra GD" w:cs="Arial"/>
          <w:sz w:val="20"/>
          <w:szCs w:val="18"/>
        </w:rPr>
        <w:t>e</w:t>
      </w:r>
      <w:r w:rsidR="00E1689F" w:rsidRPr="00064A3A">
        <w:rPr>
          <w:rFonts w:ascii="Maiandra GD" w:hAnsi="Maiandra GD" w:cs="Arial"/>
          <w:sz w:val="20"/>
          <w:szCs w:val="18"/>
        </w:rPr>
        <w:t xml:space="preserve">) Instalación de cortinas y pintura general en Clínica Empresarial de Edificio Central y </w:t>
      </w:r>
      <w:r w:rsidR="00523894" w:rsidRPr="00064A3A">
        <w:rPr>
          <w:rFonts w:ascii="Maiandra GD" w:hAnsi="Maiandra GD" w:cs="Arial"/>
          <w:sz w:val="20"/>
          <w:szCs w:val="18"/>
        </w:rPr>
        <w:t>f</w:t>
      </w:r>
      <w:r w:rsidR="00E1689F" w:rsidRPr="00064A3A">
        <w:rPr>
          <w:rFonts w:ascii="Maiandra GD" w:hAnsi="Maiandra GD" w:cs="Arial"/>
          <w:sz w:val="20"/>
          <w:szCs w:val="18"/>
        </w:rPr>
        <w:t>) Reparación de vidrio en sucursal Galerías, así como instalación de rótulos en otras sucursales.</w:t>
      </w:r>
      <w:r w:rsidRPr="00064A3A">
        <w:rPr>
          <w:rFonts w:ascii="Maiandra GD" w:hAnsi="Maiandra GD" w:cs="Arial"/>
          <w:sz w:val="20"/>
          <w:szCs w:val="18"/>
        </w:rPr>
        <w:t xml:space="preserve"> </w:t>
      </w:r>
    </w:p>
    <w:p w:rsidR="00E1689F" w:rsidRPr="00064A3A" w:rsidRDefault="00E1689F" w:rsidP="00DE0A62">
      <w:pPr>
        <w:jc w:val="both"/>
        <w:rPr>
          <w:rFonts w:ascii="Maiandra GD" w:hAnsi="Maiandra GD" w:cs="Arial"/>
          <w:sz w:val="20"/>
          <w:szCs w:val="18"/>
        </w:rPr>
      </w:pPr>
    </w:p>
    <w:p w:rsidR="00DE0A62" w:rsidRPr="00064A3A" w:rsidRDefault="00DE0A62" w:rsidP="00DE0A62">
      <w:pPr>
        <w:jc w:val="both"/>
        <w:rPr>
          <w:rFonts w:ascii="Maiandra GD" w:hAnsi="Maiandra GD" w:cs="Arial"/>
          <w:sz w:val="20"/>
          <w:szCs w:val="18"/>
        </w:rPr>
      </w:pPr>
      <w:r w:rsidRPr="00064A3A">
        <w:rPr>
          <w:rFonts w:ascii="Maiandra GD" w:hAnsi="Maiandra GD" w:cs="Arial"/>
          <w:sz w:val="20"/>
          <w:szCs w:val="18"/>
        </w:rPr>
        <w:t>Por otra parte, a diciembre de 201</w:t>
      </w:r>
      <w:r w:rsidR="00EC4757" w:rsidRPr="00064A3A">
        <w:rPr>
          <w:rFonts w:ascii="Maiandra GD" w:hAnsi="Maiandra GD" w:cs="Arial"/>
          <w:sz w:val="20"/>
          <w:szCs w:val="18"/>
        </w:rPr>
        <w:t>3</w:t>
      </w:r>
      <w:r w:rsidRPr="00064A3A">
        <w:rPr>
          <w:rFonts w:ascii="Maiandra GD" w:hAnsi="Maiandra GD" w:cs="Arial"/>
          <w:sz w:val="20"/>
          <w:szCs w:val="18"/>
        </w:rPr>
        <w:t xml:space="preserve"> la flota automotriz de ANDA la conformaban 45</w:t>
      </w:r>
      <w:r w:rsidR="00EC4757" w:rsidRPr="00064A3A">
        <w:rPr>
          <w:rFonts w:ascii="Maiandra GD" w:hAnsi="Maiandra GD" w:cs="Arial"/>
          <w:sz w:val="20"/>
          <w:szCs w:val="18"/>
        </w:rPr>
        <w:t>3</w:t>
      </w:r>
      <w:r w:rsidRPr="00064A3A">
        <w:rPr>
          <w:rFonts w:ascii="Maiandra GD" w:hAnsi="Maiandra GD" w:cs="Arial"/>
          <w:sz w:val="20"/>
          <w:szCs w:val="18"/>
        </w:rPr>
        <w:t xml:space="preserve"> vehículos de los cuales 43</w:t>
      </w:r>
      <w:r w:rsidR="00EC4757" w:rsidRPr="00064A3A">
        <w:rPr>
          <w:rFonts w:ascii="Maiandra GD" w:hAnsi="Maiandra GD" w:cs="Arial"/>
          <w:sz w:val="20"/>
          <w:szCs w:val="18"/>
        </w:rPr>
        <w:t>3</w:t>
      </w:r>
      <w:r w:rsidRPr="00064A3A">
        <w:rPr>
          <w:rFonts w:ascii="Maiandra GD" w:hAnsi="Maiandra GD" w:cs="Arial"/>
          <w:sz w:val="20"/>
          <w:szCs w:val="18"/>
        </w:rPr>
        <w:t xml:space="preserve"> se encontraban en circulación y </w:t>
      </w:r>
      <w:r w:rsidR="00EC4757" w:rsidRPr="00064A3A">
        <w:rPr>
          <w:rFonts w:ascii="Maiandra GD" w:hAnsi="Maiandra GD" w:cs="Arial"/>
          <w:sz w:val="20"/>
          <w:szCs w:val="18"/>
        </w:rPr>
        <w:t>20</w:t>
      </w:r>
      <w:r w:rsidRPr="00064A3A">
        <w:rPr>
          <w:rFonts w:ascii="Maiandra GD" w:hAnsi="Maiandra GD" w:cs="Arial"/>
          <w:sz w:val="20"/>
          <w:szCs w:val="18"/>
        </w:rPr>
        <w:t xml:space="preserve"> fuera de uso.</w:t>
      </w:r>
    </w:p>
    <w:p w:rsidR="00DE0A62" w:rsidRPr="00064A3A" w:rsidRDefault="00DE0A62" w:rsidP="00DE0A62">
      <w:pPr>
        <w:jc w:val="both"/>
        <w:rPr>
          <w:rFonts w:ascii="Maiandra GD" w:hAnsi="Maiandra GD" w:cs="Arial"/>
          <w:sz w:val="20"/>
          <w:szCs w:val="18"/>
        </w:rPr>
      </w:pPr>
    </w:p>
    <w:p w:rsidR="00CB3A02" w:rsidRPr="00064A3A" w:rsidRDefault="006F004E" w:rsidP="00DE0A62">
      <w:pPr>
        <w:jc w:val="both"/>
        <w:rPr>
          <w:rFonts w:ascii="Maiandra GD" w:hAnsi="Maiandra GD" w:cs="Arial"/>
          <w:sz w:val="20"/>
          <w:szCs w:val="18"/>
        </w:rPr>
      </w:pPr>
      <w:r w:rsidRPr="00064A3A">
        <w:rPr>
          <w:rFonts w:ascii="Maiandra GD" w:hAnsi="Maiandra GD" w:cs="Arial"/>
          <w:sz w:val="20"/>
          <w:szCs w:val="18"/>
        </w:rPr>
        <w:t>En el c</w:t>
      </w:r>
      <w:r w:rsidR="00DE0A62" w:rsidRPr="00064A3A">
        <w:rPr>
          <w:rFonts w:ascii="Maiandra GD" w:hAnsi="Maiandra GD" w:cs="Arial"/>
          <w:sz w:val="20"/>
          <w:szCs w:val="18"/>
        </w:rPr>
        <w:t>uadro No. 9 se presenta la distribuc</w:t>
      </w:r>
      <w:r w:rsidRPr="00064A3A">
        <w:rPr>
          <w:rFonts w:ascii="Maiandra GD" w:hAnsi="Maiandra GD" w:cs="Arial"/>
          <w:sz w:val="20"/>
          <w:szCs w:val="18"/>
        </w:rPr>
        <w:t xml:space="preserve">ión de los vehículos por </w:t>
      </w:r>
      <w:r w:rsidR="001A517B">
        <w:rPr>
          <w:rFonts w:ascii="Maiandra GD" w:hAnsi="Maiandra GD" w:cs="Arial"/>
          <w:sz w:val="20"/>
          <w:szCs w:val="18"/>
        </w:rPr>
        <w:t>unidades</w:t>
      </w:r>
      <w:r w:rsidRPr="00064A3A">
        <w:rPr>
          <w:rFonts w:ascii="Maiandra GD" w:hAnsi="Maiandra GD" w:cs="Arial"/>
          <w:sz w:val="20"/>
          <w:szCs w:val="18"/>
        </w:rPr>
        <w:t xml:space="preserve"> de o</w:t>
      </w:r>
      <w:r w:rsidR="00DE0A62" w:rsidRPr="00064A3A">
        <w:rPr>
          <w:rFonts w:ascii="Maiandra GD" w:hAnsi="Maiandra GD" w:cs="Arial"/>
          <w:sz w:val="20"/>
          <w:szCs w:val="18"/>
        </w:rPr>
        <w:t>rganización.</w:t>
      </w:r>
    </w:p>
    <w:p w:rsidR="00AF6CE2" w:rsidRPr="00064A3A" w:rsidRDefault="00AF6CE2" w:rsidP="00DE0A62">
      <w:pPr>
        <w:jc w:val="both"/>
        <w:rPr>
          <w:rFonts w:ascii="Maiandra GD" w:hAnsi="Maiandra GD" w:cs="Arial"/>
          <w:sz w:val="20"/>
          <w:szCs w:val="18"/>
        </w:rPr>
      </w:pPr>
    </w:p>
    <w:p w:rsidR="00AF6CE2" w:rsidRPr="00064A3A" w:rsidRDefault="00AF6CE2" w:rsidP="00DE0A62">
      <w:pPr>
        <w:jc w:val="both"/>
        <w:rPr>
          <w:rFonts w:ascii="Maiandra GD" w:hAnsi="Maiandra GD" w:cs="Arial"/>
          <w:sz w:val="20"/>
          <w:szCs w:val="18"/>
        </w:rPr>
      </w:pPr>
    </w:p>
    <w:p w:rsidR="00AF6CE2" w:rsidRPr="00064A3A" w:rsidRDefault="00AF6CE2" w:rsidP="00AF6CE2">
      <w:pPr>
        <w:jc w:val="center"/>
        <w:rPr>
          <w:rFonts w:ascii="Tw Cen MT" w:hAnsi="Tw Cen MT" w:cs="Arial"/>
          <w:b/>
          <w:sz w:val="22"/>
          <w:szCs w:val="18"/>
        </w:rPr>
      </w:pPr>
      <w:r w:rsidRPr="00064A3A">
        <w:rPr>
          <w:rFonts w:ascii="Tw Cen MT" w:hAnsi="Tw Cen MT" w:cs="Arial"/>
          <w:b/>
          <w:sz w:val="22"/>
          <w:szCs w:val="18"/>
        </w:rPr>
        <w:t>CUADRO No. 9</w:t>
      </w:r>
    </w:p>
    <w:p w:rsidR="0051145A" w:rsidRPr="00064A3A" w:rsidRDefault="00AF6CE2" w:rsidP="00AF6CE2">
      <w:pPr>
        <w:jc w:val="center"/>
        <w:rPr>
          <w:rFonts w:ascii="Tw Cen MT" w:hAnsi="Tw Cen MT" w:cs="Arial"/>
          <w:sz w:val="20"/>
          <w:szCs w:val="18"/>
        </w:rPr>
      </w:pPr>
      <w:r w:rsidRPr="00064A3A">
        <w:rPr>
          <w:rFonts w:ascii="Tw Cen MT" w:hAnsi="Tw Cen MT" w:cs="Arial"/>
          <w:sz w:val="20"/>
          <w:szCs w:val="18"/>
        </w:rPr>
        <w:t>DISTRIBUCIÓN DE VEHÍ</w:t>
      </w:r>
      <w:r w:rsidR="00B4652F">
        <w:rPr>
          <w:rFonts w:ascii="Tw Cen MT" w:hAnsi="Tw Cen MT" w:cs="Arial"/>
          <w:sz w:val="20"/>
          <w:szCs w:val="18"/>
        </w:rPr>
        <w:t xml:space="preserve">CULOS POR </w:t>
      </w:r>
      <w:r w:rsidR="00C918A4">
        <w:rPr>
          <w:rFonts w:ascii="Tw Cen MT" w:hAnsi="Tw Cen MT" w:cs="Arial"/>
          <w:sz w:val="20"/>
          <w:szCs w:val="18"/>
        </w:rPr>
        <w:t>UNIDADES</w:t>
      </w:r>
      <w:r w:rsidR="00B4652F">
        <w:rPr>
          <w:rFonts w:ascii="Tw Cen MT" w:hAnsi="Tw Cen MT" w:cs="Arial"/>
          <w:sz w:val="20"/>
          <w:szCs w:val="18"/>
        </w:rPr>
        <w:t xml:space="preserve"> DE ORGANIZACIÓN</w:t>
      </w:r>
    </w:p>
    <w:p w:rsidR="00CB3A02" w:rsidRPr="00064A3A" w:rsidRDefault="00AF6CE2" w:rsidP="00AF6CE2">
      <w:pPr>
        <w:jc w:val="center"/>
        <w:rPr>
          <w:rFonts w:ascii="Tw Cen MT" w:hAnsi="Tw Cen MT" w:cs="Arial"/>
          <w:sz w:val="20"/>
          <w:szCs w:val="18"/>
        </w:rPr>
      </w:pPr>
      <w:r w:rsidRPr="00064A3A">
        <w:rPr>
          <w:rFonts w:ascii="Tw Cen MT" w:hAnsi="Tw Cen MT" w:cs="Arial"/>
          <w:sz w:val="20"/>
          <w:szCs w:val="18"/>
        </w:rPr>
        <w:t>AÑO: 201</w:t>
      </w:r>
      <w:r w:rsidR="00E84588" w:rsidRPr="00064A3A">
        <w:rPr>
          <w:rFonts w:ascii="Tw Cen MT" w:hAnsi="Tw Cen MT" w:cs="Arial"/>
          <w:sz w:val="20"/>
          <w:szCs w:val="18"/>
        </w:rPr>
        <w:t>3</w:t>
      </w:r>
    </w:p>
    <w:p w:rsidR="00AF6CE2" w:rsidRPr="00064A3A" w:rsidRDefault="00AF6CE2" w:rsidP="00CB3A02">
      <w:pPr>
        <w:jc w:val="both"/>
        <w:rPr>
          <w:rFonts w:ascii="Tw Cen MT" w:hAnsi="Tw Cen MT" w:cs="Arial"/>
          <w:b/>
          <w:color w:val="365F91"/>
          <w:sz w:val="20"/>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0E0" w:firstRow="1" w:lastRow="1" w:firstColumn="1" w:lastColumn="0" w:noHBand="0" w:noVBand="0"/>
      </w:tblPr>
      <w:tblGrid>
        <w:gridCol w:w="5957"/>
        <w:gridCol w:w="1831"/>
        <w:gridCol w:w="2060"/>
      </w:tblGrid>
      <w:tr w:rsidR="00AF6CE2" w:rsidRPr="00064A3A" w:rsidTr="006A513D">
        <w:trPr>
          <w:trHeight w:val="629"/>
        </w:trPr>
        <w:tc>
          <w:tcPr>
            <w:tcW w:w="5957" w:type="dxa"/>
            <w:tcBorders>
              <w:bottom w:val="double" w:sz="4" w:space="0" w:color="FFFFFF"/>
            </w:tcBorders>
            <w:shd w:val="clear" w:color="auto" w:fill="4F81BD"/>
            <w:vAlign w:val="center"/>
          </w:tcPr>
          <w:p w:rsidR="00AF6CE2" w:rsidRPr="006A513D" w:rsidRDefault="00AF6CE2" w:rsidP="006A513D">
            <w:pPr>
              <w:jc w:val="cente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DEPENDENCIA</w:t>
            </w:r>
          </w:p>
        </w:tc>
        <w:tc>
          <w:tcPr>
            <w:tcW w:w="1831" w:type="dxa"/>
            <w:tcBorders>
              <w:top w:val="single" w:sz="8" w:space="0" w:color="4F81BD"/>
              <w:left w:val="single" w:sz="8" w:space="0" w:color="4F81BD"/>
              <w:bottom w:val="double" w:sz="4" w:space="0" w:color="FFFFFF"/>
              <w:right w:val="single" w:sz="8" w:space="0" w:color="4F81BD"/>
            </w:tcBorders>
            <w:shd w:val="clear" w:color="auto" w:fill="4F81BD"/>
            <w:vAlign w:val="center"/>
          </w:tcPr>
          <w:p w:rsidR="00AF6CE2" w:rsidRPr="006A513D" w:rsidRDefault="00AF6CE2" w:rsidP="006A513D">
            <w:pPr>
              <w:jc w:val="cente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No. DE VEHÍCULOS</w:t>
            </w:r>
          </w:p>
        </w:tc>
        <w:tc>
          <w:tcPr>
            <w:tcW w:w="2060" w:type="dxa"/>
            <w:tcBorders>
              <w:bottom w:val="double" w:sz="4" w:space="0" w:color="FFFFFF"/>
            </w:tcBorders>
            <w:shd w:val="clear" w:color="auto" w:fill="4F81BD"/>
            <w:vAlign w:val="center"/>
          </w:tcPr>
          <w:p w:rsidR="00AF6CE2" w:rsidRPr="006A513D" w:rsidRDefault="00AF6CE2" w:rsidP="006A513D">
            <w:pPr>
              <w:spacing w:line="360" w:lineRule="auto"/>
              <w:jc w:val="cente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w:t>
            </w:r>
          </w:p>
        </w:tc>
      </w:tr>
      <w:tr w:rsidR="00AF6CE2" w:rsidRPr="00064A3A" w:rsidTr="006A513D">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DIRECCIÓN SUPERIOR Y UNIDADES ASESORAS</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14</w:t>
            </w:r>
          </w:p>
        </w:tc>
        <w:tc>
          <w:tcPr>
            <w:tcW w:w="2060" w:type="dxa"/>
            <w:tcBorders>
              <w:top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3.1</w:t>
            </w:r>
          </w:p>
        </w:tc>
      </w:tr>
      <w:tr w:rsidR="00AF6CE2" w:rsidRPr="00064A3A" w:rsidTr="006A513D">
        <w:trPr>
          <w:trHeight w:val="291"/>
        </w:trPr>
        <w:tc>
          <w:tcPr>
            <w:tcW w:w="5957" w:type="dxa"/>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UNIDAD DE AUDITORÍA INTERNA</w:t>
            </w:r>
          </w:p>
        </w:tc>
        <w:tc>
          <w:tcPr>
            <w:tcW w:w="1831" w:type="dxa"/>
            <w:tcBorders>
              <w:left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w:t>
            </w:r>
          </w:p>
        </w:tc>
        <w:tc>
          <w:tcPr>
            <w:tcW w:w="2060" w:type="dxa"/>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0.2</w:t>
            </w:r>
          </w:p>
        </w:tc>
      </w:tr>
      <w:tr w:rsidR="00AF6CE2" w:rsidRPr="00064A3A" w:rsidTr="006A513D">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UNIDAD DE ADQUISICIONES Y CONTRATACIONES</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w:t>
            </w:r>
          </w:p>
        </w:tc>
        <w:tc>
          <w:tcPr>
            <w:tcW w:w="2060" w:type="dxa"/>
            <w:tcBorders>
              <w:top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0.2</w:t>
            </w:r>
          </w:p>
        </w:tc>
      </w:tr>
      <w:tr w:rsidR="00AF6CE2" w:rsidRPr="00064A3A" w:rsidTr="006A513D">
        <w:trPr>
          <w:trHeight w:val="291"/>
        </w:trPr>
        <w:tc>
          <w:tcPr>
            <w:tcW w:w="5957" w:type="dxa"/>
            <w:shd w:val="clear" w:color="auto" w:fill="auto"/>
            <w:vAlign w:val="center"/>
          </w:tcPr>
          <w:p w:rsidR="00AF6CE2" w:rsidRPr="006A513D" w:rsidRDefault="00AF6CE2" w:rsidP="00717306">
            <w:pPr>
              <w:rPr>
                <w:rFonts w:ascii="Maiandra GD" w:hAnsi="Maiandra GD" w:cs="Arial"/>
                <w:b/>
                <w:bCs/>
                <w:sz w:val="18"/>
                <w:szCs w:val="20"/>
                <w:lang w:val="es-ES"/>
              </w:rPr>
            </w:pPr>
            <w:r w:rsidRPr="006A513D">
              <w:rPr>
                <w:rFonts w:ascii="Maiandra GD" w:hAnsi="Maiandra GD" w:cs="Arial"/>
                <w:bCs/>
                <w:sz w:val="18"/>
                <w:szCs w:val="20"/>
                <w:lang w:val="es-ES"/>
              </w:rPr>
              <w:t>UNIDAD DE COOPERACI</w:t>
            </w:r>
            <w:r w:rsidR="00717306" w:rsidRPr="006A513D">
              <w:rPr>
                <w:rFonts w:ascii="Maiandra GD" w:hAnsi="Maiandra GD" w:cs="Arial"/>
                <w:bCs/>
                <w:sz w:val="18"/>
                <w:szCs w:val="20"/>
                <w:lang w:val="es-ES"/>
              </w:rPr>
              <w:t>ÓN</w:t>
            </w:r>
          </w:p>
        </w:tc>
        <w:tc>
          <w:tcPr>
            <w:tcW w:w="1831" w:type="dxa"/>
            <w:tcBorders>
              <w:left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w:t>
            </w:r>
          </w:p>
        </w:tc>
        <w:tc>
          <w:tcPr>
            <w:tcW w:w="2060" w:type="dxa"/>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0.2</w:t>
            </w:r>
          </w:p>
        </w:tc>
      </w:tr>
      <w:tr w:rsidR="00AF6CE2" w:rsidRPr="00064A3A" w:rsidTr="006A513D">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AF6CE2" w:rsidRPr="006A513D" w:rsidRDefault="00EC4757" w:rsidP="00AF6CE2">
            <w:pPr>
              <w:rPr>
                <w:rFonts w:ascii="Maiandra GD" w:hAnsi="Maiandra GD" w:cs="Arial"/>
                <w:b/>
                <w:bCs/>
                <w:sz w:val="18"/>
                <w:szCs w:val="20"/>
                <w:lang w:val="es-ES"/>
              </w:rPr>
            </w:pPr>
            <w:r w:rsidRPr="006A513D">
              <w:rPr>
                <w:rFonts w:ascii="Maiandra GD" w:hAnsi="Maiandra GD" w:cs="Arial"/>
                <w:bCs/>
                <w:sz w:val="18"/>
                <w:szCs w:val="20"/>
                <w:lang w:val="es-ES"/>
              </w:rPr>
              <w:t xml:space="preserve">DIRECCIÓN </w:t>
            </w:r>
            <w:r w:rsidR="00AF6CE2" w:rsidRPr="006A513D">
              <w:rPr>
                <w:rFonts w:ascii="Maiandra GD" w:hAnsi="Maiandra GD" w:cs="Arial"/>
                <w:bCs/>
                <w:sz w:val="18"/>
                <w:szCs w:val="20"/>
                <w:lang w:val="es-ES"/>
              </w:rPr>
              <w:t>ADMINISTRATIVA</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w:t>
            </w:r>
          </w:p>
        </w:tc>
        <w:tc>
          <w:tcPr>
            <w:tcW w:w="2060" w:type="dxa"/>
            <w:tcBorders>
              <w:top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0.2</w:t>
            </w:r>
          </w:p>
        </w:tc>
      </w:tr>
      <w:tr w:rsidR="00AF6CE2" w:rsidRPr="00064A3A" w:rsidTr="006A513D">
        <w:trPr>
          <w:trHeight w:val="291"/>
        </w:trPr>
        <w:tc>
          <w:tcPr>
            <w:tcW w:w="5957" w:type="dxa"/>
            <w:shd w:val="clear" w:color="auto" w:fill="auto"/>
            <w:vAlign w:val="center"/>
          </w:tcPr>
          <w:p w:rsidR="00AF6CE2" w:rsidRPr="006A513D" w:rsidRDefault="00EC4757" w:rsidP="00AF6CE2">
            <w:pPr>
              <w:rPr>
                <w:rFonts w:ascii="Maiandra GD" w:hAnsi="Maiandra GD" w:cs="Arial"/>
                <w:b/>
                <w:bCs/>
                <w:sz w:val="18"/>
                <w:szCs w:val="20"/>
                <w:lang w:val="es-ES"/>
              </w:rPr>
            </w:pPr>
            <w:r w:rsidRPr="006A513D">
              <w:rPr>
                <w:rFonts w:ascii="Maiandra GD" w:hAnsi="Maiandra GD" w:cs="Arial"/>
                <w:bCs/>
                <w:sz w:val="18"/>
                <w:szCs w:val="20"/>
                <w:lang w:val="es-ES"/>
              </w:rPr>
              <w:t xml:space="preserve">DIRECCIÓN </w:t>
            </w:r>
            <w:r w:rsidR="00AF6CE2" w:rsidRPr="006A513D">
              <w:rPr>
                <w:rFonts w:ascii="Maiandra GD" w:hAnsi="Maiandra GD" w:cs="Arial"/>
                <w:bCs/>
                <w:sz w:val="18"/>
                <w:szCs w:val="20"/>
                <w:lang w:val="es-ES"/>
              </w:rPr>
              <w:t>TÉCNICA</w:t>
            </w:r>
          </w:p>
        </w:tc>
        <w:tc>
          <w:tcPr>
            <w:tcW w:w="1831" w:type="dxa"/>
            <w:tcBorders>
              <w:left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24</w:t>
            </w:r>
          </w:p>
        </w:tc>
        <w:tc>
          <w:tcPr>
            <w:tcW w:w="2060" w:type="dxa"/>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5.3</w:t>
            </w:r>
          </w:p>
        </w:tc>
      </w:tr>
      <w:tr w:rsidR="00AF6CE2" w:rsidRPr="00064A3A" w:rsidTr="006A513D">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GERENCIA COMERCIAL</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14</w:t>
            </w:r>
          </w:p>
        </w:tc>
        <w:tc>
          <w:tcPr>
            <w:tcW w:w="2060" w:type="dxa"/>
            <w:tcBorders>
              <w:top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3.1</w:t>
            </w:r>
          </w:p>
        </w:tc>
      </w:tr>
      <w:tr w:rsidR="00AF6CE2" w:rsidRPr="00064A3A" w:rsidTr="006A513D">
        <w:trPr>
          <w:trHeight w:val="291"/>
        </w:trPr>
        <w:tc>
          <w:tcPr>
            <w:tcW w:w="5957" w:type="dxa"/>
            <w:shd w:val="clear" w:color="auto" w:fill="auto"/>
            <w:vAlign w:val="center"/>
          </w:tcPr>
          <w:p w:rsidR="00AF6CE2" w:rsidRPr="006A513D" w:rsidRDefault="00EC4757" w:rsidP="00EC4757">
            <w:pPr>
              <w:rPr>
                <w:rFonts w:ascii="Maiandra GD" w:hAnsi="Maiandra GD" w:cs="Arial"/>
                <w:b/>
                <w:bCs/>
                <w:sz w:val="18"/>
                <w:szCs w:val="20"/>
                <w:lang w:val="es-ES"/>
              </w:rPr>
            </w:pPr>
            <w:r w:rsidRPr="006A513D">
              <w:rPr>
                <w:rFonts w:ascii="Maiandra GD" w:hAnsi="Maiandra GD" w:cs="Arial"/>
                <w:bCs/>
                <w:sz w:val="18"/>
                <w:szCs w:val="20"/>
                <w:lang w:val="es-ES"/>
              </w:rPr>
              <w:t>DIRECCIÓN  DE TECNOLOGÍAS DE IN</w:t>
            </w:r>
            <w:r w:rsidR="00AF6CE2" w:rsidRPr="006A513D">
              <w:rPr>
                <w:rFonts w:ascii="Maiandra GD" w:hAnsi="Maiandra GD" w:cs="Arial"/>
                <w:bCs/>
                <w:sz w:val="18"/>
                <w:szCs w:val="20"/>
                <w:lang w:val="es-ES"/>
              </w:rPr>
              <w:t>FORMA</w:t>
            </w:r>
            <w:r w:rsidRPr="006A513D">
              <w:rPr>
                <w:rFonts w:ascii="Maiandra GD" w:hAnsi="Maiandra GD" w:cs="Arial"/>
                <w:bCs/>
                <w:sz w:val="18"/>
                <w:szCs w:val="20"/>
                <w:lang w:val="es-ES"/>
              </w:rPr>
              <w:t>CIÓN</w:t>
            </w:r>
          </w:p>
        </w:tc>
        <w:tc>
          <w:tcPr>
            <w:tcW w:w="1831" w:type="dxa"/>
            <w:tcBorders>
              <w:left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3</w:t>
            </w:r>
          </w:p>
        </w:tc>
        <w:tc>
          <w:tcPr>
            <w:tcW w:w="2060" w:type="dxa"/>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0.7</w:t>
            </w:r>
          </w:p>
        </w:tc>
      </w:tr>
      <w:tr w:rsidR="00AF6CE2" w:rsidRPr="00064A3A" w:rsidTr="006A513D">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SUBGERENCIA DE SERVICIOS GENERALES Y PATRIMONIO</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2</w:t>
            </w:r>
            <w:r w:rsidR="00E37EA1" w:rsidRPr="006A513D">
              <w:rPr>
                <w:rFonts w:ascii="Maiandra GD" w:hAnsi="Maiandra GD" w:cs="Arial"/>
                <w:bCs/>
                <w:sz w:val="20"/>
                <w:szCs w:val="20"/>
                <w:lang w:val="es-ES"/>
              </w:rPr>
              <w:t>4</w:t>
            </w:r>
          </w:p>
        </w:tc>
        <w:tc>
          <w:tcPr>
            <w:tcW w:w="2060" w:type="dxa"/>
            <w:tcBorders>
              <w:top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5.</w:t>
            </w:r>
            <w:r w:rsidR="00E37EA1" w:rsidRPr="006A513D">
              <w:rPr>
                <w:rFonts w:ascii="Maiandra GD" w:hAnsi="Maiandra GD" w:cs="Arial"/>
                <w:bCs/>
                <w:sz w:val="20"/>
                <w:szCs w:val="20"/>
                <w:lang w:val="es-ES"/>
              </w:rPr>
              <w:t>3</w:t>
            </w:r>
          </w:p>
        </w:tc>
      </w:tr>
      <w:tr w:rsidR="00AF6CE2" w:rsidRPr="00064A3A" w:rsidTr="006A513D">
        <w:trPr>
          <w:trHeight w:val="291"/>
        </w:trPr>
        <w:tc>
          <w:tcPr>
            <w:tcW w:w="5957" w:type="dxa"/>
            <w:shd w:val="clear" w:color="auto" w:fill="auto"/>
            <w:vAlign w:val="center"/>
          </w:tcPr>
          <w:p w:rsidR="00AF6CE2" w:rsidRPr="006A513D" w:rsidRDefault="00E37EA1" w:rsidP="00AF6CE2">
            <w:pPr>
              <w:rPr>
                <w:rFonts w:ascii="Maiandra GD" w:hAnsi="Maiandra GD" w:cs="Arial"/>
                <w:b/>
                <w:bCs/>
                <w:sz w:val="18"/>
                <w:szCs w:val="20"/>
                <w:lang w:val="es-ES"/>
              </w:rPr>
            </w:pPr>
            <w:r w:rsidRPr="006A513D">
              <w:rPr>
                <w:rFonts w:ascii="Maiandra GD" w:hAnsi="Maiandra GD" w:cs="Arial"/>
                <w:bCs/>
                <w:sz w:val="18"/>
                <w:szCs w:val="20"/>
                <w:lang w:val="es-ES"/>
              </w:rPr>
              <w:t>SUBDIRECCIÓN</w:t>
            </w:r>
            <w:r w:rsidR="00AF6CE2" w:rsidRPr="006A513D">
              <w:rPr>
                <w:rFonts w:ascii="Maiandra GD" w:hAnsi="Maiandra GD" w:cs="Arial"/>
                <w:bCs/>
                <w:sz w:val="18"/>
                <w:szCs w:val="20"/>
                <w:lang w:val="es-ES"/>
              </w:rPr>
              <w:t xml:space="preserve"> DE INGENIERÍA Y PROYECTOS</w:t>
            </w:r>
          </w:p>
        </w:tc>
        <w:tc>
          <w:tcPr>
            <w:tcW w:w="1831" w:type="dxa"/>
            <w:tcBorders>
              <w:left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w:t>
            </w:r>
            <w:r w:rsidR="00E37EA1" w:rsidRPr="006A513D">
              <w:rPr>
                <w:rFonts w:ascii="Maiandra GD" w:hAnsi="Maiandra GD" w:cs="Arial"/>
                <w:bCs/>
                <w:sz w:val="20"/>
                <w:szCs w:val="20"/>
                <w:lang w:val="es-ES"/>
              </w:rPr>
              <w:t>2</w:t>
            </w:r>
          </w:p>
        </w:tc>
        <w:tc>
          <w:tcPr>
            <w:tcW w:w="2060" w:type="dxa"/>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2.</w:t>
            </w:r>
            <w:r w:rsidR="00E37EA1" w:rsidRPr="006A513D">
              <w:rPr>
                <w:rFonts w:ascii="Maiandra GD" w:hAnsi="Maiandra GD" w:cs="Arial"/>
                <w:bCs/>
                <w:sz w:val="20"/>
                <w:szCs w:val="20"/>
                <w:lang w:val="es-ES"/>
              </w:rPr>
              <w:t>7</w:t>
            </w:r>
          </w:p>
        </w:tc>
      </w:tr>
      <w:tr w:rsidR="00AF6CE2" w:rsidRPr="00064A3A" w:rsidTr="006A513D">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UNIDAD DE SEGURIDAD</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w:t>
            </w:r>
          </w:p>
        </w:tc>
        <w:tc>
          <w:tcPr>
            <w:tcW w:w="2060" w:type="dxa"/>
            <w:tcBorders>
              <w:top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0.2</w:t>
            </w:r>
          </w:p>
        </w:tc>
      </w:tr>
      <w:tr w:rsidR="00AF6CE2" w:rsidRPr="00064A3A" w:rsidTr="006A513D">
        <w:trPr>
          <w:trHeight w:val="291"/>
        </w:trPr>
        <w:tc>
          <w:tcPr>
            <w:tcW w:w="5957" w:type="dxa"/>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GERENCIA REGIÓN METROPOLITANA</w:t>
            </w:r>
          </w:p>
        </w:tc>
        <w:tc>
          <w:tcPr>
            <w:tcW w:w="1831" w:type="dxa"/>
            <w:tcBorders>
              <w:left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152</w:t>
            </w:r>
          </w:p>
        </w:tc>
        <w:tc>
          <w:tcPr>
            <w:tcW w:w="2060" w:type="dxa"/>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33.</w:t>
            </w:r>
            <w:r w:rsidR="00E37EA1" w:rsidRPr="006A513D">
              <w:rPr>
                <w:rFonts w:ascii="Maiandra GD" w:hAnsi="Maiandra GD" w:cs="Arial"/>
                <w:bCs/>
                <w:sz w:val="20"/>
                <w:szCs w:val="20"/>
                <w:lang w:val="es-ES"/>
              </w:rPr>
              <w:t>6</w:t>
            </w:r>
          </w:p>
        </w:tc>
      </w:tr>
      <w:tr w:rsidR="00AF6CE2" w:rsidRPr="00064A3A" w:rsidTr="006A513D">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GERENCIA REGIÓN CENTRAL</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7</w:t>
            </w:r>
            <w:r w:rsidR="00E37EA1" w:rsidRPr="006A513D">
              <w:rPr>
                <w:rFonts w:ascii="Maiandra GD" w:hAnsi="Maiandra GD" w:cs="Arial"/>
                <w:bCs/>
                <w:sz w:val="20"/>
                <w:szCs w:val="20"/>
                <w:lang w:val="es-ES"/>
              </w:rPr>
              <w:t>8</w:t>
            </w:r>
          </w:p>
        </w:tc>
        <w:tc>
          <w:tcPr>
            <w:tcW w:w="2060" w:type="dxa"/>
            <w:tcBorders>
              <w:top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17.</w:t>
            </w:r>
            <w:r w:rsidR="00E37EA1" w:rsidRPr="006A513D">
              <w:rPr>
                <w:rFonts w:ascii="Maiandra GD" w:hAnsi="Maiandra GD" w:cs="Arial"/>
                <w:bCs/>
                <w:sz w:val="20"/>
                <w:szCs w:val="20"/>
                <w:lang w:val="es-ES"/>
              </w:rPr>
              <w:t>2</w:t>
            </w:r>
          </w:p>
        </w:tc>
      </w:tr>
      <w:tr w:rsidR="00AF6CE2" w:rsidRPr="00064A3A" w:rsidTr="006A513D">
        <w:trPr>
          <w:trHeight w:val="291"/>
        </w:trPr>
        <w:tc>
          <w:tcPr>
            <w:tcW w:w="5957" w:type="dxa"/>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GERENCIA REGIÓN OCCIDENTAL</w:t>
            </w:r>
          </w:p>
        </w:tc>
        <w:tc>
          <w:tcPr>
            <w:tcW w:w="1831" w:type="dxa"/>
            <w:tcBorders>
              <w:left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64</w:t>
            </w:r>
          </w:p>
        </w:tc>
        <w:tc>
          <w:tcPr>
            <w:tcW w:w="2060" w:type="dxa"/>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14.</w:t>
            </w:r>
            <w:r w:rsidR="00E37EA1" w:rsidRPr="006A513D">
              <w:rPr>
                <w:rFonts w:ascii="Maiandra GD" w:hAnsi="Maiandra GD" w:cs="Arial"/>
                <w:bCs/>
                <w:sz w:val="20"/>
                <w:szCs w:val="20"/>
                <w:lang w:val="es-ES"/>
              </w:rPr>
              <w:t>1</w:t>
            </w:r>
          </w:p>
        </w:tc>
      </w:tr>
      <w:tr w:rsidR="00AF6CE2" w:rsidRPr="00064A3A" w:rsidTr="006A513D">
        <w:trPr>
          <w:trHeight w:val="291"/>
        </w:trPr>
        <w:tc>
          <w:tcPr>
            <w:tcW w:w="5957" w:type="dxa"/>
            <w:tcBorders>
              <w:top w:val="single" w:sz="8" w:space="0" w:color="4F81BD"/>
              <w:left w:val="single" w:sz="8" w:space="0" w:color="4F81BD"/>
              <w:bottom w:val="single" w:sz="8" w:space="0" w:color="4F81BD"/>
            </w:tcBorders>
            <w:shd w:val="clear" w:color="auto" w:fill="auto"/>
            <w:vAlign w:val="center"/>
          </w:tcPr>
          <w:p w:rsidR="00AF6CE2" w:rsidRPr="006A513D" w:rsidRDefault="00AF6CE2" w:rsidP="00AF6CE2">
            <w:pPr>
              <w:rPr>
                <w:rFonts w:ascii="Maiandra GD" w:hAnsi="Maiandra GD" w:cs="Arial"/>
                <w:b/>
                <w:bCs/>
                <w:sz w:val="18"/>
                <w:szCs w:val="20"/>
                <w:lang w:val="es-ES"/>
              </w:rPr>
            </w:pPr>
            <w:r w:rsidRPr="006A513D">
              <w:rPr>
                <w:rFonts w:ascii="Maiandra GD" w:hAnsi="Maiandra GD" w:cs="Arial"/>
                <w:bCs/>
                <w:sz w:val="18"/>
                <w:szCs w:val="20"/>
                <w:lang w:val="es-ES"/>
              </w:rPr>
              <w:t>GERENCIA REGIÓN ORIENTAL</w:t>
            </w:r>
          </w:p>
        </w:tc>
        <w:tc>
          <w:tcPr>
            <w:tcW w:w="1831" w:type="dxa"/>
            <w:tcBorders>
              <w:top w:val="single" w:sz="8" w:space="0" w:color="4F81BD"/>
              <w:left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63</w:t>
            </w:r>
          </w:p>
        </w:tc>
        <w:tc>
          <w:tcPr>
            <w:tcW w:w="2060" w:type="dxa"/>
            <w:tcBorders>
              <w:top w:val="single" w:sz="8" w:space="0" w:color="4F81BD"/>
              <w:bottom w:val="single" w:sz="8" w:space="0" w:color="4F81BD"/>
              <w:right w:val="single" w:sz="8" w:space="0" w:color="4F81BD"/>
            </w:tcBorders>
            <w:shd w:val="clear" w:color="auto" w:fill="auto"/>
            <w:vAlign w:val="center"/>
          </w:tcPr>
          <w:p w:rsidR="00AF6CE2" w:rsidRPr="006A513D" w:rsidRDefault="00AF6CE2" w:rsidP="006A513D">
            <w:pPr>
              <w:jc w:val="center"/>
              <w:rPr>
                <w:rFonts w:ascii="Maiandra GD" w:hAnsi="Maiandra GD" w:cs="Arial"/>
                <w:bCs/>
                <w:sz w:val="20"/>
                <w:szCs w:val="20"/>
                <w:lang w:val="es-ES"/>
              </w:rPr>
            </w:pPr>
            <w:r w:rsidRPr="006A513D">
              <w:rPr>
                <w:rFonts w:ascii="Maiandra GD" w:hAnsi="Maiandra GD" w:cs="Arial"/>
                <w:bCs/>
                <w:sz w:val="20"/>
                <w:szCs w:val="20"/>
                <w:lang w:val="es-ES"/>
              </w:rPr>
              <w:t>1</w:t>
            </w:r>
            <w:r w:rsidR="00E37EA1" w:rsidRPr="006A513D">
              <w:rPr>
                <w:rFonts w:ascii="Maiandra GD" w:hAnsi="Maiandra GD" w:cs="Arial"/>
                <w:bCs/>
                <w:sz w:val="20"/>
                <w:szCs w:val="20"/>
                <w:lang w:val="es-ES"/>
              </w:rPr>
              <w:t>3.9</w:t>
            </w:r>
          </w:p>
        </w:tc>
      </w:tr>
      <w:tr w:rsidR="00AF6CE2" w:rsidRPr="00064A3A" w:rsidTr="006A513D">
        <w:trPr>
          <w:trHeight w:val="397"/>
        </w:trPr>
        <w:tc>
          <w:tcPr>
            <w:tcW w:w="5957" w:type="dxa"/>
            <w:tcBorders>
              <w:top w:val="double" w:sz="6" w:space="0" w:color="4F81BD"/>
              <w:left w:val="single" w:sz="8" w:space="0" w:color="4F81BD"/>
              <w:bottom w:val="single" w:sz="8" w:space="0" w:color="4F81BD"/>
            </w:tcBorders>
            <w:shd w:val="clear" w:color="auto" w:fill="4F81BD"/>
            <w:vAlign w:val="center"/>
          </w:tcPr>
          <w:p w:rsidR="00AF6CE2" w:rsidRPr="006A513D" w:rsidRDefault="0051145A" w:rsidP="006A513D">
            <w:pPr>
              <w:jc w:val="cente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w:t>
            </w:r>
          </w:p>
        </w:tc>
        <w:tc>
          <w:tcPr>
            <w:tcW w:w="1831" w:type="dxa"/>
            <w:tcBorders>
              <w:top w:val="double" w:sz="6" w:space="0" w:color="4F81BD"/>
              <w:left w:val="single" w:sz="8" w:space="0" w:color="4F81BD"/>
              <w:bottom w:val="single" w:sz="8" w:space="0" w:color="4F81BD"/>
              <w:right w:val="single" w:sz="8" w:space="0" w:color="4F81BD"/>
            </w:tcBorders>
            <w:shd w:val="clear" w:color="auto" w:fill="4F81BD"/>
            <w:vAlign w:val="center"/>
          </w:tcPr>
          <w:p w:rsidR="00AF6CE2" w:rsidRPr="006A513D" w:rsidRDefault="00AF6CE2" w:rsidP="006A513D">
            <w:pPr>
              <w:jc w:val="cente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45</w:t>
            </w:r>
            <w:r w:rsidR="00E37EA1" w:rsidRPr="006A513D">
              <w:rPr>
                <w:rFonts w:ascii="Maiandra GD" w:hAnsi="Maiandra GD" w:cs="Arial"/>
                <w:b/>
                <w:bCs/>
                <w:color w:val="FFFFFF"/>
                <w:sz w:val="20"/>
                <w:szCs w:val="20"/>
                <w:lang w:val="es-ES"/>
              </w:rPr>
              <w:t>3</w:t>
            </w:r>
          </w:p>
        </w:tc>
        <w:tc>
          <w:tcPr>
            <w:tcW w:w="2060" w:type="dxa"/>
            <w:tcBorders>
              <w:top w:val="double" w:sz="6" w:space="0" w:color="4F81BD"/>
              <w:bottom w:val="single" w:sz="8" w:space="0" w:color="4F81BD"/>
              <w:right w:val="single" w:sz="8" w:space="0" w:color="4F81BD"/>
            </w:tcBorders>
            <w:shd w:val="clear" w:color="auto" w:fill="4F81BD"/>
            <w:vAlign w:val="center"/>
          </w:tcPr>
          <w:p w:rsidR="00AF6CE2" w:rsidRPr="006A513D" w:rsidRDefault="00AF6CE2" w:rsidP="006A513D">
            <w:pPr>
              <w:jc w:val="cente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100.0</w:t>
            </w:r>
          </w:p>
        </w:tc>
      </w:tr>
    </w:tbl>
    <w:p w:rsidR="00CB3A02" w:rsidRPr="00064A3A" w:rsidRDefault="00CB3A02" w:rsidP="00CB3A02">
      <w:pPr>
        <w:jc w:val="both"/>
        <w:rPr>
          <w:rFonts w:ascii="Maiandra GD" w:hAnsi="Maiandra GD" w:cs="Arial"/>
          <w:sz w:val="20"/>
          <w:szCs w:val="18"/>
        </w:rPr>
      </w:pPr>
    </w:p>
    <w:p w:rsidR="00391457" w:rsidRPr="00064A3A" w:rsidRDefault="00391457" w:rsidP="00EF6F0E">
      <w:pPr>
        <w:jc w:val="both"/>
        <w:rPr>
          <w:rFonts w:ascii="Maiandra GD" w:hAnsi="Maiandra GD" w:cs="Arial"/>
          <w:sz w:val="20"/>
          <w:szCs w:val="18"/>
        </w:rPr>
      </w:pPr>
    </w:p>
    <w:p w:rsidR="00391457" w:rsidRPr="00064A3A" w:rsidRDefault="00391457" w:rsidP="00EF6F0E">
      <w:pPr>
        <w:jc w:val="both"/>
        <w:rPr>
          <w:rFonts w:ascii="Maiandra GD" w:hAnsi="Maiandra GD" w:cs="Arial"/>
          <w:sz w:val="20"/>
          <w:szCs w:val="18"/>
        </w:rPr>
      </w:pPr>
    </w:p>
    <w:p w:rsidR="00391457" w:rsidRPr="0051145A" w:rsidRDefault="0051145A" w:rsidP="0051145A">
      <w:pPr>
        <w:jc w:val="both"/>
        <w:rPr>
          <w:rFonts w:ascii="Maiandra GD" w:hAnsi="Maiandra GD" w:cs="Arial"/>
          <w:sz w:val="20"/>
          <w:szCs w:val="18"/>
        </w:rPr>
      </w:pPr>
      <w:r w:rsidRPr="00064A3A">
        <w:rPr>
          <w:rFonts w:ascii="Maiandra GD" w:hAnsi="Maiandra GD" w:cs="Arial"/>
          <w:sz w:val="20"/>
          <w:szCs w:val="18"/>
        </w:rPr>
        <w:lastRenderedPageBreak/>
        <w:t>Otro aspecto importante a mencionar es que durante el año 201</w:t>
      </w:r>
      <w:r w:rsidR="00E37EA1" w:rsidRPr="00064A3A">
        <w:rPr>
          <w:rFonts w:ascii="Maiandra GD" w:hAnsi="Maiandra GD" w:cs="Arial"/>
          <w:sz w:val="20"/>
          <w:szCs w:val="18"/>
        </w:rPr>
        <w:t>3</w:t>
      </w:r>
      <w:r w:rsidRPr="00064A3A">
        <w:rPr>
          <w:rFonts w:ascii="Maiandra GD" w:hAnsi="Maiandra GD" w:cs="Arial"/>
          <w:sz w:val="20"/>
          <w:szCs w:val="18"/>
        </w:rPr>
        <w:t xml:space="preserve">, la institución incorporó </w:t>
      </w:r>
      <w:r w:rsidR="00E37EA1" w:rsidRPr="00064A3A">
        <w:rPr>
          <w:rFonts w:ascii="Maiandra GD" w:hAnsi="Maiandra GD" w:cs="Arial"/>
          <w:sz w:val="20"/>
          <w:szCs w:val="18"/>
        </w:rPr>
        <w:t xml:space="preserve">5 </w:t>
      </w:r>
      <w:r w:rsidRPr="00064A3A">
        <w:rPr>
          <w:rFonts w:ascii="Maiandra GD" w:hAnsi="Maiandra GD" w:cs="Arial"/>
          <w:sz w:val="20"/>
          <w:szCs w:val="18"/>
        </w:rPr>
        <w:t>ve</w:t>
      </w:r>
      <w:r w:rsidR="003139C0" w:rsidRPr="00064A3A">
        <w:rPr>
          <w:rFonts w:ascii="Maiandra GD" w:hAnsi="Maiandra GD" w:cs="Arial"/>
          <w:sz w:val="20"/>
          <w:szCs w:val="18"/>
        </w:rPr>
        <w:t>hículos nuevos en su flota. La g</w:t>
      </w:r>
      <w:r w:rsidRPr="00064A3A">
        <w:rPr>
          <w:rFonts w:ascii="Maiandra GD" w:hAnsi="Maiandra GD" w:cs="Arial"/>
          <w:sz w:val="20"/>
          <w:szCs w:val="18"/>
        </w:rPr>
        <w:t>ráfica N° 17  muestra el comportamiento de nuevos vehículos incorporados a la flota automotriz en los últimos años.</w:t>
      </w:r>
    </w:p>
    <w:p w:rsidR="00391457" w:rsidRPr="0051145A" w:rsidRDefault="00391457" w:rsidP="00EF6F0E">
      <w:pPr>
        <w:jc w:val="both"/>
        <w:rPr>
          <w:rFonts w:ascii="Maiandra GD" w:hAnsi="Maiandra GD" w:cs="Arial"/>
          <w:sz w:val="20"/>
          <w:szCs w:val="18"/>
        </w:rPr>
      </w:pPr>
    </w:p>
    <w:p w:rsidR="0051145A" w:rsidRPr="004A679F" w:rsidRDefault="0051145A" w:rsidP="0051145A">
      <w:pPr>
        <w:jc w:val="center"/>
        <w:rPr>
          <w:rFonts w:ascii="Tw Cen MT" w:hAnsi="Tw Cen MT" w:cs="Arial"/>
          <w:b/>
          <w:sz w:val="22"/>
          <w:szCs w:val="18"/>
        </w:rPr>
      </w:pPr>
      <w:r>
        <w:rPr>
          <w:rFonts w:ascii="Tw Cen MT" w:hAnsi="Tw Cen MT" w:cs="Arial"/>
          <w:b/>
          <w:sz w:val="22"/>
          <w:szCs w:val="18"/>
        </w:rPr>
        <w:t>GRÁFICA</w:t>
      </w:r>
      <w:r w:rsidRPr="004A679F">
        <w:rPr>
          <w:rFonts w:ascii="Tw Cen MT" w:hAnsi="Tw Cen MT" w:cs="Arial"/>
          <w:b/>
          <w:sz w:val="22"/>
          <w:szCs w:val="18"/>
        </w:rPr>
        <w:t xml:space="preserve"> No. 1</w:t>
      </w:r>
      <w:r>
        <w:rPr>
          <w:rFonts w:ascii="Tw Cen MT" w:hAnsi="Tw Cen MT" w:cs="Arial"/>
          <w:b/>
          <w:sz w:val="22"/>
          <w:szCs w:val="18"/>
        </w:rPr>
        <w:t>7</w:t>
      </w:r>
    </w:p>
    <w:p w:rsidR="0051145A" w:rsidRDefault="0051145A" w:rsidP="0051145A">
      <w:pPr>
        <w:jc w:val="center"/>
        <w:rPr>
          <w:rFonts w:ascii="Tw Cen MT" w:hAnsi="Tw Cen MT" w:cs="Arial"/>
          <w:sz w:val="20"/>
          <w:szCs w:val="18"/>
        </w:rPr>
      </w:pPr>
      <w:r w:rsidRPr="0051145A">
        <w:rPr>
          <w:rFonts w:ascii="Tw Cen MT" w:hAnsi="Tw Cen MT" w:cs="Arial"/>
          <w:sz w:val="20"/>
          <w:szCs w:val="18"/>
        </w:rPr>
        <w:t>NUEVOS VEHÍCULOS INCORPORADOS A LA FLOTA AUTOMOTRÍZ,</w:t>
      </w:r>
    </w:p>
    <w:p w:rsidR="0051145A" w:rsidRPr="00283420" w:rsidRDefault="0051145A" w:rsidP="0051145A">
      <w:pPr>
        <w:jc w:val="center"/>
        <w:rPr>
          <w:rFonts w:ascii="Tw Cen MT" w:hAnsi="Tw Cen MT" w:cs="Arial"/>
          <w:sz w:val="20"/>
          <w:szCs w:val="18"/>
        </w:rPr>
      </w:pPr>
      <w:r w:rsidRPr="0051145A">
        <w:rPr>
          <w:rFonts w:ascii="Tw Cen MT" w:hAnsi="Tw Cen MT" w:cs="Arial"/>
          <w:sz w:val="20"/>
          <w:szCs w:val="18"/>
        </w:rPr>
        <w:t>200</w:t>
      </w:r>
      <w:r w:rsidR="00E84588">
        <w:rPr>
          <w:rFonts w:ascii="Tw Cen MT" w:hAnsi="Tw Cen MT" w:cs="Arial"/>
          <w:sz w:val="20"/>
          <w:szCs w:val="18"/>
        </w:rPr>
        <w:t>5</w:t>
      </w:r>
      <w:r w:rsidRPr="0051145A">
        <w:rPr>
          <w:rFonts w:ascii="Tw Cen MT" w:hAnsi="Tw Cen MT" w:cs="Arial"/>
          <w:sz w:val="20"/>
          <w:szCs w:val="18"/>
        </w:rPr>
        <w:t>-201</w:t>
      </w:r>
      <w:r w:rsidR="00E84588">
        <w:rPr>
          <w:rFonts w:ascii="Tw Cen MT" w:hAnsi="Tw Cen MT" w:cs="Arial"/>
          <w:sz w:val="20"/>
          <w:szCs w:val="18"/>
        </w:rPr>
        <w:t>3</w:t>
      </w:r>
    </w:p>
    <w:p w:rsidR="00391457" w:rsidRDefault="00391457" w:rsidP="00EF6F0E">
      <w:pPr>
        <w:jc w:val="both"/>
        <w:rPr>
          <w:rFonts w:ascii="Maiandra GD" w:hAnsi="Maiandra GD" w:cs="Arial"/>
          <w:sz w:val="20"/>
          <w:szCs w:val="18"/>
        </w:rPr>
      </w:pPr>
    </w:p>
    <w:p w:rsidR="0051145A" w:rsidRDefault="00781F1B" w:rsidP="00EF6F0E">
      <w:pPr>
        <w:jc w:val="both"/>
        <w:rPr>
          <w:rFonts w:ascii="Maiandra GD" w:hAnsi="Maiandra GD" w:cs="Arial"/>
          <w:sz w:val="20"/>
          <w:szCs w:val="18"/>
        </w:rPr>
      </w:pPr>
      <w:r>
        <w:rPr>
          <w:noProof/>
        </w:rPr>
        <w:pict>
          <v:shape id="Gráfico 21" o:spid="_x0000_s1091" type="#_x0000_t75" style="position:absolute;left:0;text-align:left;margin-left:102.5pt;margin-top:1.85pt;width:290.95pt;height:179.55pt;z-index:42;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">
            <v:imagedata r:id="rId59" o:title=""/>
            <o:lock v:ext="edit" aspectratio="f"/>
          </v:shape>
        </w:pict>
      </w: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Default="0051145A" w:rsidP="00EF6F0E">
      <w:pPr>
        <w:jc w:val="both"/>
        <w:rPr>
          <w:rFonts w:ascii="Maiandra GD" w:hAnsi="Maiandra GD" w:cs="Arial"/>
          <w:sz w:val="20"/>
          <w:szCs w:val="18"/>
        </w:rPr>
      </w:pPr>
    </w:p>
    <w:p w:rsidR="0051145A" w:rsidRPr="0051145A" w:rsidRDefault="0051145A" w:rsidP="00EF6F0E">
      <w:pPr>
        <w:jc w:val="both"/>
        <w:rPr>
          <w:rFonts w:ascii="Maiandra GD" w:hAnsi="Maiandra GD" w:cs="Arial"/>
          <w:sz w:val="20"/>
          <w:szCs w:val="18"/>
        </w:rPr>
      </w:pPr>
    </w:p>
    <w:p w:rsidR="00391457" w:rsidRPr="0051145A" w:rsidRDefault="00391457" w:rsidP="00EF6F0E">
      <w:pPr>
        <w:jc w:val="both"/>
        <w:rPr>
          <w:rFonts w:ascii="Maiandra GD" w:hAnsi="Maiandra GD" w:cs="Arial"/>
          <w:sz w:val="20"/>
          <w:szCs w:val="18"/>
        </w:rPr>
      </w:pPr>
    </w:p>
    <w:p w:rsidR="00391457" w:rsidRPr="00064A3A" w:rsidRDefault="0051145A" w:rsidP="00EF6F0E">
      <w:pPr>
        <w:jc w:val="both"/>
        <w:rPr>
          <w:rFonts w:ascii="Maiandra GD" w:hAnsi="Maiandra GD" w:cs="Arial"/>
          <w:sz w:val="20"/>
          <w:szCs w:val="18"/>
          <w:lang w:val="es-ES_tradnl"/>
        </w:rPr>
      </w:pPr>
      <w:r w:rsidRPr="00064A3A">
        <w:rPr>
          <w:rFonts w:ascii="Maiandra GD" w:hAnsi="Maiandra GD" w:cs="Arial"/>
          <w:sz w:val="20"/>
          <w:szCs w:val="18"/>
          <w:lang w:val="es-ES_tradnl"/>
        </w:rPr>
        <w:t>En el año 201</w:t>
      </w:r>
      <w:r w:rsidR="00F074A7" w:rsidRPr="00064A3A">
        <w:rPr>
          <w:rFonts w:ascii="Maiandra GD" w:hAnsi="Maiandra GD" w:cs="Arial"/>
          <w:sz w:val="20"/>
          <w:szCs w:val="18"/>
          <w:lang w:val="es-ES_tradnl"/>
        </w:rPr>
        <w:t>3</w:t>
      </w:r>
      <w:r w:rsidRPr="00064A3A">
        <w:rPr>
          <w:rFonts w:ascii="Maiandra GD" w:hAnsi="Maiandra GD" w:cs="Arial"/>
          <w:sz w:val="20"/>
          <w:szCs w:val="18"/>
          <w:lang w:val="es-ES_tradnl"/>
        </w:rPr>
        <w:t xml:space="preserve">,  el costo total de mantenimiento de la flota </w:t>
      </w:r>
      <w:r w:rsidR="004F4017" w:rsidRPr="00064A3A">
        <w:rPr>
          <w:rFonts w:ascii="Maiandra GD" w:hAnsi="Maiandra GD" w:cs="Arial"/>
          <w:sz w:val="20"/>
          <w:szCs w:val="18"/>
          <w:lang w:val="es-ES_tradnl"/>
        </w:rPr>
        <w:t xml:space="preserve">vehicular en ANDA fue de $ </w:t>
      </w:r>
      <w:r w:rsidR="00F074A7" w:rsidRPr="00064A3A">
        <w:rPr>
          <w:rFonts w:ascii="Maiandra GD" w:hAnsi="Maiandra GD" w:cs="Arial"/>
          <w:sz w:val="20"/>
          <w:szCs w:val="18"/>
          <w:lang w:val="es-ES_tradnl"/>
        </w:rPr>
        <w:t>833.2</w:t>
      </w:r>
      <w:r w:rsidRPr="00064A3A">
        <w:rPr>
          <w:rFonts w:ascii="Maiandra GD" w:hAnsi="Maiandra GD" w:cs="Arial"/>
          <w:sz w:val="20"/>
          <w:szCs w:val="18"/>
          <w:lang w:val="es-ES_tradnl"/>
        </w:rPr>
        <w:t xml:space="preserve"> miles, de los cuales $</w:t>
      </w:r>
      <w:r w:rsidR="004F4017" w:rsidRPr="00064A3A">
        <w:rPr>
          <w:rFonts w:ascii="Maiandra GD" w:hAnsi="Maiandra GD" w:cs="Arial"/>
          <w:sz w:val="20"/>
          <w:szCs w:val="18"/>
          <w:lang w:val="es-ES_tradnl"/>
        </w:rPr>
        <w:t xml:space="preserve"> </w:t>
      </w:r>
      <w:r w:rsidR="00A34061" w:rsidRPr="00064A3A">
        <w:rPr>
          <w:rFonts w:ascii="Maiandra GD" w:hAnsi="Maiandra GD" w:cs="Arial"/>
          <w:sz w:val="20"/>
          <w:szCs w:val="18"/>
          <w:lang w:val="es-ES_tradnl"/>
        </w:rPr>
        <w:t>763.4</w:t>
      </w:r>
      <w:r w:rsidRPr="00064A3A">
        <w:rPr>
          <w:rFonts w:ascii="Maiandra GD" w:hAnsi="Maiandra GD" w:cs="Arial"/>
          <w:sz w:val="20"/>
          <w:szCs w:val="18"/>
          <w:lang w:val="es-ES_tradnl"/>
        </w:rPr>
        <w:t xml:space="preserve"> miles (</w:t>
      </w:r>
      <w:r w:rsidR="00A34061" w:rsidRPr="00064A3A">
        <w:rPr>
          <w:rFonts w:ascii="Maiandra GD" w:hAnsi="Maiandra GD" w:cs="Arial"/>
          <w:sz w:val="20"/>
          <w:szCs w:val="18"/>
          <w:lang w:val="es-ES_tradnl"/>
        </w:rPr>
        <w:t>91.6</w:t>
      </w:r>
      <w:r w:rsidRPr="00064A3A">
        <w:rPr>
          <w:rFonts w:ascii="Maiandra GD" w:hAnsi="Maiandra GD" w:cs="Arial"/>
          <w:sz w:val="20"/>
          <w:szCs w:val="18"/>
          <w:lang w:val="es-ES_tradnl"/>
        </w:rPr>
        <w:t>%) corresponden a mant</w:t>
      </w:r>
      <w:r w:rsidR="004F4017" w:rsidRPr="00064A3A">
        <w:rPr>
          <w:rFonts w:ascii="Maiandra GD" w:hAnsi="Maiandra GD" w:cs="Arial"/>
          <w:sz w:val="20"/>
          <w:szCs w:val="18"/>
          <w:lang w:val="es-ES_tradnl"/>
        </w:rPr>
        <w:t xml:space="preserve">enimientos correctivos y $ </w:t>
      </w:r>
      <w:r w:rsidR="00A34061" w:rsidRPr="00064A3A">
        <w:rPr>
          <w:rFonts w:ascii="Maiandra GD" w:hAnsi="Maiandra GD" w:cs="Arial"/>
          <w:sz w:val="20"/>
          <w:szCs w:val="18"/>
          <w:lang w:val="es-ES_tradnl"/>
        </w:rPr>
        <w:t>6</w:t>
      </w:r>
      <w:r w:rsidR="004F4017" w:rsidRPr="00064A3A">
        <w:rPr>
          <w:rFonts w:ascii="Maiandra GD" w:hAnsi="Maiandra GD" w:cs="Arial"/>
          <w:sz w:val="20"/>
          <w:szCs w:val="18"/>
          <w:lang w:val="es-ES_tradnl"/>
        </w:rPr>
        <w:t>9.</w:t>
      </w:r>
      <w:r w:rsidR="00A34061" w:rsidRPr="00064A3A">
        <w:rPr>
          <w:rFonts w:ascii="Maiandra GD" w:hAnsi="Maiandra GD" w:cs="Arial"/>
          <w:sz w:val="20"/>
          <w:szCs w:val="18"/>
          <w:lang w:val="es-ES_tradnl"/>
        </w:rPr>
        <w:t>8</w:t>
      </w:r>
      <w:r w:rsidRPr="00064A3A">
        <w:rPr>
          <w:rFonts w:ascii="Maiandra GD" w:hAnsi="Maiandra GD" w:cs="Arial"/>
          <w:sz w:val="20"/>
          <w:szCs w:val="18"/>
          <w:lang w:val="es-ES_tradnl"/>
        </w:rPr>
        <w:t xml:space="preserve"> miles (</w:t>
      </w:r>
      <w:r w:rsidR="00A34061" w:rsidRPr="00064A3A">
        <w:rPr>
          <w:rFonts w:ascii="Maiandra GD" w:hAnsi="Maiandra GD" w:cs="Arial"/>
          <w:sz w:val="20"/>
          <w:szCs w:val="18"/>
          <w:lang w:val="es-ES_tradnl"/>
        </w:rPr>
        <w:t>8.4</w:t>
      </w:r>
      <w:r w:rsidRPr="00064A3A">
        <w:rPr>
          <w:rFonts w:ascii="Maiandra GD" w:hAnsi="Maiandra GD" w:cs="Arial"/>
          <w:sz w:val="20"/>
          <w:szCs w:val="18"/>
          <w:lang w:val="es-ES_tradnl"/>
        </w:rPr>
        <w:t>%) a mantenimientos preventivos.</w:t>
      </w:r>
    </w:p>
    <w:p w:rsidR="00391457" w:rsidRPr="00064A3A" w:rsidRDefault="00391457" w:rsidP="00EF6F0E">
      <w:pPr>
        <w:jc w:val="both"/>
        <w:rPr>
          <w:rFonts w:ascii="Maiandra GD" w:hAnsi="Maiandra GD" w:cs="Arial"/>
          <w:sz w:val="20"/>
          <w:szCs w:val="18"/>
        </w:rPr>
      </w:pPr>
    </w:p>
    <w:p w:rsidR="00294173" w:rsidRPr="00064A3A" w:rsidRDefault="00762C3F" w:rsidP="00294173">
      <w:pPr>
        <w:jc w:val="both"/>
        <w:rPr>
          <w:rFonts w:ascii="Maiandra GD" w:hAnsi="Maiandra GD" w:cs="Arial"/>
          <w:sz w:val="20"/>
          <w:szCs w:val="18"/>
        </w:rPr>
      </w:pPr>
      <w:r w:rsidRPr="00064A3A">
        <w:rPr>
          <w:rFonts w:ascii="Maiandra GD" w:hAnsi="Maiandra GD" w:cs="Arial"/>
          <w:sz w:val="20"/>
          <w:szCs w:val="18"/>
        </w:rPr>
        <w:t>Por otro lado, en lo referente a adquisiciones y contrataciones institucionales para la compra de bienes y servicios, y garantizar la inversión en obras y el funcionamiento operativo y administrativo de ANDA; se reporta por parte de la UACI, el trámite de 658 órdenes de compra por libre gestión, las cuales generaron procesos de adquisición por un valor de $ 2.1 millones. Además se tramitaron 62 procesos por medio de licitaciones públicas por un valor de $ 21.</w:t>
      </w:r>
      <w:r w:rsidR="00C918A4">
        <w:rPr>
          <w:rFonts w:ascii="Maiandra GD" w:hAnsi="Maiandra GD" w:cs="Arial"/>
          <w:sz w:val="20"/>
          <w:szCs w:val="18"/>
        </w:rPr>
        <w:t>5</w:t>
      </w:r>
      <w:r w:rsidRPr="00064A3A">
        <w:rPr>
          <w:rFonts w:ascii="Maiandra GD" w:hAnsi="Maiandra GD" w:cs="Arial"/>
          <w:sz w:val="20"/>
          <w:szCs w:val="18"/>
        </w:rPr>
        <w:t xml:space="preserve"> millones, lo que representó un monto total de $ 23.6 millones en concepto de compras locales. (Ver gráfica No. 18).</w:t>
      </w:r>
    </w:p>
    <w:p w:rsidR="00762C3F" w:rsidRPr="00064A3A" w:rsidRDefault="00762C3F" w:rsidP="00294173">
      <w:pPr>
        <w:jc w:val="both"/>
        <w:rPr>
          <w:rFonts w:ascii="Maiandra GD" w:hAnsi="Maiandra GD" w:cs="Arial"/>
          <w:sz w:val="20"/>
          <w:szCs w:val="18"/>
        </w:rPr>
      </w:pPr>
    </w:p>
    <w:p w:rsidR="00762C3F" w:rsidRPr="00064A3A" w:rsidRDefault="00762C3F" w:rsidP="00294173">
      <w:pPr>
        <w:jc w:val="both"/>
        <w:rPr>
          <w:rFonts w:ascii="Maiandra GD" w:hAnsi="Maiandra GD" w:cs="Arial"/>
          <w:sz w:val="20"/>
          <w:szCs w:val="18"/>
        </w:rPr>
      </w:pPr>
    </w:p>
    <w:p w:rsidR="00294173" w:rsidRPr="00064A3A" w:rsidRDefault="00294173" w:rsidP="00294173">
      <w:pPr>
        <w:jc w:val="center"/>
        <w:rPr>
          <w:rFonts w:ascii="Tw Cen MT" w:hAnsi="Tw Cen MT" w:cs="Arial"/>
          <w:b/>
          <w:sz w:val="22"/>
          <w:szCs w:val="18"/>
        </w:rPr>
      </w:pPr>
      <w:r w:rsidRPr="00064A3A">
        <w:rPr>
          <w:rFonts w:ascii="Tw Cen MT" w:hAnsi="Tw Cen MT" w:cs="Arial"/>
          <w:b/>
          <w:sz w:val="22"/>
          <w:szCs w:val="18"/>
        </w:rPr>
        <w:t>GRÁFICA No. 18</w:t>
      </w:r>
    </w:p>
    <w:p w:rsidR="00294173" w:rsidRPr="00064A3A" w:rsidRDefault="00294173" w:rsidP="00294173">
      <w:pPr>
        <w:jc w:val="center"/>
        <w:rPr>
          <w:rFonts w:ascii="Tw Cen MT" w:hAnsi="Tw Cen MT" w:cs="Arial"/>
          <w:sz w:val="20"/>
          <w:szCs w:val="18"/>
        </w:rPr>
      </w:pPr>
      <w:r w:rsidRPr="00064A3A">
        <w:rPr>
          <w:rFonts w:ascii="Tw Cen MT" w:hAnsi="Tw Cen MT" w:cs="Arial"/>
          <w:sz w:val="20"/>
          <w:szCs w:val="18"/>
        </w:rPr>
        <w:t>COMPRA DE BIENES POR LIBRE GESTIÓN Y LICITACIONES PÚBLICAS</w:t>
      </w:r>
    </w:p>
    <w:p w:rsidR="00294173" w:rsidRPr="00E84588" w:rsidRDefault="00294173" w:rsidP="00294173">
      <w:pPr>
        <w:jc w:val="center"/>
        <w:rPr>
          <w:rFonts w:ascii="Tw Cen MT" w:hAnsi="Tw Cen MT" w:cs="Arial"/>
          <w:sz w:val="20"/>
          <w:szCs w:val="18"/>
        </w:rPr>
      </w:pPr>
      <w:r w:rsidRPr="00064A3A">
        <w:rPr>
          <w:rFonts w:ascii="Tw Cen MT" w:hAnsi="Tw Cen MT" w:cs="Arial"/>
          <w:sz w:val="20"/>
          <w:szCs w:val="18"/>
        </w:rPr>
        <w:t>AÑO 201</w:t>
      </w:r>
      <w:r w:rsidR="00E84588" w:rsidRPr="00064A3A">
        <w:rPr>
          <w:rFonts w:ascii="Tw Cen MT" w:hAnsi="Tw Cen MT" w:cs="Arial"/>
          <w:sz w:val="20"/>
          <w:szCs w:val="18"/>
        </w:rPr>
        <w:t>3</w:t>
      </w:r>
    </w:p>
    <w:p w:rsidR="00391457" w:rsidRPr="0051145A" w:rsidRDefault="00391457" w:rsidP="00EF6F0E">
      <w:pPr>
        <w:jc w:val="both"/>
        <w:rPr>
          <w:rFonts w:ascii="Maiandra GD" w:hAnsi="Maiandra GD" w:cs="Arial"/>
          <w:sz w:val="20"/>
          <w:szCs w:val="18"/>
        </w:rPr>
      </w:pPr>
    </w:p>
    <w:p w:rsidR="00391457" w:rsidRPr="0051145A" w:rsidRDefault="00781F1B" w:rsidP="00EF6F0E">
      <w:pPr>
        <w:jc w:val="both"/>
        <w:rPr>
          <w:rFonts w:ascii="Maiandra GD" w:hAnsi="Maiandra GD" w:cs="Arial"/>
          <w:sz w:val="20"/>
          <w:szCs w:val="18"/>
        </w:rPr>
      </w:pPr>
      <w:r>
        <w:rPr>
          <w:noProof/>
        </w:rPr>
        <w:pict>
          <v:shape id="Gráfico 478" o:spid="_x0000_s1090" type="#_x0000_t75" style="position:absolute;left:0;text-align:left;margin-left:74.05pt;margin-top:5.6pt;width:294.25pt;height:183.85pt;z-index:25;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">
            <v:imagedata r:id="rId60" o:title=""/>
            <o:lock v:ext="edit" aspectratio="f"/>
          </v:shape>
        </w:pict>
      </w:r>
    </w:p>
    <w:p w:rsidR="00391457" w:rsidRPr="0051145A" w:rsidRDefault="00391457" w:rsidP="00EF6F0E">
      <w:pPr>
        <w:jc w:val="both"/>
        <w:rPr>
          <w:rFonts w:ascii="Maiandra GD" w:hAnsi="Maiandra GD" w:cs="Arial"/>
          <w:sz w:val="20"/>
          <w:szCs w:val="18"/>
        </w:rPr>
      </w:pPr>
    </w:p>
    <w:p w:rsidR="00391457" w:rsidRPr="0051145A" w:rsidRDefault="00391457" w:rsidP="00EF6F0E">
      <w:pPr>
        <w:jc w:val="both"/>
        <w:rPr>
          <w:rFonts w:ascii="Maiandra GD" w:hAnsi="Maiandra GD" w:cs="Arial"/>
          <w:sz w:val="20"/>
          <w:szCs w:val="18"/>
        </w:rPr>
      </w:pPr>
    </w:p>
    <w:p w:rsidR="00391457" w:rsidRPr="0051145A" w:rsidRDefault="00391457" w:rsidP="00EF6F0E">
      <w:pPr>
        <w:jc w:val="both"/>
        <w:rPr>
          <w:rFonts w:ascii="Maiandra GD" w:hAnsi="Maiandra GD" w:cs="Arial"/>
          <w:sz w:val="20"/>
          <w:szCs w:val="18"/>
        </w:rPr>
      </w:pPr>
    </w:p>
    <w:p w:rsidR="00391457" w:rsidRDefault="00391457" w:rsidP="00EF6F0E">
      <w:pPr>
        <w:jc w:val="both"/>
        <w:rPr>
          <w:rFonts w:ascii="Maiandra GD" w:hAnsi="Maiandra GD" w:cs="Arial"/>
          <w:sz w:val="20"/>
          <w:szCs w:val="18"/>
        </w:rPr>
      </w:pPr>
    </w:p>
    <w:p w:rsidR="004F3CC8" w:rsidRDefault="004F3CC8" w:rsidP="00EF6F0E">
      <w:pPr>
        <w:jc w:val="both"/>
        <w:rPr>
          <w:rFonts w:ascii="Maiandra GD" w:hAnsi="Maiandra GD" w:cs="Arial"/>
          <w:sz w:val="20"/>
          <w:szCs w:val="18"/>
        </w:rPr>
      </w:pPr>
    </w:p>
    <w:p w:rsidR="00A34061" w:rsidRDefault="00A34061" w:rsidP="00EF6F0E">
      <w:pPr>
        <w:jc w:val="both"/>
        <w:rPr>
          <w:rFonts w:ascii="Maiandra GD" w:hAnsi="Maiandra GD" w:cs="Arial"/>
          <w:sz w:val="20"/>
          <w:szCs w:val="18"/>
        </w:rPr>
      </w:pPr>
    </w:p>
    <w:p w:rsidR="00A34061" w:rsidRDefault="00A34061" w:rsidP="00EF6F0E">
      <w:pPr>
        <w:jc w:val="both"/>
        <w:rPr>
          <w:rFonts w:ascii="Maiandra GD" w:hAnsi="Maiandra GD" w:cs="Arial"/>
          <w:sz w:val="20"/>
          <w:szCs w:val="18"/>
        </w:rPr>
      </w:pPr>
    </w:p>
    <w:p w:rsidR="00A34061" w:rsidRDefault="00A34061" w:rsidP="00EF6F0E">
      <w:pPr>
        <w:jc w:val="both"/>
        <w:rPr>
          <w:rFonts w:ascii="Maiandra GD" w:hAnsi="Maiandra GD" w:cs="Arial"/>
          <w:sz w:val="20"/>
          <w:szCs w:val="18"/>
        </w:rPr>
      </w:pPr>
    </w:p>
    <w:p w:rsidR="00A34061" w:rsidRDefault="00A34061" w:rsidP="00EF6F0E">
      <w:pPr>
        <w:jc w:val="both"/>
        <w:rPr>
          <w:rFonts w:ascii="Maiandra GD" w:hAnsi="Maiandra GD" w:cs="Arial"/>
          <w:sz w:val="20"/>
          <w:szCs w:val="18"/>
        </w:rPr>
      </w:pPr>
    </w:p>
    <w:p w:rsidR="004F3CC8" w:rsidRDefault="004F3CC8" w:rsidP="00EF6F0E">
      <w:pPr>
        <w:jc w:val="both"/>
        <w:rPr>
          <w:rFonts w:ascii="Maiandra GD" w:hAnsi="Maiandra GD" w:cs="Arial"/>
          <w:sz w:val="20"/>
          <w:szCs w:val="18"/>
        </w:rPr>
      </w:pPr>
    </w:p>
    <w:p w:rsidR="004F3CC8" w:rsidRPr="0051145A" w:rsidRDefault="004F3CC8" w:rsidP="00EF6F0E">
      <w:pPr>
        <w:jc w:val="both"/>
        <w:rPr>
          <w:rFonts w:ascii="Maiandra GD" w:hAnsi="Maiandra GD" w:cs="Arial"/>
          <w:sz w:val="20"/>
          <w:szCs w:val="18"/>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391457" w:rsidP="00EF6F0E">
      <w:pPr>
        <w:jc w:val="both"/>
        <w:rPr>
          <w:rFonts w:ascii="Calibri" w:hAnsi="Calibri" w:cs="Arial"/>
          <w:color w:val="365F91"/>
          <w:sz w:val="20"/>
          <w:szCs w:val="20"/>
          <w:lang w:val="es-ES"/>
        </w:rPr>
      </w:pPr>
    </w:p>
    <w:p w:rsidR="00391457" w:rsidRPr="006A513D" w:rsidRDefault="00781F1B" w:rsidP="00EF6F0E">
      <w:pPr>
        <w:jc w:val="both"/>
        <w:rPr>
          <w:rFonts w:ascii="Calibri" w:hAnsi="Calibri" w:cs="Arial"/>
          <w:color w:val="365F91"/>
          <w:sz w:val="20"/>
          <w:szCs w:val="20"/>
          <w:lang w:val="es-ES"/>
        </w:rPr>
      </w:pPr>
      <w:r>
        <w:rPr>
          <w:noProof/>
        </w:rPr>
        <w:lastRenderedPageBreak/>
        <w:pict>
          <v:shape id="_x0000_s1089" type="#_x0000_t75" style="position:absolute;left:0;text-align:left;margin-left:-69.75pt;margin-top:-70.1pt;width:258.75pt;height:230.25pt;z-index:-11;visibility:visible">
            <v:imagedata r:id="rId12" o:title="" gain="19661f" blacklevel="22938f"/>
          </v:shape>
        </w:pict>
      </w:r>
    </w:p>
    <w:p w:rsidR="00391457" w:rsidRPr="006A513D" w:rsidRDefault="00391457" w:rsidP="00EF6F0E">
      <w:pPr>
        <w:jc w:val="both"/>
        <w:rPr>
          <w:rFonts w:ascii="Calibri" w:hAnsi="Calibri" w:cs="Arial"/>
          <w:color w:val="365F91"/>
          <w:sz w:val="20"/>
          <w:szCs w:val="20"/>
          <w:lang w:val="es-ES"/>
        </w:rPr>
      </w:pPr>
    </w:p>
    <w:p w:rsidR="00391457" w:rsidRPr="002F257E" w:rsidRDefault="00391457" w:rsidP="00EF6F0E">
      <w:pPr>
        <w:jc w:val="both"/>
        <w:rPr>
          <w:rFonts w:ascii="Arial" w:hAnsi="Arial" w:cs="Arial"/>
          <w:b/>
          <w:color w:val="365F91"/>
          <w:sz w:val="20"/>
          <w:szCs w:val="20"/>
          <w:lang w:val="es-ES"/>
        </w:rPr>
      </w:pPr>
    </w:p>
    <w:p w:rsidR="00391457" w:rsidRPr="002F257E" w:rsidRDefault="00391457" w:rsidP="00EF6F0E">
      <w:pPr>
        <w:jc w:val="both"/>
        <w:rPr>
          <w:rFonts w:ascii="Arial" w:hAnsi="Arial" w:cs="Arial"/>
          <w:b/>
          <w:color w:val="365F91"/>
          <w:sz w:val="20"/>
          <w:szCs w:val="20"/>
          <w:lang w:val="es-ES"/>
        </w:rPr>
      </w:pPr>
    </w:p>
    <w:p w:rsidR="00711CEB" w:rsidRPr="002F257E" w:rsidRDefault="00711CEB"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194DEA" w:rsidRDefault="00194DEA" w:rsidP="00EF6F0E">
      <w:pPr>
        <w:jc w:val="both"/>
        <w:rPr>
          <w:rFonts w:ascii="Arial" w:hAnsi="Arial" w:cs="Arial"/>
          <w:b/>
          <w:color w:val="365F91"/>
          <w:sz w:val="20"/>
          <w:szCs w:val="20"/>
          <w:lang w:val="es-ES"/>
        </w:rPr>
      </w:pPr>
    </w:p>
    <w:p w:rsidR="00254D45" w:rsidRDefault="00254D45" w:rsidP="00EF6F0E">
      <w:pPr>
        <w:jc w:val="both"/>
        <w:rPr>
          <w:rFonts w:ascii="Arial" w:hAnsi="Arial" w:cs="Arial"/>
          <w:b/>
          <w:color w:val="365F91"/>
          <w:sz w:val="20"/>
          <w:szCs w:val="20"/>
          <w:lang w:val="es-ES"/>
        </w:rPr>
      </w:pPr>
    </w:p>
    <w:p w:rsidR="00254D45" w:rsidRPr="002F257E" w:rsidRDefault="00254D45" w:rsidP="00EF6F0E">
      <w:pPr>
        <w:jc w:val="both"/>
        <w:rPr>
          <w:rFonts w:ascii="Arial" w:hAnsi="Arial" w:cs="Arial"/>
          <w:b/>
          <w:color w:val="365F91"/>
          <w:sz w:val="20"/>
          <w:szCs w:val="20"/>
          <w:lang w:val="es-ES"/>
        </w:rPr>
      </w:pPr>
    </w:p>
    <w:p w:rsidR="001066E0" w:rsidRDefault="001066E0" w:rsidP="00EF6F0E">
      <w:pPr>
        <w:jc w:val="both"/>
        <w:rPr>
          <w:rFonts w:ascii="Arial" w:hAnsi="Arial" w:cs="Arial"/>
          <w:b/>
          <w:color w:val="365F91"/>
          <w:sz w:val="20"/>
          <w:szCs w:val="20"/>
          <w:lang w:val="es-ES"/>
        </w:rPr>
      </w:pPr>
    </w:p>
    <w:p w:rsidR="003A3294" w:rsidRDefault="003A3294" w:rsidP="00EF6F0E">
      <w:pPr>
        <w:jc w:val="both"/>
        <w:rPr>
          <w:rFonts w:ascii="Arial" w:hAnsi="Arial" w:cs="Arial"/>
          <w:b/>
          <w:color w:val="365F91"/>
          <w:sz w:val="20"/>
          <w:szCs w:val="20"/>
          <w:lang w:val="es-ES"/>
        </w:rPr>
      </w:pPr>
    </w:p>
    <w:p w:rsidR="003A3294" w:rsidRPr="002F257E" w:rsidRDefault="003A3294" w:rsidP="00EF6F0E">
      <w:pPr>
        <w:jc w:val="both"/>
        <w:rPr>
          <w:rFonts w:ascii="Arial" w:hAnsi="Arial" w:cs="Arial"/>
          <w:b/>
          <w:color w:val="365F91"/>
          <w:sz w:val="20"/>
          <w:szCs w:val="20"/>
          <w:lang w:val="es-ES"/>
        </w:rPr>
      </w:pPr>
    </w:p>
    <w:p w:rsidR="00194DEA" w:rsidRPr="002F257E" w:rsidRDefault="00194DEA"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F257E" w:rsidRDefault="00930075" w:rsidP="00EF6F0E">
      <w:pPr>
        <w:jc w:val="both"/>
        <w:rPr>
          <w:rFonts w:ascii="Arial" w:hAnsi="Arial" w:cs="Arial"/>
          <w:b/>
          <w:color w:val="365F91"/>
          <w:sz w:val="20"/>
          <w:szCs w:val="20"/>
          <w:lang w:val="es-ES"/>
        </w:rPr>
      </w:pPr>
    </w:p>
    <w:p w:rsidR="00930075" w:rsidRPr="00244583" w:rsidRDefault="00930075" w:rsidP="00930075">
      <w:pPr>
        <w:widowControl w:val="0"/>
        <w:rPr>
          <w:rFonts w:ascii="Tw Cen MT" w:eastAsia="Meiryo" w:hAnsi="Tw Cen MT" w:cs="Utsaah"/>
          <w:color w:val="365F91"/>
          <w:sz w:val="72"/>
          <w:szCs w:val="28"/>
          <w:lang w:val="es-ES"/>
        </w:rPr>
      </w:pPr>
      <w:r w:rsidRPr="00244583">
        <w:rPr>
          <w:rFonts w:ascii="Tw Cen MT" w:eastAsia="Meiryo" w:hAnsi="Tw Cen MT" w:cs="Utsaah"/>
          <w:color w:val="365F91"/>
          <w:sz w:val="72"/>
          <w:szCs w:val="28"/>
          <w:lang w:val="es-ES"/>
        </w:rPr>
        <w:t xml:space="preserve">CAPÍTULO </w:t>
      </w:r>
      <w:r w:rsidR="00625744">
        <w:rPr>
          <w:rFonts w:ascii="Tw Cen MT" w:eastAsia="Meiryo" w:hAnsi="Tw Cen MT" w:cs="Utsaah"/>
          <w:color w:val="365F91"/>
          <w:sz w:val="72"/>
          <w:szCs w:val="28"/>
          <w:lang w:val="es-ES"/>
        </w:rPr>
        <w:t>VII</w:t>
      </w:r>
    </w:p>
    <w:p w:rsidR="00930075" w:rsidRPr="00244583" w:rsidRDefault="00930075" w:rsidP="00930075">
      <w:pPr>
        <w:widowControl w:val="0"/>
        <w:rPr>
          <w:rFonts w:ascii="Utsaah" w:eastAsia="Meiryo" w:hAnsi="Utsaah" w:cs="Utsaah"/>
          <w:b/>
          <w:color w:val="365F91"/>
          <w:sz w:val="38"/>
          <w:szCs w:val="28"/>
          <w:lang w:val="es-ES"/>
        </w:rPr>
      </w:pPr>
    </w:p>
    <w:p w:rsidR="00930075" w:rsidRPr="00244583" w:rsidRDefault="00930075" w:rsidP="00930075">
      <w:pPr>
        <w:widowControl w:val="0"/>
        <w:ind w:left="1416" w:right="1552"/>
        <w:jc w:val="both"/>
        <w:rPr>
          <w:rFonts w:ascii="Tw Cen MT" w:eastAsia="Meiryo" w:hAnsi="Tw Cen MT" w:cs="Utsaah"/>
          <w:color w:val="365F91"/>
          <w:sz w:val="28"/>
          <w:szCs w:val="28"/>
          <w:lang w:val="es-ES"/>
        </w:rPr>
      </w:pPr>
      <w:r w:rsidRPr="00244583">
        <w:rPr>
          <w:rFonts w:ascii="Tw Cen MT" w:eastAsia="Meiryo" w:hAnsi="Tw Cen MT" w:cs="Utsaah"/>
          <w:color w:val="365F91"/>
          <w:sz w:val="28"/>
          <w:szCs w:val="28"/>
          <w:lang w:val="es-ES"/>
        </w:rPr>
        <w:t>GESTIÓN FINANCIERA</w:t>
      </w: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864B92" w:rsidRDefault="00864B92" w:rsidP="00EF6F0E">
      <w:pPr>
        <w:jc w:val="both"/>
        <w:rPr>
          <w:rFonts w:ascii="Calibri" w:hAnsi="Calibri" w:cs="Arial"/>
          <w:color w:val="365F91"/>
          <w:sz w:val="20"/>
          <w:szCs w:val="20"/>
          <w:lang w:val="es-ES"/>
        </w:rPr>
      </w:pPr>
    </w:p>
    <w:p w:rsidR="000D5C89" w:rsidRPr="006A513D" w:rsidRDefault="000D5C89" w:rsidP="00EF6F0E">
      <w:pPr>
        <w:jc w:val="both"/>
        <w:rPr>
          <w:rFonts w:ascii="Calibri" w:hAnsi="Calibri" w:cs="Arial"/>
          <w:color w:val="365F91"/>
          <w:sz w:val="20"/>
          <w:szCs w:val="20"/>
          <w:lang w:val="es-ES"/>
        </w:rPr>
      </w:pPr>
    </w:p>
    <w:p w:rsidR="002F257E" w:rsidRPr="006A513D" w:rsidRDefault="002F257E" w:rsidP="00EF6F0E">
      <w:pPr>
        <w:jc w:val="both"/>
        <w:rPr>
          <w:rFonts w:ascii="Calibri" w:hAnsi="Calibri" w:cs="Arial"/>
          <w:color w:val="365F91"/>
          <w:sz w:val="20"/>
          <w:szCs w:val="20"/>
          <w:lang w:val="es-ES"/>
        </w:rPr>
      </w:pPr>
    </w:p>
    <w:p w:rsidR="00930075" w:rsidRPr="00244583" w:rsidRDefault="00930075" w:rsidP="00930075">
      <w:pPr>
        <w:rPr>
          <w:rFonts w:ascii="Tw Cen MT" w:hAnsi="Tw Cen MT" w:cs="Arial"/>
          <w:b/>
          <w:sz w:val="40"/>
          <w:szCs w:val="20"/>
          <w:lang w:val="es-ES"/>
        </w:rPr>
      </w:pPr>
      <w:r w:rsidRPr="00244583">
        <w:rPr>
          <w:rFonts w:ascii="Tw Cen MT" w:hAnsi="Tw Cen MT" w:cs="Arial"/>
          <w:b/>
          <w:sz w:val="40"/>
          <w:szCs w:val="20"/>
          <w:lang w:val="es-ES"/>
        </w:rPr>
        <w:lastRenderedPageBreak/>
        <w:t>RESUMEN</w:t>
      </w:r>
      <w:r w:rsidR="00C85046">
        <w:rPr>
          <w:rFonts w:ascii="Tw Cen MT" w:hAnsi="Tw Cen MT" w:cs="Arial"/>
          <w:b/>
          <w:sz w:val="40"/>
          <w:szCs w:val="20"/>
          <w:lang w:val="es-ES"/>
        </w:rPr>
        <w:t xml:space="preserve"> </w:t>
      </w:r>
    </w:p>
    <w:p w:rsidR="00930075" w:rsidRPr="00244583" w:rsidRDefault="00930075" w:rsidP="00930075">
      <w:pPr>
        <w:jc w:val="both"/>
        <w:rPr>
          <w:rFonts w:ascii="Tw Cen MT" w:hAnsi="Tw Cen MT" w:cs="Arial"/>
          <w:b/>
          <w:sz w:val="16"/>
          <w:szCs w:val="20"/>
          <w:lang w:val="es-ES"/>
        </w:rPr>
      </w:pPr>
    </w:p>
    <w:p w:rsidR="00930075" w:rsidRPr="00244583" w:rsidRDefault="00064A3A" w:rsidP="00930075">
      <w:pPr>
        <w:jc w:val="both"/>
        <w:rPr>
          <w:rFonts w:ascii="Tw Cen MT" w:hAnsi="Tw Cen MT" w:cs="Arial"/>
          <w:b/>
          <w:szCs w:val="20"/>
          <w:lang w:val="es-ES"/>
        </w:rPr>
      </w:pPr>
      <w:r>
        <w:rPr>
          <w:rFonts w:ascii="Tw Cen MT" w:hAnsi="Tw Cen MT" w:cs="Arial"/>
          <w:b/>
          <w:szCs w:val="20"/>
          <w:lang w:val="es-ES"/>
        </w:rPr>
        <w:t>GESTIÓN FINANCIERA</w:t>
      </w:r>
    </w:p>
    <w:p w:rsidR="000E3321" w:rsidRPr="000E3321" w:rsidRDefault="000E3321" w:rsidP="00930075">
      <w:pPr>
        <w:jc w:val="both"/>
        <w:rPr>
          <w:rFonts w:ascii="Tw Cen MT" w:hAnsi="Tw Cen MT" w:cs="Arial"/>
          <w:b/>
          <w:color w:val="365F91"/>
          <w:sz w:val="16"/>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930075" w:rsidRPr="00064A3A" w:rsidTr="006A513D">
        <w:trPr>
          <w:trHeight w:val="340"/>
        </w:trPr>
        <w:tc>
          <w:tcPr>
            <w:tcW w:w="7403" w:type="dxa"/>
            <w:tcBorders>
              <w:bottom w:val="single" w:sz="4" w:space="0" w:color="FFFFFF"/>
            </w:tcBorders>
            <w:shd w:val="clear" w:color="auto" w:fill="4F81BD"/>
            <w:vAlign w:val="center"/>
          </w:tcPr>
          <w:p w:rsidR="00930075" w:rsidRPr="006A513D" w:rsidRDefault="00930075"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Monto del presupuesto aprobado para el ejercicio:                            </w:t>
            </w:r>
          </w:p>
        </w:tc>
        <w:tc>
          <w:tcPr>
            <w:tcW w:w="2369" w:type="dxa"/>
            <w:tcBorders>
              <w:bottom w:val="single" w:sz="4" w:space="0" w:color="FFFFFF"/>
            </w:tcBorders>
            <w:shd w:val="clear" w:color="auto" w:fill="4F81BD"/>
            <w:vAlign w:val="center"/>
          </w:tcPr>
          <w:p w:rsidR="00930075" w:rsidRPr="006A513D" w:rsidRDefault="00864B92" w:rsidP="006A513D">
            <w:pPr>
              <w:jc w:val="right"/>
              <w:rPr>
                <w:rFonts w:ascii="Tw Cen MT" w:hAnsi="Tw Cen MT" w:cs="Arial"/>
                <w:b/>
                <w:bCs/>
                <w:color w:val="FFFFFF"/>
                <w:sz w:val="22"/>
                <w:szCs w:val="20"/>
                <w:lang w:val="es-ES"/>
              </w:rPr>
            </w:pPr>
            <w:r w:rsidRPr="006A513D">
              <w:rPr>
                <w:rFonts w:ascii="Tw Cen MT" w:hAnsi="Tw Cen MT" w:cs="Arial"/>
                <w:b/>
                <w:bCs/>
                <w:color w:val="FFFFFF"/>
                <w:sz w:val="22"/>
                <w:szCs w:val="20"/>
                <w:lang w:val="es-ES"/>
              </w:rPr>
              <w:t xml:space="preserve">  </w:t>
            </w:r>
            <w:r w:rsidR="00930075" w:rsidRPr="006A513D">
              <w:rPr>
                <w:rFonts w:ascii="Tw Cen MT" w:hAnsi="Tw Cen MT" w:cs="Arial"/>
                <w:b/>
                <w:bCs/>
                <w:color w:val="FFFFFF"/>
                <w:sz w:val="22"/>
                <w:szCs w:val="20"/>
                <w:lang w:val="es-ES"/>
              </w:rPr>
              <w:t xml:space="preserve">$  </w:t>
            </w:r>
            <w:r w:rsidRPr="006A513D">
              <w:rPr>
                <w:rFonts w:ascii="Tw Cen MT" w:hAnsi="Tw Cen MT" w:cs="Arial"/>
                <w:b/>
                <w:color w:val="FFFFFF"/>
                <w:sz w:val="22"/>
                <w:szCs w:val="20"/>
                <w:lang w:val="es-ES"/>
              </w:rPr>
              <w:t>150,384,804.33</w:t>
            </w:r>
          </w:p>
        </w:tc>
      </w:tr>
      <w:tr w:rsidR="00930075" w:rsidRPr="00064A3A" w:rsidTr="006A513D">
        <w:trPr>
          <w:trHeight w:val="340"/>
        </w:trPr>
        <w:tc>
          <w:tcPr>
            <w:tcW w:w="7403" w:type="dxa"/>
            <w:tcBorders>
              <w:top w:val="single" w:sz="4" w:space="0" w:color="FFFFFF"/>
              <w:left w:val="single" w:sz="8" w:space="0" w:color="4F81BD"/>
              <w:bottom w:val="single" w:sz="8" w:space="0" w:color="4F81BD"/>
            </w:tcBorders>
            <w:shd w:val="clear" w:color="auto" w:fill="4F81BD"/>
            <w:vAlign w:val="center"/>
          </w:tcPr>
          <w:p w:rsidR="00930075" w:rsidRPr="006A513D" w:rsidRDefault="00930075"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del presupuesto ejecutado por Unidad Presupuestaria:</w:t>
            </w:r>
          </w:p>
        </w:tc>
        <w:tc>
          <w:tcPr>
            <w:tcW w:w="2369" w:type="dxa"/>
            <w:tcBorders>
              <w:top w:val="single" w:sz="4" w:space="0" w:color="FFFFFF"/>
              <w:bottom w:val="single" w:sz="8" w:space="0" w:color="4F81BD"/>
              <w:right w:val="single" w:sz="8" w:space="0" w:color="4F81BD"/>
            </w:tcBorders>
            <w:shd w:val="clear" w:color="auto" w:fill="4F81BD"/>
            <w:vAlign w:val="center"/>
          </w:tcPr>
          <w:p w:rsidR="00930075" w:rsidRPr="006A513D" w:rsidRDefault="00FF4E1E"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    </w:t>
            </w:r>
            <w:r w:rsidR="00864B92" w:rsidRPr="006A513D">
              <w:rPr>
                <w:rFonts w:ascii="Tw Cen MT" w:hAnsi="Tw Cen MT" w:cs="Arial"/>
                <w:b/>
                <w:color w:val="FFFFFF"/>
                <w:sz w:val="22"/>
                <w:szCs w:val="20"/>
                <w:lang w:val="es-ES"/>
              </w:rPr>
              <w:t>135,808,931.21</w:t>
            </w: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Dirección y administración institucional</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20,177,440.87</w:t>
            </w: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Servicio de la deuda interna</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3,721,279.44</w:t>
            </w: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Inversión</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14,174,301.08</w:t>
            </w: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Comercialización</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9,057,547.48</w:t>
            </w: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Producción, distribución y saneamiento</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87,401,421.78</w:t>
            </w: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Rehabilitación y reconstrucción de sistemas de acueductos y alcantarillados</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0.00</w:t>
            </w: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14"/>
                <w:szCs w:val="20"/>
                <w:lang w:val="es-ES"/>
              </w:rPr>
              <w:t xml:space="preserve">  7_/   </w:t>
            </w:r>
            <w:r w:rsidRPr="006A513D">
              <w:rPr>
                <w:rFonts w:ascii="Maiandra GD" w:hAnsi="Maiandra GD" w:cs="Arial"/>
                <w:bCs/>
                <w:sz w:val="20"/>
                <w:szCs w:val="20"/>
                <w:lang w:val="es-ES"/>
              </w:rPr>
              <w:t>Inversión en infraestructura hidráulica (PEIS)</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1,276,940.56</w:t>
            </w:r>
          </w:p>
        </w:tc>
      </w:tr>
      <w:tr w:rsidR="00930075" w:rsidRPr="00064A3A" w:rsidTr="006A513D">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930075" w:rsidRPr="006A513D" w:rsidRDefault="00506255"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Estado de Rendimiento Económico</w:t>
            </w:r>
          </w:p>
        </w:tc>
        <w:tc>
          <w:tcPr>
            <w:tcW w:w="2369" w:type="dxa"/>
            <w:tcBorders>
              <w:top w:val="single" w:sz="8" w:space="0" w:color="4F81BD"/>
              <w:bottom w:val="single" w:sz="8" w:space="0" w:color="4F81BD"/>
              <w:right w:val="single" w:sz="8" w:space="0" w:color="4F81BD"/>
            </w:tcBorders>
            <w:shd w:val="clear" w:color="auto" w:fill="4F81BD"/>
            <w:vAlign w:val="center"/>
          </w:tcPr>
          <w:p w:rsidR="00930075" w:rsidRPr="006A513D" w:rsidRDefault="00930075" w:rsidP="006A513D">
            <w:pPr>
              <w:jc w:val="right"/>
              <w:rPr>
                <w:rFonts w:ascii="Tw Cen MT" w:hAnsi="Tw Cen MT" w:cs="Arial"/>
                <w:b/>
                <w:color w:val="FFFFFF"/>
                <w:sz w:val="22"/>
                <w:szCs w:val="20"/>
                <w:lang w:val="es-ES"/>
              </w:rPr>
            </w:pP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Ingresos de gestión</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131,331,547.72</w:t>
            </w:r>
          </w:p>
          <w:p w:rsidR="00864B92" w:rsidRPr="006A513D" w:rsidRDefault="00864B92" w:rsidP="006A513D">
            <w:pPr>
              <w:jc w:val="center"/>
              <w:rPr>
                <w:rFonts w:ascii="Maiandra GD" w:hAnsi="Maiandra GD" w:cs="Arial"/>
                <w:bCs/>
                <w:sz w:val="20"/>
                <w:szCs w:val="20"/>
                <w:lang w:val="es-ES"/>
              </w:rPr>
            </w:pP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Gastos de gestión</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167,024,040.98</w:t>
            </w:r>
          </w:p>
        </w:tc>
      </w:tr>
      <w:tr w:rsidR="00930075" w:rsidRPr="00064A3A" w:rsidTr="006A513D">
        <w:trPr>
          <w:trHeight w:val="340"/>
        </w:trPr>
        <w:tc>
          <w:tcPr>
            <w:tcW w:w="7403" w:type="dxa"/>
            <w:tcBorders>
              <w:bottom w:val="single" w:sz="4" w:space="0" w:color="FFFFFF"/>
            </w:tcBorders>
            <w:shd w:val="clear" w:color="auto" w:fill="4F81BD"/>
            <w:vAlign w:val="center"/>
          </w:tcPr>
          <w:p w:rsidR="00930075" w:rsidRPr="006A513D" w:rsidRDefault="00506255"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Resultado del Ejercicio (déficit):</w:t>
            </w:r>
          </w:p>
        </w:tc>
        <w:tc>
          <w:tcPr>
            <w:tcW w:w="2369" w:type="dxa"/>
            <w:tcBorders>
              <w:bottom w:val="single" w:sz="4" w:space="0" w:color="FFFFFF"/>
            </w:tcBorders>
            <w:shd w:val="clear" w:color="auto" w:fill="4F81BD"/>
            <w:vAlign w:val="center"/>
          </w:tcPr>
          <w:p w:rsidR="00930075" w:rsidRPr="006A513D" w:rsidRDefault="00864B92"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35,692,493.26</w:t>
            </w:r>
            <w:r w:rsidR="00404026">
              <w:rPr>
                <w:rFonts w:ascii="Tw Cen MT" w:hAnsi="Tw Cen MT" w:cs="Arial"/>
                <w:b/>
                <w:color w:val="FFFFFF"/>
                <w:sz w:val="22"/>
                <w:szCs w:val="20"/>
                <w:lang w:val="es-ES"/>
              </w:rPr>
              <w:t>)</w:t>
            </w:r>
          </w:p>
        </w:tc>
      </w:tr>
      <w:tr w:rsidR="00930075" w:rsidRPr="00064A3A" w:rsidTr="006A513D">
        <w:trPr>
          <w:trHeight w:val="340"/>
        </w:trPr>
        <w:tc>
          <w:tcPr>
            <w:tcW w:w="7403" w:type="dxa"/>
            <w:tcBorders>
              <w:top w:val="single" w:sz="4" w:space="0" w:color="FFFFFF"/>
              <w:left w:val="single" w:sz="8" w:space="0" w:color="4F81BD"/>
              <w:bottom w:val="single" w:sz="8" w:space="0" w:color="4F81BD"/>
            </w:tcBorders>
            <w:shd w:val="clear" w:color="auto" w:fill="4F81BD"/>
            <w:vAlign w:val="center"/>
          </w:tcPr>
          <w:p w:rsidR="00930075" w:rsidRPr="006A513D" w:rsidRDefault="003139C0"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Estado de situación f</w:t>
            </w:r>
            <w:r w:rsidR="00506255" w:rsidRPr="006A513D">
              <w:rPr>
                <w:rFonts w:ascii="Maiandra GD" w:hAnsi="Maiandra GD" w:cs="Arial"/>
                <w:b/>
                <w:bCs/>
                <w:color w:val="FFFFFF"/>
                <w:sz w:val="20"/>
                <w:szCs w:val="20"/>
                <w:lang w:val="es-ES"/>
              </w:rPr>
              <w:t>inanciera</w:t>
            </w:r>
          </w:p>
        </w:tc>
        <w:tc>
          <w:tcPr>
            <w:tcW w:w="2369" w:type="dxa"/>
            <w:tcBorders>
              <w:top w:val="single" w:sz="4" w:space="0" w:color="FFFFFF"/>
              <w:bottom w:val="single" w:sz="8" w:space="0" w:color="4F81BD"/>
              <w:right w:val="single" w:sz="8" w:space="0" w:color="4F81BD"/>
            </w:tcBorders>
            <w:shd w:val="clear" w:color="auto" w:fill="4F81BD"/>
            <w:vAlign w:val="center"/>
          </w:tcPr>
          <w:p w:rsidR="00930075" w:rsidRPr="006A513D" w:rsidRDefault="00930075" w:rsidP="006A513D">
            <w:pPr>
              <w:jc w:val="right"/>
              <w:rPr>
                <w:rFonts w:ascii="Tw Cen MT" w:hAnsi="Tw Cen MT" w:cs="Arial"/>
                <w:b/>
                <w:color w:val="FFFFFF"/>
                <w:sz w:val="22"/>
                <w:szCs w:val="20"/>
                <w:lang w:val="es-ES"/>
              </w:rPr>
            </w:pPr>
          </w:p>
        </w:tc>
      </w:tr>
      <w:tr w:rsidR="00930075" w:rsidRPr="00064A3A" w:rsidTr="006A513D">
        <w:trPr>
          <w:trHeight w:val="340"/>
        </w:trPr>
        <w:tc>
          <w:tcPr>
            <w:tcW w:w="7403" w:type="dxa"/>
            <w:shd w:val="clear" w:color="auto" w:fill="4F81BD"/>
            <w:vAlign w:val="center"/>
          </w:tcPr>
          <w:p w:rsidR="00930075" w:rsidRPr="006A513D" w:rsidRDefault="00506255"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Recursos</w:t>
            </w:r>
          </w:p>
        </w:tc>
        <w:tc>
          <w:tcPr>
            <w:tcW w:w="2369" w:type="dxa"/>
            <w:shd w:val="clear" w:color="auto" w:fill="4F81BD"/>
            <w:vAlign w:val="center"/>
          </w:tcPr>
          <w:p w:rsidR="00930075" w:rsidRPr="006A513D" w:rsidRDefault="00930075" w:rsidP="006A513D">
            <w:pPr>
              <w:jc w:val="right"/>
              <w:rPr>
                <w:rFonts w:ascii="Tw Cen MT" w:hAnsi="Tw Cen MT" w:cs="Arial"/>
                <w:b/>
                <w:color w:val="FFFFFF"/>
                <w:sz w:val="22"/>
                <w:szCs w:val="20"/>
                <w:lang w:val="es-ES"/>
              </w:rPr>
            </w:pP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Fondos</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864B92">
            <w:pPr>
              <w:rPr>
                <w:rFonts w:ascii="Maiandra GD" w:hAnsi="Maiandra GD" w:cs="Arial"/>
                <w:bCs/>
                <w:sz w:val="20"/>
                <w:szCs w:val="20"/>
                <w:lang w:val="es-ES"/>
              </w:rPr>
            </w:pPr>
            <w:r w:rsidRPr="006A513D">
              <w:rPr>
                <w:rFonts w:ascii="Maiandra GD" w:hAnsi="Maiandra GD" w:cs="Arial"/>
                <w:bCs/>
                <w:sz w:val="20"/>
                <w:szCs w:val="20"/>
                <w:lang w:val="es-ES"/>
              </w:rPr>
              <w:t xml:space="preserve">    $        44,698,056.71</w:t>
            </w: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Inversiones financieras</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26,726</w:t>
            </w:r>
            <w:r w:rsidR="00404026">
              <w:rPr>
                <w:rFonts w:ascii="Maiandra GD" w:hAnsi="Maiandra GD" w:cs="Arial"/>
                <w:bCs/>
                <w:sz w:val="20"/>
                <w:szCs w:val="20"/>
                <w:lang w:val="es-ES"/>
              </w:rPr>
              <w:t>,</w:t>
            </w:r>
            <w:r w:rsidRPr="006A513D">
              <w:rPr>
                <w:rFonts w:ascii="Maiandra GD" w:hAnsi="Maiandra GD" w:cs="Arial"/>
                <w:bCs/>
                <w:sz w:val="20"/>
                <w:szCs w:val="20"/>
                <w:lang w:val="es-ES"/>
              </w:rPr>
              <w:t>706.98</w:t>
            </w: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Inversiones en existencias (neto)</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21,188,821.87</w:t>
            </w: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Inversiones en bienes de uso</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726,741,567.07</w:t>
            </w: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Inversiones en proyectos y programas</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59,757,501.12</w:t>
            </w:r>
          </w:p>
        </w:tc>
      </w:tr>
      <w:tr w:rsidR="00930075" w:rsidRPr="00064A3A" w:rsidTr="006A513D">
        <w:trPr>
          <w:trHeight w:val="340"/>
        </w:trPr>
        <w:tc>
          <w:tcPr>
            <w:tcW w:w="7403" w:type="dxa"/>
            <w:shd w:val="clear" w:color="auto" w:fill="4F81BD"/>
            <w:vAlign w:val="center"/>
          </w:tcPr>
          <w:p w:rsidR="00930075" w:rsidRPr="006A513D" w:rsidRDefault="003139C0"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r</w:t>
            </w:r>
            <w:r w:rsidR="00B0150D" w:rsidRPr="006A513D">
              <w:rPr>
                <w:rFonts w:ascii="Maiandra GD" w:hAnsi="Maiandra GD" w:cs="Arial"/>
                <w:b/>
                <w:bCs/>
                <w:color w:val="FFFFFF"/>
                <w:sz w:val="20"/>
                <w:szCs w:val="20"/>
                <w:lang w:val="es-ES"/>
              </w:rPr>
              <w:t>ecursos</w:t>
            </w:r>
          </w:p>
        </w:tc>
        <w:tc>
          <w:tcPr>
            <w:tcW w:w="2369" w:type="dxa"/>
            <w:shd w:val="clear" w:color="auto" w:fill="4F81BD"/>
            <w:vAlign w:val="center"/>
          </w:tcPr>
          <w:p w:rsidR="00930075" w:rsidRPr="006A513D" w:rsidRDefault="00B0150D"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    </w:t>
            </w:r>
            <w:r w:rsidR="00864B92" w:rsidRPr="006A513D">
              <w:rPr>
                <w:rFonts w:ascii="Tw Cen MT" w:hAnsi="Tw Cen MT" w:cs="Arial"/>
                <w:b/>
                <w:color w:val="FFFFFF"/>
                <w:sz w:val="22"/>
                <w:szCs w:val="20"/>
                <w:lang w:val="es-ES"/>
              </w:rPr>
              <w:t>879,112,653.75</w:t>
            </w:r>
          </w:p>
        </w:tc>
      </w:tr>
      <w:tr w:rsidR="00930075" w:rsidRPr="00064A3A" w:rsidTr="006A513D">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930075" w:rsidRPr="006A513D" w:rsidRDefault="0052068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Obligaciones</w:t>
            </w:r>
          </w:p>
        </w:tc>
        <w:tc>
          <w:tcPr>
            <w:tcW w:w="2369" w:type="dxa"/>
            <w:tcBorders>
              <w:top w:val="single" w:sz="8" w:space="0" w:color="4F81BD"/>
              <w:bottom w:val="single" w:sz="8" w:space="0" w:color="4F81BD"/>
              <w:right w:val="single" w:sz="8" w:space="0" w:color="4F81BD"/>
            </w:tcBorders>
            <w:shd w:val="clear" w:color="auto" w:fill="4F81BD"/>
            <w:vAlign w:val="center"/>
          </w:tcPr>
          <w:p w:rsidR="00930075" w:rsidRPr="006A513D" w:rsidRDefault="00930075" w:rsidP="006A513D">
            <w:pPr>
              <w:jc w:val="right"/>
              <w:rPr>
                <w:rFonts w:ascii="Tw Cen MT" w:hAnsi="Tw Cen MT" w:cs="Arial"/>
                <w:b/>
                <w:color w:val="FFFFFF"/>
                <w:sz w:val="22"/>
                <w:szCs w:val="20"/>
                <w:lang w:val="es-ES"/>
              </w:rPr>
            </w:pP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Deuda corriente</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28,220,524.59</w:t>
            </w: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Financiamiento de terceros</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486,575,274.09</w:t>
            </w: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Patrimonio estatal</w:t>
            </w:r>
          </w:p>
        </w:tc>
        <w:tc>
          <w:tcPr>
            <w:tcW w:w="2369" w:type="dxa"/>
            <w:shd w:val="clear" w:color="auto" w:fill="auto"/>
            <w:vAlign w:val="center"/>
          </w:tcPr>
          <w:p w:rsidR="00864B92" w:rsidRPr="006A513D" w:rsidRDefault="00864B92" w:rsidP="00E43668">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E43668">
              <w:rPr>
                <w:rFonts w:ascii="Maiandra GD" w:hAnsi="Maiandra GD" w:cs="Arial"/>
                <w:bCs/>
                <w:sz w:val="20"/>
                <w:szCs w:val="20"/>
                <w:lang w:val="es-ES"/>
              </w:rPr>
              <w:t>364,316,855.07</w:t>
            </w:r>
          </w:p>
        </w:tc>
      </w:tr>
      <w:tr w:rsidR="00864B92" w:rsidRPr="00064A3A" w:rsidTr="006A513D">
        <w:trPr>
          <w:trHeight w:val="340"/>
        </w:trPr>
        <w:tc>
          <w:tcPr>
            <w:tcW w:w="7403" w:type="dxa"/>
            <w:tcBorders>
              <w:top w:val="single" w:sz="8" w:space="0" w:color="4F81BD"/>
              <w:left w:val="single" w:sz="8" w:space="0" w:color="4F81BD"/>
              <w:bottom w:val="single" w:sz="4" w:space="0" w:color="FFFFFF"/>
            </w:tcBorders>
            <w:shd w:val="clear" w:color="auto" w:fill="4F81BD"/>
            <w:vAlign w:val="center"/>
          </w:tcPr>
          <w:p w:rsidR="00864B92" w:rsidRPr="006A513D" w:rsidRDefault="00864B92"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obligaciones y patrimonio</w:t>
            </w:r>
          </w:p>
        </w:tc>
        <w:tc>
          <w:tcPr>
            <w:tcW w:w="2369" w:type="dxa"/>
            <w:tcBorders>
              <w:top w:val="single" w:sz="8" w:space="0" w:color="4F81BD"/>
              <w:bottom w:val="single" w:sz="4" w:space="0" w:color="FFFFFF"/>
              <w:right w:val="single" w:sz="8" w:space="0" w:color="4F81BD"/>
            </w:tcBorders>
            <w:shd w:val="clear" w:color="auto" w:fill="4F81BD"/>
            <w:vAlign w:val="center"/>
          </w:tcPr>
          <w:p w:rsidR="00864B92" w:rsidRPr="006A513D" w:rsidRDefault="00864B92" w:rsidP="00244F45">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   $     </w:t>
            </w:r>
            <w:r w:rsidR="00244F45">
              <w:rPr>
                <w:rFonts w:ascii="Tw Cen MT" w:hAnsi="Tw Cen MT" w:cs="Arial"/>
                <w:b/>
                <w:color w:val="FFFFFF"/>
                <w:sz w:val="22"/>
                <w:szCs w:val="20"/>
                <w:lang w:val="es-ES"/>
              </w:rPr>
              <w:t>879</w:t>
            </w:r>
            <w:r w:rsidRPr="006A513D">
              <w:rPr>
                <w:rFonts w:ascii="Tw Cen MT" w:hAnsi="Tw Cen MT" w:cs="Arial"/>
                <w:b/>
                <w:color w:val="FFFFFF"/>
                <w:sz w:val="22"/>
                <w:szCs w:val="20"/>
                <w:lang w:val="es-ES"/>
              </w:rPr>
              <w:t>,</w:t>
            </w:r>
            <w:r w:rsidR="00244F45">
              <w:rPr>
                <w:rFonts w:ascii="Tw Cen MT" w:hAnsi="Tw Cen MT" w:cs="Arial"/>
                <w:b/>
                <w:color w:val="FFFFFF"/>
                <w:sz w:val="22"/>
                <w:szCs w:val="20"/>
                <w:lang w:val="es-ES"/>
              </w:rPr>
              <w:t>112</w:t>
            </w:r>
            <w:r w:rsidRPr="006A513D">
              <w:rPr>
                <w:rFonts w:ascii="Tw Cen MT" w:hAnsi="Tw Cen MT" w:cs="Arial"/>
                <w:b/>
                <w:color w:val="FFFFFF"/>
                <w:sz w:val="22"/>
                <w:szCs w:val="20"/>
                <w:lang w:val="es-ES"/>
              </w:rPr>
              <w:t>,</w:t>
            </w:r>
            <w:r w:rsidR="00244F45">
              <w:rPr>
                <w:rFonts w:ascii="Tw Cen MT" w:hAnsi="Tw Cen MT" w:cs="Arial"/>
                <w:b/>
                <w:color w:val="FFFFFF"/>
                <w:sz w:val="22"/>
                <w:szCs w:val="20"/>
                <w:lang w:val="es-ES"/>
              </w:rPr>
              <w:t>653</w:t>
            </w:r>
            <w:r w:rsidRPr="006A513D">
              <w:rPr>
                <w:rFonts w:ascii="Tw Cen MT" w:hAnsi="Tw Cen MT" w:cs="Arial"/>
                <w:b/>
                <w:color w:val="FFFFFF"/>
                <w:sz w:val="22"/>
                <w:szCs w:val="20"/>
                <w:lang w:val="es-ES"/>
              </w:rPr>
              <w:t>.</w:t>
            </w:r>
            <w:r w:rsidR="00244F45">
              <w:rPr>
                <w:rFonts w:ascii="Tw Cen MT" w:hAnsi="Tw Cen MT" w:cs="Arial"/>
                <w:b/>
                <w:color w:val="FFFFFF"/>
                <w:sz w:val="22"/>
                <w:szCs w:val="20"/>
                <w:lang w:val="es-ES"/>
              </w:rPr>
              <w:t>75</w:t>
            </w:r>
          </w:p>
        </w:tc>
      </w:tr>
      <w:tr w:rsidR="00864B92" w:rsidRPr="00064A3A" w:rsidTr="006A513D">
        <w:trPr>
          <w:trHeight w:val="340"/>
        </w:trPr>
        <w:tc>
          <w:tcPr>
            <w:tcW w:w="7403" w:type="dxa"/>
            <w:tcBorders>
              <w:top w:val="single" w:sz="4" w:space="0" w:color="FFFFFF"/>
            </w:tcBorders>
            <w:shd w:val="clear" w:color="auto" w:fill="4F81BD"/>
            <w:vAlign w:val="center"/>
          </w:tcPr>
          <w:p w:rsidR="00864B92" w:rsidRPr="006A513D" w:rsidRDefault="00864B92"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Valor de las existencias en bienes en almacenes:</w:t>
            </w:r>
          </w:p>
        </w:tc>
        <w:tc>
          <w:tcPr>
            <w:tcW w:w="2369" w:type="dxa"/>
            <w:tcBorders>
              <w:top w:val="single" w:sz="4" w:space="0" w:color="FFFFFF"/>
            </w:tcBorders>
            <w:shd w:val="clear" w:color="auto" w:fill="4F81BD"/>
            <w:vAlign w:val="center"/>
          </w:tcPr>
          <w:p w:rsidR="00864B92" w:rsidRPr="006A513D" w:rsidRDefault="00864B92" w:rsidP="006A513D">
            <w:pPr>
              <w:jc w:val="right"/>
              <w:rPr>
                <w:rFonts w:ascii="Tw Cen MT" w:hAnsi="Tw Cen MT" w:cs="Arial"/>
                <w:b/>
                <w:color w:val="FFFFFF"/>
                <w:sz w:val="22"/>
                <w:szCs w:val="20"/>
                <w:lang w:val="es-ES"/>
              </w:rPr>
            </w:pPr>
            <w:r w:rsidRPr="006A513D">
              <w:rPr>
                <w:rFonts w:ascii="Tw Cen MT" w:hAnsi="Tw Cen MT" w:cs="Arial"/>
                <w:b/>
                <w:color w:val="FFFFFF"/>
                <w:sz w:val="22"/>
                <w:szCs w:val="20"/>
                <w:lang w:val="es-ES"/>
              </w:rPr>
              <w:t xml:space="preserve">  $       21,254,032.11</w:t>
            </w: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8133C4">
            <w:pPr>
              <w:jc w:val="right"/>
              <w:rPr>
                <w:rFonts w:ascii="Maiandra GD" w:hAnsi="Maiandra GD" w:cs="Arial"/>
                <w:b/>
                <w:bCs/>
                <w:sz w:val="20"/>
                <w:szCs w:val="20"/>
                <w:lang w:val="es-ES"/>
              </w:rPr>
            </w:pPr>
            <w:r w:rsidRPr="006A513D">
              <w:rPr>
                <w:rFonts w:ascii="Maiandra GD" w:hAnsi="Maiandra GD" w:cs="Arial"/>
                <w:bCs/>
                <w:sz w:val="20"/>
                <w:szCs w:val="20"/>
                <w:lang w:val="es-ES"/>
              </w:rPr>
              <w:t>Saldo inicial al 1º de enero de 201</w:t>
            </w:r>
            <w:r w:rsidR="008133C4">
              <w:rPr>
                <w:rFonts w:ascii="Maiandra GD" w:hAnsi="Maiandra GD" w:cs="Arial"/>
                <w:bCs/>
                <w:sz w:val="20"/>
                <w:szCs w:val="20"/>
                <w:lang w:val="es-ES"/>
              </w:rPr>
              <w:t>3</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6A513D">
            <w:pPr>
              <w:jc w:val="center"/>
              <w:rPr>
                <w:rFonts w:ascii="Maiandra GD" w:hAnsi="Maiandra GD" w:cs="Arial"/>
                <w:bCs/>
                <w:sz w:val="20"/>
                <w:szCs w:val="20"/>
                <w:lang w:val="es-ES"/>
              </w:rPr>
            </w:pPr>
            <w:r w:rsidRPr="006A513D">
              <w:rPr>
                <w:rFonts w:ascii="Maiandra GD" w:hAnsi="Maiandra GD" w:cs="Arial"/>
                <w:bCs/>
                <w:sz w:val="20"/>
                <w:szCs w:val="20"/>
                <w:lang w:val="es-ES"/>
              </w:rPr>
              <w:t xml:space="preserve">     $       23,891,174.86</w:t>
            </w:r>
          </w:p>
        </w:tc>
      </w:tr>
      <w:tr w:rsidR="00864B92" w:rsidRPr="00064A3A" w:rsidTr="006A513D">
        <w:trPr>
          <w:trHeight w:val="340"/>
        </w:trPr>
        <w:tc>
          <w:tcPr>
            <w:tcW w:w="7403" w:type="dxa"/>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Ingresos en almacenes y bodegas</w:t>
            </w:r>
          </w:p>
        </w:tc>
        <w:tc>
          <w:tcPr>
            <w:tcW w:w="2369" w:type="dxa"/>
            <w:shd w:val="clear" w:color="auto" w:fill="auto"/>
            <w:vAlign w:val="center"/>
          </w:tcPr>
          <w:p w:rsidR="00864B92" w:rsidRPr="006A513D" w:rsidRDefault="00864B92" w:rsidP="006A513D">
            <w:pPr>
              <w:jc w:val="right"/>
              <w:rPr>
                <w:rFonts w:ascii="Maiandra GD" w:hAnsi="Maiandra GD" w:cs="Arial"/>
                <w:bCs/>
                <w:sz w:val="20"/>
                <w:szCs w:val="20"/>
                <w:lang w:val="es-ES"/>
              </w:rPr>
            </w:pPr>
            <w:r w:rsidRPr="006A513D">
              <w:rPr>
                <w:rFonts w:ascii="Maiandra GD" w:hAnsi="Maiandra GD" w:cs="Arial"/>
                <w:bCs/>
                <w:sz w:val="20"/>
                <w:szCs w:val="20"/>
                <w:lang w:val="es-ES"/>
              </w:rPr>
              <w:t>$        12,076,476.19</w:t>
            </w:r>
          </w:p>
        </w:tc>
      </w:tr>
      <w:tr w:rsidR="00864B92"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864B92" w:rsidRPr="006A513D" w:rsidRDefault="00864B92" w:rsidP="006A513D">
            <w:pPr>
              <w:jc w:val="right"/>
              <w:rPr>
                <w:rFonts w:ascii="Maiandra GD" w:hAnsi="Maiandra GD" w:cs="Arial"/>
                <w:b/>
                <w:bCs/>
                <w:sz w:val="20"/>
                <w:szCs w:val="20"/>
                <w:lang w:val="es-ES"/>
              </w:rPr>
            </w:pPr>
            <w:r w:rsidRPr="006A513D">
              <w:rPr>
                <w:rFonts w:ascii="Maiandra GD" w:hAnsi="Maiandra GD" w:cs="Arial"/>
                <w:bCs/>
                <w:sz w:val="20"/>
                <w:szCs w:val="20"/>
                <w:lang w:val="es-ES"/>
              </w:rPr>
              <w:t>Egresos en almacenes y bodegas</w:t>
            </w:r>
          </w:p>
        </w:tc>
        <w:tc>
          <w:tcPr>
            <w:tcW w:w="2369" w:type="dxa"/>
            <w:tcBorders>
              <w:top w:val="single" w:sz="8" w:space="0" w:color="4F81BD"/>
              <w:bottom w:val="single" w:sz="8" w:space="0" w:color="4F81BD"/>
              <w:right w:val="single" w:sz="8" w:space="0" w:color="4F81BD"/>
            </w:tcBorders>
            <w:shd w:val="clear" w:color="auto" w:fill="auto"/>
            <w:vAlign w:val="center"/>
          </w:tcPr>
          <w:p w:rsidR="00864B92" w:rsidRPr="006A513D" w:rsidRDefault="00864B92" w:rsidP="00864B92">
            <w:pPr>
              <w:rPr>
                <w:rFonts w:ascii="Maiandra GD" w:hAnsi="Maiandra GD" w:cs="Arial"/>
                <w:bCs/>
                <w:sz w:val="20"/>
                <w:szCs w:val="20"/>
                <w:lang w:val="es-ES"/>
              </w:rPr>
            </w:pPr>
            <w:r w:rsidRPr="006A513D">
              <w:rPr>
                <w:rFonts w:ascii="Maiandra GD" w:hAnsi="Maiandra GD" w:cs="Arial"/>
                <w:bCs/>
                <w:sz w:val="20"/>
                <w:szCs w:val="20"/>
                <w:lang w:val="es-ES"/>
              </w:rPr>
              <w:t xml:space="preserve">     $         14,713,618.94</w:t>
            </w:r>
          </w:p>
        </w:tc>
      </w:tr>
    </w:tbl>
    <w:p w:rsidR="00AD3F70" w:rsidRPr="00064A3A" w:rsidRDefault="00AD3F70" w:rsidP="00930075">
      <w:pPr>
        <w:jc w:val="both"/>
        <w:rPr>
          <w:rFonts w:ascii="Maiandra GD" w:hAnsi="Maiandra GD" w:cs="Arial"/>
          <w:bCs/>
          <w:sz w:val="16"/>
          <w:szCs w:val="20"/>
          <w:lang w:val="es-ES"/>
        </w:rPr>
      </w:pPr>
    </w:p>
    <w:p w:rsidR="00930075" w:rsidRPr="00064A3A" w:rsidRDefault="002D2715" w:rsidP="00930075">
      <w:pPr>
        <w:jc w:val="both"/>
        <w:rPr>
          <w:rFonts w:ascii="Tw Cen MT" w:hAnsi="Tw Cen MT" w:cs="Arial"/>
          <w:b/>
          <w:color w:val="365F91"/>
          <w:sz w:val="18"/>
          <w:szCs w:val="18"/>
          <w:vertAlign w:val="subscript"/>
          <w:lang w:val="es-ES"/>
        </w:rPr>
      </w:pPr>
      <w:r w:rsidRPr="00064A3A">
        <w:rPr>
          <w:rFonts w:ascii="Maiandra GD" w:hAnsi="Maiandra GD" w:cs="Arial"/>
          <w:bCs/>
          <w:sz w:val="18"/>
          <w:szCs w:val="18"/>
          <w:vertAlign w:val="subscript"/>
          <w:lang w:val="es-ES"/>
        </w:rPr>
        <w:t>7_/ Para efectos de desarrollar el proceso de consolidación anual, se efectuó la agregación de la información financiera contable  instit</w:t>
      </w:r>
      <w:r w:rsidR="003139C0" w:rsidRPr="00064A3A">
        <w:rPr>
          <w:rFonts w:ascii="Maiandra GD" w:hAnsi="Maiandra GD" w:cs="Arial"/>
          <w:bCs/>
          <w:sz w:val="18"/>
          <w:szCs w:val="18"/>
          <w:vertAlign w:val="subscript"/>
          <w:lang w:val="es-ES"/>
        </w:rPr>
        <w:t>ucional recibida</w:t>
      </w:r>
      <w:r w:rsidRPr="00064A3A">
        <w:rPr>
          <w:rFonts w:ascii="Maiandra GD" w:hAnsi="Maiandra GD" w:cs="Arial"/>
          <w:bCs/>
          <w:sz w:val="18"/>
          <w:szCs w:val="18"/>
          <w:vertAlign w:val="subscript"/>
          <w:lang w:val="es-ES"/>
        </w:rPr>
        <w:t xml:space="preserve"> al final del ejercicio financiero fiscal, cumpliendo así con lo estipulado en la Constitución de la República respecto a la presentación del Informe de la Gestión Financiera del Estado. Así mismo según el subsistema de Contabilidad Gubernamental  d</w:t>
      </w:r>
      <w:r w:rsidRPr="0025021A">
        <w:rPr>
          <w:rFonts w:ascii="Maiandra GD" w:hAnsi="Maiandra GD" w:cs="Arial"/>
          <w:bCs/>
          <w:sz w:val="18"/>
          <w:szCs w:val="18"/>
          <w:vertAlign w:val="subscript"/>
          <w:lang w:val="es-ES"/>
        </w:rPr>
        <w:t>el</w:t>
      </w:r>
      <w:r w:rsidRPr="00314F13">
        <w:rPr>
          <w:rFonts w:ascii="Maiandra GD" w:hAnsi="Maiandra GD" w:cs="Arial"/>
          <w:bCs/>
          <w:sz w:val="18"/>
          <w:szCs w:val="18"/>
          <w:highlight w:val="yellow"/>
          <w:vertAlign w:val="subscript"/>
          <w:lang w:val="es-ES"/>
        </w:rPr>
        <w:t xml:space="preserve"> </w:t>
      </w:r>
      <w:r w:rsidRPr="00064A3A">
        <w:rPr>
          <w:rFonts w:ascii="Maiandra GD" w:hAnsi="Maiandra GD" w:cs="Arial"/>
          <w:bCs/>
          <w:sz w:val="18"/>
          <w:szCs w:val="18"/>
          <w:vertAlign w:val="subscript"/>
          <w:lang w:val="es-ES"/>
        </w:rPr>
        <w:t>Sistema de Administración Financiero Integrado (SAFI), este registrará los recursos y obligaciones en el momento que se generen independientemente de la  percepción o pago de  dinero, y siempre  que  sea  posible cuantificarlos objetivamente.</w:t>
      </w:r>
    </w:p>
    <w:p w:rsidR="008D6CCE" w:rsidRPr="00064A3A" w:rsidRDefault="009C43F0" w:rsidP="008D6CCE">
      <w:pPr>
        <w:jc w:val="both"/>
        <w:rPr>
          <w:rFonts w:ascii="Tw Cen MT" w:hAnsi="Tw Cen MT" w:cs="Arial"/>
          <w:b/>
          <w:sz w:val="28"/>
          <w:szCs w:val="20"/>
          <w:lang w:val="es-ES"/>
        </w:rPr>
      </w:pPr>
      <w:r>
        <w:rPr>
          <w:rFonts w:ascii="Tw Cen MT" w:hAnsi="Tw Cen MT" w:cs="Arial"/>
          <w:b/>
          <w:sz w:val="28"/>
          <w:szCs w:val="20"/>
          <w:lang w:val="es-ES"/>
        </w:rPr>
        <w:lastRenderedPageBreak/>
        <w:t>GESTIÓN FINANCIERA</w:t>
      </w:r>
    </w:p>
    <w:p w:rsidR="008D6CCE" w:rsidRPr="00064A3A" w:rsidRDefault="008D6CCE" w:rsidP="008D6CCE">
      <w:pPr>
        <w:jc w:val="both"/>
        <w:rPr>
          <w:rFonts w:ascii="Arial" w:hAnsi="Arial" w:cs="Arial"/>
          <w:sz w:val="18"/>
          <w:szCs w:val="18"/>
        </w:rPr>
      </w:pPr>
    </w:p>
    <w:p w:rsidR="00864B92" w:rsidRPr="00064A3A" w:rsidRDefault="00864B92" w:rsidP="00864B92">
      <w:pPr>
        <w:jc w:val="both"/>
        <w:rPr>
          <w:rFonts w:ascii="Maiandra GD" w:hAnsi="Maiandra GD" w:cs="Arial"/>
          <w:sz w:val="20"/>
          <w:szCs w:val="18"/>
        </w:rPr>
      </w:pPr>
      <w:r w:rsidRPr="00064A3A">
        <w:rPr>
          <w:rFonts w:ascii="Maiandra GD" w:hAnsi="Maiandra GD" w:cs="Arial"/>
          <w:sz w:val="20"/>
          <w:szCs w:val="18"/>
        </w:rPr>
        <w:t>Las Unidades Financieras Institucionales son las responsables de la administración de los recursos aprobados, esto de acuerdo a los fines y propósitos establecidos en los presupuestos correspondientes. Dichas unidades también administran el Sistema de Administración Financiera Integrado (SAFI)</w:t>
      </w:r>
      <w:r w:rsidR="009C43F0">
        <w:rPr>
          <w:rFonts w:ascii="Maiandra GD" w:hAnsi="Maiandra GD" w:cs="Arial"/>
          <w:sz w:val="20"/>
          <w:szCs w:val="18"/>
        </w:rPr>
        <w:t>.</w:t>
      </w:r>
    </w:p>
    <w:p w:rsidR="00864B92" w:rsidRPr="00064A3A" w:rsidRDefault="00864B92" w:rsidP="00864B92">
      <w:pPr>
        <w:jc w:val="both"/>
        <w:rPr>
          <w:rFonts w:ascii="Maiandra GD" w:hAnsi="Maiandra GD" w:cs="Arial"/>
          <w:sz w:val="20"/>
          <w:szCs w:val="18"/>
        </w:rPr>
      </w:pPr>
    </w:p>
    <w:p w:rsidR="00864B92" w:rsidRPr="00064A3A" w:rsidRDefault="00864B92" w:rsidP="00864B92">
      <w:pPr>
        <w:jc w:val="both"/>
        <w:rPr>
          <w:rFonts w:ascii="Maiandra GD" w:hAnsi="Maiandra GD" w:cs="Arial"/>
          <w:sz w:val="20"/>
          <w:szCs w:val="18"/>
        </w:rPr>
      </w:pPr>
      <w:r w:rsidRPr="00064A3A">
        <w:rPr>
          <w:rFonts w:ascii="Maiandra GD" w:hAnsi="Maiandra GD" w:cs="Arial"/>
          <w:sz w:val="20"/>
          <w:szCs w:val="18"/>
        </w:rPr>
        <w:t>Con el objetivo de crear una administración transparente y eficiente, en el uso de los recursos públicos, se informa que el presupuesto votado para el año 2013 fue de $</w:t>
      </w:r>
      <w:r w:rsidR="00924700">
        <w:rPr>
          <w:rFonts w:ascii="Maiandra GD" w:hAnsi="Maiandra GD" w:cs="Arial"/>
          <w:sz w:val="20"/>
          <w:szCs w:val="18"/>
        </w:rPr>
        <w:t xml:space="preserve"> </w:t>
      </w:r>
      <w:r w:rsidRPr="00064A3A">
        <w:rPr>
          <w:rFonts w:ascii="Maiandra GD" w:hAnsi="Maiandra GD" w:cs="Arial"/>
          <w:sz w:val="20"/>
          <w:szCs w:val="18"/>
        </w:rPr>
        <w:t>129</w:t>
      </w:r>
      <w:r w:rsidR="002F247C" w:rsidRPr="00064A3A">
        <w:rPr>
          <w:rFonts w:ascii="Maiandra GD" w:hAnsi="Maiandra GD" w:cs="Arial"/>
          <w:sz w:val="20"/>
          <w:szCs w:val="18"/>
        </w:rPr>
        <w:t>, 470,465.00</w:t>
      </w:r>
      <w:r w:rsidRPr="00064A3A">
        <w:rPr>
          <w:rFonts w:ascii="Maiandra GD" w:hAnsi="Maiandra GD" w:cs="Arial"/>
          <w:sz w:val="20"/>
          <w:szCs w:val="18"/>
        </w:rPr>
        <w:t>, con aprobación del Ministerio de Hacienda y fue reforzado con $ 19,637,398.77  producto de fondos transferidos para el financiamiento y desarrollo de diversos proyectos de inversión relacionados a construcción y mejoras de sistemas de acueductos y alcantarillados a nivel nacional. Además se incorporaron $</w:t>
      </w:r>
      <w:r w:rsidR="00924700">
        <w:rPr>
          <w:rFonts w:ascii="Maiandra GD" w:hAnsi="Maiandra GD" w:cs="Arial"/>
          <w:sz w:val="20"/>
          <w:szCs w:val="18"/>
        </w:rPr>
        <w:t xml:space="preserve"> </w:t>
      </w:r>
      <w:r w:rsidRPr="00064A3A">
        <w:rPr>
          <w:rFonts w:ascii="Maiandra GD" w:hAnsi="Maiandra GD" w:cs="Arial"/>
          <w:sz w:val="20"/>
          <w:szCs w:val="18"/>
        </w:rPr>
        <w:t>1,276</w:t>
      </w:r>
      <w:r w:rsidR="00924700">
        <w:rPr>
          <w:rFonts w:ascii="Maiandra GD" w:hAnsi="Maiandra GD" w:cs="Arial"/>
          <w:sz w:val="20"/>
          <w:szCs w:val="18"/>
        </w:rPr>
        <w:t>,</w:t>
      </w:r>
      <w:r w:rsidRPr="00064A3A">
        <w:rPr>
          <w:rFonts w:ascii="Maiandra GD" w:hAnsi="Maiandra GD" w:cs="Arial"/>
          <w:sz w:val="20"/>
          <w:szCs w:val="18"/>
        </w:rPr>
        <w:t xml:space="preserve">940.56  correspondientes al Presupuesto Extraordinario de Inversión Social – </w:t>
      </w:r>
      <w:r w:rsidR="00924700">
        <w:rPr>
          <w:rFonts w:ascii="Maiandra GD" w:hAnsi="Maiandra GD" w:cs="Arial"/>
          <w:sz w:val="20"/>
          <w:szCs w:val="18"/>
        </w:rPr>
        <w:t>(</w:t>
      </w:r>
      <w:r w:rsidRPr="00064A3A">
        <w:rPr>
          <w:rFonts w:ascii="Maiandra GD" w:hAnsi="Maiandra GD" w:cs="Arial"/>
          <w:sz w:val="20"/>
          <w:szCs w:val="18"/>
        </w:rPr>
        <w:t>PEIS</w:t>
      </w:r>
      <w:r w:rsidR="00924700">
        <w:rPr>
          <w:rFonts w:ascii="Maiandra GD" w:hAnsi="Maiandra GD" w:cs="Arial"/>
          <w:sz w:val="20"/>
          <w:szCs w:val="18"/>
        </w:rPr>
        <w:t>)</w:t>
      </w:r>
      <w:r w:rsidRPr="00064A3A">
        <w:rPr>
          <w:rFonts w:ascii="Maiandra GD" w:hAnsi="Maiandra GD" w:cs="Arial"/>
          <w:sz w:val="20"/>
          <w:szCs w:val="18"/>
        </w:rPr>
        <w:t xml:space="preserve"> – en concepto de saldo de ejercicios anteriores  para un total incorporado de  $</w:t>
      </w:r>
      <w:r w:rsidR="00956018" w:rsidRPr="00064A3A">
        <w:rPr>
          <w:rFonts w:ascii="Maiandra GD" w:hAnsi="Maiandra GD" w:cs="Arial"/>
          <w:sz w:val="20"/>
          <w:szCs w:val="18"/>
        </w:rPr>
        <w:t xml:space="preserve"> </w:t>
      </w:r>
      <w:r w:rsidRPr="00064A3A">
        <w:rPr>
          <w:rFonts w:ascii="Maiandra GD" w:hAnsi="Maiandra GD" w:cs="Arial"/>
          <w:sz w:val="20"/>
          <w:szCs w:val="18"/>
        </w:rPr>
        <w:t>20,914,339.33. Del total del presupuesto, $</w:t>
      </w:r>
      <w:r w:rsidR="00924700">
        <w:rPr>
          <w:rFonts w:ascii="Maiandra GD" w:hAnsi="Maiandra GD" w:cs="Arial"/>
          <w:sz w:val="20"/>
          <w:szCs w:val="18"/>
        </w:rPr>
        <w:t xml:space="preserve"> </w:t>
      </w:r>
      <w:r w:rsidRPr="00064A3A">
        <w:rPr>
          <w:rFonts w:ascii="Maiandra GD" w:hAnsi="Maiandra GD" w:cs="Arial"/>
          <w:sz w:val="20"/>
          <w:szCs w:val="18"/>
        </w:rPr>
        <w:t>33,574,266.73 (más IVA) corresponden a gastos devengados en concepto de Energía Eléctrica y $ 97,870,020.80 millones se dispusieron para cubrir los otros rubros de egresos del ejercicio fiscal 2013.</w:t>
      </w:r>
    </w:p>
    <w:p w:rsidR="00864B92" w:rsidRPr="00064A3A" w:rsidRDefault="00864B92" w:rsidP="00864B92">
      <w:pPr>
        <w:jc w:val="both"/>
        <w:rPr>
          <w:rFonts w:ascii="Maiandra GD" w:hAnsi="Maiandra GD" w:cs="Arial"/>
          <w:sz w:val="20"/>
          <w:szCs w:val="18"/>
        </w:rPr>
      </w:pPr>
    </w:p>
    <w:p w:rsidR="00864B92" w:rsidRPr="00064A3A" w:rsidRDefault="00864B92" w:rsidP="00864B92">
      <w:pPr>
        <w:jc w:val="both"/>
        <w:rPr>
          <w:rFonts w:ascii="Maiandra GD" w:hAnsi="Maiandra GD" w:cs="Arial"/>
          <w:sz w:val="20"/>
          <w:szCs w:val="18"/>
        </w:rPr>
      </w:pPr>
      <w:r w:rsidRPr="00064A3A">
        <w:rPr>
          <w:rFonts w:ascii="Maiandra GD" w:hAnsi="Maiandra GD" w:cs="Arial"/>
          <w:sz w:val="20"/>
          <w:szCs w:val="18"/>
        </w:rPr>
        <w:t>Del total  para el ejercicio 2013 se ejecutaron $</w:t>
      </w:r>
      <w:r w:rsidR="00956018" w:rsidRPr="00064A3A">
        <w:rPr>
          <w:rFonts w:ascii="Maiandra GD" w:hAnsi="Maiandra GD" w:cs="Arial"/>
          <w:sz w:val="20"/>
          <w:szCs w:val="18"/>
        </w:rPr>
        <w:t xml:space="preserve"> </w:t>
      </w:r>
      <w:r w:rsidRPr="00064A3A">
        <w:rPr>
          <w:rFonts w:ascii="Maiandra GD" w:hAnsi="Maiandra GD" w:cs="Arial"/>
          <w:sz w:val="20"/>
          <w:szCs w:val="18"/>
        </w:rPr>
        <w:t>135,808,931.21 que representan el  90.3 % del presupuesto total modificado por $</w:t>
      </w:r>
      <w:r w:rsidR="00956018" w:rsidRPr="00064A3A">
        <w:rPr>
          <w:rFonts w:ascii="Maiandra GD" w:hAnsi="Maiandra GD" w:cs="Arial"/>
          <w:sz w:val="20"/>
          <w:szCs w:val="18"/>
        </w:rPr>
        <w:t xml:space="preserve"> </w:t>
      </w:r>
      <w:r w:rsidRPr="00064A3A">
        <w:rPr>
          <w:rFonts w:ascii="Maiandra GD" w:hAnsi="Maiandra GD" w:cs="Arial"/>
          <w:sz w:val="20"/>
          <w:szCs w:val="18"/>
        </w:rPr>
        <w:t>150,3</w:t>
      </w:r>
      <w:r w:rsidR="00E43668">
        <w:rPr>
          <w:rFonts w:ascii="Maiandra GD" w:hAnsi="Maiandra GD" w:cs="Arial"/>
          <w:sz w:val="20"/>
          <w:szCs w:val="18"/>
        </w:rPr>
        <w:t>84</w:t>
      </w:r>
      <w:r w:rsidRPr="00064A3A">
        <w:rPr>
          <w:rFonts w:ascii="Maiandra GD" w:hAnsi="Maiandra GD" w:cs="Arial"/>
          <w:sz w:val="20"/>
          <w:szCs w:val="18"/>
        </w:rPr>
        <w:t xml:space="preserve">,804.33. </w:t>
      </w:r>
    </w:p>
    <w:p w:rsidR="00864B92" w:rsidRPr="00064A3A" w:rsidRDefault="00864B92" w:rsidP="00864B92">
      <w:pPr>
        <w:jc w:val="both"/>
        <w:rPr>
          <w:rFonts w:ascii="Maiandra GD" w:hAnsi="Maiandra GD" w:cs="Arial"/>
          <w:sz w:val="20"/>
          <w:szCs w:val="18"/>
        </w:rPr>
      </w:pPr>
    </w:p>
    <w:p w:rsidR="00864B92" w:rsidRPr="00064A3A" w:rsidRDefault="00864B92" w:rsidP="00956018">
      <w:pPr>
        <w:jc w:val="both"/>
        <w:rPr>
          <w:rFonts w:ascii="Maiandra GD" w:hAnsi="Maiandra GD" w:cs="Arial"/>
          <w:sz w:val="20"/>
          <w:szCs w:val="18"/>
        </w:rPr>
      </w:pPr>
      <w:r w:rsidRPr="00064A3A">
        <w:rPr>
          <w:rFonts w:ascii="Maiandra GD" w:hAnsi="Maiandra GD" w:cs="Arial"/>
          <w:sz w:val="20"/>
          <w:szCs w:val="18"/>
        </w:rPr>
        <w:t xml:space="preserve">Al analizar la ejecución del presupuesto por Unidades Presupuestarias para dicho ejercicio, se presenta el siguiente comportamiento: Dirección y Administración Institucional $ </w:t>
      </w:r>
      <w:r w:rsidRPr="00064A3A">
        <w:rPr>
          <w:rFonts w:ascii="Maiandra GD" w:hAnsi="Maiandra GD" w:cs="Arial"/>
          <w:bCs/>
          <w:sz w:val="20"/>
          <w:szCs w:val="20"/>
          <w:lang w:val="es-ES"/>
        </w:rPr>
        <w:t>20,177,440.87</w:t>
      </w:r>
      <w:r w:rsidRPr="00064A3A">
        <w:rPr>
          <w:rFonts w:ascii="Maiandra GD" w:hAnsi="Maiandra GD" w:cs="Arial"/>
          <w:sz w:val="20"/>
          <w:szCs w:val="18"/>
        </w:rPr>
        <w:t xml:space="preserve">; Servicio de la Deuda Interna </w:t>
      </w:r>
      <w:r w:rsidR="00166A3A">
        <w:rPr>
          <w:rFonts w:ascii="Maiandra GD" w:hAnsi="Maiandra GD" w:cs="Arial"/>
          <w:sz w:val="20"/>
          <w:szCs w:val="18"/>
        </w:rPr>
        <w:t xml:space="preserve"> </w:t>
      </w:r>
      <w:r w:rsidRPr="00064A3A">
        <w:rPr>
          <w:rFonts w:ascii="Maiandra GD" w:hAnsi="Maiandra GD" w:cs="Arial"/>
          <w:sz w:val="20"/>
          <w:szCs w:val="18"/>
        </w:rPr>
        <w:t>$</w:t>
      </w:r>
      <w:r w:rsidR="00956018" w:rsidRPr="00064A3A">
        <w:rPr>
          <w:rFonts w:ascii="Maiandra GD" w:hAnsi="Maiandra GD" w:cs="Arial"/>
          <w:sz w:val="20"/>
          <w:szCs w:val="18"/>
        </w:rPr>
        <w:t xml:space="preserve"> </w:t>
      </w:r>
      <w:r w:rsidRPr="00064A3A">
        <w:rPr>
          <w:rFonts w:ascii="Maiandra GD" w:hAnsi="Maiandra GD" w:cs="Arial"/>
          <w:bCs/>
          <w:sz w:val="20"/>
          <w:szCs w:val="20"/>
          <w:lang w:val="es-ES"/>
        </w:rPr>
        <w:t>3,721,279.44</w:t>
      </w:r>
      <w:r w:rsidRPr="00064A3A">
        <w:rPr>
          <w:rFonts w:ascii="Maiandra GD" w:hAnsi="Maiandra GD" w:cs="Arial"/>
          <w:sz w:val="20"/>
          <w:szCs w:val="18"/>
        </w:rPr>
        <w:t xml:space="preserve">; </w:t>
      </w:r>
      <w:r w:rsidR="00166A3A">
        <w:rPr>
          <w:rFonts w:ascii="Maiandra GD" w:hAnsi="Maiandra GD" w:cs="Arial"/>
          <w:sz w:val="20"/>
          <w:szCs w:val="18"/>
        </w:rPr>
        <w:t xml:space="preserve"> </w:t>
      </w:r>
      <w:r w:rsidRPr="00064A3A">
        <w:rPr>
          <w:rFonts w:ascii="Maiandra GD" w:hAnsi="Maiandra GD" w:cs="Arial"/>
          <w:sz w:val="20"/>
          <w:szCs w:val="18"/>
        </w:rPr>
        <w:t xml:space="preserve">Comercialización </w:t>
      </w:r>
      <w:r w:rsidR="00166A3A">
        <w:rPr>
          <w:rFonts w:ascii="Maiandra GD" w:hAnsi="Maiandra GD" w:cs="Arial"/>
          <w:sz w:val="20"/>
          <w:szCs w:val="18"/>
        </w:rPr>
        <w:t xml:space="preserve"> </w:t>
      </w:r>
      <w:r w:rsidRPr="00064A3A">
        <w:rPr>
          <w:rFonts w:ascii="Maiandra GD" w:hAnsi="Maiandra GD" w:cs="Arial"/>
          <w:sz w:val="20"/>
          <w:szCs w:val="18"/>
        </w:rPr>
        <w:t xml:space="preserve">$ </w:t>
      </w:r>
      <w:r w:rsidRPr="00064A3A">
        <w:rPr>
          <w:rFonts w:ascii="Maiandra GD" w:hAnsi="Maiandra GD" w:cs="Arial"/>
          <w:bCs/>
          <w:sz w:val="20"/>
          <w:szCs w:val="20"/>
          <w:lang w:val="es-ES"/>
        </w:rPr>
        <w:t>9,057,547.48</w:t>
      </w:r>
      <w:r w:rsidRPr="00064A3A">
        <w:rPr>
          <w:rFonts w:ascii="Maiandra GD" w:hAnsi="Maiandra GD" w:cs="Arial"/>
          <w:sz w:val="20"/>
          <w:szCs w:val="18"/>
        </w:rPr>
        <w:t xml:space="preserve">; </w:t>
      </w:r>
      <w:r w:rsidR="00166A3A">
        <w:rPr>
          <w:rFonts w:ascii="Maiandra GD" w:hAnsi="Maiandra GD" w:cs="Arial"/>
          <w:sz w:val="20"/>
          <w:szCs w:val="18"/>
        </w:rPr>
        <w:t xml:space="preserve"> </w:t>
      </w:r>
      <w:r w:rsidRPr="00064A3A">
        <w:rPr>
          <w:rFonts w:ascii="Maiandra GD" w:hAnsi="Maiandra GD" w:cs="Arial"/>
          <w:sz w:val="20"/>
          <w:szCs w:val="18"/>
        </w:rPr>
        <w:t xml:space="preserve">Producción, </w:t>
      </w:r>
      <w:r w:rsidR="00166A3A">
        <w:rPr>
          <w:rFonts w:ascii="Maiandra GD" w:hAnsi="Maiandra GD" w:cs="Arial"/>
          <w:sz w:val="20"/>
          <w:szCs w:val="18"/>
        </w:rPr>
        <w:t xml:space="preserve"> </w:t>
      </w:r>
      <w:r w:rsidRPr="00064A3A">
        <w:rPr>
          <w:rFonts w:ascii="Maiandra GD" w:hAnsi="Maiandra GD" w:cs="Arial"/>
          <w:sz w:val="20"/>
          <w:szCs w:val="18"/>
        </w:rPr>
        <w:t xml:space="preserve">Distribución y </w:t>
      </w:r>
      <w:r w:rsidR="00166A3A">
        <w:rPr>
          <w:rFonts w:ascii="Maiandra GD" w:hAnsi="Maiandra GD" w:cs="Arial"/>
          <w:sz w:val="20"/>
          <w:szCs w:val="18"/>
        </w:rPr>
        <w:t xml:space="preserve"> </w:t>
      </w:r>
      <w:r w:rsidRPr="00064A3A">
        <w:rPr>
          <w:rFonts w:ascii="Maiandra GD" w:hAnsi="Maiandra GD" w:cs="Arial"/>
          <w:sz w:val="20"/>
          <w:szCs w:val="18"/>
        </w:rPr>
        <w:t>Saneamiento</w:t>
      </w:r>
      <w:r w:rsidR="00166A3A">
        <w:rPr>
          <w:rFonts w:ascii="Maiandra GD" w:hAnsi="Maiandra GD" w:cs="Arial"/>
          <w:sz w:val="20"/>
          <w:szCs w:val="18"/>
        </w:rPr>
        <w:t xml:space="preserve">       </w:t>
      </w:r>
      <w:r w:rsidRPr="00064A3A">
        <w:rPr>
          <w:rFonts w:ascii="Maiandra GD" w:hAnsi="Maiandra GD" w:cs="Arial"/>
          <w:sz w:val="20"/>
          <w:szCs w:val="18"/>
        </w:rPr>
        <w:t xml:space="preserve"> </w:t>
      </w:r>
      <w:r w:rsidR="00956018" w:rsidRPr="00064A3A">
        <w:rPr>
          <w:rFonts w:ascii="Maiandra GD" w:hAnsi="Maiandra GD" w:cs="Arial"/>
          <w:sz w:val="20"/>
          <w:szCs w:val="18"/>
        </w:rPr>
        <w:t xml:space="preserve"> </w:t>
      </w:r>
      <w:r w:rsidRPr="00064A3A">
        <w:rPr>
          <w:rFonts w:ascii="Maiandra GD" w:hAnsi="Maiandra GD" w:cs="Arial"/>
          <w:sz w:val="20"/>
          <w:szCs w:val="18"/>
        </w:rPr>
        <w:t>$</w:t>
      </w:r>
      <w:r w:rsidR="00956018" w:rsidRPr="00064A3A">
        <w:rPr>
          <w:rFonts w:ascii="Maiandra GD" w:hAnsi="Maiandra GD" w:cs="Arial"/>
          <w:sz w:val="20"/>
          <w:szCs w:val="18"/>
        </w:rPr>
        <w:t xml:space="preserve"> </w:t>
      </w:r>
      <w:r w:rsidRPr="00064A3A">
        <w:rPr>
          <w:rFonts w:ascii="Maiandra GD" w:hAnsi="Maiandra GD" w:cs="Arial"/>
          <w:bCs/>
          <w:sz w:val="20"/>
          <w:szCs w:val="20"/>
          <w:lang w:val="es-ES"/>
        </w:rPr>
        <w:t>87,401,421.78</w:t>
      </w:r>
      <w:r w:rsidRPr="00064A3A">
        <w:rPr>
          <w:rFonts w:ascii="Maiandra GD" w:hAnsi="Maiandra GD" w:cs="Arial"/>
          <w:sz w:val="20"/>
          <w:szCs w:val="18"/>
        </w:rPr>
        <w:t>; Inversión $</w:t>
      </w:r>
      <w:r w:rsidR="00956018" w:rsidRPr="00064A3A">
        <w:rPr>
          <w:rFonts w:ascii="Maiandra GD" w:hAnsi="Maiandra GD" w:cs="Arial"/>
          <w:sz w:val="20"/>
          <w:szCs w:val="18"/>
        </w:rPr>
        <w:t xml:space="preserve"> </w:t>
      </w:r>
      <w:r w:rsidRPr="00064A3A">
        <w:rPr>
          <w:rFonts w:ascii="Maiandra GD" w:hAnsi="Maiandra GD" w:cs="Arial"/>
          <w:bCs/>
          <w:sz w:val="20"/>
          <w:szCs w:val="20"/>
          <w:lang w:val="es-ES"/>
        </w:rPr>
        <w:t>14,174,301.08</w:t>
      </w:r>
      <w:r w:rsidRPr="00064A3A">
        <w:rPr>
          <w:rFonts w:ascii="Maiandra GD" w:hAnsi="Maiandra GD" w:cs="Arial"/>
          <w:sz w:val="20"/>
          <w:szCs w:val="18"/>
        </w:rPr>
        <w:t>; Inversiones en Desarrollo Infraestructura Hidráulica (PEIS)$</w:t>
      </w:r>
      <w:r w:rsidR="00956018" w:rsidRPr="00064A3A">
        <w:rPr>
          <w:rFonts w:ascii="Maiandra GD" w:hAnsi="Maiandra GD" w:cs="Arial"/>
          <w:sz w:val="20"/>
          <w:szCs w:val="18"/>
        </w:rPr>
        <w:t xml:space="preserve"> </w:t>
      </w:r>
      <w:r w:rsidRPr="00064A3A">
        <w:rPr>
          <w:rFonts w:ascii="Maiandra GD" w:hAnsi="Maiandra GD" w:cs="Arial"/>
          <w:bCs/>
          <w:sz w:val="20"/>
          <w:szCs w:val="20"/>
          <w:lang w:val="es-ES"/>
        </w:rPr>
        <w:t>1,276,940.56</w:t>
      </w:r>
      <w:r w:rsidRPr="00064A3A">
        <w:rPr>
          <w:rFonts w:ascii="Maiandra GD" w:hAnsi="Maiandra GD" w:cs="Arial"/>
          <w:sz w:val="20"/>
          <w:szCs w:val="18"/>
        </w:rPr>
        <w:t>.</w:t>
      </w:r>
    </w:p>
    <w:p w:rsidR="00864B92" w:rsidRPr="00064A3A" w:rsidRDefault="00864B92" w:rsidP="00864B92">
      <w:pPr>
        <w:jc w:val="both"/>
        <w:rPr>
          <w:rFonts w:ascii="Maiandra GD" w:hAnsi="Maiandra GD" w:cs="Arial"/>
          <w:sz w:val="20"/>
          <w:szCs w:val="18"/>
        </w:rPr>
      </w:pPr>
    </w:p>
    <w:p w:rsidR="00864B92" w:rsidRPr="00064A3A" w:rsidRDefault="00864B92" w:rsidP="00864B92">
      <w:pPr>
        <w:jc w:val="both"/>
        <w:rPr>
          <w:rFonts w:ascii="Tw Cen MT" w:hAnsi="Tw Cen MT" w:cs="Arial"/>
          <w:b/>
          <w:color w:val="365F91"/>
          <w:sz w:val="28"/>
          <w:szCs w:val="20"/>
          <w:lang w:val="es-ES"/>
        </w:rPr>
      </w:pPr>
      <w:r w:rsidRPr="00064A3A">
        <w:rPr>
          <w:rFonts w:ascii="Maiandra GD" w:hAnsi="Maiandra GD" w:cs="Arial"/>
          <w:sz w:val="20"/>
          <w:szCs w:val="18"/>
        </w:rPr>
        <w:t>En la gráfica No. 19 se observa el comportamiento de la ejecución del presupuesto de ANDA por unidades presupuestarias y en el cuadro No. 10 se presenta comparativamente el presupuesto disponible para el ejercicio y el gasto real ejecutado por Unidad presupuestaria durante el año 2013.</w:t>
      </w:r>
    </w:p>
    <w:p w:rsidR="008D6CCE" w:rsidRPr="00064A3A" w:rsidRDefault="008D6CCE" w:rsidP="008D6CCE">
      <w:pPr>
        <w:jc w:val="both"/>
        <w:rPr>
          <w:rFonts w:ascii="Tw Cen MT" w:hAnsi="Tw Cen MT" w:cs="Arial"/>
          <w:b/>
          <w:color w:val="365F91"/>
          <w:sz w:val="28"/>
          <w:szCs w:val="20"/>
          <w:lang w:val="es-ES"/>
        </w:rPr>
      </w:pPr>
      <w:r w:rsidRPr="00064A3A">
        <w:rPr>
          <w:rFonts w:ascii="Maiandra GD" w:hAnsi="Maiandra GD" w:cs="Arial"/>
          <w:sz w:val="20"/>
          <w:szCs w:val="18"/>
        </w:rPr>
        <w:t>.</w:t>
      </w: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352D9B" w:rsidRPr="00064A3A" w:rsidRDefault="00352D9B" w:rsidP="00352D9B">
      <w:pPr>
        <w:jc w:val="center"/>
        <w:rPr>
          <w:rFonts w:ascii="Tw Cen MT" w:hAnsi="Tw Cen MT" w:cs="Arial"/>
          <w:b/>
          <w:sz w:val="22"/>
          <w:szCs w:val="18"/>
        </w:rPr>
      </w:pPr>
      <w:r w:rsidRPr="00064A3A">
        <w:rPr>
          <w:rFonts w:ascii="Tw Cen MT" w:hAnsi="Tw Cen MT" w:cs="Arial"/>
          <w:b/>
          <w:sz w:val="22"/>
          <w:szCs w:val="18"/>
        </w:rPr>
        <w:t>GRÁFICA No. 19</w:t>
      </w:r>
    </w:p>
    <w:p w:rsidR="00352D9B" w:rsidRPr="00064A3A" w:rsidRDefault="00352D9B" w:rsidP="00352D9B">
      <w:pPr>
        <w:jc w:val="center"/>
        <w:rPr>
          <w:rFonts w:ascii="Tw Cen MT" w:hAnsi="Tw Cen MT" w:cs="Arial"/>
          <w:sz w:val="20"/>
          <w:szCs w:val="18"/>
        </w:rPr>
      </w:pPr>
      <w:r w:rsidRPr="00064A3A">
        <w:rPr>
          <w:rFonts w:ascii="Tw Cen MT" w:hAnsi="Tw Cen MT" w:cs="Arial"/>
          <w:sz w:val="20"/>
          <w:szCs w:val="18"/>
        </w:rPr>
        <w:t>PRESUPU</w:t>
      </w:r>
      <w:r w:rsidR="00ED549C" w:rsidRPr="00064A3A">
        <w:rPr>
          <w:rFonts w:ascii="Tw Cen MT" w:hAnsi="Tw Cen MT" w:cs="Arial"/>
          <w:sz w:val="20"/>
          <w:szCs w:val="18"/>
        </w:rPr>
        <w:t>E</w:t>
      </w:r>
      <w:r w:rsidRPr="00064A3A">
        <w:rPr>
          <w:rFonts w:ascii="Tw Cen MT" w:hAnsi="Tw Cen MT" w:cs="Arial"/>
          <w:sz w:val="20"/>
          <w:szCs w:val="18"/>
        </w:rPr>
        <w:t>STO EJECUTADO, AÑO 201</w:t>
      </w:r>
      <w:r w:rsidR="00E84588" w:rsidRPr="00064A3A">
        <w:rPr>
          <w:rFonts w:ascii="Tw Cen MT" w:hAnsi="Tw Cen MT" w:cs="Arial"/>
          <w:sz w:val="20"/>
          <w:szCs w:val="18"/>
        </w:rPr>
        <w:t>3</w:t>
      </w:r>
    </w:p>
    <w:p w:rsidR="00930075" w:rsidRPr="006A513D" w:rsidRDefault="00930075" w:rsidP="00EF6F0E">
      <w:pPr>
        <w:jc w:val="both"/>
        <w:rPr>
          <w:rFonts w:ascii="Calibri" w:hAnsi="Calibri" w:cs="Arial"/>
          <w:color w:val="365F91"/>
          <w:sz w:val="20"/>
          <w:szCs w:val="20"/>
          <w:lang w:val="es-ES"/>
        </w:rPr>
      </w:pPr>
    </w:p>
    <w:p w:rsidR="00930075" w:rsidRPr="006A513D" w:rsidRDefault="00781F1B" w:rsidP="00EF6F0E">
      <w:pPr>
        <w:jc w:val="both"/>
        <w:rPr>
          <w:rFonts w:ascii="Calibri" w:hAnsi="Calibri" w:cs="Arial"/>
          <w:color w:val="365F91"/>
          <w:sz w:val="20"/>
          <w:szCs w:val="20"/>
          <w:lang w:val="es-ES"/>
        </w:rPr>
      </w:pPr>
      <w:r>
        <w:rPr>
          <w:noProof/>
        </w:rPr>
        <w:pict>
          <v:shape id="Gráfico 482" o:spid="_x0000_s1088" type="#_x0000_t75" style="position:absolute;left:0;text-align:left;margin-left:57.3pt;margin-top:.6pt;width:341.3pt;height:218.4pt;z-index:33;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">
            <v:imagedata r:id="rId61" o:title=""/>
            <o:lock v:ext="edit" aspectratio="f"/>
          </v:shape>
        </w:pict>
      </w: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930075" w:rsidRPr="006A513D" w:rsidRDefault="00930075"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057B9E" w:rsidRPr="006A513D" w:rsidRDefault="00057B9E" w:rsidP="00EF6F0E">
      <w:pPr>
        <w:jc w:val="both"/>
        <w:rPr>
          <w:rFonts w:ascii="Calibri" w:hAnsi="Calibri" w:cs="Arial"/>
          <w:color w:val="365F91"/>
          <w:sz w:val="20"/>
          <w:szCs w:val="20"/>
          <w:lang w:val="es-ES"/>
        </w:rPr>
      </w:pPr>
    </w:p>
    <w:p w:rsidR="006843B7" w:rsidRPr="00064A3A" w:rsidRDefault="006843B7" w:rsidP="006843B7">
      <w:pPr>
        <w:jc w:val="center"/>
        <w:rPr>
          <w:rFonts w:ascii="Tw Cen MT" w:hAnsi="Tw Cen MT" w:cs="Arial"/>
          <w:b/>
          <w:sz w:val="22"/>
          <w:szCs w:val="18"/>
        </w:rPr>
      </w:pPr>
      <w:r w:rsidRPr="00064A3A">
        <w:rPr>
          <w:rFonts w:ascii="Tw Cen MT" w:hAnsi="Tw Cen MT" w:cs="Arial"/>
          <w:b/>
          <w:sz w:val="22"/>
          <w:szCs w:val="18"/>
        </w:rPr>
        <w:lastRenderedPageBreak/>
        <w:t>CUADRO No. 10</w:t>
      </w:r>
    </w:p>
    <w:p w:rsidR="0051145A" w:rsidRPr="00064A3A" w:rsidRDefault="006843B7" w:rsidP="006843B7">
      <w:pPr>
        <w:jc w:val="center"/>
        <w:rPr>
          <w:rFonts w:ascii="Tw Cen MT" w:hAnsi="Tw Cen MT" w:cs="Arial"/>
          <w:sz w:val="20"/>
          <w:szCs w:val="18"/>
        </w:rPr>
      </w:pPr>
      <w:r w:rsidRPr="00064A3A">
        <w:rPr>
          <w:rFonts w:ascii="Tw Cen MT" w:hAnsi="Tw Cen MT" w:cs="Arial"/>
          <w:sz w:val="20"/>
          <w:szCs w:val="18"/>
        </w:rPr>
        <w:t>ESTRUCTURA DE</w:t>
      </w:r>
      <w:r w:rsidR="00DA35E5" w:rsidRPr="00064A3A">
        <w:rPr>
          <w:rFonts w:ascii="Tw Cen MT" w:hAnsi="Tw Cen MT" w:cs="Arial"/>
          <w:sz w:val="20"/>
          <w:szCs w:val="18"/>
        </w:rPr>
        <w:t>L PRESUPUESTO ASIGNADO Y REAL EJECUTADO</w:t>
      </w:r>
    </w:p>
    <w:p w:rsidR="0051145A" w:rsidRPr="00064A3A" w:rsidRDefault="0051145A" w:rsidP="006843B7">
      <w:pPr>
        <w:jc w:val="center"/>
        <w:rPr>
          <w:rFonts w:ascii="Tw Cen MT" w:hAnsi="Tw Cen MT" w:cs="Arial"/>
          <w:sz w:val="20"/>
          <w:szCs w:val="18"/>
        </w:rPr>
      </w:pPr>
      <w:r w:rsidRPr="00064A3A">
        <w:rPr>
          <w:rFonts w:ascii="Tw Cen MT" w:hAnsi="Tw Cen MT" w:cs="Arial"/>
          <w:sz w:val="20"/>
          <w:szCs w:val="18"/>
        </w:rPr>
        <w:t>AÑO 201</w:t>
      </w:r>
      <w:r w:rsidR="00E84588" w:rsidRPr="00064A3A">
        <w:rPr>
          <w:rFonts w:ascii="Tw Cen MT" w:hAnsi="Tw Cen MT" w:cs="Arial"/>
          <w:sz w:val="20"/>
          <w:szCs w:val="18"/>
        </w:rPr>
        <w:t>3</w:t>
      </w:r>
    </w:p>
    <w:p w:rsidR="006843B7" w:rsidRPr="00064A3A" w:rsidRDefault="006843B7" w:rsidP="006843B7">
      <w:pPr>
        <w:jc w:val="center"/>
        <w:rPr>
          <w:rFonts w:ascii="Tw Cen MT" w:hAnsi="Tw Cen MT" w:cs="Arial"/>
          <w:sz w:val="20"/>
          <w:szCs w:val="18"/>
        </w:rPr>
      </w:pPr>
      <w:r w:rsidRPr="00064A3A">
        <w:rPr>
          <w:rFonts w:ascii="Tw Cen MT" w:hAnsi="Tw Cen MT" w:cs="Arial"/>
          <w:sz w:val="20"/>
          <w:szCs w:val="18"/>
        </w:rPr>
        <w:t>(EN DÓLARES)</w:t>
      </w:r>
    </w:p>
    <w:p w:rsidR="005C06F0" w:rsidRPr="006A513D" w:rsidRDefault="005C06F0" w:rsidP="00EF6F0E">
      <w:pPr>
        <w:jc w:val="both"/>
        <w:rPr>
          <w:rFonts w:ascii="Calibri" w:hAnsi="Calibri" w:cs="Arial"/>
          <w:color w:val="365F91"/>
          <w:sz w:val="20"/>
          <w:szCs w:val="20"/>
        </w:rPr>
      </w:pP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60" w:firstRow="1" w:lastRow="1" w:firstColumn="0" w:lastColumn="0" w:noHBand="0" w:noVBand="1"/>
      </w:tblPr>
      <w:tblGrid>
        <w:gridCol w:w="3945"/>
        <w:gridCol w:w="1607"/>
        <w:gridCol w:w="1546"/>
        <w:gridCol w:w="1193"/>
        <w:gridCol w:w="1557"/>
      </w:tblGrid>
      <w:tr w:rsidR="001478E3" w:rsidRPr="00064A3A" w:rsidTr="006A513D">
        <w:trPr>
          <w:trHeight w:val="405"/>
        </w:trPr>
        <w:tc>
          <w:tcPr>
            <w:tcW w:w="3945"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1478E3" w:rsidRPr="006A513D" w:rsidRDefault="001478E3" w:rsidP="006A513D">
            <w:pPr>
              <w:jc w:val="center"/>
              <w:rPr>
                <w:rFonts w:ascii="Maiandra GD" w:hAnsi="Maiandra GD" w:cs="Arial"/>
                <w:b/>
                <w:bCs/>
                <w:color w:val="FFFFFF"/>
                <w:sz w:val="18"/>
                <w:szCs w:val="20"/>
                <w:lang w:val="es-ES"/>
              </w:rPr>
            </w:pPr>
            <w:r w:rsidRPr="006A513D">
              <w:rPr>
                <w:rFonts w:ascii="Maiandra GD" w:hAnsi="Maiandra GD" w:cs="Arial"/>
                <w:b/>
                <w:color w:val="FFFFFF"/>
                <w:sz w:val="20"/>
                <w:szCs w:val="20"/>
                <w:lang w:val="es-ES"/>
              </w:rPr>
              <w:t>UNIDAD PRES</w:t>
            </w:r>
            <w:r w:rsidR="00ED549C" w:rsidRPr="006A513D">
              <w:rPr>
                <w:rFonts w:ascii="Maiandra GD" w:hAnsi="Maiandra GD" w:cs="Arial"/>
                <w:b/>
                <w:color w:val="FFFFFF"/>
                <w:sz w:val="20"/>
                <w:szCs w:val="20"/>
                <w:lang w:val="es-ES"/>
              </w:rPr>
              <w:t>U</w:t>
            </w:r>
            <w:r w:rsidRPr="006A513D">
              <w:rPr>
                <w:rFonts w:ascii="Maiandra GD" w:hAnsi="Maiandra GD" w:cs="Arial"/>
                <w:b/>
                <w:color w:val="FFFFFF"/>
                <w:sz w:val="20"/>
                <w:szCs w:val="20"/>
                <w:lang w:val="es-ES"/>
              </w:rPr>
              <w:t>PUESTARIA</w:t>
            </w:r>
          </w:p>
        </w:tc>
        <w:tc>
          <w:tcPr>
            <w:tcW w:w="3153" w:type="dxa"/>
            <w:gridSpan w:val="2"/>
            <w:tcBorders>
              <w:top w:val="single" w:sz="8" w:space="0" w:color="FFFFFF"/>
              <w:left w:val="single" w:sz="8" w:space="0" w:color="FFFFFF"/>
              <w:bottom w:val="single" w:sz="4" w:space="0" w:color="FFFFFF"/>
              <w:right w:val="single" w:sz="8" w:space="0" w:color="FFFFFF"/>
            </w:tcBorders>
            <w:shd w:val="clear" w:color="auto" w:fill="4F81BD"/>
            <w:vAlign w:val="center"/>
          </w:tcPr>
          <w:p w:rsidR="001478E3" w:rsidRPr="006A513D" w:rsidRDefault="00ED549C" w:rsidP="006A513D">
            <w:pPr>
              <w:jc w:val="center"/>
              <w:rPr>
                <w:rFonts w:ascii="Maiandra GD" w:hAnsi="Maiandra GD" w:cs="Arial"/>
                <w:b/>
                <w:bCs/>
                <w:color w:val="FFFFFF"/>
                <w:sz w:val="18"/>
                <w:szCs w:val="20"/>
                <w:lang w:val="es-ES"/>
              </w:rPr>
            </w:pPr>
            <w:r w:rsidRPr="006A513D">
              <w:rPr>
                <w:rFonts w:ascii="Maiandra GD" w:hAnsi="Maiandra GD" w:cs="Arial"/>
                <w:b/>
                <w:color w:val="FFFFFF"/>
                <w:sz w:val="18"/>
                <w:szCs w:val="20"/>
                <w:lang w:val="es-ES"/>
              </w:rPr>
              <w:t>PRESUPUESTO</w:t>
            </w:r>
          </w:p>
        </w:tc>
        <w:tc>
          <w:tcPr>
            <w:tcW w:w="1193"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1478E3" w:rsidRPr="006A513D" w:rsidRDefault="001478E3" w:rsidP="006A513D">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 DE EJECUCIÓN</w:t>
            </w:r>
          </w:p>
        </w:tc>
        <w:tc>
          <w:tcPr>
            <w:tcW w:w="1557"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1478E3" w:rsidRPr="006A513D" w:rsidRDefault="001478E3" w:rsidP="006A513D">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DIFERENCIA (SALDO)</w:t>
            </w:r>
          </w:p>
        </w:tc>
      </w:tr>
      <w:tr w:rsidR="006843B7" w:rsidRPr="00064A3A" w:rsidTr="006A513D">
        <w:trPr>
          <w:trHeight w:val="435"/>
        </w:trPr>
        <w:tc>
          <w:tcPr>
            <w:tcW w:w="3945" w:type="dxa"/>
            <w:vMerge/>
            <w:shd w:val="clear" w:color="auto" w:fill="B9CCE5"/>
            <w:vAlign w:val="bottom"/>
          </w:tcPr>
          <w:p w:rsidR="006843B7" w:rsidRPr="006A513D" w:rsidRDefault="006843B7" w:rsidP="006A513D">
            <w:pPr>
              <w:jc w:val="center"/>
              <w:rPr>
                <w:rFonts w:ascii="Maiandra GD" w:hAnsi="Maiandra GD" w:cs="Arial"/>
                <w:b/>
                <w:color w:val="FFFFFF"/>
                <w:sz w:val="18"/>
                <w:szCs w:val="20"/>
                <w:lang w:val="es-ES"/>
              </w:rPr>
            </w:pPr>
          </w:p>
        </w:tc>
        <w:tc>
          <w:tcPr>
            <w:tcW w:w="1607" w:type="dxa"/>
            <w:tcBorders>
              <w:top w:val="single" w:sz="4" w:space="0" w:color="FFFFFF"/>
            </w:tcBorders>
            <w:shd w:val="clear" w:color="auto" w:fill="4F81BD"/>
            <w:vAlign w:val="bottom"/>
          </w:tcPr>
          <w:p w:rsidR="006843B7" w:rsidRPr="006A513D" w:rsidRDefault="006843B7" w:rsidP="006A513D">
            <w:pPr>
              <w:jc w:val="center"/>
              <w:rPr>
                <w:rFonts w:ascii="Maiandra GD" w:hAnsi="Maiandra GD" w:cs="Arial"/>
                <w:b/>
                <w:color w:val="FFFFFF"/>
                <w:sz w:val="18"/>
                <w:szCs w:val="20"/>
                <w:lang w:val="es-ES"/>
              </w:rPr>
            </w:pPr>
            <w:r w:rsidRPr="006A513D">
              <w:rPr>
                <w:rFonts w:ascii="Maiandra GD" w:hAnsi="Maiandra GD" w:cs="Arial"/>
                <w:b/>
                <w:color w:val="FFFFFF"/>
                <w:sz w:val="18"/>
                <w:szCs w:val="20"/>
                <w:lang w:val="es-ES"/>
              </w:rPr>
              <w:t>DISPONIBLE PARA EL EJERCICIO</w:t>
            </w:r>
          </w:p>
        </w:tc>
        <w:tc>
          <w:tcPr>
            <w:tcW w:w="1546" w:type="dxa"/>
            <w:tcBorders>
              <w:top w:val="single" w:sz="4" w:space="0" w:color="FFFFFF"/>
            </w:tcBorders>
            <w:shd w:val="clear" w:color="auto" w:fill="4F81BD"/>
            <w:vAlign w:val="center"/>
          </w:tcPr>
          <w:p w:rsidR="006843B7" w:rsidRPr="006A513D" w:rsidRDefault="006843B7" w:rsidP="006A513D">
            <w:pPr>
              <w:jc w:val="center"/>
              <w:rPr>
                <w:rFonts w:ascii="Maiandra GD" w:hAnsi="Maiandra GD" w:cs="Arial"/>
                <w:b/>
                <w:color w:val="FFFFFF"/>
                <w:sz w:val="18"/>
                <w:szCs w:val="20"/>
                <w:lang w:val="es-ES"/>
              </w:rPr>
            </w:pPr>
            <w:r w:rsidRPr="006A513D">
              <w:rPr>
                <w:rFonts w:ascii="Maiandra GD" w:hAnsi="Maiandra GD" w:cs="Arial"/>
                <w:b/>
                <w:color w:val="FFFFFF"/>
                <w:sz w:val="18"/>
                <w:szCs w:val="20"/>
                <w:lang w:val="es-ES"/>
              </w:rPr>
              <w:t>EJECUTADO</w:t>
            </w:r>
          </w:p>
        </w:tc>
        <w:tc>
          <w:tcPr>
            <w:tcW w:w="1193" w:type="dxa"/>
            <w:vMerge/>
            <w:shd w:val="clear" w:color="auto" w:fill="B9CCE5"/>
            <w:vAlign w:val="bottom"/>
          </w:tcPr>
          <w:p w:rsidR="006843B7" w:rsidRPr="006A513D" w:rsidRDefault="006843B7" w:rsidP="006A513D">
            <w:pPr>
              <w:jc w:val="center"/>
              <w:rPr>
                <w:rFonts w:ascii="Calibri" w:hAnsi="Calibri" w:cs="Arial"/>
                <w:sz w:val="20"/>
                <w:szCs w:val="20"/>
                <w:lang w:val="es-ES"/>
              </w:rPr>
            </w:pPr>
          </w:p>
        </w:tc>
        <w:tc>
          <w:tcPr>
            <w:tcW w:w="1557" w:type="dxa"/>
            <w:vMerge/>
            <w:shd w:val="clear" w:color="auto" w:fill="B9CCE5"/>
            <w:vAlign w:val="bottom"/>
          </w:tcPr>
          <w:p w:rsidR="006843B7" w:rsidRPr="006A513D" w:rsidRDefault="006843B7" w:rsidP="006A513D">
            <w:pPr>
              <w:jc w:val="center"/>
              <w:rPr>
                <w:rFonts w:ascii="Calibri" w:hAnsi="Calibri" w:cs="Arial"/>
                <w:sz w:val="20"/>
                <w:szCs w:val="20"/>
                <w:lang w:val="es-ES"/>
              </w:rPr>
            </w:pPr>
          </w:p>
        </w:tc>
      </w:tr>
      <w:tr w:rsidR="00BC77BC" w:rsidRPr="00064A3A" w:rsidTr="006A513D">
        <w:trPr>
          <w:trHeight w:val="397"/>
        </w:trPr>
        <w:tc>
          <w:tcPr>
            <w:tcW w:w="3945" w:type="dxa"/>
            <w:shd w:val="clear" w:color="auto" w:fill="auto"/>
            <w:vAlign w:val="center"/>
          </w:tcPr>
          <w:p w:rsidR="00BC77BC" w:rsidRPr="006A513D" w:rsidRDefault="00BC77BC" w:rsidP="00ED549C">
            <w:pPr>
              <w:rPr>
                <w:rFonts w:ascii="Maiandra GD" w:hAnsi="Maiandra GD" w:cs="Arial"/>
                <w:sz w:val="20"/>
                <w:szCs w:val="20"/>
                <w:lang w:val="es-ES"/>
              </w:rPr>
            </w:pPr>
            <w:r w:rsidRPr="006A513D">
              <w:rPr>
                <w:rFonts w:ascii="Maiandra GD" w:hAnsi="Maiandra GD" w:cs="Arial"/>
                <w:sz w:val="20"/>
                <w:szCs w:val="20"/>
                <w:lang w:val="es-ES"/>
              </w:rPr>
              <w:t>01- Dirección y Administración Institucional</w:t>
            </w:r>
          </w:p>
        </w:tc>
        <w:tc>
          <w:tcPr>
            <w:tcW w:w="1607"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20,673,411.50</w:t>
            </w:r>
          </w:p>
        </w:tc>
        <w:tc>
          <w:tcPr>
            <w:tcW w:w="1546"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20,177,440.87</w:t>
            </w:r>
          </w:p>
        </w:tc>
        <w:tc>
          <w:tcPr>
            <w:tcW w:w="1193"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97.6</w:t>
            </w:r>
          </w:p>
        </w:tc>
        <w:tc>
          <w:tcPr>
            <w:tcW w:w="1557"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495,970.63</w:t>
            </w:r>
          </w:p>
        </w:tc>
      </w:tr>
      <w:tr w:rsidR="00BC77BC" w:rsidRPr="00064A3A" w:rsidTr="006A513D">
        <w:trPr>
          <w:trHeight w:val="397"/>
        </w:trPr>
        <w:tc>
          <w:tcPr>
            <w:tcW w:w="3945" w:type="dxa"/>
            <w:shd w:val="clear" w:color="auto" w:fill="B9CCE5"/>
            <w:vAlign w:val="center"/>
          </w:tcPr>
          <w:p w:rsidR="00BC77BC" w:rsidRPr="006A513D" w:rsidRDefault="00BC77BC" w:rsidP="00ED549C">
            <w:pPr>
              <w:rPr>
                <w:rFonts w:ascii="Maiandra GD" w:hAnsi="Maiandra GD" w:cs="Arial"/>
                <w:sz w:val="20"/>
                <w:szCs w:val="20"/>
                <w:lang w:val="es-ES"/>
              </w:rPr>
            </w:pPr>
            <w:r w:rsidRPr="006A513D">
              <w:rPr>
                <w:rFonts w:ascii="Maiandra GD" w:hAnsi="Maiandra GD" w:cs="Arial"/>
                <w:sz w:val="20"/>
                <w:szCs w:val="20"/>
                <w:lang w:val="es-ES"/>
              </w:rPr>
              <w:t>02- Servicio de la Deuda Interna</w:t>
            </w:r>
          </w:p>
        </w:tc>
        <w:tc>
          <w:tcPr>
            <w:tcW w:w="1607"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3,721,283.07</w:t>
            </w:r>
          </w:p>
        </w:tc>
        <w:tc>
          <w:tcPr>
            <w:tcW w:w="1546" w:type="dxa"/>
            <w:shd w:val="clear" w:color="auto" w:fill="B9CCE5"/>
            <w:vAlign w:val="center"/>
          </w:tcPr>
          <w:p w:rsidR="00BC77BC" w:rsidRPr="006A513D" w:rsidRDefault="00BC77BC" w:rsidP="00725B65">
            <w:pPr>
              <w:jc w:val="right"/>
              <w:rPr>
                <w:rFonts w:ascii="Maiandra GD" w:hAnsi="Maiandra GD" w:cs="Arial"/>
                <w:bCs/>
                <w:sz w:val="18"/>
                <w:szCs w:val="20"/>
                <w:lang w:val="es-ES"/>
              </w:rPr>
            </w:pPr>
            <w:r w:rsidRPr="006A513D">
              <w:rPr>
                <w:rFonts w:ascii="Maiandra GD" w:hAnsi="Maiandra GD" w:cs="Arial"/>
                <w:bCs/>
                <w:sz w:val="18"/>
                <w:szCs w:val="20"/>
                <w:lang w:val="es-ES"/>
              </w:rPr>
              <w:t xml:space="preserve">   3,72</w:t>
            </w:r>
            <w:r w:rsidR="00725B65">
              <w:rPr>
                <w:rFonts w:ascii="Maiandra GD" w:hAnsi="Maiandra GD" w:cs="Arial"/>
                <w:bCs/>
                <w:sz w:val="18"/>
                <w:szCs w:val="20"/>
                <w:lang w:val="es-ES"/>
              </w:rPr>
              <w:t>1</w:t>
            </w:r>
            <w:r w:rsidRPr="006A513D">
              <w:rPr>
                <w:rFonts w:ascii="Maiandra GD" w:hAnsi="Maiandra GD" w:cs="Arial"/>
                <w:bCs/>
                <w:sz w:val="18"/>
                <w:szCs w:val="20"/>
                <w:lang w:val="es-ES"/>
              </w:rPr>
              <w:t>,279.44</w:t>
            </w:r>
          </w:p>
        </w:tc>
        <w:tc>
          <w:tcPr>
            <w:tcW w:w="1193"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100.0</w:t>
            </w:r>
          </w:p>
        </w:tc>
        <w:tc>
          <w:tcPr>
            <w:tcW w:w="1557"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3.63</w:t>
            </w:r>
          </w:p>
        </w:tc>
      </w:tr>
      <w:tr w:rsidR="00BC77BC" w:rsidRPr="00064A3A" w:rsidTr="006A513D">
        <w:trPr>
          <w:trHeight w:val="397"/>
        </w:trPr>
        <w:tc>
          <w:tcPr>
            <w:tcW w:w="3945" w:type="dxa"/>
            <w:shd w:val="clear" w:color="auto" w:fill="auto"/>
            <w:vAlign w:val="center"/>
          </w:tcPr>
          <w:p w:rsidR="00BC77BC" w:rsidRPr="006A513D" w:rsidRDefault="00BC77BC" w:rsidP="00ED549C">
            <w:pPr>
              <w:rPr>
                <w:rFonts w:ascii="Maiandra GD" w:hAnsi="Maiandra GD" w:cs="Arial"/>
                <w:sz w:val="20"/>
                <w:szCs w:val="20"/>
                <w:lang w:val="es-ES"/>
              </w:rPr>
            </w:pPr>
            <w:r w:rsidRPr="006A513D">
              <w:rPr>
                <w:rFonts w:ascii="Maiandra GD" w:hAnsi="Maiandra GD" w:cs="Arial"/>
                <w:sz w:val="20"/>
                <w:szCs w:val="20"/>
                <w:lang w:val="es-ES"/>
              </w:rPr>
              <w:t>03- Comercialización</w:t>
            </w:r>
          </w:p>
        </w:tc>
        <w:tc>
          <w:tcPr>
            <w:tcW w:w="1607"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9,256,860.65</w:t>
            </w:r>
          </w:p>
        </w:tc>
        <w:tc>
          <w:tcPr>
            <w:tcW w:w="1546"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9,057,547.48</w:t>
            </w:r>
          </w:p>
        </w:tc>
        <w:tc>
          <w:tcPr>
            <w:tcW w:w="1193"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97.8</w:t>
            </w:r>
          </w:p>
        </w:tc>
        <w:tc>
          <w:tcPr>
            <w:tcW w:w="1557"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199,313.17</w:t>
            </w:r>
          </w:p>
        </w:tc>
      </w:tr>
      <w:tr w:rsidR="00BC77BC" w:rsidRPr="00064A3A" w:rsidTr="006A513D">
        <w:trPr>
          <w:trHeight w:val="397"/>
        </w:trPr>
        <w:tc>
          <w:tcPr>
            <w:tcW w:w="3945" w:type="dxa"/>
            <w:shd w:val="clear" w:color="auto" w:fill="B9CCE5"/>
            <w:vAlign w:val="center"/>
          </w:tcPr>
          <w:p w:rsidR="00BC77BC" w:rsidRPr="006A513D" w:rsidRDefault="00BC77BC" w:rsidP="00ED549C">
            <w:pPr>
              <w:rPr>
                <w:rFonts w:ascii="Maiandra GD" w:hAnsi="Maiandra GD" w:cs="Arial"/>
                <w:sz w:val="20"/>
                <w:szCs w:val="20"/>
                <w:lang w:val="es-ES"/>
              </w:rPr>
            </w:pPr>
            <w:r w:rsidRPr="006A513D">
              <w:rPr>
                <w:rFonts w:ascii="Maiandra GD" w:hAnsi="Maiandra GD" w:cs="Arial"/>
                <w:sz w:val="20"/>
                <w:szCs w:val="20"/>
                <w:lang w:val="es-ES"/>
              </w:rPr>
              <w:t>04- Producción, Distribución y Saneamiento</w:t>
            </w:r>
          </w:p>
        </w:tc>
        <w:tc>
          <w:tcPr>
            <w:tcW w:w="1607" w:type="dxa"/>
            <w:shd w:val="clear" w:color="auto" w:fill="B9CCE5"/>
            <w:vAlign w:val="center"/>
          </w:tcPr>
          <w:p w:rsidR="00BC77BC" w:rsidRPr="006A513D" w:rsidRDefault="00BC77BC" w:rsidP="00E8264A">
            <w:pPr>
              <w:rPr>
                <w:rFonts w:ascii="Maiandra GD" w:hAnsi="Maiandra GD" w:cs="Arial"/>
                <w:bCs/>
                <w:sz w:val="18"/>
                <w:szCs w:val="20"/>
                <w:lang w:val="es-ES"/>
              </w:rPr>
            </w:pPr>
            <w:r w:rsidRPr="006A513D">
              <w:rPr>
                <w:rFonts w:ascii="Maiandra GD" w:hAnsi="Maiandra GD" w:cs="Arial"/>
                <w:bCs/>
                <w:sz w:val="18"/>
                <w:szCs w:val="20"/>
                <w:lang w:val="es-ES"/>
              </w:rPr>
              <w:t xml:space="preserve">   90,402,640.01</w:t>
            </w:r>
          </w:p>
        </w:tc>
        <w:tc>
          <w:tcPr>
            <w:tcW w:w="1546"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87,401,421.78</w:t>
            </w:r>
          </w:p>
        </w:tc>
        <w:tc>
          <w:tcPr>
            <w:tcW w:w="1193"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97.6</w:t>
            </w:r>
          </w:p>
        </w:tc>
        <w:tc>
          <w:tcPr>
            <w:tcW w:w="1557"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3,001,218.23</w:t>
            </w:r>
          </w:p>
        </w:tc>
      </w:tr>
      <w:tr w:rsidR="00BC77BC" w:rsidRPr="00064A3A" w:rsidTr="006A513D">
        <w:trPr>
          <w:trHeight w:val="397"/>
        </w:trPr>
        <w:tc>
          <w:tcPr>
            <w:tcW w:w="3945" w:type="dxa"/>
            <w:shd w:val="clear" w:color="auto" w:fill="auto"/>
            <w:vAlign w:val="center"/>
          </w:tcPr>
          <w:p w:rsidR="00BC77BC" w:rsidRPr="006A513D" w:rsidRDefault="00BC77BC" w:rsidP="00ED549C">
            <w:pPr>
              <w:rPr>
                <w:rFonts w:ascii="Maiandra GD" w:hAnsi="Maiandra GD" w:cs="Arial"/>
                <w:sz w:val="20"/>
                <w:szCs w:val="20"/>
                <w:lang w:val="es-ES"/>
              </w:rPr>
            </w:pPr>
            <w:r w:rsidRPr="006A513D">
              <w:rPr>
                <w:rFonts w:ascii="Maiandra GD" w:hAnsi="Maiandra GD" w:cs="Arial"/>
                <w:sz w:val="20"/>
                <w:szCs w:val="20"/>
                <w:lang w:val="es-ES"/>
              </w:rPr>
              <w:t>05- Inversión</w:t>
            </w:r>
          </w:p>
        </w:tc>
        <w:tc>
          <w:tcPr>
            <w:tcW w:w="1607"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25,053,468.54</w:t>
            </w:r>
          </w:p>
        </w:tc>
        <w:tc>
          <w:tcPr>
            <w:tcW w:w="1546"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14,174,301.08</w:t>
            </w:r>
          </w:p>
        </w:tc>
        <w:tc>
          <w:tcPr>
            <w:tcW w:w="1193"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56.6</w:t>
            </w:r>
          </w:p>
        </w:tc>
        <w:tc>
          <w:tcPr>
            <w:tcW w:w="1557" w:type="dxa"/>
            <w:shd w:val="clear" w:color="auto" w:fill="auto"/>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10,879,167.46</w:t>
            </w:r>
          </w:p>
        </w:tc>
      </w:tr>
      <w:tr w:rsidR="00BC77BC" w:rsidRPr="00064A3A" w:rsidTr="006A513D">
        <w:trPr>
          <w:trHeight w:val="397"/>
        </w:trPr>
        <w:tc>
          <w:tcPr>
            <w:tcW w:w="3945" w:type="dxa"/>
            <w:shd w:val="clear" w:color="auto" w:fill="B9CCE5"/>
            <w:vAlign w:val="center"/>
          </w:tcPr>
          <w:p w:rsidR="00BC77BC" w:rsidRPr="006A513D" w:rsidRDefault="00BC77BC" w:rsidP="00ED549C">
            <w:pPr>
              <w:rPr>
                <w:rFonts w:ascii="Maiandra GD" w:hAnsi="Maiandra GD" w:cs="Arial"/>
                <w:sz w:val="20"/>
                <w:szCs w:val="20"/>
                <w:lang w:val="es-ES"/>
              </w:rPr>
            </w:pPr>
            <w:r w:rsidRPr="006A513D">
              <w:rPr>
                <w:rFonts w:ascii="Maiandra GD" w:hAnsi="Maiandra GD" w:cs="Arial"/>
                <w:sz w:val="20"/>
                <w:szCs w:val="20"/>
                <w:lang w:val="es-ES"/>
              </w:rPr>
              <w:t>06- Rehabilitación y Reconstrucción de Sistemas de Acueductos y Alcantarillados</w:t>
            </w:r>
          </w:p>
        </w:tc>
        <w:tc>
          <w:tcPr>
            <w:tcW w:w="1607"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100.00</w:t>
            </w:r>
          </w:p>
        </w:tc>
        <w:tc>
          <w:tcPr>
            <w:tcW w:w="1546"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0.00</w:t>
            </w:r>
          </w:p>
        </w:tc>
        <w:tc>
          <w:tcPr>
            <w:tcW w:w="1193"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0.0</w:t>
            </w:r>
          </w:p>
        </w:tc>
        <w:tc>
          <w:tcPr>
            <w:tcW w:w="1557" w:type="dxa"/>
            <w:shd w:val="clear" w:color="auto" w:fill="B9CCE5"/>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100.00</w:t>
            </w:r>
          </w:p>
        </w:tc>
      </w:tr>
      <w:tr w:rsidR="00181173" w:rsidRPr="00064A3A" w:rsidTr="006A513D">
        <w:trPr>
          <w:trHeight w:val="397"/>
        </w:trPr>
        <w:tc>
          <w:tcPr>
            <w:tcW w:w="3945" w:type="dxa"/>
            <w:shd w:val="clear" w:color="auto" w:fill="B9CCE5"/>
            <w:vAlign w:val="center"/>
          </w:tcPr>
          <w:p w:rsidR="00181173" w:rsidRPr="006A513D" w:rsidRDefault="00181173" w:rsidP="00ED549C">
            <w:pPr>
              <w:rPr>
                <w:rFonts w:ascii="Maiandra GD" w:hAnsi="Maiandra GD" w:cs="Arial"/>
                <w:sz w:val="20"/>
                <w:szCs w:val="20"/>
                <w:lang w:val="es-ES"/>
              </w:rPr>
            </w:pPr>
            <w:r>
              <w:rPr>
                <w:rFonts w:ascii="Maiandra GD" w:hAnsi="Maiandra GD" w:cs="Arial"/>
                <w:sz w:val="20"/>
                <w:szCs w:val="20"/>
                <w:lang w:val="es-ES"/>
              </w:rPr>
              <w:t>07- Programa Territorios de Progreso</w:t>
            </w:r>
          </w:p>
        </w:tc>
        <w:tc>
          <w:tcPr>
            <w:tcW w:w="1607" w:type="dxa"/>
            <w:shd w:val="clear" w:color="auto" w:fill="B9CCE5"/>
            <w:vAlign w:val="center"/>
          </w:tcPr>
          <w:p w:rsidR="00181173" w:rsidRPr="006A513D" w:rsidRDefault="00181173" w:rsidP="006A513D">
            <w:pPr>
              <w:jc w:val="right"/>
              <w:rPr>
                <w:rFonts w:ascii="Maiandra GD" w:hAnsi="Maiandra GD" w:cs="Arial"/>
                <w:bCs/>
                <w:sz w:val="18"/>
                <w:szCs w:val="20"/>
                <w:lang w:val="es-ES"/>
              </w:rPr>
            </w:pPr>
            <w:r>
              <w:rPr>
                <w:rFonts w:ascii="Maiandra GD" w:hAnsi="Maiandra GD" w:cs="Arial"/>
                <w:bCs/>
                <w:sz w:val="18"/>
                <w:szCs w:val="20"/>
                <w:lang w:val="es-ES"/>
              </w:rPr>
              <w:t>100.00</w:t>
            </w:r>
          </w:p>
        </w:tc>
        <w:tc>
          <w:tcPr>
            <w:tcW w:w="1546" w:type="dxa"/>
            <w:shd w:val="clear" w:color="auto" w:fill="B9CCE5"/>
            <w:vAlign w:val="center"/>
          </w:tcPr>
          <w:p w:rsidR="00181173" w:rsidRPr="006A513D" w:rsidRDefault="00181173" w:rsidP="006A513D">
            <w:pPr>
              <w:jc w:val="right"/>
              <w:rPr>
                <w:rFonts w:ascii="Maiandra GD" w:hAnsi="Maiandra GD" w:cs="Arial"/>
                <w:bCs/>
                <w:sz w:val="18"/>
                <w:szCs w:val="20"/>
                <w:lang w:val="es-ES"/>
              </w:rPr>
            </w:pPr>
            <w:r>
              <w:rPr>
                <w:rFonts w:ascii="Maiandra GD" w:hAnsi="Maiandra GD" w:cs="Arial"/>
                <w:bCs/>
                <w:sz w:val="18"/>
                <w:szCs w:val="20"/>
                <w:lang w:val="es-ES"/>
              </w:rPr>
              <w:t>0.00</w:t>
            </w:r>
          </w:p>
        </w:tc>
        <w:tc>
          <w:tcPr>
            <w:tcW w:w="1193" w:type="dxa"/>
            <w:shd w:val="clear" w:color="auto" w:fill="B9CCE5"/>
            <w:vAlign w:val="center"/>
          </w:tcPr>
          <w:p w:rsidR="00181173" w:rsidRPr="006A513D" w:rsidRDefault="00181173" w:rsidP="006A513D">
            <w:pPr>
              <w:jc w:val="right"/>
              <w:rPr>
                <w:rFonts w:ascii="Maiandra GD" w:hAnsi="Maiandra GD" w:cs="Arial"/>
                <w:bCs/>
                <w:sz w:val="18"/>
                <w:szCs w:val="20"/>
                <w:lang w:val="es-ES"/>
              </w:rPr>
            </w:pPr>
            <w:r>
              <w:rPr>
                <w:rFonts w:ascii="Maiandra GD" w:hAnsi="Maiandra GD" w:cs="Arial"/>
                <w:bCs/>
                <w:sz w:val="18"/>
                <w:szCs w:val="20"/>
                <w:lang w:val="es-ES"/>
              </w:rPr>
              <w:t>0.0</w:t>
            </w:r>
          </w:p>
        </w:tc>
        <w:tc>
          <w:tcPr>
            <w:tcW w:w="1557" w:type="dxa"/>
            <w:shd w:val="clear" w:color="auto" w:fill="B9CCE5"/>
            <w:vAlign w:val="center"/>
          </w:tcPr>
          <w:p w:rsidR="00181173" w:rsidRPr="006A513D" w:rsidRDefault="00181173" w:rsidP="006A513D">
            <w:pPr>
              <w:jc w:val="right"/>
              <w:rPr>
                <w:rFonts w:ascii="Maiandra GD" w:hAnsi="Maiandra GD" w:cs="Arial"/>
                <w:bCs/>
                <w:sz w:val="18"/>
                <w:szCs w:val="20"/>
                <w:lang w:val="es-ES"/>
              </w:rPr>
            </w:pPr>
            <w:r>
              <w:rPr>
                <w:rFonts w:ascii="Maiandra GD" w:hAnsi="Maiandra GD" w:cs="Arial"/>
                <w:bCs/>
                <w:sz w:val="18"/>
                <w:szCs w:val="20"/>
                <w:lang w:val="es-ES"/>
              </w:rPr>
              <w:t>100.00</w:t>
            </w:r>
          </w:p>
        </w:tc>
      </w:tr>
      <w:tr w:rsidR="00BC77BC" w:rsidRPr="00064A3A" w:rsidTr="006A513D">
        <w:trPr>
          <w:trHeight w:val="397"/>
        </w:trPr>
        <w:tc>
          <w:tcPr>
            <w:tcW w:w="3945" w:type="dxa"/>
            <w:shd w:val="clear" w:color="auto" w:fill="4F81BD"/>
            <w:vAlign w:val="center"/>
          </w:tcPr>
          <w:p w:rsidR="00BC77BC" w:rsidRPr="006A513D" w:rsidRDefault="00BC77BC" w:rsidP="00ED549C">
            <w:pPr>
              <w:rPr>
                <w:rFonts w:ascii="Maiandra GD" w:hAnsi="Maiandra GD" w:cs="Arial"/>
                <w:b/>
                <w:color w:val="FFFFFF"/>
                <w:sz w:val="18"/>
                <w:szCs w:val="20"/>
                <w:lang w:val="es-ES"/>
              </w:rPr>
            </w:pPr>
            <w:r w:rsidRPr="006A513D">
              <w:rPr>
                <w:rFonts w:ascii="Maiandra GD" w:hAnsi="Maiandra GD" w:cs="Arial"/>
                <w:b/>
                <w:color w:val="FFFFFF"/>
                <w:sz w:val="18"/>
                <w:szCs w:val="20"/>
                <w:lang w:val="es-ES"/>
              </w:rPr>
              <w:t>SUB TOTAL PRESUPUESTADO ORDINARIO</w:t>
            </w:r>
          </w:p>
        </w:tc>
        <w:tc>
          <w:tcPr>
            <w:tcW w:w="1607" w:type="dxa"/>
            <w:shd w:val="clear" w:color="auto" w:fill="4F81BD"/>
            <w:vAlign w:val="center"/>
          </w:tcPr>
          <w:p w:rsidR="00BC77BC" w:rsidRPr="006A513D" w:rsidRDefault="00BC77BC" w:rsidP="006A513D">
            <w:pPr>
              <w:jc w:val="right"/>
              <w:rPr>
                <w:rFonts w:ascii="Maiandra GD" w:hAnsi="Maiandra GD" w:cs="Arial"/>
                <w:b/>
                <w:color w:val="FFFFFF"/>
                <w:sz w:val="18"/>
                <w:szCs w:val="20"/>
                <w:lang w:val="es-ES"/>
              </w:rPr>
            </w:pPr>
            <w:r w:rsidRPr="006A513D">
              <w:rPr>
                <w:rFonts w:ascii="Maiandra GD" w:hAnsi="Maiandra GD" w:cs="Arial"/>
                <w:b/>
                <w:color w:val="FFFFFF"/>
                <w:sz w:val="18"/>
                <w:szCs w:val="20"/>
                <w:lang w:val="es-ES"/>
              </w:rPr>
              <w:t>$149,107,863.77</w:t>
            </w:r>
          </w:p>
        </w:tc>
        <w:tc>
          <w:tcPr>
            <w:tcW w:w="1546" w:type="dxa"/>
            <w:shd w:val="clear" w:color="auto" w:fill="4F81BD"/>
            <w:vAlign w:val="center"/>
          </w:tcPr>
          <w:p w:rsidR="00BC77BC" w:rsidRPr="006A513D" w:rsidRDefault="00BC77BC" w:rsidP="006A513D">
            <w:pPr>
              <w:jc w:val="right"/>
              <w:rPr>
                <w:rFonts w:ascii="Maiandra GD" w:hAnsi="Maiandra GD" w:cs="Arial"/>
                <w:b/>
                <w:color w:val="FFFFFF"/>
                <w:sz w:val="18"/>
                <w:szCs w:val="20"/>
                <w:lang w:val="es-ES"/>
              </w:rPr>
            </w:pPr>
            <w:r w:rsidRPr="006A513D">
              <w:rPr>
                <w:rFonts w:ascii="Maiandra GD" w:hAnsi="Maiandra GD" w:cs="Arial"/>
                <w:b/>
                <w:color w:val="FFFFFF"/>
                <w:sz w:val="18"/>
                <w:szCs w:val="20"/>
                <w:lang w:val="es-ES"/>
              </w:rPr>
              <w:t>$134,531,990.65</w:t>
            </w:r>
          </w:p>
        </w:tc>
        <w:tc>
          <w:tcPr>
            <w:tcW w:w="1193" w:type="dxa"/>
            <w:shd w:val="clear" w:color="auto" w:fill="4F81BD"/>
            <w:vAlign w:val="center"/>
          </w:tcPr>
          <w:p w:rsidR="00BC77BC" w:rsidRPr="006A513D" w:rsidRDefault="00BC77BC" w:rsidP="006A513D">
            <w:pPr>
              <w:jc w:val="right"/>
              <w:rPr>
                <w:rFonts w:ascii="Maiandra GD" w:hAnsi="Maiandra GD" w:cs="Arial"/>
                <w:b/>
                <w:color w:val="FFFFFF"/>
                <w:sz w:val="18"/>
                <w:szCs w:val="20"/>
                <w:lang w:val="es-ES"/>
              </w:rPr>
            </w:pPr>
            <w:r w:rsidRPr="006A513D">
              <w:rPr>
                <w:rFonts w:ascii="Maiandra GD" w:hAnsi="Maiandra GD" w:cs="Arial"/>
                <w:b/>
                <w:color w:val="FFFFFF"/>
                <w:sz w:val="18"/>
                <w:szCs w:val="20"/>
                <w:lang w:val="es-ES"/>
              </w:rPr>
              <w:t>90.2</w:t>
            </w:r>
          </w:p>
        </w:tc>
        <w:tc>
          <w:tcPr>
            <w:tcW w:w="1557" w:type="dxa"/>
            <w:shd w:val="clear" w:color="auto" w:fill="4F81BD"/>
            <w:vAlign w:val="center"/>
          </w:tcPr>
          <w:p w:rsidR="00BC77BC" w:rsidRPr="006A513D" w:rsidRDefault="00BC77BC" w:rsidP="006A513D">
            <w:pPr>
              <w:jc w:val="right"/>
              <w:rPr>
                <w:rFonts w:ascii="Maiandra GD" w:hAnsi="Maiandra GD" w:cs="Arial"/>
                <w:b/>
                <w:color w:val="FFFFFF"/>
                <w:sz w:val="18"/>
                <w:szCs w:val="20"/>
                <w:lang w:val="es-ES"/>
              </w:rPr>
            </w:pPr>
            <w:r w:rsidRPr="006A513D">
              <w:rPr>
                <w:rFonts w:ascii="Maiandra GD" w:hAnsi="Maiandra GD" w:cs="Arial"/>
                <w:b/>
                <w:color w:val="FFFFFF"/>
                <w:sz w:val="18"/>
                <w:szCs w:val="20"/>
                <w:lang w:val="es-ES"/>
              </w:rPr>
              <w:t>$14,575,873.12</w:t>
            </w:r>
          </w:p>
        </w:tc>
      </w:tr>
      <w:tr w:rsidR="00BC77BC" w:rsidRPr="00064A3A" w:rsidTr="006A513D">
        <w:trPr>
          <w:trHeight w:val="397"/>
        </w:trPr>
        <w:tc>
          <w:tcPr>
            <w:tcW w:w="3945" w:type="dxa"/>
            <w:shd w:val="clear" w:color="auto" w:fill="FFFFFF"/>
            <w:vAlign w:val="center"/>
          </w:tcPr>
          <w:p w:rsidR="00BC77BC" w:rsidRPr="006A513D" w:rsidRDefault="00BC77BC" w:rsidP="00ED549C">
            <w:pPr>
              <w:rPr>
                <w:rFonts w:ascii="Maiandra GD" w:hAnsi="Maiandra GD" w:cs="Arial"/>
                <w:sz w:val="20"/>
                <w:szCs w:val="20"/>
                <w:lang w:val="es-ES"/>
              </w:rPr>
            </w:pPr>
            <w:r w:rsidRPr="006A513D">
              <w:rPr>
                <w:rFonts w:ascii="Maiandra GD" w:hAnsi="Maiandra GD" w:cs="Arial"/>
                <w:sz w:val="20"/>
                <w:szCs w:val="20"/>
                <w:lang w:val="es-ES"/>
              </w:rPr>
              <w:t>51- Inversión en Infraestructura Hidráulica (PEIS)</w:t>
            </w:r>
          </w:p>
        </w:tc>
        <w:tc>
          <w:tcPr>
            <w:tcW w:w="1607"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1,276,940.56</w:t>
            </w:r>
          </w:p>
        </w:tc>
        <w:tc>
          <w:tcPr>
            <w:tcW w:w="1546"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 xml:space="preserve">   1,276,940.56</w:t>
            </w:r>
          </w:p>
        </w:tc>
        <w:tc>
          <w:tcPr>
            <w:tcW w:w="1193"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100</w:t>
            </w:r>
            <w:r w:rsidR="00181173">
              <w:rPr>
                <w:rFonts w:ascii="Maiandra GD" w:hAnsi="Maiandra GD" w:cs="Arial"/>
                <w:bCs/>
                <w:sz w:val="18"/>
                <w:szCs w:val="20"/>
                <w:lang w:val="es-ES"/>
              </w:rPr>
              <w:t>.0</w:t>
            </w:r>
          </w:p>
        </w:tc>
        <w:tc>
          <w:tcPr>
            <w:tcW w:w="1557" w:type="dxa"/>
            <w:shd w:val="clear" w:color="auto" w:fill="FFFFFF"/>
            <w:vAlign w:val="center"/>
          </w:tcPr>
          <w:p w:rsidR="00BC77BC" w:rsidRPr="006A513D" w:rsidRDefault="00BC77BC" w:rsidP="00E8264A">
            <w:pPr>
              <w:rPr>
                <w:rFonts w:ascii="Maiandra GD" w:hAnsi="Maiandra GD" w:cs="Arial"/>
                <w:bCs/>
                <w:sz w:val="18"/>
                <w:szCs w:val="20"/>
                <w:lang w:val="es-ES"/>
              </w:rPr>
            </w:pPr>
            <w:r w:rsidRPr="006A513D">
              <w:rPr>
                <w:rFonts w:ascii="Maiandra GD" w:hAnsi="Maiandra GD" w:cs="Arial"/>
                <w:bCs/>
                <w:sz w:val="18"/>
                <w:szCs w:val="20"/>
                <w:lang w:val="es-ES"/>
              </w:rPr>
              <w:t xml:space="preserve">                0.00</w:t>
            </w:r>
          </w:p>
        </w:tc>
      </w:tr>
      <w:tr w:rsidR="00BC77BC" w:rsidRPr="00064A3A" w:rsidTr="006A513D">
        <w:trPr>
          <w:trHeight w:val="397"/>
        </w:trPr>
        <w:tc>
          <w:tcPr>
            <w:tcW w:w="3945"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C77BC" w:rsidRPr="006A513D" w:rsidRDefault="00BC77BC" w:rsidP="00ED549C">
            <w:pPr>
              <w:rPr>
                <w:rFonts w:ascii="Maiandra GD" w:hAnsi="Maiandra GD" w:cs="Arial"/>
                <w:b/>
                <w:bCs/>
                <w:color w:val="FFFFFF"/>
                <w:sz w:val="20"/>
                <w:szCs w:val="20"/>
                <w:lang w:val="es-ES"/>
              </w:rPr>
            </w:pPr>
            <w:r w:rsidRPr="006A513D">
              <w:rPr>
                <w:rFonts w:ascii="Maiandra GD" w:hAnsi="Maiandra GD" w:cs="Arial"/>
                <w:b/>
                <w:bCs/>
                <w:color w:val="FFFFFF"/>
                <w:sz w:val="18"/>
                <w:szCs w:val="20"/>
                <w:lang w:val="es-ES"/>
              </w:rPr>
              <w:t>TOTAL PRESUPUESTO ORDINARIO Y PEIS</w:t>
            </w:r>
          </w:p>
        </w:tc>
        <w:tc>
          <w:tcPr>
            <w:tcW w:w="1607"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C77BC" w:rsidRPr="006A513D" w:rsidRDefault="00BC77BC" w:rsidP="006A513D">
            <w:pPr>
              <w:jc w:val="right"/>
              <w:rPr>
                <w:rFonts w:ascii="Maiandra GD" w:hAnsi="Maiandra GD" w:cs="Arial"/>
                <w:b/>
                <w:bCs/>
                <w:color w:val="FFFFFF"/>
                <w:sz w:val="18"/>
                <w:szCs w:val="20"/>
                <w:lang w:val="es-ES"/>
              </w:rPr>
            </w:pPr>
            <w:r w:rsidRPr="006A513D">
              <w:rPr>
                <w:rFonts w:ascii="Maiandra GD" w:hAnsi="Maiandra GD" w:cs="Arial"/>
                <w:bCs/>
                <w:color w:val="FFFFFF"/>
                <w:sz w:val="18"/>
                <w:szCs w:val="20"/>
                <w:lang w:val="es-ES"/>
              </w:rPr>
              <w:t>150,384,804.33</w:t>
            </w:r>
          </w:p>
        </w:tc>
        <w:tc>
          <w:tcPr>
            <w:tcW w:w="1546"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C77BC" w:rsidRPr="006A513D" w:rsidRDefault="00BC77BC" w:rsidP="006A513D">
            <w:pPr>
              <w:jc w:val="right"/>
              <w:rPr>
                <w:rFonts w:ascii="Maiandra GD" w:hAnsi="Maiandra GD" w:cs="Arial"/>
                <w:b/>
                <w:bCs/>
                <w:color w:val="FFFFFF"/>
                <w:sz w:val="18"/>
                <w:szCs w:val="20"/>
                <w:lang w:val="es-ES"/>
              </w:rPr>
            </w:pPr>
            <w:r w:rsidRPr="006A513D">
              <w:rPr>
                <w:rFonts w:ascii="Maiandra GD" w:hAnsi="Maiandra GD" w:cs="Arial"/>
                <w:bCs/>
                <w:color w:val="FFFFFF"/>
                <w:sz w:val="18"/>
                <w:szCs w:val="20"/>
                <w:lang w:val="es-ES"/>
              </w:rPr>
              <w:t>135,808,931.21</w:t>
            </w:r>
          </w:p>
        </w:tc>
        <w:tc>
          <w:tcPr>
            <w:tcW w:w="11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C77BC" w:rsidRPr="006A513D" w:rsidRDefault="00BC77BC" w:rsidP="006A513D">
            <w:pPr>
              <w:jc w:val="right"/>
              <w:rPr>
                <w:rFonts w:ascii="Maiandra GD" w:hAnsi="Maiandra GD" w:cs="Arial"/>
                <w:b/>
                <w:bCs/>
                <w:color w:val="FFFFFF"/>
                <w:sz w:val="18"/>
                <w:szCs w:val="20"/>
                <w:lang w:val="es-ES"/>
              </w:rPr>
            </w:pPr>
            <w:r w:rsidRPr="006A513D">
              <w:rPr>
                <w:rFonts w:ascii="Maiandra GD" w:hAnsi="Maiandra GD" w:cs="Arial"/>
                <w:color w:val="FFFFFF"/>
                <w:sz w:val="18"/>
                <w:szCs w:val="20"/>
                <w:lang w:val="es-ES"/>
              </w:rPr>
              <w:t>90.3</w:t>
            </w:r>
          </w:p>
        </w:tc>
        <w:tc>
          <w:tcPr>
            <w:tcW w:w="1557"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C77BC" w:rsidRPr="006A513D" w:rsidRDefault="00BC77BC" w:rsidP="006A513D">
            <w:pPr>
              <w:jc w:val="right"/>
              <w:rPr>
                <w:rFonts w:ascii="Maiandra GD" w:hAnsi="Maiandra GD" w:cs="Arial"/>
                <w:b/>
                <w:bCs/>
                <w:color w:val="FFFFFF"/>
                <w:sz w:val="18"/>
                <w:szCs w:val="20"/>
                <w:lang w:val="es-ES"/>
              </w:rPr>
            </w:pPr>
            <w:r w:rsidRPr="006A513D">
              <w:rPr>
                <w:rFonts w:ascii="Maiandra GD" w:hAnsi="Maiandra GD" w:cs="Arial"/>
                <w:color w:val="FFFFFF"/>
                <w:sz w:val="18"/>
                <w:szCs w:val="20"/>
                <w:lang w:val="es-ES"/>
              </w:rPr>
              <w:t>14,575,873.12</w:t>
            </w:r>
          </w:p>
        </w:tc>
      </w:tr>
    </w:tbl>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BC77BC" w:rsidRPr="00064A3A" w:rsidRDefault="00BC77BC" w:rsidP="00BC77BC">
      <w:pPr>
        <w:jc w:val="both"/>
        <w:rPr>
          <w:rFonts w:ascii="Maiandra GD" w:hAnsi="Maiandra GD" w:cs="Arial"/>
          <w:sz w:val="20"/>
          <w:szCs w:val="18"/>
        </w:rPr>
      </w:pPr>
      <w:r w:rsidRPr="00064A3A">
        <w:rPr>
          <w:rFonts w:ascii="Maiandra GD" w:hAnsi="Maiandra GD" w:cs="Arial"/>
          <w:sz w:val="20"/>
          <w:szCs w:val="18"/>
        </w:rPr>
        <w:t>En lo referente a la gestión de los ingresos, estos se registran en la Unidad Financiera Institucional, para el año 2013, los ingresos de gestión ascendieron a $ 131.3 millones, de los cuales $ 110.3 millones provienen del rubro Venta de Bienes y Servicios; $ 11.9 millones fueron recibidos en los rubros Transferencias Corrientes y Transferencias de Capital y $ 9.1 millones clasificados como otros ingresos.</w:t>
      </w:r>
    </w:p>
    <w:p w:rsidR="00BC77BC" w:rsidRPr="00064A3A" w:rsidRDefault="00BC77BC" w:rsidP="00BC77BC">
      <w:pPr>
        <w:jc w:val="both"/>
        <w:rPr>
          <w:rFonts w:ascii="Maiandra GD" w:hAnsi="Maiandra GD" w:cs="Arial"/>
          <w:sz w:val="20"/>
          <w:szCs w:val="18"/>
        </w:rPr>
      </w:pPr>
    </w:p>
    <w:p w:rsidR="00BC77BC" w:rsidRPr="00064A3A" w:rsidRDefault="00BC77BC" w:rsidP="00BC77BC">
      <w:pPr>
        <w:jc w:val="both"/>
        <w:rPr>
          <w:rFonts w:ascii="Maiandra GD" w:hAnsi="Maiandra GD" w:cs="Arial"/>
          <w:sz w:val="20"/>
          <w:szCs w:val="18"/>
        </w:rPr>
      </w:pPr>
      <w:r w:rsidRPr="00064A3A">
        <w:rPr>
          <w:rFonts w:ascii="Maiandra GD" w:hAnsi="Maiandra GD" w:cs="Arial"/>
          <w:sz w:val="20"/>
          <w:szCs w:val="18"/>
        </w:rPr>
        <w:t xml:space="preserve">En lo referente a los Gastos de Gestión, estos ascendieron a $ 167.0 millones, distribuidos de la siguiente forma: gastos en bienes de consumo y servicios $ 55.8 millones, gastos en personal $ 48.1 millones, costos de venta y cargos calculados $20.5 millones, gastos financieros y otros $ 19.8 millones, gastos en bienes capitalizables $ 100.7 miles, gastos de inversión pública $ 1.3 millones y gastos en transferencias, actualizaciones y ajustes $21.4 millones. </w:t>
      </w:r>
    </w:p>
    <w:p w:rsidR="00BC77BC" w:rsidRPr="00064A3A" w:rsidRDefault="00BC77BC" w:rsidP="00BC77BC">
      <w:pPr>
        <w:jc w:val="both"/>
        <w:rPr>
          <w:rFonts w:ascii="Maiandra GD" w:hAnsi="Maiandra GD" w:cs="Arial"/>
          <w:sz w:val="20"/>
          <w:szCs w:val="18"/>
        </w:rPr>
      </w:pPr>
    </w:p>
    <w:p w:rsidR="00BC77BC" w:rsidRPr="00064A3A" w:rsidRDefault="00BC77BC" w:rsidP="00BC77BC">
      <w:pPr>
        <w:jc w:val="both"/>
        <w:rPr>
          <w:rFonts w:ascii="Maiandra GD" w:hAnsi="Maiandra GD" w:cs="Arial"/>
          <w:sz w:val="20"/>
          <w:szCs w:val="18"/>
        </w:rPr>
      </w:pPr>
      <w:r w:rsidRPr="00064A3A">
        <w:rPr>
          <w:rFonts w:ascii="Maiandra GD" w:hAnsi="Maiandra GD" w:cs="Arial"/>
          <w:sz w:val="20"/>
          <w:szCs w:val="18"/>
        </w:rPr>
        <w:t>En tal sentido, en el período de enero a diciembre 2013, se obtuvo como resultado al cierre contable un déficit de $ 35.7 millones, éste obedece a que los ingresos captados fueron inferiores a los estimados en el Presupuesto para dicho año. ANDA continúa trabajando para alcanzar mayores niveles de eficiencia institucional a partir de priorizar el gasto en los rubros operativos, manteniendo la práctica de medidas de austeridad y ahorro, y generar economías que sirvan para la realización de obras de mejora, ampliación y rehabilitación de servicios de agua potable y alcantarillado, que beneficien a las familias salvadoreñas.</w:t>
      </w:r>
    </w:p>
    <w:p w:rsidR="00BC77BC" w:rsidRPr="00064A3A" w:rsidRDefault="00BC77BC" w:rsidP="00BC77BC">
      <w:pPr>
        <w:jc w:val="both"/>
        <w:rPr>
          <w:rFonts w:ascii="Maiandra GD" w:hAnsi="Maiandra GD" w:cs="Arial"/>
          <w:sz w:val="20"/>
          <w:szCs w:val="18"/>
        </w:rPr>
      </w:pPr>
      <w:r w:rsidRPr="00064A3A">
        <w:rPr>
          <w:rFonts w:ascii="Maiandra GD" w:hAnsi="Maiandra GD" w:cs="Arial"/>
          <w:sz w:val="20"/>
          <w:szCs w:val="18"/>
        </w:rPr>
        <w:t xml:space="preserve">   </w:t>
      </w:r>
    </w:p>
    <w:p w:rsidR="00BC77BC" w:rsidRPr="00064A3A" w:rsidRDefault="00BC77BC" w:rsidP="00BC77BC">
      <w:pPr>
        <w:jc w:val="both"/>
        <w:rPr>
          <w:rFonts w:ascii="Maiandra GD" w:hAnsi="Maiandra GD" w:cs="Arial"/>
          <w:sz w:val="20"/>
          <w:szCs w:val="18"/>
        </w:rPr>
      </w:pPr>
      <w:r w:rsidRPr="00064A3A">
        <w:rPr>
          <w:rFonts w:ascii="Maiandra GD" w:hAnsi="Maiandra GD" w:cs="Arial"/>
          <w:sz w:val="20"/>
          <w:szCs w:val="18"/>
        </w:rPr>
        <w:t>Con relación a los materiales para prestar los diferentes servicios, en el presente año, ingresaron a los almacenes de ANDA, mercaderías por un valor de $ 12,076.5 miles y se efectuaron egresos de almacén por un valor de  $ 14,713.6 miles.</w:t>
      </w:r>
    </w:p>
    <w:p w:rsidR="00BC77BC" w:rsidRPr="00064A3A" w:rsidRDefault="00BC77BC" w:rsidP="00BC77BC">
      <w:pPr>
        <w:jc w:val="both"/>
        <w:rPr>
          <w:rFonts w:ascii="Maiandra GD" w:hAnsi="Maiandra GD" w:cs="Arial"/>
          <w:sz w:val="20"/>
          <w:szCs w:val="18"/>
        </w:rPr>
      </w:pPr>
    </w:p>
    <w:p w:rsidR="00BC77BC" w:rsidRPr="00064A3A" w:rsidRDefault="00BC77BC" w:rsidP="00BC77BC">
      <w:pPr>
        <w:jc w:val="both"/>
        <w:rPr>
          <w:rFonts w:ascii="Maiandra GD" w:hAnsi="Maiandra GD" w:cs="Arial"/>
          <w:sz w:val="20"/>
          <w:szCs w:val="18"/>
        </w:rPr>
      </w:pPr>
      <w:r w:rsidRPr="00064A3A">
        <w:rPr>
          <w:rFonts w:ascii="Maiandra GD" w:hAnsi="Maiandra GD" w:cs="Arial"/>
          <w:sz w:val="20"/>
          <w:szCs w:val="18"/>
        </w:rPr>
        <w:t>En el cuadro No. 11 se reflejan los ingresos y egresos de mercaderías por región. Se observa que para el año 2013 los egresos superaron en $2.6 millones a los ingresos en almacenes.</w:t>
      </w:r>
    </w:p>
    <w:p w:rsidR="00E32D58" w:rsidRPr="00064A3A" w:rsidRDefault="00E32D58" w:rsidP="00E32D58">
      <w:pPr>
        <w:jc w:val="both"/>
        <w:rPr>
          <w:rFonts w:ascii="Maiandra GD" w:hAnsi="Maiandra GD" w:cs="Arial"/>
          <w:sz w:val="20"/>
          <w:szCs w:val="18"/>
        </w:rPr>
      </w:pPr>
    </w:p>
    <w:p w:rsidR="00057B9E" w:rsidRPr="00064A3A" w:rsidRDefault="00057B9E" w:rsidP="00EF6F0E">
      <w:pPr>
        <w:jc w:val="both"/>
        <w:rPr>
          <w:rFonts w:ascii="Maiandra GD" w:hAnsi="Maiandra GD" w:cs="Arial"/>
          <w:sz w:val="20"/>
          <w:szCs w:val="18"/>
        </w:rPr>
      </w:pPr>
    </w:p>
    <w:p w:rsidR="00E32D58" w:rsidRPr="00064A3A" w:rsidRDefault="00E32D58" w:rsidP="00E32D58">
      <w:pPr>
        <w:jc w:val="center"/>
        <w:rPr>
          <w:rFonts w:ascii="Tw Cen MT" w:hAnsi="Tw Cen MT" w:cs="Arial"/>
          <w:b/>
          <w:sz w:val="22"/>
          <w:szCs w:val="18"/>
        </w:rPr>
      </w:pPr>
      <w:r w:rsidRPr="00064A3A">
        <w:rPr>
          <w:rFonts w:ascii="Tw Cen MT" w:hAnsi="Tw Cen MT" w:cs="Arial"/>
          <w:b/>
          <w:sz w:val="22"/>
          <w:szCs w:val="18"/>
        </w:rPr>
        <w:t>CUADRO No. 11</w:t>
      </w:r>
    </w:p>
    <w:p w:rsidR="0051145A" w:rsidRPr="00064A3A" w:rsidRDefault="004809F0" w:rsidP="00E32D58">
      <w:pPr>
        <w:jc w:val="center"/>
        <w:rPr>
          <w:rFonts w:ascii="Tw Cen MT" w:hAnsi="Tw Cen MT" w:cs="Arial"/>
          <w:sz w:val="20"/>
          <w:szCs w:val="18"/>
        </w:rPr>
      </w:pPr>
      <w:r w:rsidRPr="00064A3A">
        <w:rPr>
          <w:rFonts w:ascii="Tw Cen MT" w:hAnsi="Tw Cen MT" w:cs="Arial"/>
          <w:sz w:val="20"/>
          <w:szCs w:val="18"/>
        </w:rPr>
        <w:t xml:space="preserve">INGRESOS Y EGRESOS DE ALMACENES Y BODEGAS </w:t>
      </w:r>
      <w:r w:rsidR="00E32D58" w:rsidRPr="00064A3A">
        <w:rPr>
          <w:rFonts w:ascii="Tw Cen MT" w:hAnsi="Tw Cen MT" w:cs="Arial"/>
          <w:sz w:val="20"/>
          <w:szCs w:val="18"/>
        </w:rPr>
        <w:t>AÑO 201</w:t>
      </w:r>
      <w:r w:rsidR="00E84588" w:rsidRPr="00064A3A">
        <w:rPr>
          <w:rFonts w:ascii="Tw Cen MT" w:hAnsi="Tw Cen MT" w:cs="Arial"/>
          <w:sz w:val="20"/>
          <w:szCs w:val="18"/>
        </w:rPr>
        <w:t>3</w:t>
      </w:r>
    </w:p>
    <w:p w:rsidR="00E32D58" w:rsidRPr="00064A3A" w:rsidRDefault="00E32D58" w:rsidP="00E32D58">
      <w:pPr>
        <w:jc w:val="center"/>
        <w:rPr>
          <w:rFonts w:ascii="Tw Cen MT" w:hAnsi="Tw Cen MT" w:cs="Arial"/>
          <w:sz w:val="20"/>
          <w:szCs w:val="18"/>
        </w:rPr>
      </w:pPr>
      <w:r w:rsidRPr="00064A3A">
        <w:rPr>
          <w:rFonts w:ascii="Tw Cen MT" w:hAnsi="Tw Cen MT" w:cs="Arial"/>
          <w:sz w:val="20"/>
          <w:szCs w:val="18"/>
        </w:rPr>
        <w:t>(EN DÓLARES)</w:t>
      </w:r>
    </w:p>
    <w:p w:rsidR="005C06F0" w:rsidRPr="006A513D" w:rsidRDefault="005C06F0" w:rsidP="00EF6F0E">
      <w:pPr>
        <w:jc w:val="both"/>
        <w:rPr>
          <w:rFonts w:ascii="Calibri" w:hAnsi="Calibri" w:cs="Arial"/>
          <w:color w:val="365F91"/>
          <w:sz w:val="20"/>
          <w:szCs w:val="20"/>
        </w:rPr>
      </w:pP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60" w:firstRow="1" w:lastRow="1" w:firstColumn="0" w:lastColumn="0" w:noHBand="0" w:noVBand="1"/>
      </w:tblPr>
      <w:tblGrid>
        <w:gridCol w:w="3652"/>
        <w:gridCol w:w="3241"/>
        <w:gridCol w:w="1474"/>
        <w:gridCol w:w="1481"/>
      </w:tblGrid>
      <w:tr w:rsidR="00470B0D" w:rsidRPr="00064A3A" w:rsidTr="006A513D">
        <w:trPr>
          <w:trHeight w:val="725"/>
        </w:trPr>
        <w:tc>
          <w:tcPr>
            <w:tcW w:w="3652"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470B0D" w:rsidRPr="006A513D" w:rsidRDefault="00470B0D" w:rsidP="006A513D">
            <w:pPr>
              <w:jc w:val="center"/>
              <w:rPr>
                <w:rFonts w:ascii="Maiandra GD" w:hAnsi="Maiandra GD" w:cs="Arial"/>
                <w:b/>
                <w:bCs/>
                <w:color w:val="FFFFFF"/>
                <w:sz w:val="18"/>
                <w:szCs w:val="20"/>
                <w:lang w:val="es-ES"/>
              </w:rPr>
            </w:pPr>
            <w:r w:rsidRPr="006A513D">
              <w:rPr>
                <w:rFonts w:ascii="Maiandra GD" w:hAnsi="Maiandra GD" w:cs="Arial"/>
                <w:b/>
                <w:color w:val="FFFFFF"/>
                <w:sz w:val="20"/>
                <w:szCs w:val="20"/>
                <w:lang w:val="es-ES"/>
              </w:rPr>
              <w:t>ALMACENES Y BODEGAS</w:t>
            </w:r>
          </w:p>
        </w:tc>
        <w:tc>
          <w:tcPr>
            <w:tcW w:w="324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470B0D" w:rsidRPr="006A513D" w:rsidRDefault="00470B0D" w:rsidP="006A513D">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UBICACIÓN</w:t>
            </w:r>
          </w:p>
        </w:tc>
        <w:tc>
          <w:tcPr>
            <w:tcW w:w="1474"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470B0D" w:rsidRPr="006A513D" w:rsidRDefault="00470B0D" w:rsidP="006A513D">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INGRESOS</w:t>
            </w:r>
          </w:p>
        </w:tc>
        <w:tc>
          <w:tcPr>
            <w:tcW w:w="148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470B0D" w:rsidRPr="006A513D" w:rsidRDefault="00470B0D" w:rsidP="006A513D">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EGRESOS</w:t>
            </w:r>
          </w:p>
        </w:tc>
      </w:tr>
      <w:tr w:rsidR="00470B0D" w:rsidRPr="00064A3A" w:rsidTr="006A513D">
        <w:trPr>
          <w:trHeight w:val="340"/>
        </w:trPr>
        <w:tc>
          <w:tcPr>
            <w:tcW w:w="3652" w:type="dxa"/>
            <w:shd w:val="clear" w:color="auto" w:fill="B6DDE8"/>
            <w:vAlign w:val="center"/>
          </w:tcPr>
          <w:p w:rsidR="00470B0D" w:rsidRPr="006A513D" w:rsidRDefault="00470B0D" w:rsidP="000838F2">
            <w:pPr>
              <w:rPr>
                <w:rFonts w:ascii="Maiandra GD" w:hAnsi="Maiandra GD" w:cs="Arial"/>
                <w:sz w:val="20"/>
                <w:szCs w:val="20"/>
                <w:lang w:val="es-ES"/>
              </w:rPr>
            </w:pPr>
            <w:r w:rsidRPr="006A513D">
              <w:rPr>
                <w:rFonts w:ascii="Maiandra GD" w:hAnsi="Maiandra GD" w:cs="Arial"/>
                <w:sz w:val="20"/>
                <w:szCs w:val="20"/>
                <w:lang w:val="es-ES"/>
              </w:rPr>
              <w:t>REGIÓN METROPOLITANA</w:t>
            </w:r>
          </w:p>
        </w:tc>
        <w:tc>
          <w:tcPr>
            <w:tcW w:w="3241" w:type="dxa"/>
            <w:shd w:val="clear" w:color="auto" w:fill="B6DDE8"/>
            <w:vAlign w:val="center"/>
          </w:tcPr>
          <w:p w:rsidR="00470B0D" w:rsidRPr="006A513D" w:rsidRDefault="00470B0D" w:rsidP="006A513D">
            <w:pPr>
              <w:jc w:val="center"/>
              <w:rPr>
                <w:rFonts w:ascii="Maiandra GD" w:hAnsi="Maiandra GD" w:cs="Arial"/>
                <w:bCs/>
                <w:sz w:val="18"/>
                <w:szCs w:val="20"/>
                <w:lang w:val="es-ES"/>
              </w:rPr>
            </w:pPr>
          </w:p>
        </w:tc>
        <w:tc>
          <w:tcPr>
            <w:tcW w:w="1474" w:type="dxa"/>
            <w:shd w:val="clear" w:color="auto" w:fill="B6DDE8"/>
            <w:vAlign w:val="center"/>
          </w:tcPr>
          <w:p w:rsidR="00470B0D" w:rsidRPr="006A513D" w:rsidRDefault="00470B0D" w:rsidP="006A513D">
            <w:pPr>
              <w:jc w:val="right"/>
              <w:rPr>
                <w:rFonts w:ascii="Maiandra GD" w:hAnsi="Maiandra GD" w:cs="Arial"/>
                <w:bCs/>
                <w:sz w:val="18"/>
                <w:szCs w:val="20"/>
                <w:lang w:val="es-ES"/>
              </w:rPr>
            </w:pPr>
          </w:p>
        </w:tc>
        <w:tc>
          <w:tcPr>
            <w:tcW w:w="1481" w:type="dxa"/>
            <w:shd w:val="clear" w:color="auto" w:fill="B6DDE8"/>
            <w:vAlign w:val="center"/>
          </w:tcPr>
          <w:p w:rsidR="00470B0D" w:rsidRPr="006A513D" w:rsidRDefault="00470B0D" w:rsidP="006A513D">
            <w:pPr>
              <w:jc w:val="right"/>
              <w:rPr>
                <w:rFonts w:ascii="Maiandra GD" w:hAnsi="Maiandra GD" w:cs="Arial"/>
                <w:bCs/>
                <w:sz w:val="18"/>
                <w:szCs w:val="20"/>
                <w:lang w:val="es-ES"/>
              </w:rPr>
            </w:pP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ALMACÉN No 3</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TANQUE ESCALÓN "A"</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1,239,719.82</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1,402,429.10</w:t>
            </w: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BODEGA No. 8</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PLANTEL ZONA METROPOLITANA</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446,248.05</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463,450.93</w:t>
            </w: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BODEGA No. 21</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LAS PAVAS</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1,556,785.41</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1,396,254.94</w:t>
            </w: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BODEGA No. 25</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PLANTEL EL CORO</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3,079,191.69</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3,838,545.35</w:t>
            </w:r>
          </w:p>
        </w:tc>
      </w:tr>
      <w:tr w:rsidR="00BC77BC" w:rsidRPr="00064A3A" w:rsidTr="006A513D">
        <w:trPr>
          <w:trHeight w:val="340"/>
        </w:trPr>
        <w:tc>
          <w:tcPr>
            <w:tcW w:w="3652" w:type="dxa"/>
            <w:shd w:val="clear" w:color="auto" w:fill="B6DDE8"/>
            <w:vAlign w:val="center"/>
          </w:tcPr>
          <w:p w:rsidR="00BC77BC" w:rsidRPr="006A513D" w:rsidRDefault="00BC77BC" w:rsidP="00C0393C">
            <w:pPr>
              <w:rPr>
                <w:rFonts w:ascii="Maiandra GD" w:hAnsi="Maiandra GD" w:cs="Arial"/>
                <w:sz w:val="20"/>
                <w:szCs w:val="20"/>
                <w:lang w:val="es-ES"/>
              </w:rPr>
            </w:pPr>
            <w:r w:rsidRPr="006A513D">
              <w:rPr>
                <w:rFonts w:ascii="Maiandra GD" w:hAnsi="Maiandra GD" w:cs="Arial"/>
                <w:sz w:val="20"/>
                <w:szCs w:val="20"/>
                <w:lang w:val="es-ES"/>
              </w:rPr>
              <w:t>REGI</w:t>
            </w:r>
            <w:r w:rsidR="00C0393C">
              <w:rPr>
                <w:rFonts w:ascii="Maiandra GD" w:hAnsi="Maiandra GD" w:cs="Arial"/>
                <w:sz w:val="20"/>
                <w:szCs w:val="20"/>
                <w:lang w:val="es-ES"/>
              </w:rPr>
              <w:t>Ó</w:t>
            </w:r>
            <w:r w:rsidRPr="006A513D">
              <w:rPr>
                <w:rFonts w:ascii="Maiandra GD" w:hAnsi="Maiandra GD" w:cs="Arial"/>
                <w:sz w:val="20"/>
                <w:szCs w:val="20"/>
                <w:lang w:val="es-ES"/>
              </w:rPr>
              <w:t>N CENTRAL</w:t>
            </w:r>
          </w:p>
        </w:tc>
        <w:tc>
          <w:tcPr>
            <w:tcW w:w="3241" w:type="dxa"/>
            <w:shd w:val="clear" w:color="auto" w:fill="B6DDE8"/>
            <w:vAlign w:val="center"/>
          </w:tcPr>
          <w:p w:rsidR="00BC77BC" w:rsidRPr="006A513D" w:rsidRDefault="00BC77BC" w:rsidP="006A513D">
            <w:pPr>
              <w:jc w:val="center"/>
              <w:rPr>
                <w:rFonts w:ascii="Maiandra GD" w:hAnsi="Maiandra GD" w:cs="Arial"/>
                <w:b/>
                <w:bCs/>
                <w:sz w:val="18"/>
                <w:szCs w:val="20"/>
                <w:lang w:val="es-ES"/>
              </w:rPr>
            </w:pPr>
          </w:p>
        </w:tc>
        <w:tc>
          <w:tcPr>
            <w:tcW w:w="1474" w:type="dxa"/>
            <w:shd w:val="clear" w:color="auto" w:fill="B6DDE8"/>
            <w:vAlign w:val="center"/>
          </w:tcPr>
          <w:p w:rsidR="00BC77BC" w:rsidRPr="006A513D" w:rsidRDefault="00BC77BC" w:rsidP="006A513D">
            <w:pPr>
              <w:jc w:val="right"/>
              <w:rPr>
                <w:rFonts w:ascii="Maiandra GD" w:hAnsi="Maiandra GD" w:cs="Arial"/>
                <w:b/>
                <w:bCs/>
                <w:sz w:val="18"/>
                <w:szCs w:val="20"/>
                <w:lang w:val="es-ES"/>
              </w:rPr>
            </w:pPr>
          </w:p>
        </w:tc>
        <w:tc>
          <w:tcPr>
            <w:tcW w:w="1481" w:type="dxa"/>
            <w:shd w:val="clear" w:color="auto" w:fill="B6DDE8"/>
            <w:vAlign w:val="center"/>
          </w:tcPr>
          <w:p w:rsidR="00BC77BC" w:rsidRPr="006A513D" w:rsidRDefault="00BC77BC" w:rsidP="006A513D">
            <w:pPr>
              <w:jc w:val="right"/>
              <w:rPr>
                <w:rFonts w:ascii="Maiandra GD" w:hAnsi="Maiandra GD" w:cs="Arial"/>
                <w:b/>
                <w:bCs/>
                <w:sz w:val="18"/>
                <w:szCs w:val="20"/>
                <w:lang w:val="es-ES"/>
              </w:rPr>
            </w:pP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ALMACEN No. 1</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PLANTEL EL CORO</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3,721,070.53</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5,190,786.67</w:t>
            </w: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ALMACEN No. 7</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PLANTEL EL CORO</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329,411.34</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275,437.77</w:t>
            </w: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BODEGA No. 17</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COJUTEPEQUE</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64,945.55</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108,112.91</w:t>
            </w:r>
          </w:p>
        </w:tc>
      </w:tr>
      <w:tr w:rsidR="00BC77BC" w:rsidRPr="00064A3A" w:rsidTr="006A513D">
        <w:trPr>
          <w:trHeight w:val="340"/>
        </w:trPr>
        <w:tc>
          <w:tcPr>
            <w:tcW w:w="3652" w:type="dxa"/>
            <w:shd w:val="clear" w:color="auto" w:fill="B6DDE8"/>
            <w:vAlign w:val="center"/>
          </w:tcPr>
          <w:p w:rsidR="00BC77BC" w:rsidRPr="006A513D" w:rsidRDefault="00BC77BC" w:rsidP="000838F2">
            <w:pPr>
              <w:rPr>
                <w:rFonts w:ascii="Maiandra GD" w:hAnsi="Maiandra GD" w:cs="Arial"/>
                <w:sz w:val="20"/>
                <w:szCs w:val="20"/>
                <w:lang w:val="es-ES"/>
              </w:rPr>
            </w:pPr>
            <w:r w:rsidRPr="006A513D">
              <w:rPr>
                <w:rFonts w:ascii="Maiandra GD" w:hAnsi="Maiandra GD" w:cs="Arial"/>
                <w:sz w:val="20"/>
                <w:szCs w:val="20"/>
                <w:lang w:val="es-ES"/>
              </w:rPr>
              <w:t>REGIÓN OCCIDENTAL</w:t>
            </w:r>
          </w:p>
        </w:tc>
        <w:tc>
          <w:tcPr>
            <w:tcW w:w="3241" w:type="dxa"/>
            <w:shd w:val="clear" w:color="auto" w:fill="B6DDE8"/>
            <w:vAlign w:val="center"/>
          </w:tcPr>
          <w:p w:rsidR="00BC77BC" w:rsidRPr="006A513D" w:rsidRDefault="00BC77BC" w:rsidP="006A513D">
            <w:pPr>
              <w:jc w:val="center"/>
              <w:rPr>
                <w:rFonts w:ascii="Maiandra GD" w:hAnsi="Maiandra GD" w:cs="Arial"/>
                <w:bCs/>
                <w:sz w:val="18"/>
                <w:szCs w:val="20"/>
                <w:lang w:val="es-ES"/>
              </w:rPr>
            </w:pPr>
          </w:p>
        </w:tc>
        <w:tc>
          <w:tcPr>
            <w:tcW w:w="1474" w:type="dxa"/>
            <w:shd w:val="clear" w:color="auto" w:fill="B6DDE8"/>
            <w:vAlign w:val="center"/>
          </w:tcPr>
          <w:p w:rsidR="00BC77BC" w:rsidRPr="006A513D" w:rsidRDefault="00BC77BC" w:rsidP="006A513D">
            <w:pPr>
              <w:jc w:val="right"/>
              <w:rPr>
                <w:rFonts w:ascii="Maiandra GD" w:hAnsi="Maiandra GD" w:cs="Arial"/>
                <w:bCs/>
                <w:sz w:val="18"/>
                <w:szCs w:val="20"/>
                <w:lang w:val="es-ES"/>
              </w:rPr>
            </w:pPr>
          </w:p>
        </w:tc>
        <w:tc>
          <w:tcPr>
            <w:tcW w:w="1481" w:type="dxa"/>
            <w:shd w:val="clear" w:color="auto" w:fill="B6DDE8"/>
            <w:vAlign w:val="center"/>
          </w:tcPr>
          <w:p w:rsidR="00BC77BC" w:rsidRPr="006A513D" w:rsidRDefault="00BC77BC" w:rsidP="006A513D">
            <w:pPr>
              <w:jc w:val="right"/>
              <w:rPr>
                <w:rFonts w:ascii="Maiandra GD" w:hAnsi="Maiandra GD" w:cs="Arial"/>
                <w:bCs/>
                <w:sz w:val="18"/>
                <w:szCs w:val="20"/>
                <w:lang w:val="es-ES"/>
              </w:rPr>
            </w:pP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BODEGA No. 14</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PLANTEL EL MOLINO</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701,004.63</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850,559.54</w:t>
            </w: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BODEGA No. 15</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SONSONATE</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221,382.95</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294,358.81</w:t>
            </w:r>
          </w:p>
        </w:tc>
      </w:tr>
      <w:tr w:rsidR="00BC77BC" w:rsidRPr="00064A3A" w:rsidTr="006A513D">
        <w:trPr>
          <w:trHeight w:val="340"/>
        </w:trPr>
        <w:tc>
          <w:tcPr>
            <w:tcW w:w="3652" w:type="dxa"/>
            <w:shd w:val="clear" w:color="auto" w:fill="B6DDE8"/>
            <w:vAlign w:val="center"/>
          </w:tcPr>
          <w:p w:rsidR="00BC77BC" w:rsidRPr="006A513D" w:rsidRDefault="00BC77BC" w:rsidP="000838F2">
            <w:pPr>
              <w:rPr>
                <w:rFonts w:ascii="Maiandra GD" w:hAnsi="Maiandra GD" w:cs="Arial"/>
                <w:sz w:val="20"/>
                <w:szCs w:val="20"/>
                <w:lang w:val="es-ES"/>
              </w:rPr>
            </w:pPr>
            <w:r w:rsidRPr="006A513D">
              <w:rPr>
                <w:rFonts w:ascii="Maiandra GD" w:hAnsi="Maiandra GD" w:cs="Arial"/>
                <w:sz w:val="20"/>
                <w:szCs w:val="20"/>
                <w:lang w:val="es-ES"/>
              </w:rPr>
              <w:t>REGIÓN ORIENTAL</w:t>
            </w:r>
          </w:p>
        </w:tc>
        <w:tc>
          <w:tcPr>
            <w:tcW w:w="3241" w:type="dxa"/>
            <w:shd w:val="clear" w:color="auto" w:fill="B6DDE8"/>
            <w:vAlign w:val="center"/>
          </w:tcPr>
          <w:p w:rsidR="00BC77BC" w:rsidRPr="006A513D" w:rsidRDefault="00BC77BC" w:rsidP="006A513D">
            <w:pPr>
              <w:jc w:val="center"/>
              <w:rPr>
                <w:rFonts w:ascii="Maiandra GD" w:hAnsi="Maiandra GD" w:cs="Arial"/>
                <w:bCs/>
                <w:sz w:val="18"/>
                <w:szCs w:val="20"/>
                <w:lang w:val="es-ES"/>
              </w:rPr>
            </w:pPr>
          </w:p>
        </w:tc>
        <w:tc>
          <w:tcPr>
            <w:tcW w:w="1474" w:type="dxa"/>
            <w:shd w:val="clear" w:color="auto" w:fill="B6DDE8"/>
            <w:vAlign w:val="center"/>
          </w:tcPr>
          <w:p w:rsidR="00BC77BC" w:rsidRPr="006A513D" w:rsidRDefault="00BC77BC" w:rsidP="006A513D">
            <w:pPr>
              <w:jc w:val="right"/>
              <w:rPr>
                <w:rFonts w:ascii="Maiandra GD" w:hAnsi="Maiandra GD" w:cs="Arial"/>
                <w:bCs/>
                <w:sz w:val="18"/>
                <w:szCs w:val="20"/>
                <w:lang w:val="es-ES"/>
              </w:rPr>
            </w:pPr>
          </w:p>
        </w:tc>
        <w:tc>
          <w:tcPr>
            <w:tcW w:w="1481" w:type="dxa"/>
            <w:shd w:val="clear" w:color="auto" w:fill="B6DDE8"/>
            <w:vAlign w:val="center"/>
          </w:tcPr>
          <w:p w:rsidR="00BC77BC" w:rsidRPr="006A513D" w:rsidRDefault="00BC77BC" w:rsidP="006A513D">
            <w:pPr>
              <w:jc w:val="right"/>
              <w:rPr>
                <w:rFonts w:ascii="Maiandra GD" w:hAnsi="Maiandra GD" w:cs="Arial"/>
                <w:bCs/>
                <w:sz w:val="18"/>
                <w:szCs w:val="20"/>
                <w:lang w:val="es-ES"/>
              </w:rPr>
            </w:pPr>
          </w:p>
        </w:tc>
      </w:tr>
      <w:tr w:rsidR="00BC77BC" w:rsidRPr="00064A3A" w:rsidTr="006A513D">
        <w:trPr>
          <w:trHeight w:val="340"/>
        </w:trPr>
        <w:tc>
          <w:tcPr>
            <w:tcW w:w="3652" w:type="dxa"/>
            <w:shd w:val="clear" w:color="auto" w:fill="FFFFFF"/>
            <w:vAlign w:val="center"/>
          </w:tcPr>
          <w:p w:rsidR="00BC77BC" w:rsidRPr="006A513D" w:rsidRDefault="00BC77BC" w:rsidP="000838F2">
            <w:pPr>
              <w:rPr>
                <w:rFonts w:ascii="Maiandra GD" w:hAnsi="Maiandra GD" w:cs="Arial"/>
                <w:sz w:val="18"/>
                <w:szCs w:val="20"/>
                <w:lang w:val="es-ES"/>
              </w:rPr>
            </w:pPr>
            <w:r w:rsidRPr="006A513D">
              <w:rPr>
                <w:rFonts w:ascii="Maiandra GD" w:hAnsi="Maiandra GD" w:cs="Arial"/>
                <w:sz w:val="18"/>
                <w:szCs w:val="20"/>
                <w:lang w:val="es-ES"/>
              </w:rPr>
              <w:t>BODEGA No. 16</w:t>
            </w:r>
          </w:p>
        </w:tc>
        <w:tc>
          <w:tcPr>
            <w:tcW w:w="3241" w:type="dxa"/>
            <w:shd w:val="clear" w:color="auto" w:fill="FFFFFF"/>
            <w:vAlign w:val="center"/>
          </w:tcPr>
          <w:p w:rsidR="00BC77BC" w:rsidRPr="006A513D" w:rsidRDefault="00BC77BC" w:rsidP="006A513D">
            <w:pPr>
              <w:jc w:val="center"/>
              <w:rPr>
                <w:rFonts w:ascii="Maiandra GD" w:hAnsi="Maiandra GD" w:cs="Arial"/>
                <w:bCs/>
                <w:sz w:val="18"/>
                <w:szCs w:val="20"/>
                <w:lang w:val="es-ES"/>
              </w:rPr>
            </w:pPr>
            <w:r w:rsidRPr="006A513D">
              <w:rPr>
                <w:rFonts w:ascii="Maiandra GD" w:hAnsi="Maiandra GD" w:cs="Arial"/>
                <w:bCs/>
                <w:sz w:val="18"/>
                <w:szCs w:val="20"/>
                <w:lang w:val="es-ES"/>
              </w:rPr>
              <w:t>PLANTEL EL JALACATAL</w:t>
            </w:r>
          </w:p>
        </w:tc>
        <w:tc>
          <w:tcPr>
            <w:tcW w:w="1474"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716,716.22</w:t>
            </w:r>
          </w:p>
        </w:tc>
        <w:tc>
          <w:tcPr>
            <w:tcW w:w="1481" w:type="dxa"/>
            <w:shd w:val="clear" w:color="auto" w:fill="FFFFFF"/>
            <w:vAlign w:val="center"/>
          </w:tcPr>
          <w:p w:rsidR="00BC77BC" w:rsidRPr="006A513D" w:rsidRDefault="00BC77BC" w:rsidP="006A513D">
            <w:pPr>
              <w:jc w:val="right"/>
              <w:rPr>
                <w:rFonts w:ascii="Maiandra GD" w:hAnsi="Maiandra GD" w:cs="Arial"/>
                <w:bCs/>
                <w:sz w:val="18"/>
                <w:szCs w:val="20"/>
                <w:lang w:val="es-ES"/>
              </w:rPr>
            </w:pPr>
            <w:r w:rsidRPr="006A513D">
              <w:rPr>
                <w:rFonts w:ascii="Maiandra GD" w:hAnsi="Maiandra GD" w:cs="Arial"/>
                <w:bCs/>
                <w:sz w:val="18"/>
                <w:szCs w:val="20"/>
                <w:lang w:val="es-ES"/>
              </w:rPr>
              <w:t>893,682.92</w:t>
            </w:r>
          </w:p>
        </w:tc>
      </w:tr>
      <w:tr w:rsidR="00BC77BC" w:rsidRPr="00064A3A" w:rsidTr="006A513D">
        <w:trPr>
          <w:trHeight w:val="340"/>
        </w:trPr>
        <w:tc>
          <w:tcPr>
            <w:tcW w:w="6893" w:type="dxa"/>
            <w:gridSpan w:val="2"/>
            <w:tcBorders>
              <w:top w:val="single" w:sz="24" w:space="0" w:color="FFFFFF"/>
              <w:left w:val="single" w:sz="8" w:space="0" w:color="FFFFFF"/>
              <w:bottom w:val="single" w:sz="8" w:space="0" w:color="FFFFFF"/>
              <w:right w:val="single" w:sz="8" w:space="0" w:color="FFFFFF"/>
            </w:tcBorders>
            <w:shd w:val="clear" w:color="auto" w:fill="4F81BD"/>
            <w:vAlign w:val="center"/>
          </w:tcPr>
          <w:p w:rsidR="00BC77BC" w:rsidRPr="006A513D" w:rsidRDefault="00BC77BC" w:rsidP="006A513D">
            <w:pPr>
              <w:jc w:val="center"/>
              <w:rPr>
                <w:rFonts w:ascii="Maiandra GD" w:hAnsi="Maiandra GD" w:cs="Arial"/>
                <w:b/>
                <w:bCs/>
                <w:color w:val="FFFFFF"/>
                <w:sz w:val="18"/>
                <w:szCs w:val="20"/>
                <w:lang w:val="es-ES"/>
              </w:rPr>
            </w:pPr>
            <w:r w:rsidRPr="006A513D">
              <w:rPr>
                <w:rFonts w:ascii="Maiandra GD" w:hAnsi="Maiandra GD" w:cs="Arial"/>
                <w:b/>
                <w:bCs/>
                <w:color w:val="FFFFFF"/>
                <w:sz w:val="18"/>
                <w:szCs w:val="20"/>
                <w:lang w:val="es-ES"/>
              </w:rPr>
              <w:t>TOTAL</w:t>
            </w:r>
          </w:p>
        </w:tc>
        <w:tc>
          <w:tcPr>
            <w:tcW w:w="147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C77BC" w:rsidRPr="006A513D" w:rsidRDefault="00BC77BC" w:rsidP="006A513D">
            <w:pPr>
              <w:jc w:val="right"/>
              <w:rPr>
                <w:rFonts w:ascii="Maiandra GD" w:hAnsi="Maiandra GD" w:cs="Arial"/>
                <w:b/>
                <w:bCs/>
                <w:color w:val="FFFFFF"/>
                <w:sz w:val="18"/>
                <w:szCs w:val="20"/>
                <w:lang w:val="es-ES"/>
              </w:rPr>
            </w:pPr>
            <w:r w:rsidRPr="006A513D">
              <w:rPr>
                <w:rFonts w:ascii="Maiandra GD" w:hAnsi="Maiandra GD" w:cs="Arial"/>
                <w:color w:val="FFFFFF"/>
                <w:sz w:val="18"/>
                <w:szCs w:val="20"/>
                <w:lang w:val="es-ES"/>
              </w:rPr>
              <w:t>$12,076,476.19</w:t>
            </w:r>
          </w:p>
        </w:tc>
        <w:tc>
          <w:tcPr>
            <w:tcW w:w="1481"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BC77BC" w:rsidRPr="006A513D" w:rsidRDefault="00BC77BC" w:rsidP="006A513D">
            <w:pPr>
              <w:jc w:val="right"/>
              <w:rPr>
                <w:rFonts w:ascii="Maiandra GD" w:hAnsi="Maiandra GD" w:cs="Arial"/>
                <w:b/>
                <w:bCs/>
                <w:color w:val="FFFFFF"/>
                <w:sz w:val="18"/>
                <w:szCs w:val="20"/>
                <w:lang w:val="es-ES"/>
              </w:rPr>
            </w:pPr>
            <w:r w:rsidRPr="006A513D">
              <w:rPr>
                <w:rFonts w:ascii="Maiandra GD" w:hAnsi="Maiandra GD" w:cs="Arial"/>
                <w:color w:val="FFFFFF"/>
                <w:sz w:val="18"/>
                <w:szCs w:val="20"/>
                <w:lang w:val="es-ES"/>
              </w:rPr>
              <w:t>$14,713,618.94</w:t>
            </w:r>
          </w:p>
        </w:tc>
      </w:tr>
    </w:tbl>
    <w:p w:rsidR="005C06F0" w:rsidRPr="006A513D" w:rsidRDefault="005C06F0" w:rsidP="00EF6F0E">
      <w:pPr>
        <w:jc w:val="both"/>
        <w:rPr>
          <w:rFonts w:ascii="Calibri" w:hAnsi="Calibri" w:cs="Arial"/>
          <w:color w:val="365F91"/>
          <w:sz w:val="20"/>
          <w:szCs w:val="20"/>
          <w:lang w:val="es-ES"/>
        </w:rPr>
      </w:pPr>
    </w:p>
    <w:p w:rsidR="00E32D58" w:rsidRPr="006A513D" w:rsidRDefault="00E32D58" w:rsidP="00EF6F0E">
      <w:pPr>
        <w:jc w:val="both"/>
        <w:rPr>
          <w:rFonts w:ascii="Calibri" w:hAnsi="Calibri" w:cs="Arial"/>
          <w:color w:val="365F91"/>
          <w:sz w:val="20"/>
          <w:szCs w:val="20"/>
          <w:lang w:val="es-ES"/>
        </w:rPr>
      </w:pPr>
    </w:p>
    <w:p w:rsidR="00BC77BC" w:rsidRPr="00E32D58" w:rsidRDefault="00BC77BC" w:rsidP="00BC77BC">
      <w:pPr>
        <w:jc w:val="both"/>
        <w:rPr>
          <w:rFonts w:ascii="Maiandra GD" w:hAnsi="Maiandra GD" w:cs="Arial"/>
          <w:sz w:val="20"/>
          <w:szCs w:val="18"/>
        </w:rPr>
      </w:pPr>
      <w:r w:rsidRPr="00064A3A">
        <w:rPr>
          <w:rFonts w:ascii="Maiandra GD" w:hAnsi="Maiandra GD" w:cs="Arial"/>
          <w:sz w:val="20"/>
          <w:szCs w:val="18"/>
        </w:rPr>
        <w:t>El año 2013 inició con un inventario en almacenes por valor de $ 23,891,174.86, el cual sumado a los ingresos de inventario del año por un monto de $  $12,076,476.19 y restando los egresos del año por un monto de $14,713,618.94 reflejaron al final del año 2013 un saldo en inventario de almacenes por valor de   $21,254,032.11.</w:t>
      </w:r>
    </w:p>
    <w:p w:rsidR="005C06F0" w:rsidRPr="006A513D" w:rsidRDefault="005C06F0" w:rsidP="00EF6F0E">
      <w:pPr>
        <w:jc w:val="both"/>
        <w:rPr>
          <w:rFonts w:ascii="Calibri" w:hAnsi="Calibri" w:cs="Arial"/>
          <w:color w:val="365F91"/>
          <w:sz w:val="20"/>
          <w:szCs w:val="20"/>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4F3CC8" w:rsidRPr="006A513D" w:rsidRDefault="004F3CC8" w:rsidP="00EF6F0E">
      <w:pPr>
        <w:jc w:val="both"/>
        <w:rPr>
          <w:rFonts w:ascii="Calibri" w:hAnsi="Calibri" w:cs="Arial"/>
          <w:color w:val="365F91"/>
          <w:sz w:val="20"/>
          <w:szCs w:val="20"/>
          <w:lang w:val="es-ES"/>
        </w:rPr>
      </w:pPr>
    </w:p>
    <w:p w:rsidR="004F3CC8" w:rsidRPr="006A513D" w:rsidRDefault="004F3CC8" w:rsidP="00EF6F0E">
      <w:pPr>
        <w:jc w:val="both"/>
        <w:rPr>
          <w:rFonts w:ascii="Calibri" w:hAnsi="Calibri" w:cs="Arial"/>
          <w:color w:val="365F91"/>
          <w:sz w:val="20"/>
          <w:szCs w:val="20"/>
          <w:lang w:val="es-ES"/>
        </w:rPr>
      </w:pPr>
    </w:p>
    <w:p w:rsidR="004F3CC8" w:rsidRPr="006A513D" w:rsidRDefault="004F3CC8"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1066E0" w:rsidRPr="006A513D" w:rsidRDefault="001066E0" w:rsidP="00EF6F0E">
      <w:pPr>
        <w:jc w:val="both"/>
        <w:rPr>
          <w:rFonts w:ascii="Calibri" w:hAnsi="Calibri" w:cs="Arial"/>
          <w:color w:val="365F91"/>
          <w:sz w:val="20"/>
          <w:szCs w:val="20"/>
          <w:lang w:val="es-ES"/>
        </w:rPr>
      </w:pPr>
    </w:p>
    <w:p w:rsidR="001066E0" w:rsidRPr="006A513D" w:rsidRDefault="001066E0" w:rsidP="00EF6F0E">
      <w:pPr>
        <w:jc w:val="both"/>
        <w:rPr>
          <w:rFonts w:ascii="Calibri" w:hAnsi="Calibri" w:cs="Arial"/>
          <w:color w:val="365F91"/>
          <w:sz w:val="20"/>
          <w:szCs w:val="20"/>
          <w:lang w:val="es-ES"/>
        </w:rPr>
      </w:pPr>
    </w:p>
    <w:p w:rsidR="001066E0" w:rsidRPr="006A513D" w:rsidRDefault="001066E0" w:rsidP="00EF6F0E">
      <w:pPr>
        <w:jc w:val="both"/>
        <w:rPr>
          <w:rFonts w:ascii="Calibri" w:hAnsi="Calibri" w:cs="Arial"/>
          <w:color w:val="365F91"/>
          <w:sz w:val="20"/>
          <w:szCs w:val="20"/>
          <w:lang w:val="es-ES"/>
        </w:rPr>
      </w:pPr>
    </w:p>
    <w:p w:rsidR="00711CEB" w:rsidRPr="006A513D" w:rsidRDefault="00781F1B" w:rsidP="00C948E5">
      <w:pPr>
        <w:jc w:val="both"/>
        <w:rPr>
          <w:rFonts w:ascii="Calibri" w:hAnsi="Calibri" w:cs="Arial"/>
          <w:color w:val="365F91"/>
          <w:sz w:val="20"/>
          <w:szCs w:val="20"/>
          <w:lang w:val="es-ES"/>
        </w:rPr>
      </w:pPr>
      <w:r>
        <w:rPr>
          <w:noProof/>
        </w:rPr>
        <w:lastRenderedPageBreak/>
        <w:pict>
          <v:shape id="_x0000_s1087" type="#_x0000_t75" style="position:absolute;left:0;text-align:left;margin-left:-64.75pt;margin-top:-71.85pt;width:258.75pt;height:230.25pt;z-index:-10;visibility:visible">
            <v:imagedata r:id="rId12" o:title="" gain="19661f" blacklevel="22938f"/>
          </v:shape>
        </w:pict>
      </w: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057B9E" w:rsidRPr="006A513D" w:rsidRDefault="00057B9E"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3A3294" w:rsidRPr="006A513D" w:rsidRDefault="003A3294" w:rsidP="00C948E5">
      <w:pPr>
        <w:jc w:val="both"/>
        <w:rPr>
          <w:rFonts w:ascii="Calibri" w:hAnsi="Calibri" w:cs="Arial"/>
          <w:color w:val="365F91"/>
          <w:sz w:val="20"/>
          <w:szCs w:val="20"/>
          <w:lang w:val="es-ES"/>
        </w:rPr>
      </w:pPr>
    </w:p>
    <w:p w:rsidR="003A3294" w:rsidRPr="006A513D" w:rsidRDefault="003A3294"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244583" w:rsidRDefault="00625744" w:rsidP="00C948E5">
      <w:pPr>
        <w:widowControl w:val="0"/>
        <w:rPr>
          <w:rFonts w:ascii="Tw Cen MT" w:eastAsia="Meiryo" w:hAnsi="Tw Cen MT" w:cs="Utsaah"/>
          <w:color w:val="365F91"/>
          <w:sz w:val="72"/>
          <w:szCs w:val="28"/>
          <w:lang w:val="es-ES"/>
        </w:rPr>
      </w:pPr>
      <w:r>
        <w:rPr>
          <w:rFonts w:ascii="Tw Cen MT" w:eastAsia="Meiryo" w:hAnsi="Tw Cen MT" w:cs="Utsaah"/>
          <w:color w:val="365F91"/>
          <w:sz w:val="72"/>
          <w:szCs w:val="28"/>
          <w:lang w:val="es-ES"/>
        </w:rPr>
        <w:t>CAPÍTULO VIII</w:t>
      </w:r>
    </w:p>
    <w:p w:rsidR="00C948E5" w:rsidRPr="00244583" w:rsidRDefault="00C948E5" w:rsidP="00C948E5">
      <w:pPr>
        <w:widowControl w:val="0"/>
        <w:rPr>
          <w:rFonts w:ascii="Utsaah" w:eastAsia="Meiryo" w:hAnsi="Utsaah" w:cs="Utsaah"/>
          <w:b/>
          <w:color w:val="365F91"/>
          <w:sz w:val="38"/>
          <w:szCs w:val="28"/>
          <w:lang w:val="es-ES"/>
        </w:rPr>
      </w:pPr>
    </w:p>
    <w:p w:rsidR="00C948E5" w:rsidRPr="00244583" w:rsidRDefault="00C948E5" w:rsidP="00C948E5">
      <w:pPr>
        <w:widowControl w:val="0"/>
        <w:ind w:left="1416" w:right="1552"/>
        <w:jc w:val="both"/>
        <w:rPr>
          <w:rFonts w:ascii="Tw Cen MT" w:eastAsia="Meiryo" w:hAnsi="Tw Cen MT" w:cs="Utsaah"/>
          <w:color w:val="365F91"/>
          <w:sz w:val="28"/>
          <w:szCs w:val="28"/>
          <w:lang w:val="es-ES"/>
        </w:rPr>
      </w:pPr>
      <w:r w:rsidRPr="00244583">
        <w:rPr>
          <w:rFonts w:ascii="Tw Cen MT" w:eastAsia="Meiryo" w:hAnsi="Tw Cen MT" w:cs="Utsaah"/>
          <w:color w:val="365F91"/>
          <w:sz w:val="28"/>
          <w:szCs w:val="28"/>
          <w:lang w:val="es-ES"/>
        </w:rPr>
        <w:t>GESTIÓN REGIONAL</w:t>
      </w: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B76AAE" w:rsidRPr="006A513D" w:rsidRDefault="00B76AAE" w:rsidP="00C948E5">
      <w:pPr>
        <w:jc w:val="both"/>
        <w:rPr>
          <w:rFonts w:ascii="Calibri" w:hAnsi="Calibri" w:cs="Arial"/>
          <w:color w:val="365F91"/>
          <w:sz w:val="20"/>
          <w:szCs w:val="20"/>
          <w:lang w:val="es-ES"/>
        </w:rPr>
      </w:pPr>
    </w:p>
    <w:p w:rsidR="00C948E5" w:rsidRPr="006A513D" w:rsidRDefault="00C948E5" w:rsidP="00C948E5">
      <w:pPr>
        <w:jc w:val="both"/>
        <w:rPr>
          <w:rFonts w:ascii="Calibri" w:hAnsi="Calibri" w:cs="Arial"/>
          <w:color w:val="365F91"/>
          <w:sz w:val="20"/>
          <w:szCs w:val="20"/>
          <w:lang w:val="es-ES"/>
        </w:rPr>
      </w:pPr>
    </w:p>
    <w:p w:rsidR="00E71245" w:rsidRPr="006A513D" w:rsidRDefault="00E71245" w:rsidP="00C948E5">
      <w:pPr>
        <w:jc w:val="both"/>
        <w:rPr>
          <w:rFonts w:ascii="Calibri" w:hAnsi="Calibri" w:cs="Arial"/>
          <w:color w:val="365F91"/>
          <w:sz w:val="20"/>
          <w:szCs w:val="20"/>
          <w:lang w:val="es-ES"/>
        </w:rPr>
      </w:pPr>
    </w:p>
    <w:p w:rsidR="00E71245" w:rsidRPr="006A513D" w:rsidRDefault="00E71245" w:rsidP="00C948E5">
      <w:pPr>
        <w:jc w:val="both"/>
        <w:rPr>
          <w:rFonts w:ascii="Calibri" w:hAnsi="Calibri" w:cs="Arial"/>
          <w:color w:val="365F91"/>
          <w:sz w:val="20"/>
          <w:szCs w:val="20"/>
          <w:lang w:val="es-ES"/>
        </w:rPr>
      </w:pPr>
    </w:p>
    <w:p w:rsidR="00E71245" w:rsidRPr="006A513D" w:rsidRDefault="00E71245" w:rsidP="00C948E5">
      <w:pPr>
        <w:jc w:val="both"/>
        <w:rPr>
          <w:rFonts w:ascii="Calibri" w:hAnsi="Calibri" w:cs="Arial"/>
          <w:color w:val="365F91"/>
          <w:sz w:val="20"/>
          <w:szCs w:val="20"/>
          <w:lang w:val="es-ES"/>
        </w:rPr>
      </w:pPr>
    </w:p>
    <w:p w:rsidR="00C948E5" w:rsidRDefault="00C948E5" w:rsidP="00C948E5">
      <w:pPr>
        <w:jc w:val="both"/>
        <w:rPr>
          <w:rFonts w:ascii="Calibri" w:hAnsi="Calibri" w:cs="Arial"/>
          <w:color w:val="365F91"/>
          <w:sz w:val="20"/>
          <w:szCs w:val="20"/>
          <w:lang w:val="es-ES"/>
        </w:rPr>
      </w:pPr>
    </w:p>
    <w:p w:rsidR="00E7734B" w:rsidRPr="006A513D" w:rsidRDefault="00E7734B" w:rsidP="00C948E5">
      <w:pPr>
        <w:jc w:val="both"/>
        <w:rPr>
          <w:rFonts w:ascii="Calibri" w:hAnsi="Calibri" w:cs="Arial"/>
          <w:color w:val="365F91"/>
          <w:sz w:val="20"/>
          <w:szCs w:val="20"/>
          <w:lang w:val="es-ES"/>
        </w:rPr>
      </w:pPr>
    </w:p>
    <w:p w:rsidR="00323A53" w:rsidRPr="00244583" w:rsidRDefault="00323A53" w:rsidP="00323A53">
      <w:pPr>
        <w:rPr>
          <w:rFonts w:ascii="Tw Cen MT" w:hAnsi="Tw Cen MT" w:cs="Arial"/>
          <w:b/>
          <w:szCs w:val="20"/>
          <w:lang w:val="es-ES"/>
        </w:rPr>
      </w:pPr>
      <w:r w:rsidRPr="00244583">
        <w:rPr>
          <w:rFonts w:ascii="Tw Cen MT" w:hAnsi="Tw Cen MT" w:cs="Arial"/>
          <w:b/>
          <w:sz w:val="40"/>
          <w:szCs w:val="20"/>
          <w:lang w:val="es-ES"/>
        </w:rPr>
        <w:lastRenderedPageBreak/>
        <w:t>RESUMEN</w:t>
      </w:r>
    </w:p>
    <w:p w:rsidR="00323A53" w:rsidRPr="00244583" w:rsidRDefault="00323A53" w:rsidP="00323A53">
      <w:pPr>
        <w:jc w:val="both"/>
        <w:rPr>
          <w:rFonts w:ascii="Tw Cen MT" w:hAnsi="Tw Cen MT" w:cs="Arial"/>
          <w:b/>
          <w:szCs w:val="20"/>
          <w:lang w:val="es-ES"/>
        </w:rPr>
      </w:pPr>
    </w:p>
    <w:p w:rsidR="00323A53" w:rsidRPr="00244583" w:rsidRDefault="00323A53" w:rsidP="00323A53">
      <w:pPr>
        <w:jc w:val="both"/>
        <w:rPr>
          <w:rFonts w:ascii="Tw Cen MT" w:hAnsi="Tw Cen MT" w:cs="Arial"/>
          <w:b/>
          <w:szCs w:val="20"/>
          <w:lang w:val="es-ES"/>
        </w:rPr>
      </w:pPr>
      <w:r w:rsidRPr="00244583">
        <w:rPr>
          <w:rFonts w:ascii="Tw Cen MT" w:hAnsi="Tw Cen MT" w:cs="Arial"/>
          <w:b/>
          <w:szCs w:val="20"/>
          <w:lang w:val="es-ES"/>
        </w:rPr>
        <w:t>GESTIÓN REGIONAL</w:t>
      </w:r>
    </w:p>
    <w:p w:rsidR="00323A53" w:rsidRDefault="00323A53" w:rsidP="00323A53">
      <w:pPr>
        <w:jc w:val="both"/>
        <w:rPr>
          <w:rFonts w:ascii="Tw Cen MT" w:hAnsi="Tw Cen MT" w:cs="Arial"/>
          <w:b/>
          <w:color w:val="365F91"/>
          <w:sz w:val="28"/>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323A53" w:rsidRPr="00AC3689" w:rsidTr="006A513D">
        <w:trPr>
          <w:trHeight w:val="340"/>
        </w:trPr>
        <w:tc>
          <w:tcPr>
            <w:tcW w:w="7403" w:type="dxa"/>
            <w:tcBorders>
              <w:top w:val="double" w:sz="4" w:space="0" w:color="FFFFFF"/>
              <w:bottom w:val="double" w:sz="4" w:space="0" w:color="FFFFFF"/>
            </w:tcBorders>
            <w:shd w:val="clear" w:color="auto" w:fill="4F81BD"/>
            <w:vAlign w:val="center"/>
          </w:tcPr>
          <w:p w:rsidR="00323A53" w:rsidRPr="00BD0D55" w:rsidRDefault="00323A53" w:rsidP="006A513D">
            <w:pPr>
              <w:jc w:val="right"/>
              <w:rPr>
                <w:rFonts w:ascii="Maiandra GD" w:hAnsi="Maiandra GD" w:cs="Arial"/>
                <w:b/>
                <w:bCs/>
                <w:color w:val="FFFFFF"/>
                <w:sz w:val="20"/>
                <w:szCs w:val="20"/>
                <w:lang w:val="es-ES"/>
              </w:rPr>
            </w:pPr>
            <w:r w:rsidRPr="00BD0D55">
              <w:rPr>
                <w:rFonts w:ascii="Maiandra GD" w:hAnsi="Maiandra GD" w:cs="Arial"/>
                <w:b/>
                <w:bCs/>
                <w:color w:val="FFFFFF"/>
                <w:sz w:val="20"/>
                <w:szCs w:val="20"/>
                <w:lang w:val="es-ES"/>
              </w:rPr>
              <w:t>Monto invertido en la ejecución de proyectos:</w:t>
            </w:r>
          </w:p>
        </w:tc>
        <w:tc>
          <w:tcPr>
            <w:tcW w:w="2369" w:type="dxa"/>
            <w:tcBorders>
              <w:top w:val="double" w:sz="4" w:space="0" w:color="FFFFFF"/>
              <w:bottom w:val="double" w:sz="4" w:space="0" w:color="FFFFFF"/>
            </w:tcBorders>
            <w:shd w:val="clear" w:color="auto" w:fill="4F81BD"/>
            <w:vAlign w:val="center"/>
          </w:tcPr>
          <w:p w:rsidR="00323A53" w:rsidRPr="00BD0D55" w:rsidRDefault="005F5F7A" w:rsidP="006A513D">
            <w:pPr>
              <w:jc w:val="right"/>
              <w:rPr>
                <w:rFonts w:ascii="Maiandra GD" w:hAnsi="Maiandra GD" w:cs="Arial"/>
                <w:b/>
                <w:bCs/>
                <w:color w:val="FFFFFF"/>
                <w:sz w:val="20"/>
                <w:szCs w:val="20"/>
                <w:lang w:val="es-ES"/>
              </w:rPr>
            </w:pPr>
            <w:r w:rsidRPr="00BD0D55">
              <w:rPr>
                <w:rFonts w:ascii="Maiandra GD" w:hAnsi="Maiandra GD" w:cs="Arial"/>
                <w:b/>
                <w:color w:val="FFFFFF"/>
                <w:sz w:val="20"/>
                <w:szCs w:val="20"/>
                <w:lang w:val="es-ES"/>
              </w:rPr>
              <w:t xml:space="preserve">$ </w:t>
            </w:r>
            <w:r w:rsidR="00AC3689" w:rsidRPr="00BD0D55">
              <w:rPr>
                <w:rFonts w:ascii="Maiandra GD" w:hAnsi="Maiandra GD" w:cs="Arial"/>
                <w:b/>
                <w:color w:val="FFFFFF"/>
                <w:sz w:val="20"/>
                <w:szCs w:val="20"/>
                <w:lang w:val="es-ES"/>
              </w:rPr>
              <w:t xml:space="preserve"> </w:t>
            </w:r>
            <w:r w:rsidRPr="00BD0D55">
              <w:rPr>
                <w:rFonts w:ascii="Maiandra GD" w:hAnsi="Maiandra GD" w:cs="Arial"/>
                <w:b/>
                <w:color w:val="FFFFFF"/>
                <w:sz w:val="20"/>
                <w:szCs w:val="20"/>
                <w:lang w:val="es-ES"/>
              </w:rPr>
              <w:t xml:space="preserve"> </w:t>
            </w:r>
            <w:r w:rsidR="00BD0D55" w:rsidRPr="00BD0D55">
              <w:rPr>
                <w:rFonts w:ascii="Maiandra GD" w:hAnsi="Maiandra GD" w:cs="Arial"/>
                <w:b/>
                <w:color w:val="FFFFFF"/>
                <w:sz w:val="20"/>
                <w:szCs w:val="20"/>
                <w:lang w:val="es-ES"/>
              </w:rPr>
              <w:t>28,035,578.80</w:t>
            </w:r>
          </w:p>
        </w:tc>
      </w:tr>
      <w:tr w:rsidR="00323A53" w:rsidRPr="0095582F"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323A53" w:rsidRPr="00BD0D55" w:rsidRDefault="00323A53" w:rsidP="006A513D">
            <w:pPr>
              <w:jc w:val="right"/>
              <w:rPr>
                <w:rFonts w:ascii="Maiandra GD" w:hAnsi="Maiandra GD" w:cs="Arial"/>
                <w:b/>
                <w:bCs/>
                <w:sz w:val="20"/>
                <w:szCs w:val="20"/>
                <w:lang w:val="es-ES"/>
              </w:rPr>
            </w:pPr>
            <w:r w:rsidRPr="00BD0D55">
              <w:rPr>
                <w:rFonts w:ascii="Maiandra GD" w:hAnsi="Maiandra GD" w:cs="Arial"/>
                <w:bCs/>
                <w:sz w:val="20"/>
                <w:szCs w:val="20"/>
                <w:lang w:val="es-ES"/>
              </w:rPr>
              <w:t>Región Metropolitana</w:t>
            </w:r>
          </w:p>
        </w:tc>
        <w:tc>
          <w:tcPr>
            <w:tcW w:w="2369" w:type="dxa"/>
            <w:tcBorders>
              <w:top w:val="single" w:sz="8" w:space="0" w:color="4F81BD"/>
              <w:bottom w:val="single" w:sz="8" w:space="0" w:color="4F81BD"/>
              <w:right w:val="single" w:sz="8" w:space="0" w:color="4F81BD"/>
            </w:tcBorders>
            <w:shd w:val="clear" w:color="auto" w:fill="auto"/>
            <w:vAlign w:val="center"/>
          </w:tcPr>
          <w:p w:rsidR="00323A53" w:rsidRPr="00BD0D55" w:rsidRDefault="005F5F7A" w:rsidP="006A513D">
            <w:pPr>
              <w:jc w:val="right"/>
              <w:rPr>
                <w:rFonts w:ascii="Maiandra GD" w:hAnsi="Maiandra GD" w:cs="Arial"/>
                <w:bCs/>
                <w:sz w:val="20"/>
                <w:szCs w:val="20"/>
                <w:lang w:val="es-ES"/>
              </w:rPr>
            </w:pPr>
            <w:r w:rsidRPr="00BD0D55">
              <w:rPr>
                <w:rFonts w:ascii="Maiandra GD" w:hAnsi="Maiandra GD" w:cs="Arial"/>
                <w:bCs/>
                <w:sz w:val="20"/>
                <w:szCs w:val="20"/>
                <w:lang w:val="es-ES"/>
              </w:rPr>
              <w:t xml:space="preserve">      </w:t>
            </w:r>
            <w:r w:rsidR="00BD0D55" w:rsidRPr="00BD0D55">
              <w:rPr>
                <w:rFonts w:ascii="Maiandra GD" w:hAnsi="Maiandra GD" w:cs="Arial"/>
                <w:bCs/>
                <w:sz w:val="20"/>
                <w:szCs w:val="20"/>
                <w:lang w:val="es-ES"/>
              </w:rPr>
              <w:t>12,553,239.92</w:t>
            </w:r>
          </w:p>
        </w:tc>
      </w:tr>
      <w:tr w:rsidR="00323A53" w:rsidRPr="0095582F" w:rsidTr="006A513D">
        <w:trPr>
          <w:trHeight w:val="284"/>
        </w:trPr>
        <w:tc>
          <w:tcPr>
            <w:tcW w:w="7403" w:type="dxa"/>
            <w:shd w:val="clear" w:color="auto" w:fill="auto"/>
            <w:vAlign w:val="center"/>
          </w:tcPr>
          <w:p w:rsidR="00323A53" w:rsidRPr="00BD0D55" w:rsidRDefault="00323A53" w:rsidP="006A513D">
            <w:pPr>
              <w:jc w:val="right"/>
              <w:rPr>
                <w:rFonts w:ascii="Maiandra GD" w:hAnsi="Maiandra GD" w:cs="Arial"/>
                <w:b/>
                <w:bCs/>
                <w:sz w:val="20"/>
                <w:szCs w:val="20"/>
                <w:lang w:val="es-ES"/>
              </w:rPr>
            </w:pPr>
            <w:r w:rsidRPr="00BD0D55">
              <w:rPr>
                <w:rFonts w:ascii="Maiandra GD" w:hAnsi="Maiandra GD" w:cs="Arial"/>
                <w:bCs/>
                <w:sz w:val="20"/>
                <w:szCs w:val="20"/>
                <w:lang w:val="es-ES"/>
              </w:rPr>
              <w:t>Región Central</w:t>
            </w:r>
          </w:p>
        </w:tc>
        <w:tc>
          <w:tcPr>
            <w:tcW w:w="2369" w:type="dxa"/>
            <w:shd w:val="clear" w:color="auto" w:fill="auto"/>
            <w:vAlign w:val="center"/>
          </w:tcPr>
          <w:p w:rsidR="00323A53" w:rsidRPr="00BD0D55" w:rsidRDefault="005F5F7A" w:rsidP="006A513D">
            <w:pPr>
              <w:jc w:val="right"/>
              <w:rPr>
                <w:rFonts w:ascii="Maiandra GD" w:hAnsi="Maiandra GD" w:cs="Arial"/>
                <w:bCs/>
                <w:sz w:val="20"/>
                <w:szCs w:val="20"/>
                <w:lang w:val="es-ES"/>
              </w:rPr>
            </w:pPr>
            <w:r w:rsidRPr="00BD0D55">
              <w:rPr>
                <w:rFonts w:ascii="Maiandra GD" w:hAnsi="Maiandra GD" w:cs="Arial"/>
                <w:bCs/>
                <w:sz w:val="20"/>
                <w:szCs w:val="20"/>
                <w:lang w:val="es-ES"/>
              </w:rPr>
              <w:t xml:space="preserve">     </w:t>
            </w:r>
            <w:r w:rsidR="00BD0D55" w:rsidRPr="00BD0D55">
              <w:rPr>
                <w:rFonts w:ascii="Maiandra GD" w:hAnsi="Maiandra GD" w:cs="Arial"/>
                <w:bCs/>
                <w:sz w:val="20"/>
                <w:szCs w:val="20"/>
                <w:lang w:val="es-ES"/>
              </w:rPr>
              <w:t>7,810,315.82</w:t>
            </w:r>
          </w:p>
        </w:tc>
      </w:tr>
      <w:tr w:rsidR="00323A53" w:rsidRPr="0095582F"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323A53" w:rsidRPr="00BD0D55" w:rsidRDefault="00323A53" w:rsidP="006A513D">
            <w:pPr>
              <w:jc w:val="right"/>
              <w:rPr>
                <w:rFonts w:ascii="Maiandra GD" w:hAnsi="Maiandra GD" w:cs="Arial"/>
                <w:b/>
                <w:bCs/>
                <w:sz w:val="20"/>
                <w:szCs w:val="20"/>
                <w:lang w:val="es-ES"/>
              </w:rPr>
            </w:pPr>
            <w:r w:rsidRPr="00BD0D55">
              <w:rPr>
                <w:rFonts w:ascii="Maiandra GD" w:hAnsi="Maiandra GD" w:cs="Arial"/>
                <w:bCs/>
                <w:sz w:val="20"/>
                <w:szCs w:val="20"/>
                <w:lang w:val="es-ES"/>
              </w:rPr>
              <w:t>Región Occidental</w:t>
            </w:r>
          </w:p>
        </w:tc>
        <w:tc>
          <w:tcPr>
            <w:tcW w:w="2369" w:type="dxa"/>
            <w:tcBorders>
              <w:top w:val="single" w:sz="8" w:space="0" w:color="4F81BD"/>
              <w:bottom w:val="single" w:sz="8" w:space="0" w:color="4F81BD"/>
              <w:right w:val="single" w:sz="8" w:space="0" w:color="4F81BD"/>
            </w:tcBorders>
            <w:shd w:val="clear" w:color="auto" w:fill="auto"/>
            <w:vAlign w:val="center"/>
          </w:tcPr>
          <w:p w:rsidR="00323A53" w:rsidRPr="00BD0D55" w:rsidRDefault="00AC3689" w:rsidP="006A513D">
            <w:pPr>
              <w:jc w:val="right"/>
              <w:rPr>
                <w:rFonts w:ascii="Maiandra GD" w:hAnsi="Maiandra GD" w:cs="Arial"/>
                <w:bCs/>
                <w:sz w:val="20"/>
                <w:szCs w:val="20"/>
                <w:lang w:val="es-ES"/>
              </w:rPr>
            </w:pPr>
            <w:r w:rsidRPr="00BD0D55">
              <w:rPr>
                <w:rFonts w:ascii="Maiandra GD" w:hAnsi="Maiandra GD" w:cs="Arial"/>
                <w:bCs/>
                <w:sz w:val="20"/>
                <w:szCs w:val="20"/>
                <w:lang w:val="es-ES"/>
              </w:rPr>
              <w:t xml:space="preserve">       </w:t>
            </w:r>
            <w:r w:rsidR="00BD0D55" w:rsidRPr="00BD0D55">
              <w:rPr>
                <w:rFonts w:ascii="Maiandra GD" w:hAnsi="Maiandra GD" w:cs="Arial"/>
                <w:bCs/>
                <w:sz w:val="20"/>
                <w:szCs w:val="20"/>
                <w:lang w:val="es-ES"/>
              </w:rPr>
              <w:t>3,869,339.99</w:t>
            </w:r>
          </w:p>
        </w:tc>
      </w:tr>
      <w:tr w:rsidR="00323A53" w:rsidRPr="0095582F" w:rsidTr="006A513D">
        <w:trPr>
          <w:trHeight w:val="284"/>
        </w:trPr>
        <w:tc>
          <w:tcPr>
            <w:tcW w:w="7403" w:type="dxa"/>
            <w:shd w:val="clear" w:color="auto" w:fill="auto"/>
            <w:vAlign w:val="center"/>
          </w:tcPr>
          <w:p w:rsidR="00323A53" w:rsidRPr="00BD0D55" w:rsidRDefault="00323A53" w:rsidP="006A513D">
            <w:pPr>
              <w:jc w:val="right"/>
              <w:rPr>
                <w:rFonts w:ascii="Maiandra GD" w:hAnsi="Maiandra GD" w:cs="Arial"/>
                <w:b/>
                <w:bCs/>
                <w:sz w:val="20"/>
                <w:szCs w:val="20"/>
                <w:lang w:val="es-ES"/>
              </w:rPr>
            </w:pPr>
            <w:r w:rsidRPr="00BD0D55">
              <w:rPr>
                <w:rFonts w:ascii="Maiandra GD" w:hAnsi="Maiandra GD" w:cs="Arial"/>
                <w:bCs/>
                <w:sz w:val="20"/>
                <w:szCs w:val="20"/>
                <w:lang w:val="es-ES"/>
              </w:rPr>
              <w:t>Región Oriental</w:t>
            </w:r>
          </w:p>
        </w:tc>
        <w:tc>
          <w:tcPr>
            <w:tcW w:w="2369" w:type="dxa"/>
            <w:shd w:val="clear" w:color="auto" w:fill="auto"/>
            <w:vAlign w:val="center"/>
          </w:tcPr>
          <w:p w:rsidR="00323A53" w:rsidRPr="00BD0D55" w:rsidRDefault="00AC3689" w:rsidP="00E906B2">
            <w:pPr>
              <w:jc w:val="right"/>
              <w:rPr>
                <w:rFonts w:ascii="Maiandra GD" w:hAnsi="Maiandra GD" w:cs="Arial"/>
                <w:bCs/>
                <w:sz w:val="20"/>
                <w:szCs w:val="20"/>
                <w:lang w:val="es-ES"/>
              </w:rPr>
            </w:pPr>
            <w:r w:rsidRPr="00BD0D55">
              <w:rPr>
                <w:rFonts w:ascii="Maiandra GD" w:hAnsi="Maiandra GD" w:cs="Arial"/>
                <w:bCs/>
                <w:sz w:val="20"/>
                <w:szCs w:val="20"/>
                <w:lang w:val="es-ES"/>
              </w:rPr>
              <w:t xml:space="preserve">       </w:t>
            </w:r>
            <w:r w:rsidR="00BD0D55" w:rsidRPr="00BD0D55">
              <w:rPr>
                <w:rFonts w:ascii="Maiandra GD" w:hAnsi="Maiandra GD" w:cs="Arial"/>
                <w:bCs/>
                <w:sz w:val="20"/>
                <w:szCs w:val="20"/>
                <w:lang w:val="es-ES"/>
              </w:rPr>
              <w:t>3,8</w:t>
            </w:r>
            <w:r w:rsidR="00E906B2">
              <w:rPr>
                <w:rFonts w:ascii="Maiandra GD" w:hAnsi="Maiandra GD" w:cs="Arial"/>
                <w:bCs/>
                <w:sz w:val="20"/>
                <w:szCs w:val="20"/>
                <w:lang w:val="es-ES"/>
              </w:rPr>
              <w:t>02</w:t>
            </w:r>
            <w:r w:rsidR="00BD0D55" w:rsidRPr="00BD0D55">
              <w:rPr>
                <w:rFonts w:ascii="Maiandra GD" w:hAnsi="Maiandra GD" w:cs="Arial"/>
                <w:bCs/>
                <w:sz w:val="20"/>
                <w:szCs w:val="20"/>
                <w:lang w:val="es-ES"/>
              </w:rPr>
              <w:t>,</w:t>
            </w:r>
            <w:r w:rsidR="00E906B2">
              <w:rPr>
                <w:rFonts w:ascii="Maiandra GD" w:hAnsi="Maiandra GD" w:cs="Arial"/>
                <w:bCs/>
                <w:sz w:val="20"/>
                <w:szCs w:val="20"/>
                <w:lang w:val="es-ES"/>
              </w:rPr>
              <w:t>683</w:t>
            </w:r>
            <w:r w:rsidR="00BD0D55" w:rsidRPr="00BD0D55">
              <w:rPr>
                <w:rFonts w:ascii="Maiandra GD" w:hAnsi="Maiandra GD" w:cs="Arial"/>
                <w:bCs/>
                <w:sz w:val="20"/>
                <w:szCs w:val="20"/>
                <w:lang w:val="es-ES"/>
              </w:rPr>
              <w:t>.</w:t>
            </w:r>
            <w:r w:rsidR="00E906B2">
              <w:rPr>
                <w:rFonts w:ascii="Maiandra GD" w:hAnsi="Maiandra GD" w:cs="Arial"/>
                <w:bCs/>
                <w:sz w:val="20"/>
                <w:szCs w:val="20"/>
                <w:lang w:val="es-ES"/>
              </w:rPr>
              <w:t>07</w:t>
            </w:r>
          </w:p>
        </w:tc>
      </w:tr>
      <w:tr w:rsidR="00323A53" w:rsidRPr="00064A3A" w:rsidTr="006A513D">
        <w:trPr>
          <w:trHeight w:val="284"/>
        </w:trPr>
        <w:tc>
          <w:tcPr>
            <w:tcW w:w="7403" w:type="dxa"/>
            <w:tcBorders>
              <w:top w:val="single" w:sz="8" w:space="0" w:color="4F81BD"/>
              <w:left w:val="single" w:sz="8" w:space="0" w:color="4F81BD"/>
              <w:bottom w:val="single" w:sz="8" w:space="0" w:color="4F81BD"/>
            </w:tcBorders>
            <w:shd w:val="clear" w:color="auto" w:fill="4F81BD"/>
            <w:vAlign w:val="center"/>
          </w:tcPr>
          <w:p w:rsidR="00323A53" w:rsidRPr="006A513D" w:rsidRDefault="00323A53"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Producción de agua potable:</w:t>
            </w:r>
          </w:p>
        </w:tc>
        <w:tc>
          <w:tcPr>
            <w:tcW w:w="2369" w:type="dxa"/>
            <w:tcBorders>
              <w:top w:val="single" w:sz="8" w:space="0" w:color="4F81BD"/>
              <w:bottom w:val="single" w:sz="8" w:space="0" w:color="4F81BD"/>
              <w:right w:val="single" w:sz="8" w:space="0" w:color="4F81BD"/>
            </w:tcBorders>
            <w:shd w:val="clear" w:color="auto" w:fill="4F81BD"/>
            <w:vAlign w:val="center"/>
          </w:tcPr>
          <w:p w:rsidR="00323A53" w:rsidRPr="006A513D" w:rsidRDefault="00D07BA7" w:rsidP="006A513D">
            <w:pPr>
              <w:jc w:val="right"/>
              <w:rPr>
                <w:rFonts w:ascii="Maiandra GD" w:hAnsi="Maiandra GD" w:cs="Arial"/>
                <w:b/>
                <w:color w:val="FFFFFF"/>
                <w:sz w:val="20"/>
                <w:szCs w:val="20"/>
                <w:lang w:val="es-ES"/>
              </w:rPr>
            </w:pPr>
            <w:r w:rsidRPr="006A513D">
              <w:rPr>
                <w:rFonts w:ascii="Maiandra GD" w:hAnsi="Maiandra GD" w:cs="Arial"/>
                <w:b/>
                <w:color w:val="FFFFFF"/>
                <w:sz w:val="20"/>
                <w:szCs w:val="20"/>
                <w:lang w:val="es-ES"/>
              </w:rPr>
              <w:t>36</w:t>
            </w:r>
            <w:r w:rsidR="00304BCD" w:rsidRPr="006A513D">
              <w:rPr>
                <w:rFonts w:ascii="Maiandra GD" w:hAnsi="Maiandra GD" w:cs="Arial"/>
                <w:b/>
                <w:color w:val="FFFFFF"/>
                <w:sz w:val="20"/>
                <w:szCs w:val="20"/>
                <w:lang w:val="es-ES"/>
              </w:rPr>
              <w:t>2</w:t>
            </w:r>
            <w:r w:rsidRPr="006A513D">
              <w:rPr>
                <w:rFonts w:ascii="Maiandra GD" w:hAnsi="Maiandra GD" w:cs="Arial"/>
                <w:b/>
                <w:color w:val="FFFFFF"/>
                <w:sz w:val="20"/>
                <w:szCs w:val="20"/>
                <w:lang w:val="es-ES"/>
              </w:rPr>
              <w:t>,</w:t>
            </w:r>
            <w:r w:rsidR="00304BCD" w:rsidRPr="006A513D">
              <w:rPr>
                <w:rFonts w:ascii="Maiandra GD" w:hAnsi="Maiandra GD" w:cs="Arial"/>
                <w:b/>
                <w:color w:val="FFFFFF"/>
                <w:sz w:val="20"/>
                <w:szCs w:val="20"/>
                <w:lang w:val="es-ES"/>
              </w:rPr>
              <w:t>964</w:t>
            </w:r>
            <w:r w:rsidRPr="006A513D">
              <w:rPr>
                <w:rFonts w:ascii="Maiandra GD" w:hAnsi="Maiandra GD" w:cs="Arial"/>
                <w:b/>
                <w:color w:val="FFFFFF"/>
                <w:sz w:val="20"/>
                <w:szCs w:val="20"/>
                <w:lang w:val="es-ES"/>
              </w:rPr>
              <w:t>,</w:t>
            </w:r>
            <w:r w:rsidR="00304BCD" w:rsidRPr="006A513D">
              <w:rPr>
                <w:rFonts w:ascii="Maiandra GD" w:hAnsi="Maiandra GD" w:cs="Arial"/>
                <w:b/>
                <w:color w:val="FFFFFF"/>
                <w:sz w:val="20"/>
                <w:szCs w:val="20"/>
                <w:lang w:val="es-ES"/>
              </w:rPr>
              <w:t>031</w:t>
            </w:r>
            <w:r w:rsidRPr="006A513D">
              <w:rPr>
                <w:rFonts w:ascii="Maiandra GD" w:hAnsi="Maiandra GD" w:cs="Arial"/>
                <w:b/>
                <w:color w:val="FFFFFF"/>
                <w:sz w:val="20"/>
                <w:szCs w:val="20"/>
                <w:lang w:val="es-ES"/>
              </w:rPr>
              <w:t xml:space="preserve"> m3</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shd w:val="clear" w:color="auto" w:fill="auto"/>
            <w:vAlign w:val="center"/>
          </w:tcPr>
          <w:p w:rsidR="00D07BA7" w:rsidRPr="006A513D" w:rsidRDefault="00304BCD" w:rsidP="006A513D">
            <w:pPr>
              <w:jc w:val="right"/>
              <w:rPr>
                <w:rFonts w:ascii="Maiandra GD" w:hAnsi="Maiandra GD" w:cs="Arial"/>
                <w:bCs/>
                <w:sz w:val="20"/>
                <w:szCs w:val="20"/>
                <w:lang w:val="es-ES"/>
              </w:rPr>
            </w:pPr>
            <w:r w:rsidRPr="006A513D">
              <w:rPr>
                <w:rFonts w:ascii="Maiandra GD" w:hAnsi="Maiandra GD" w:cs="Arial"/>
                <w:bCs/>
                <w:sz w:val="20"/>
                <w:szCs w:val="20"/>
                <w:lang w:val="es-ES"/>
              </w:rPr>
              <w:t>183</w:t>
            </w:r>
            <w:r w:rsidR="00D07BA7" w:rsidRPr="006A513D">
              <w:rPr>
                <w:rFonts w:ascii="Maiandra GD" w:hAnsi="Maiandra GD" w:cs="Arial"/>
                <w:bCs/>
                <w:sz w:val="20"/>
                <w:szCs w:val="20"/>
                <w:lang w:val="es-ES"/>
              </w:rPr>
              <w:t>,</w:t>
            </w:r>
            <w:r w:rsidRPr="006A513D">
              <w:rPr>
                <w:rFonts w:ascii="Maiandra GD" w:hAnsi="Maiandra GD" w:cs="Arial"/>
                <w:bCs/>
                <w:sz w:val="20"/>
                <w:szCs w:val="20"/>
                <w:lang w:val="es-ES"/>
              </w:rPr>
              <w:t>809</w:t>
            </w:r>
            <w:r w:rsidR="00D07BA7" w:rsidRPr="006A513D">
              <w:rPr>
                <w:rFonts w:ascii="Maiandra GD" w:hAnsi="Maiandra GD" w:cs="Arial"/>
                <w:bCs/>
                <w:sz w:val="20"/>
                <w:szCs w:val="20"/>
                <w:lang w:val="es-ES"/>
              </w:rPr>
              <w:t>,</w:t>
            </w:r>
            <w:r w:rsidRPr="006A513D">
              <w:rPr>
                <w:rFonts w:ascii="Maiandra GD" w:hAnsi="Maiandra GD" w:cs="Arial"/>
                <w:bCs/>
                <w:sz w:val="20"/>
                <w:szCs w:val="20"/>
                <w:lang w:val="es-ES"/>
              </w:rPr>
              <w:t>451</w:t>
            </w:r>
            <w:r w:rsidR="00D07BA7" w:rsidRPr="006A513D">
              <w:rPr>
                <w:rFonts w:ascii="Maiandra GD" w:hAnsi="Maiandra GD" w:cs="Arial"/>
                <w:bCs/>
                <w:sz w:val="20"/>
                <w:szCs w:val="20"/>
                <w:lang w:val="es-ES"/>
              </w:rPr>
              <w:t xml:space="preserve"> m3</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D07BA7" w:rsidP="006A513D">
            <w:pPr>
              <w:jc w:val="right"/>
              <w:rPr>
                <w:rFonts w:ascii="Maiandra GD" w:hAnsi="Maiandra GD" w:cs="Arial"/>
                <w:bCs/>
                <w:sz w:val="20"/>
                <w:szCs w:val="20"/>
                <w:lang w:val="es-ES"/>
              </w:rPr>
            </w:pPr>
            <w:r w:rsidRPr="006A513D">
              <w:rPr>
                <w:rFonts w:ascii="Maiandra GD" w:hAnsi="Maiandra GD" w:cs="Arial"/>
                <w:bCs/>
                <w:sz w:val="20"/>
                <w:szCs w:val="20"/>
                <w:lang w:val="es-ES"/>
              </w:rPr>
              <w:t>7</w:t>
            </w:r>
            <w:r w:rsidR="00304BCD" w:rsidRPr="006A513D">
              <w:rPr>
                <w:rFonts w:ascii="Maiandra GD" w:hAnsi="Maiandra GD" w:cs="Arial"/>
                <w:bCs/>
                <w:sz w:val="20"/>
                <w:szCs w:val="20"/>
                <w:lang w:val="es-ES"/>
              </w:rPr>
              <w:t>4</w:t>
            </w:r>
            <w:r w:rsidRPr="006A513D">
              <w:rPr>
                <w:rFonts w:ascii="Maiandra GD" w:hAnsi="Maiandra GD" w:cs="Arial"/>
                <w:bCs/>
                <w:sz w:val="20"/>
                <w:szCs w:val="20"/>
                <w:lang w:val="es-ES"/>
              </w:rPr>
              <w:t>,</w:t>
            </w:r>
            <w:r w:rsidR="00304BCD" w:rsidRPr="006A513D">
              <w:rPr>
                <w:rFonts w:ascii="Maiandra GD" w:hAnsi="Maiandra GD" w:cs="Arial"/>
                <w:bCs/>
                <w:sz w:val="20"/>
                <w:szCs w:val="20"/>
                <w:lang w:val="es-ES"/>
              </w:rPr>
              <w:t>436</w:t>
            </w:r>
            <w:r w:rsidRPr="006A513D">
              <w:rPr>
                <w:rFonts w:ascii="Maiandra GD" w:hAnsi="Maiandra GD" w:cs="Arial"/>
                <w:bCs/>
                <w:sz w:val="20"/>
                <w:szCs w:val="20"/>
                <w:lang w:val="es-ES"/>
              </w:rPr>
              <w:t>,</w:t>
            </w:r>
            <w:r w:rsidR="00304BCD" w:rsidRPr="006A513D">
              <w:rPr>
                <w:rFonts w:ascii="Maiandra GD" w:hAnsi="Maiandra GD" w:cs="Arial"/>
                <w:bCs/>
                <w:sz w:val="20"/>
                <w:szCs w:val="20"/>
                <w:lang w:val="es-ES"/>
              </w:rPr>
              <w:t>292</w:t>
            </w:r>
            <w:r w:rsidRPr="006A513D">
              <w:rPr>
                <w:rFonts w:ascii="Maiandra GD" w:hAnsi="Maiandra GD" w:cs="Arial"/>
                <w:bCs/>
                <w:sz w:val="20"/>
                <w:szCs w:val="20"/>
                <w:lang w:val="es-ES"/>
              </w:rPr>
              <w:t xml:space="preserve">  m3</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shd w:val="clear" w:color="auto" w:fill="auto"/>
            <w:vAlign w:val="center"/>
          </w:tcPr>
          <w:p w:rsidR="00D07BA7" w:rsidRPr="006A513D" w:rsidRDefault="00D07BA7" w:rsidP="006A513D">
            <w:pPr>
              <w:jc w:val="right"/>
              <w:rPr>
                <w:rFonts w:ascii="Maiandra GD" w:hAnsi="Maiandra GD" w:cs="Arial"/>
                <w:bCs/>
                <w:sz w:val="20"/>
                <w:szCs w:val="20"/>
                <w:lang w:val="es-ES"/>
              </w:rPr>
            </w:pPr>
            <w:r w:rsidRPr="006A513D">
              <w:rPr>
                <w:rFonts w:ascii="Maiandra GD" w:hAnsi="Maiandra GD" w:cs="Arial"/>
                <w:bCs/>
                <w:sz w:val="20"/>
                <w:szCs w:val="20"/>
                <w:lang w:val="es-ES"/>
              </w:rPr>
              <w:t>6</w:t>
            </w:r>
            <w:r w:rsidR="00304BCD" w:rsidRPr="006A513D">
              <w:rPr>
                <w:rFonts w:ascii="Maiandra GD" w:hAnsi="Maiandra GD" w:cs="Arial"/>
                <w:bCs/>
                <w:sz w:val="20"/>
                <w:szCs w:val="20"/>
                <w:lang w:val="es-ES"/>
              </w:rPr>
              <w:t>7</w:t>
            </w:r>
            <w:r w:rsidRPr="006A513D">
              <w:rPr>
                <w:rFonts w:ascii="Maiandra GD" w:hAnsi="Maiandra GD" w:cs="Arial"/>
                <w:bCs/>
                <w:sz w:val="20"/>
                <w:szCs w:val="20"/>
                <w:lang w:val="es-ES"/>
              </w:rPr>
              <w:t>,</w:t>
            </w:r>
            <w:r w:rsidR="00304BCD" w:rsidRPr="006A513D">
              <w:rPr>
                <w:rFonts w:ascii="Maiandra GD" w:hAnsi="Maiandra GD" w:cs="Arial"/>
                <w:bCs/>
                <w:sz w:val="20"/>
                <w:szCs w:val="20"/>
                <w:lang w:val="es-ES"/>
              </w:rPr>
              <w:t>274</w:t>
            </w:r>
            <w:r w:rsidRPr="006A513D">
              <w:rPr>
                <w:rFonts w:ascii="Maiandra GD" w:hAnsi="Maiandra GD" w:cs="Arial"/>
                <w:bCs/>
                <w:sz w:val="20"/>
                <w:szCs w:val="20"/>
                <w:lang w:val="es-ES"/>
              </w:rPr>
              <w:t>,</w:t>
            </w:r>
            <w:r w:rsidR="00304BCD" w:rsidRPr="006A513D">
              <w:rPr>
                <w:rFonts w:ascii="Maiandra GD" w:hAnsi="Maiandra GD" w:cs="Arial"/>
                <w:bCs/>
                <w:sz w:val="20"/>
                <w:szCs w:val="20"/>
                <w:lang w:val="es-ES"/>
              </w:rPr>
              <w:t>345</w:t>
            </w:r>
            <w:r w:rsidRPr="006A513D">
              <w:rPr>
                <w:rFonts w:ascii="Maiandra GD" w:hAnsi="Maiandra GD" w:cs="Arial"/>
                <w:bCs/>
                <w:sz w:val="20"/>
                <w:szCs w:val="20"/>
                <w:lang w:val="es-ES"/>
              </w:rPr>
              <w:t xml:space="preserve">  m3</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304BCD" w:rsidP="006A513D">
            <w:pPr>
              <w:jc w:val="right"/>
              <w:rPr>
                <w:rFonts w:ascii="Maiandra GD" w:hAnsi="Maiandra GD" w:cs="Arial"/>
                <w:bCs/>
                <w:sz w:val="20"/>
                <w:szCs w:val="20"/>
                <w:lang w:val="es-ES"/>
              </w:rPr>
            </w:pPr>
            <w:r w:rsidRPr="006A513D">
              <w:rPr>
                <w:rFonts w:ascii="Maiandra GD" w:hAnsi="Maiandra GD" w:cs="Arial"/>
                <w:bCs/>
                <w:sz w:val="20"/>
                <w:szCs w:val="20"/>
                <w:lang w:val="es-ES"/>
              </w:rPr>
              <w:t>37</w:t>
            </w:r>
            <w:r w:rsidR="00D07BA7" w:rsidRPr="006A513D">
              <w:rPr>
                <w:rFonts w:ascii="Maiandra GD" w:hAnsi="Maiandra GD" w:cs="Arial"/>
                <w:bCs/>
                <w:sz w:val="20"/>
                <w:szCs w:val="20"/>
                <w:lang w:val="es-ES"/>
              </w:rPr>
              <w:t>,</w:t>
            </w:r>
            <w:r w:rsidRPr="006A513D">
              <w:rPr>
                <w:rFonts w:ascii="Maiandra GD" w:hAnsi="Maiandra GD" w:cs="Arial"/>
                <w:bCs/>
                <w:sz w:val="20"/>
                <w:szCs w:val="20"/>
                <w:lang w:val="es-ES"/>
              </w:rPr>
              <w:t>443</w:t>
            </w:r>
            <w:r w:rsidR="00D07BA7" w:rsidRPr="006A513D">
              <w:rPr>
                <w:rFonts w:ascii="Maiandra GD" w:hAnsi="Maiandra GD" w:cs="Arial"/>
                <w:bCs/>
                <w:sz w:val="20"/>
                <w:szCs w:val="20"/>
                <w:lang w:val="es-ES"/>
              </w:rPr>
              <w:t>,</w:t>
            </w:r>
            <w:r w:rsidRPr="006A513D">
              <w:rPr>
                <w:rFonts w:ascii="Maiandra GD" w:hAnsi="Maiandra GD" w:cs="Arial"/>
                <w:bCs/>
                <w:sz w:val="20"/>
                <w:szCs w:val="20"/>
                <w:lang w:val="es-ES"/>
              </w:rPr>
              <w:t>943</w:t>
            </w:r>
            <w:r w:rsidR="00D07BA7" w:rsidRPr="006A513D">
              <w:rPr>
                <w:rFonts w:ascii="Maiandra GD" w:hAnsi="Maiandra GD" w:cs="Arial"/>
                <w:bCs/>
                <w:sz w:val="20"/>
                <w:szCs w:val="20"/>
                <w:lang w:val="es-ES"/>
              </w:rPr>
              <w:t xml:space="preserve">  m3</w:t>
            </w:r>
          </w:p>
        </w:tc>
      </w:tr>
      <w:tr w:rsidR="00D07BA7" w:rsidRPr="00064A3A" w:rsidTr="006A513D">
        <w:trPr>
          <w:trHeight w:val="284"/>
        </w:trPr>
        <w:tc>
          <w:tcPr>
            <w:tcW w:w="7403" w:type="dxa"/>
            <w:shd w:val="clear" w:color="auto" w:fill="4F81BD"/>
            <w:vAlign w:val="center"/>
          </w:tcPr>
          <w:p w:rsidR="00D07BA7" w:rsidRPr="006A513D" w:rsidRDefault="00D07BA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Consumo total facturado:</w:t>
            </w:r>
          </w:p>
        </w:tc>
        <w:tc>
          <w:tcPr>
            <w:tcW w:w="2369" w:type="dxa"/>
            <w:shd w:val="clear" w:color="auto" w:fill="4F81BD"/>
            <w:vAlign w:val="center"/>
          </w:tcPr>
          <w:p w:rsidR="00D07BA7" w:rsidRPr="006A513D" w:rsidRDefault="00D07BA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D84AE5" w:rsidRPr="006A513D">
              <w:rPr>
                <w:rFonts w:ascii="Maiandra GD" w:hAnsi="Maiandra GD" w:cs="Arial"/>
                <w:b/>
                <w:bCs/>
                <w:color w:val="FFFFFF"/>
                <w:sz w:val="20"/>
                <w:szCs w:val="20"/>
                <w:lang w:val="es-ES"/>
              </w:rPr>
              <w:t xml:space="preserve">222,365,796 </w:t>
            </w:r>
            <w:r w:rsidRPr="006A513D">
              <w:rPr>
                <w:rFonts w:ascii="Maiandra GD" w:hAnsi="Maiandra GD" w:cs="Arial"/>
                <w:b/>
                <w:bCs/>
                <w:color w:val="FFFFFF"/>
                <w:sz w:val="20"/>
                <w:szCs w:val="20"/>
                <w:lang w:val="es-ES"/>
              </w:rPr>
              <w:t>m3</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D84AE5"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113,795,123 </w:t>
            </w:r>
            <w:r w:rsidR="00D07BA7" w:rsidRPr="006A513D">
              <w:rPr>
                <w:rFonts w:ascii="Maiandra GD" w:hAnsi="Maiandra GD" w:cs="Arial"/>
                <w:bCs/>
                <w:sz w:val="20"/>
                <w:szCs w:val="20"/>
                <w:lang w:val="es-ES"/>
              </w:rPr>
              <w:t>m3</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shd w:val="clear" w:color="auto" w:fill="auto"/>
            <w:vAlign w:val="center"/>
          </w:tcPr>
          <w:p w:rsidR="00D07BA7" w:rsidRPr="006A513D" w:rsidRDefault="00D84AE5"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51,694,885 </w:t>
            </w:r>
            <w:r w:rsidR="00D07BA7" w:rsidRPr="006A513D">
              <w:rPr>
                <w:rFonts w:ascii="Maiandra GD" w:hAnsi="Maiandra GD" w:cs="Arial"/>
                <w:bCs/>
                <w:sz w:val="20"/>
                <w:szCs w:val="20"/>
                <w:lang w:val="es-ES"/>
              </w:rPr>
              <w:t>m3</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D84AE5"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34,180,673 </w:t>
            </w:r>
            <w:r w:rsidR="00D07BA7" w:rsidRPr="006A513D">
              <w:rPr>
                <w:rFonts w:ascii="Maiandra GD" w:hAnsi="Maiandra GD" w:cs="Arial"/>
                <w:bCs/>
                <w:sz w:val="20"/>
                <w:szCs w:val="20"/>
                <w:lang w:val="es-ES"/>
              </w:rPr>
              <w:t>m3</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shd w:val="clear" w:color="auto" w:fill="auto"/>
            <w:vAlign w:val="center"/>
          </w:tcPr>
          <w:p w:rsidR="00D07BA7" w:rsidRPr="006A513D" w:rsidRDefault="00D84AE5"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22,695,115 </w:t>
            </w:r>
            <w:r w:rsidR="00D07BA7" w:rsidRPr="006A513D">
              <w:rPr>
                <w:rFonts w:ascii="Maiandra GD" w:hAnsi="Maiandra GD" w:cs="Arial"/>
                <w:bCs/>
                <w:sz w:val="20"/>
                <w:szCs w:val="20"/>
                <w:lang w:val="es-ES"/>
              </w:rPr>
              <w:t>m3</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4F81BD"/>
            <w:vAlign w:val="center"/>
          </w:tcPr>
          <w:p w:rsidR="00D07BA7" w:rsidRPr="006A513D" w:rsidRDefault="00D07BA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Ingresos comerciales totales:</w:t>
            </w:r>
          </w:p>
        </w:tc>
        <w:tc>
          <w:tcPr>
            <w:tcW w:w="2369" w:type="dxa"/>
            <w:tcBorders>
              <w:top w:val="single" w:sz="8" w:space="0" w:color="4F81BD"/>
              <w:bottom w:val="single" w:sz="8" w:space="0" w:color="4F81BD"/>
              <w:right w:val="single" w:sz="8" w:space="0" w:color="4F81BD"/>
            </w:tcBorders>
            <w:shd w:val="clear" w:color="auto" w:fill="4F81BD"/>
            <w:vAlign w:val="center"/>
          </w:tcPr>
          <w:p w:rsidR="00D07BA7" w:rsidRPr="006A513D" w:rsidRDefault="00AC3689" w:rsidP="006A513D">
            <w:pPr>
              <w:jc w:val="right"/>
              <w:rPr>
                <w:rFonts w:ascii="Maiandra GD" w:hAnsi="Maiandra GD" w:cs="Arial"/>
                <w:b/>
                <w:color w:val="FFFFFF"/>
                <w:sz w:val="20"/>
                <w:szCs w:val="20"/>
                <w:lang w:val="es-ES"/>
              </w:rPr>
            </w:pPr>
            <w:r w:rsidRPr="006A513D">
              <w:rPr>
                <w:rFonts w:ascii="Maiandra GD" w:hAnsi="Maiandra GD" w:cs="Arial"/>
                <w:b/>
                <w:color w:val="FFFFFF"/>
                <w:sz w:val="20"/>
                <w:szCs w:val="20"/>
                <w:lang w:val="es-ES"/>
              </w:rPr>
              <w:t>$</w:t>
            </w:r>
            <w:r w:rsidR="00D07BA7" w:rsidRPr="006A513D">
              <w:rPr>
                <w:rFonts w:ascii="Maiandra GD" w:hAnsi="Maiandra GD" w:cs="Arial"/>
                <w:b/>
                <w:color w:val="FFFFFF"/>
                <w:sz w:val="20"/>
                <w:szCs w:val="20"/>
                <w:lang w:val="es-ES"/>
              </w:rPr>
              <w:t xml:space="preserve">  </w:t>
            </w:r>
            <w:r w:rsidR="00643DB6" w:rsidRPr="006A513D">
              <w:rPr>
                <w:rFonts w:ascii="Maiandra GD" w:hAnsi="Maiandra GD" w:cs="Arial"/>
                <w:b/>
                <w:color w:val="FFFFFF"/>
                <w:sz w:val="20"/>
                <w:szCs w:val="20"/>
                <w:lang w:val="es-ES"/>
              </w:rPr>
              <w:t>110,036,405.65</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shd w:val="clear" w:color="auto" w:fill="auto"/>
            <w:vAlign w:val="center"/>
          </w:tcPr>
          <w:p w:rsidR="00D07BA7" w:rsidRPr="006A513D" w:rsidRDefault="00487E83"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43DB6" w:rsidRPr="006A513D">
              <w:rPr>
                <w:rFonts w:ascii="Maiandra GD" w:hAnsi="Maiandra GD" w:cs="Arial"/>
                <w:bCs/>
                <w:sz w:val="20"/>
                <w:szCs w:val="20"/>
                <w:lang w:val="es-ES"/>
              </w:rPr>
              <w:t>78,102,237.25</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487E83"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43DB6" w:rsidRPr="006A513D">
              <w:rPr>
                <w:rFonts w:ascii="Maiandra GD" w:hAnsi="Maiandra GD" w:cs="Arial"/>
                <w:bCs/>
                <w:sz w:val="20"/>
                <w:szCs w:val="20"/>
                <w:lang w:val="es-ES"/>
              </w:rPr>
              <w:t>10,914,793.18</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shd w:val="clear" w:color="auto" w:fill="auto"/>
            <w:vAlign w:val="center"/>
          </w:tcPr>
          <w:p w:rsidR="00D07BA7" w:rsidRPr="006A513D" w:rsidRDefault="00487E83"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43DB6" w:rsidRPr="006A513D">
              <w:rPr>
                <w:rFonts w:ascii="Maiandra GD" w:hAnsi="Maiandra GD" w:cs="Arial"/>
                <w:bCs/>
                <w:sz w:val="20"/>
                <w:szCs w:val="20"/>
                <w:lang w:val="es-ES"/>
              </w:rPr>
              <w:t>12,650,225.19</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487E83"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43DB6" w:rsidRPr="006A513D">
              <w:rPr>
                <w:rFonts w:ascii="Maiandra GD" w:hAnsi="Maiandra GD" w:cs="Arial"/>
                <w:bCs/>
                <w:sz w:val="20"/>
                <w:szCs w:val="20"/>
                <w:lang w:val="es-ES"/>
              </w:rPr>
              <w:t>8,369,150.03</w:t>
            </w:r>
          </w:p>
        </w:tc>
      </w:tr>
      <w:tr w:rsidR="00D07BA7" w:rsidRPr="00064A3A" w:rsidTr="006A513D">
        <w:trPr>
          <w:trHeight w:val="284"/>
        </w:trPr>
        <w:tc>
          <w:tcPr>
            <w:tcW w:w="7403" w:type="dxa"/>
            <w:shd w:val="clear" w:color="auto" w:fill="4F81BD"/>
            <w:vAlign w:val="center"/>
          </w:tcPr>
          <w:p w:rsidR="00D07BA7" w:rsidRPr="006A513D" w:rsidRDefault="00D07BA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Monto de la facturación total:</w:t>
            </w:r>
          </w:p>
        </w:tc>
        <w:tc>
          <w:tcPr>
            <w:tcW w:w="2369" w:type="dxa"/>
            <w:shd w:val="clear" w:color="auto" w:fill="4F81BD"/>
            <w:vAlign w:val="center"/>
          </w:tcPr>
          <w:p w:rsidR="00D07BA7" w:rsidRPr="006A513D" w:rsidRDefault="00D07BA7" w:rsidP="006A513D">
            <w:pPr>
              <w:jc w:val="right"/>
              <w:rPr>
                <w:rFonts w:ascii="Maiandra GD" w:hAnsi="Maiandra GD" w:cs="Arial"/>
                <w:b/>
                <w:color w:val="FFFFFF"/>
                <w:sz w:val="22"/>
                <w:szCs w:val="20"/>
                <w:lang w:val="es-ES"/>
              </w:rPr>
            </w:pPr>
            <w:r w:rsidRPr="006A513D">
              <w:rPr>
                <w:rFonts w:ascii="Maiandra GD" w:hAnsi="Maiandra GD" w:cs="Arial"/>
                <w:b/>
                <w:color w:val="FFFFFF"/>
                <w:sz w:val="20"/>
                <w:szCs w:val="20"/>
                <w:lang w:val="es-ES"/>
              </w:rPr>
              <w:t xml:space="preserve">$  </w:t>
            </w:r>
            <w:r w:rsidR="00643DB6" w:rsidRPr="006A513D">
              <w:rPr>
                <w:rFonts w:ascii="Maiandra GD" w:hAnsi="Maiandra GD" w:cs="Arial"/>
                <w:b/>
                <w:color w:val="FFFFFF"/>
                <w:sz w:val="20"/>
                <w:szCs w:val="20"/>
                <w:lang w:val="es-ES"/>
              </w:rPr>
              <w:t>106,446,065.35</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AC3689"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63,691,315.55</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shd w:val="clear" w:color="auto" w:fill="auto"/>
            <w:vAlign w:val="center"/>
          </w:tcPr>
          <w:p w:rsidR="00D07BA7" w:rsidRPr="006A513D" w:rsidRDefault="00487E83"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43DB6" w:rsidRPr="006A513D">
              <w:rPr>
                <w:rFonts w:ascii="Maiandra GD" w:hAnsi="Maiandra GD" w:cs="Arial"/>
                <w:bCs/>
                <w:sz w:val="20"/>
                <w:szCs w:val="20"/>
                <w:lang w:val="es-ES"/>
              </w:rPr>
              <w:t>16,604,378.62</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487E83"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AC3689"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643DB6" w:rsidRPr="006A513D">
              <w:rPr>
                <w:rFonts w:ascii="Maiandra GD" w:hAnsi="Maiandra GD" w:cs="Arial"/>
                <w:bCs/>
                <w:sz w:val="20"/>
                <w:szCs w:val="20"/>
                <w:lang w:val="es-ES"/>
              </w:rPr>
              <w:t>15,559,625.15</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shd w:val="clear" w:color="auto" w:fill="auto"/>
            <w:vAlign w:val="center"/>
          </w:tcPr>
          <w:p w:rsidR="00D07BA7" w:rsidRPr="006A513D" w:rsidRDefault="00AC3689"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487E83" w:rsidRPr="006A513D">
              <w:rPr>
                <w:rFonts w:ascii="Maiandra GD" w:hAnsi="Maiandra GD" w:cs="Arial"/>
                <w:bCs/>
                <w:sz w:val="20"/>
                <w:szCs w:val="20"/>
                <w:lang w:val="es-ES"/>
              </w:rPr>
              <w:t xml:space="preserve">     </w:t>
            </w:r>
            <w:r w:rsidR="00643DB6" w:rsidRPr="006A513D">
              <w:rPr>
                <w:rFonts w:ascii="Maiandra GD" w:hAnsi="Maiandra GD" w:cs="Arial"/>
                <w:bCs/>
                <w:sz w:val="20"/>
                <w:szCs w:val="20"/>
                <w:lang w:val="es-ES"/>
              </w:rPr>
              <w:t>10,590,746.03</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4F81BD"/>
            <w:vAlign w:val="center"/>
          </w:tcPr>
          <w:p w:rsidR="00D07BA7" w:rsidRPr="006A513D" w:rsidRDefault="00D07BA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servicios de acueducto:</w:t>
            </w:r>
          </w:p>
        </w:tc>
        <w:tc>
          <w:tcPr>
            <w:tcW w:w="2369" w:type="dxa"/>
            <w:tcBorders>
              <w:top w:val="single" w:sz="8" w:space="0" w:color="4F81BD"/>
              <w:bottom w:val="single" w:sz="8" w:space="0" w:color="4F81BD"/>
              <w:right w:val="single" w:sz="8" w:space="0" w:color="4F81BD"/>
            </w:tcBorders>
            <w:shd w:val="clear" w:color="auto" w:fill="4F81BD"/>
            <w:vAlign w:val="center"/>
          </w:tcPr>
          <w:p w:rsidR="00D07BA7" w:rsidRPr="006A513D" w:rsidRDefault="00643DB6" w:rsidP="006A513D">
            <w:pPr>
              <w:jc w:val="right"/>
              <w:rPr>
                <w:rFonts w:ascii="Maiandra GD" w:hAnsi="Maiandra GD" w:cs="Arial"/>
                <w:b/>
                <w:color w:val="FFFFFF"/>
                <w:sz w:val="22"/>
                <w:szCs w:val="20"/>
                <w:lang w:val="es-ES"/>
              </w:rPr>
            </w:pPr>
            <w:r w:rsidRPr="006A513D">
              <w:rPr>
                <w:rFonts w:ascii="Maiandra GD" w:hAnsi="Maiandra GD" w:cs="Arial"/>
                <w:b/>
                <w:color w:val="FFFFFF"/>
                <w:sz w:val="20"/>
                <w:szCs w:val="20"/>
                <w:lang w:val="es-ES"/>
              </w:rPr>
              <w:t>811,476</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shd w:val="clear" w:color="auto" w:fill="auto"/>
            <w:vAlign w:val="center"/>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412,365</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172,809</w:t>
            </w:r>
          </w:p>
        </w:tc>
      </w:tr>
      <w:tr w:rsidR="00D07BA7" w:rsidRPr="00064A3A" w:rsidTr="006A513D">
        <w:trPr>
          <w:trHeight w:val="284"/>
        </w:trPr>
        <w:tc>
          <w:tcPr>
            <w:tcW w:w="7403" w:type="dxa"/>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shd w:val="clear" w:color="auto" w:fill="auto"/>
            <w:vAlign w:val="center"/>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134,124</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vAlign w:val="center"/>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tcBorders>
              <w:top w:val="single" w:sz="8" w:space="0" w:color="4F81BD"/>
              <w:bottom w:val="single" w:sz="8" w:space="0" w:color="4F81BD"/>
              <w:right w:val="single" w:sz="8" w:space="0" w:color="4F81BD"/>
            </w:tcBorders>
            <w:shd w:val="clear" w:color="auto" w:fill="auto"/>
            <w:vAlign w:val="center"/>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92,178</w:t>
            </w:r>
          </w:p>
        </w:tc>
      </w:tr>
      <w:tr w:rsidR="00D07BA7" w:rsidRPr="00064A3A" w:rsidTr="006A513D">
        <w:trPr>
          <w:trHeight w:val="284"/>
        </w:trPr>
        <w:tc>
          <w:tcPr>
            <w:tcW w:w="7403" w:type="dxa"/>
            <w:shd w:val="clear" w:color="auto" w:fill="4F81BD"/>
            <w:vAlign w:val="center"/>
          </w:tcPr>
          <w:p w:rsidR="00D07BA7" w:rsidRPr="006A513D" w:rsidRDefault="00D07BA7"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de servicios de alcantarillado:</w:t>
            </w:r>
          </w:p>
        </w:tc>
        <w:tc>
          <w:tcPr>
            <w:tcW w:w="2369" w:type="dxa"/>
            <w:shd w:val="clear" w:color="auto" w:fill="4F81BD"/>
            <w:vAlign w:val="center"/>
          </w:tcPr>
          <w:p w:rsidR="00D07BA7" w:rsidRPr="006A513D" w:rsidRDefault="00643DB6" w:rsidP="006A513D">
            <w:pPr>
              <w:jc w:val="right"/>
              <w:rPr>
                <w:rFonts w:ascii="Maiandra GD" w:hAnsi="Maiandra GD" w:cs="Arial"/>
                <w:b/>
                <w:color w:val="FFFFFF"/>
                <w:sz w:val="22"/>
                <w:szCs w:val="20"/>
                <w:lang w:val="es-ES"/>
              </w:rPr>
            </w:pPr>
            <w:r w:rsidRPr="006A513D">
              <w:rPr>
                <w:rFonts w:ascii="Maiandra GD" w:hAnsi="Maiandra GD" w:cs="Arial"/>
                <w:b/>
                <w:color w:val="FFFFFF"/>
                <w:sz w:val="20"/>
                <w:szCs w:val="20"/>
                <w:lang w:val="es-ES"/>
              </w:rPr>
              <w:t>601,014</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Metropolitana</w:t>
            </w:r>
          </w:p>
        </w:tc>
        <w:tc>
          <w:tcPr>
            <w:tcW w:w="2369" w:type="dxa"/>
            <w:tcBorders>
              <w:top w:val="single" w:sz="8" w:space="0" w:color="4F81BD"/>
              <w:bottom w:val="single" w:sz="8" w:space="0" w:color="4F81BD"/>
              <w:right w:val="single" w:sz="8" w:space="0" w:color="4F81BD"/>
            </w:tcBorders>
            <w:shd w:val="clear" w:color="auto" w:fill="auto"/>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394,774</w:t>
            </w:r>
          </w:p>
        </w:tc>
      </w:tr>
      <w:tr w:rsidR="00D07BA7" w:rsidRPr="00064A3A" w:rsidTr="006A513D">
        <w:trPr>
          <w:trHeight w:val="284"/>
        </w:trPr>
        <w:tc>
          <w:tcPr>
            <w:tcW w:w="7403" w:type="dxa"/>
            <w:shd w:val="clear" w:color="auto" w:fill="auto"/>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Central</w:t>
            </w:r>
          </w:p>
        </w:tc>
        <w:tc>
          <w:tcPr>
            <w:tcW w:w="2369" w:type="dxa"/>
            <w:shd w:val="clear" w:color="auto" w:fill="auto"/>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72,175</w:t>
            </w:r>
          </w:p>
        </w:tc>
      </w:tr>
      <w:tr w:rsidR="00D07BA7" w:rsidRPr="00064A3A" w:rsidTr="006A513D">
        <w:trPr>
          <w:trHeight w:val="284"/>
        </w:trPr>
        <w:tc>
          <w:tcPr>
            <w:tcW w:w="7403" w:type="dxa"/>
            <w:tcBorders>
              <w:top w:val="single" w:sz="8" w:space="0" w:color="4F81BD"/>
              <w:left w:val="single" w:sz="8" w:space="0" w:color="4F81BD"/>
              <w:bottom w:val="single" w:sz="8" w:space="0" w:color="4F81BD"/>
            </w:tcBorders>
            <w:shd w:val="clear" w:color="auto" w:fill="auto"/>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Occidental</w:t>
            </w:r>
          </w:p>
        </w:tc>
        <w:tc>
          <w:tcPr>
            <w:tcW w:w="2369" w:type="dxa"/>
            <w:tcBorders>
              <w:top w:val="single" w:sz="8" w:space="0" w:color="4F81BD"/>
              <w:bottom w:val="single" w:sz="8" w:space="0" w:color="4F81BD"/>
              <w:right w:val="single" w:sz="8" w:space="0" w:color="4F81BD"/>
            </w:tcBorders>
            <w:shd w:val="clear" w:color="auto" w:fill="auto"/>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85,732</w:t>
            </w:r>
          </w:p>
        </w:tc>
      </w:tr>
      <w:tr w:rsidR="00D07BA7" w:rsidRPr="004B7CB7" w:rsidTr="006A513D">
        <w:trPr>
          <w:trHeight w:val="284"/>
        </w:trPr>
        <w:tc>
          <w:tcPr>
            <w:tcW w:w="7403" w:type="dxa"/>
            <w:shd w:val="clear" w:color="auto" w:fill="auto"/>
          </w:tcPr>
          <w:p w:rsidR="00D07BA7" w:rsidRPr="006A513D" w:rsidRDefault="00D07BA7" w:rsidP="006A513D">
            <w:pPr>
              <w:jc w:val="right"/>
              <w:rPr>
                <w:rFonts w:ascii="Maiandra GD" w:hAnsi="Maiandra GD" w:cs="Arial"/>
                <w:b/>
                <w:bCs/>
                <w:sz w:val="20"/>
                <w:szCs w:val="20"/>
                <w:lang w:val="es-ES"/>
              </w:rPr>
            </w:pPr>
            <w:r w:rsidRPr="006A513D">
              <w:rPr>
                <w:rFonts w:ascii="Maiandra GD" w:hAnsi="Maiandra GD" w:cs="Arial"/>
                <w:bCs/>
                <w:sz w:val="20"/>
                <w:szCs w:val="20"/>
                <w:lang w:val="es-ES"/>
              </w:rPr>
              <w:t>Región Oriental</w:t>
            </w:r>
          </w:p>
        </w:tc>
        <w:tc>
          <w:tcPr>
            <w:tcW w:w="2369" w:type="dxa"/>
            <w:shd w:val="clear" w:color="auto" w:fill="auto"/>
          </w:tcPr>
          <w:p w:rsidR="00D07BA7" w:rsidRPr="006A513D" w:rsidRDefault="00643DB6" w:rsidP="006A513D">
            <w:pPr>
              <w:jc w:val="right"/>
              <w:rPr>
                <w:rFonts w:ascii="Maiandra GD" w:hAnsi="Maiandra GD" w:cs="Arial"/>
                <w:bCs/>
                <w:sz w:val="20"/>
                <w:szCs w:val="20"/>
                <w:lang w:val="es-ES"/>
              </w:rPr>
            </w:pPr>
            <w:r w:rsidRPr="006A513D">
              <w:rPr>
                <w:rFonts w:ascii="Maiandra GD" w:hAnsi="Maiandra GD" w:cs="Arial"/>
                <w:bCs/>
                <w:sz w:val="20"/>
                <w:szCs w:val="20"/>
                <w:lang w:val="es-ES"/>
              </w:rPr>
              <w:t>48,333</w:t>
            </w:r>
          </w:p>
        </w:tc>
      </w:tr>
    </w:tbl>
    <w:p w:rsidR="00323A53" w:rsidRDefault="00323A53" w:rsidP="00323A53">
      <w:pPr>
        <w:jc w:val="both"/>
        <w:rPr>
          <w:rFonts w:ascii="Tw Cen MT" w:hAnsi="Tw Cen MT" w:cs="Arial"/>
          <w:b/>
          <w:color w:val="365F91"/>
          <w:sz w:val="28"/>
          <w:szCs w:val="20"/>
          <w:lang w:val="es-ES"/>
        </w:rPr>
      </w:pPr>
    </w:p>
    <w:p w:rsidR="00323A53" w:rsidRPr="0045587C" w:rsidRDefault="0045587C" w:rsidP="00323A53">
      <w:pPr>
        <w:jc w:val="both"/>
        <w:rPr>
          <w:rFonts w:ascii="Maiandra GD" w:hAnsi="Maiandra GD" w:cs="Arial"/>
          <w:sz w:val="18"/>
          <w:szCs w:val="18"/>
        </w:rPr>
      </w:pPr>
      <w:r w:rsidRPr="0045587C">
        <w:rPr>
          <w:rFonts w:ascii="Maiandra GD" w:hAnsi="Maiandra GD" w:cs="Arial"/>
          <w:sz w:val="18"/>
          <w:szCs w:val="18"/>
        </w:rPr>
        <w:t>NOTA: Todos los datos considerados en el sumario incluyen cifras de operadores descentralizados.</w:t>
      </w:r>
    </w:p>
    <w:p w:rsidR="00323A53" w:rsidRDefault="00323A53" w:rsidP="00323A53">
      <w:pPr>
        <w:jc w:val="both"/>
        <w:rPr>
          <w:rFonts w:ascii="Tw Cen MT" w:hAnsi="Tw Cen MT" w:cs="Arial"/>
          <w:b/>
          <w:color w:val="365F91"/>
          <w:sz w:val="28"/>
          <w:szCs w:val="20"/>
          <w:lang w:val="es-ES"/>
        </w:rPr>
      </w:pPr>
    </w:p>
    <w:p w:rsidR="0045587C" w:rsidRPr="00244583" w:rsidRDefault="0045587C" w:rsidP="0045587C">
      <w:pPr>
        <w:jc w:val="both"/>
        <w:rPr>
          <w:rFonts w:ascii="Tw Cen MT" w:hAnsi="Tw Cen MT" w:cs="Arial"/>
          <w:b/>
          <w:sz w:val="28"/>
          <w:szCs w:val="20"/>
          <w:lang w:val="es-ES"/>
        </w:rPr>
      </w:pPr>
      <w:r w:rsidRPr="00244583">
        <w:rPr>
          <w:rFonts w:ascii="Tw Cen MT" w:hAnsi="Tw Cen MT" w:cs="Arial"/>
          <w:b/>
          <w:sz w:val="28"/>
          <w:szCs w:val="20"/>
          <w:lang w:val="es-ES"/>
        </w:rPr>
        <w:lastRenderedPageBreak/>
        <w:t>GESTIÓN REGIONAL</w:t>
      </w:r>
    </w:p>
    <w:p w:rsidR="0045587C" w:rsidRDefault="0045587C" w:rsidP="0045587C">
      <w:pPr>
        <w:jc w:val="both"/>
        <w:rPr>
          <w:rFonts w:ascii="Arial" w:hAnsi="Arial" w:cs="Arial"/>
          <w:sz w:val="18"/>
          <w:szCs w:val="18"/>
        </w:rPr>
      </w:pPr>
    </w:p>
    <w:p w:rsidR="0045587C" w:rsidRDefault="003139C0" w:rsidP="0045587C">
      <w:pPr>
        <w:jc w:val="both"/>
        <w:rPr>
          <w:rFonts w:ascii="Maiandra GD" w:hAnsi="Maiandra GD" w:cs="Arial"/>
          <w:sz w:val="20"/>
          <w:szCs w:val="18"/>
        </w:rPr>
      </w:pPr>
      <w:r w:rsidRPr="00064A3A">
        <w:rPr>
          <w:rFonts w:ascii="Maiandra GD" w:hAnsi="Maiandra GD" w:cs="Arial"/>
          <w:sz w:val="20"/>
          <w:szCs w:val="18"/>
        </w:rPr>
        <w:t xml:space="preserve">Las </w:t>
      </w:r>
      <w:r w:rsidR="00405D86">
        <w:rPr>
          <w:rFonts w:ascii="Maiandra GD" w:hAnsi="Maiandra GD" w:cs="Arial"/>
          <w:sz w:val="20"/>
          <w:szCs w:val="18"/>
        </w:rPr>
        <w:t>R</w:t>
      </w:r>
      <w:r w:rsidR="0045587C" w:rsidRPr="00064A3A">
        <w:rPr>
          <w:rFonts w:ascii="Maiandra GD" w:hAnsi="Maiandra GD" w:cs="Arial"/>
          <w:sz w:val="20"/>
          <w:szCs w:val="18"/>
        </w:rPr>
        <w:t xml:space="preserve">egiones Metropolitana, Central, Occidental y Oriental </w:t>
      </w:r>
      <w:r w:rsidR="0048777F" w:rsidRPr="00064A3A">
        <w:rPr>
          <w:rFonts w:ascii="Maiandra GD" w:hAnsi="Maiandra GD" w:cs="Arial"/>
          <w:sz w:val="20"/>
          <w:szCs w:val="18"/>
        </w:rPr>
        <w:t>tienen bajo su responsabilidad la producción de agua potable, el mantenimiento de los sistemas de producción, conducción y distribución de agua potable y alcantarillado sanitario, así como garantizar l</w:t>
      </w:r>
      <w:r w:rsidR="00424982" w:rsidRPr="00064A3A">
        <w:rPr>
          <w:rFonts w:ascii="Maiandra GD" w:hAnsi="Maiandra GD" w:cs="Arial"/>
          <w:sz w:val="20"/>
          <w:szCs w:val="18"/>
        </w:rPr>
        <w:t>a calidad del agua suministrada y</w:t>
      </w:r>
      <w:r w:rsidR="0048777F" w:rsidRPr="00064A3A">
        <w:rPr>
          <w:rFonts w:ascii="Maiandra GD" w:hAnsi="Maiandra GD" w:cs="Arial"/>
          <w:sz w:val="20"/>
          <w:szCs w:val="18"/>
        </w:rPr>
        <w:t xml:space="preserve"> la ejecución de obras para mejorar permanentemente los sistemas y ampliar las coberturas de sus respectivas zonas.</w:t>
      </w:r>
    </w:p>
    <w:p w:rsidR="0048777F" w:rsidRPr="0045587C" w:rsidRDefault="0048777F" w:rsidP="0045587C">
      <w:pPr>
        <w:jc w:val="both"/>
        <w:rPr>
          <w:rFonts w:ascii="Maiandra GD" w:hAnsi="Maiandra GD" w:cs="Arial"/>
          <w:sz w:val="20"/>
          <w:szCs w:val="18"/>
        </w:rPr>
      </w:pPr>
    </w:p>
    <w:p w:rsidR="0045587C" w:rsidRPr="00244583" w:rsidRDefault="0045587C" w:rsidP="0045587C">
      <w:pPr>
        <w:jc w:val="both"/>
        <w:rPr>
          <w:rFonts w:ascii="Tw Cen MT" w:hAnsi="Tw Cen MT" w:cs="Arial"/>
          <w:b/>
          <w:i/>
          <w:szCs w:val="20"/>
          <w:lang w:val="es-ES"/>
        </w:rPr>
      </w:pPr>
      <w:r w:rsidRPr="00244583">
        <w:rPr>
          <w:rFonts w:ascii="Tw Cen MT" w:hAnsi="Tw Cen MT" w:cs="Arial"/>
          <w:b/>
          <w:i/>
          <w:szCs w:val="20"/>
          <w:lang w:val="es-ES"/>
        </w:rPr>
        <w:t>REGIÓN METROPOLITANA</w:t>
      </w:r>
    </w:p>
    <w:p w:rsidR="0045587C" w:rsidRPr="0045587C" w:rsidRDefault="0045587C" w:rsidP="0045587C">
      <w:pPr>
        <w:jc w:val="both"/>
        <w:rPr>
          <w:rFonts w:ascii="Maiandra GD" w:hAnsi="Maiandra GD" w:cs="Arial"/>
          <w:sz w:val="20"/>
          <w:szCs w:val="18"/>
        </w:rPr>
      </w:pPr>
    </w:p>
    <w:p w:rsidR="00BD0D55" w:rsidRPr="00F761E8" w:rsidRDefault="00BD0D55" w:rsidP="00BD0D55">
      <w:pPr>
        <w:jc w:val="both"/>
        <w:rPr>
          <w:rFonts w:ascii="Maiandra GD" w:hAnsi="Maiandra GD" w:cs="Arial"/>
          <w:sz w:val="20"/>
          <w:szCs w:val="18"/>
        </w:rPr>
      </w:pPr>
      <w:r w:rsidRPr="00BD0D55">
        <w:rPr>
          <w:rFonts w:ascii="Maiandra GD" w:hAnsi="Maiandra GD" w:cs="Arial"/>
          <w:sz w:val="20"/>
          <w:szCs w:val="18"/>
        </w:rPr>
        <w:t xml:space="preserve">Se realizó una inversión anual de $ 12,553,239.92 con la ejecución de 36 proyectos de agua potable y/o saneamiento básico, en diferentes municipios de la </w:t>
      </w:r>
      <w:r w:rsidR="00405D86">
        <w:rPr>
          <w:rFonts w:ascii="Maiandra GD" w:hAnsi="Maiandra GD" w:cs="Arial"/>
          <w:sz w:val="20"/>
          <w:szCs w:val="18"/>
        </w:rPr>
        <w:t>R</w:t>
      </w:r>
      <w:r w:rsidRPr="00BD0D55">
        <w:rPr>
          <w:rFonts w:ascii="Maiandra GD" w:hAnsi="Maiandra GD" w:cs="Arial"/>
          <w:sz w:val="20"/>
          <w:szCs w:val="18"/>
        </w:rPr>
        <w:t>egión Metropolitana, llevando beneficio a los habitantes del Gran San Salvador.</w:t>
      </w:r>
    </w:p>
    <w:p w:rsidR="0045587C" w:rsidRPr="00781F1B" w:rsidRDefault="0045587C" w:rsidP="0045587C">
      <w:pPr>
        <w:jc w:val="both"/>
        <w:rPr>
          <w:rFonts w:ascii="Maiandra GD" w:hAnsi="Maiandra GD" w:cs="Arial"/>
          <w:sz w:val="20"/>
          <w:szCs w:val="18"/>
          <w:highlight w:val="lightGray"/>
        </w:rPr>
      </w:pPr>
    </w:p>
    <w:p w:rsidR="0048777F" w:rsidRPr="00064A3A" w:rsidRDefault="0048777F" w:rsidP="0048777F">
      <w:pPr>
        <w:jc w:val="both"/>
        <w:rPr>
          <w:rFonts w:ascii="Maiandra GD" w:hAnsi="Maiandra GD" w:cs="Arial"/>
          <w:sz w:val="20"/>
          <w:szCs w:val="18"/>
        </w:rPr>
      </w:pPr>
      <w:r w:rsidRPr="00064A3A">
        <w:rPr>
          <w:rFonts w:ascii="Maiandra GD" w:hAnsi="Maiandra GD" w:cs="Arial"/>
          <w:sz w:val="20"/>
          <w:szCs w:val="18"/>
        </w:rPr>
        <w:t>Al finalizar el año 201</w:t>
      </w:r>
      <w:r w:rsidR="00304BCD" w:rsidRPr="00064A3A">
        <w:rPr>
          <w:rFonts w:ascii="Maiandra GD" w:hAnsi="Maiandra GD" w:cs="Arial"/>
          <w:sz w:val="20"/>
          <w:szCs w:val="18"/>
        </w:rPr>
        <w:t>3</w:t>
      </w:r>
      <w:r w:rsidRPr="00064A3A">
        <w:rPr>
          <w:rFonts w:ascii="Maiandra GD" w:hAnsi="Maiandra GD" w:cs="Arial"/>
          <w:sz w:val="20"/>
          <w:szCs w:val="18"/>
        </w:rPr>
        <w:t>, obtuvo una producción de 1</w:t>
      </w:r>
      <w:r w:rsidR="00304BCD" w:rsidRPr="00064A3A">
        <w:rPr>
          <w:rFonts w:ascii="Maiandra GD" w:hAnsi="Maiandra GD" w:cs="Arial"/>
          <w:sz w:val="20"/>
          <w:szCs w:val="18"/>
        </w:rPr>
        <w:t>83.8</w:t>
      </w:r>
      <w:r w:rsidRPr="00064A3A">
        <w:rPr>
          <w:rFonts w:ascii="Maiandra GD" w:hAnsi="Maiandra GD" w:cs="Arial"/>
          <w:sz w:val="20"/>
          <w:szCs w:val="18"/>
        </w:rPr>
        <w:t xml:space="preserve"> millones de metros cúbicos de agua potable, incluyendo en esta cifra 0.5 millones de metros cúbicos producidos por el único operador descen</w:t>
      </w:r>
      <w:r w:rsidR="003139C0" w:rsidRPr="00064A3A">
        <w:rPr>
          <w:rFonts w:ascii="Maiandra GD" w:hAnsi="Maiandra GD" w:cs="Arial"/>
          <w:sz w:val="20"/>
          <w:szCs w:val="18"/>
        </w:rPr>
        <w:t>tralizado que pertenece a esta r</w:t>
      </w:r>
      <w:r w:rsidRPr="00064A3A">
        <w:rPr>
          <w:rFonts w:ascii="Maiandra GD" w:hAnsi="Maiandra GD" w:cs="Arial"/>
          <w:sz w:val="20"/>
          <w:szCs w:val="18"/>
        </w:rPr>
        <w:t>egión, lo que equivale a una producción mensual total de  15.</w:t>
      </w:r>
      <w:r w:rsidR="00827358" w:rsidRPr="00064A3A">
        <w:rPr>
          <w:rFonts w:ascii="Maiandra GD" w:hAnsi="Maiandra GD" w:cs="Arial"/>
          <w:sz w:val="20"/>
          <w:szCs w:val="18"/>
        </w:rPr>
        <w:t>3</w:t>
      </w:r>
      <w:r w:rsidRPr="00064A3A">
        <w:rPr>
          <w:rFonts w:ascii="Maiandra GD" w:hAnsi="Maiandra GD" w:cs="Arial"/>
          <w:sz w:val="20"/>
          <w:szCs w:val="18"/>
        </w:rPr>
        <w:t xml:space="preserve"> millones de metros cúbicos.</w:t>
      </w:r>
    </w:p>
    <w:p w:rsidR="0048777F" w:rsidRPr="00064A3A" w:rsidRDefault="0048777F" w:rsidP="0048777F">
      <w:pPr>
        <w:jc w:val="both"/>
        <w:rPr>
          <w:rFonts w:ascii="Maiandra GD" w:hAnsi="Maiandra GD" w:cs="Arial"/>
          <w:sz w:val="20"/>
          <w:szCs w:val="18"/>
        </w:rPr>
      </w:pPr>
    </w:p>
    <w:p w:rsidR="0048777F" w:rsidRPr="00064A3A" w:rsidRDefault="0048777F" w:rsidP="0048777F">
      <w:pPr>
        <w:jc w:val="both"/>
        <w:rPr>
          <w:rFonts w:ascii="Maiandra GD" w:hAnsi="Maiandra GD" w:cs="Arial"/>
          <w:sz w:val="20"/>
          <w:szCs w:val="18"/>
        </w:rPr>
      </w:pPr>
      <w:r w:rsidRPr="00064A3A">
        <w:rPr>
          <w:rFonts w:ascii="Maiandra GD" w:hAnsi="Maiandra GD" w:cs="Arial"/>
          <w:sz w:val="20"/>
          <w:szCs w:val="18"/>
        </w:rPr>
        <w:t xml:space="preserve">En este contexto, para satisfacer la </w:t>
      </w:r>
      <w:r w:rsidR="003139C0" w:rsidRPr="00064A3A">
        <w:rPr>
          <w:rFonts w:ascii="Maiandra GD" w:hAnsi="Maiandra GD" w:cs="Arial"/>
          <w:sz w:val="20"/>
          <w:szCs w:val="18"/>
        </w:rPr>
        <w:t>demanda de agua potable de la r</w:t>
      </w:r>
      <w:r w:rsidRPr="00064A3A">
        <w:rPr>
          <w:rFonts w:ascii="Maiandra GD" w:hAnsi="Maiandra GD" w:cs="Arial"/>
          <w:sz w:val="20"/>
          <w:szCs w:val="18"/>
        </w:rPr>
        <w:t>egión se generó en promedio una producción mensual de 3</w:t>
      </w:r>
      <w:r w:rsidR="00E41A33" w:rsidRPr="00064A3A">
        <w:rPr>
          <w:rFonts w:ascii="Maiandra GD" w:hAnsi="Maiandra GD" w:cs="Arial"/>
          <w:sz w:val="20"/>
          <w:szCs w:val="18"/>
        </w:rPr>
        <w:t>7.1</w:t>
      </w:r>
      <w:r w:rsidRPr="00064A3A">
        <w:rPr>
          <w:rFonts w:ascii="Maiandra GD" w:hAnsi="Maiandra GD" w:cs="Arial"/>
          <w:sz w:val="20"/>
          <w:szCs w:val="18"/>
        </w:rPr>
        <w:t xml:space="preserve"> metros cúbicos de agua por cada conexión registrada.</w:t>
      </w:r>
    </w:p>
    <w:p w:rsidR="0048777F" w:rsidRPr="00064A3A" w:rsidRDefault="0048777F" w:rsidP="0048777F">
      <w:pPr>
        <w:jc w:val="both"/>
        <w:rPr>
          <w:rFonts w:ascii="Maiandra GD" w:hAnsi="Maiandra GD" w:cs="Arial"/>
          <w:sz w:val="20"/>
          <w:szCs w:val="18"/>
        </w:rPr>
      </w:pPr>
    </w:p>
    <w:p w:rsidR="00E7734B" w:rsidRDefault="00E7734B" w:rsidP="0048777F">
      <w:pPr>
        <w:jc w:val="both"/>
        <w:rPr>
          <w:rFonts w:ascii="Maiandra GD" w:hAnsi="Maiandra GD" w:cs="Arial"/>
          <w:sz w:val="20"/>
          <w:szCs w:val="18"/>
        </w:rPr>
      </w:pPr>
    </w:p>
    <w:p w:rsidR="00323A53" w:rsidRPr="00064A3A" w:rsidRDefault="003139C0" w:rsidP="0048777F">
      <w:pPr>
        <w:jc w:val="both"/>
        <w:rPr>
          <w:rFonts w:ascii="Tw Cen MT" w:hAnsi="Tw Cen MT" w:cs="Arial"/>
          <w:b/>
          <w:color w:val="365F91"/>
          <w:sz w:val="28"/>
          <w:szCs w:val="20"/>
        </w:rPr>
      </w:pPr>
      <w:r w:rsidRPr="00064A3A">
        <w:rPr>
          <w:rFonts w:ascii="Maiandra GD" w:hAnsi="Maiandra GD" w:cs="Arial"/>
          <w:sz w:val="20"/>
          <w:szCs w:val="18"/>
        </w:rPr>
        <w:t>La g</w:t>
      </w:r>
      <w:r w:rsidR="0048777F" w:rsidRPr="00064A3A">
        <w:rPr>
          <w:rFonts w:ascii="Maiandra GD" w:hAnsi="Maiandra GD" w:cs="Arial"/>
          <w:sz w:val="20"/>
          <w:szCs w:val="18"/>
        </w:rPr>
        <w:t>ráfica No. 20  presenta la producción total anual del período 200</w:t>
      </w:r>
      <w:r w:rsidR="00827358" w:rsidRPr="00064A3A">
        <w:rPr>
          <w:rFonts w:ascii="Maiandra GD" w:hAnsi="Maiandra GD" w:cs="Arial"/>
          <w:sz w:val="20"/>
          <w:szCs w:val="18"/>
        </w:rPr>
        <w:t>9</w:t>
      </w:r>
      <w:r w:rsidR="0048777F" w:rsidRPr="00064A3A">
        <w:rPr>
          <w:rFonts w:ascii="Maiandra GD" w:hAnsi="Maiandra GD" w:cs="Arial"/>
          <w:sz w:val="20"/>
          <w:szCs w:val="18"/>
        </w:rPr>
        <w:t xml:space="preserve"> - 201</w:t>
      </w:r>
      <w:r w:rsidR="00827358" w:rsidRPr="00064A3A">
        <w:rPr>
          <w:rFonts w:ascii="Maiandra GD" w:hAnsi="Maiandra GD" w:cs="Arial"/>
          <w:sz w:val="20"/>
          <w:szCs w:val="18"/>
        </w:rPr>
        <w:t>3</w:t>
      </w:r>
      <w:r w:rsidR="0048777F" w:rsidRPr="00064A3A">
        <w:rPr>
          <w:rFonts w:ascii="Maiandra GD" w:hAnsi="Maiandra GD" w:cs="Arial"/>
          <w:sz w:val="20"/>
          <w:szCs w:val="18"/>
        </w:rPr>
        <w:t>.</w:t>
      </w:r>
    </w:p>
    <w:p w:rsidR="0048777F" w:rsidRPr="00064A3A" w:rsidRDefault="0048777F" w:rsidP="00656892">
      <w:pPr>
        <w:jc w:val="center"/>
        <w:rPr>
          <w:rFonts w:ascii="Tw Cen MT" w:hAnsi="Tw Cen MT" w:cs="Arial"/>
          <w:b/>
          <w:sz w:val="22"/>
          <w:szCs w:val="18"/>
        </w:rPr>
      </w:pPr>
    </w:p>
    <w:p w:rsidR="00656892" w:rsidRPr="00064A3A" w:rsidRDefault="00656892" w:rsidP="00656892">
      <w:pPr>
        <w:jc w:val="center"/>
        <w:rPr>
          <w:rFonts w:ascii="Tw Cen MT" w:hAnsi="Tw Cen MT" w:cs="Arial"/>
          <w:b/>
          <w:sz w:val="22"/>
          <w:szCs w:val="18"/>
        </w:rPr>
      </w:pPr>
      <w:r w:rsidRPr="00064A3A">
        <w:rPr>
          <w:rFonts w:ascii="Tw Cen MT" w:hAnsi="Tw Cen MT" w:cs="Arial"/>
          <w:b/>
          <w:sz w:val="22"/>
          <w:szCs w:val="18"/>
        </w:rPr>
        <w:t>GRÁFICA No. 20</w:t>
      </w:r>
    </w:p>
    <w:p w:rsidR="00323A53" w:rsidRPr="00656892" w:rsidRDefault="00656892" w:rsidP="00656892">
      <w:pPr>
        <w:jc w:val="center"/>
        <w:rPr>
          <w:rFonts w:ascii="Tw Cen MT" w:hAnsi="Tw Cen MT" w:cs="Arial"/>
          <w:b/>
          <w:color w:val="365F91"/>
          <w:sz w:val="28"/>
          <w:szCs w:val="20"/>
        </w:rPr>
      </w:pPr>
      <w:r w:rsidRPr="00064A3A">
        <w:rPr>
          <w:rFonts w:ascii="Tw Cen MT" w:hAnsi="Tw Cen MT" w:cs="Arial"/>
          <w:sz w:val="20"/>
          <w:szCs w:val="18"/>
        </w:rPr>
        <w:t>PRODUCCIÓN DE AGUA REGIÓN METROPOLITANA, 200</w:t>
      </w:r>
      <w:r w:rsidR="00E84588" w:rsidRPr="00064A3A">
        <w:rPr>
          <w:rFonts w:ascii="Tw Cen MT" w:hAnsi="Tw Cen MT" w:cs="Arial"/>
          <w:sz w:val="20"/>
          <w:szCs w:val="18"/>
        </w:rPr>
        <w:t>9</w:t>
      </w:r>
      <w:r w:rsidRPr="00064A3A">
        <w:rPr>
          <w:rFonts w:ascii="Tw Cen MT" w:hAnsi="Tw Cen MT" w:cs="Arial"/>
          <w:sz w:val="20"/>
          <w:szCs w:val="18"/>
        </w:rPr>
        <w:t xml:space="preserve"> - 201</w:t>
      </w:r>
      <w:r w:rsidR="00E84588" w:rsidRPr="00064A3A">
        <w:rPr>
          <w:rFonts w:ascii="Tw Cen MT" w:hAnsi="Tw Cen MT" w:cs="Arial"/>
          <w:sz w:val="20"/>
          <w:szCs w:val="18"/>
        </w:rPr>
        <w:t>3</w:t>
      </w:r>
    </w:p>
    <w:p w:rsidR="00323A53" w:rsidRPr="00656892" w:rsidRDefault="00323A53" w:rsidP="00323A53">
      <w:pPr>
        <w:jc w:val="both"/>
        <w:rPr>
          <w:rFonts w:ascii="Maiandra GD" w:hAnsi="Maiandra GD" w:cs="Arial"/>
          <w:sz w:val="20"/>
          <w:szCs w:val="18"/>
        </w:rPr>
      </w:pPr>
    </w:p>
    <w:p w:rsidR="00323A53" w:rsidRPr="00656892" w:rsidRDefault="00781F1B" w:rsidP="00323A53">
      <w:pPr>
        <w:jc w:val="both"/>
        <w:rPr>
          <w:rFonts w:ascii="Maiandra GD" w:hAnsi="Maiandra GD" w:cs="Arial"/>
          <w:sz w:val="20"/>
          <w:szCs w:val="18"/>
        </w:rPr>
      </w:pPr>
      <w:r>
        <w:rPr>
          <w:noProof/>
        </w:rPr>
        <w:pict>
          <v:shape id="Gráfico 483" o:spid="_x0000_s1086" type="#_x0000_t75" style="position:absolute;left:0;text-align:left;margin-left:76.8pt;margin-top:4pt;width:337.9pt;height:198.25pt;z-index:34;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">
            <v:imagedata r:id="rId62" o:title=""/>
            <o:lock v:ext="edit" aspectratio="f"/>
          </v:shape>
        </w:pict>
      </w:r>
    </w:p>
    <w:p w:rsidR="00352D9B" w:rsidRPr="00656892" w:rsidRDefault="00352D9B" w:rsidP="00EF6F0E">
      <w:pPr>
        <w:jc w:val="both"/>
        <w:rPr>
          <w:rFonts w:ascii="Maiandra GD" w:hAnsi="Maiandra GD" w:cs="Arial"/>
          <w:sz w:val="20"/>
          <w:szCs w:val="18"/>
        </w:rPr>
      </w:pPr>
    </w:p>
    <w:p w:rsidR="00352D9B" w:rsidRPr="00656892" w:rsidRDefault="00352D9B" w:rsidP="00EF6F0E">
      <w:pPr>
        <w:jc w:val="both"/>
        <w:rPr>
          <w:rFonts w:ascii="Maiandra GD" w:hAnsi="Maiandra GD" w:cs="Arial"/>
          <w:sz w:val="20"/>
          <w:szCs w:val="18"/>
        </w:rPr>
      </w:pPr>
    </w:p>
    <w:p w:rsidR="00352D9B" w:rsidRPr="00656892" w:rsidRDefault="00352D9B" w:rsidP="00EF6F0E">
      <w:pPr>
        <w:jc w:val="both"/>
        <w:rPr>
          <w:rFonts w:ascii="Maiandra GD" w:hAnsi="Maiandra GD" w:cs="Arial"/>
          <w:sz w:val="20"/>
          <w:szCs w:val="18"/>
        </w:rPr>
      </w:pPr>
    </w:p>
    <w:p w:rsidR="004809F0" w:rsidRPr="00656892" w:rsidRDefault="004809F0" w:rsidP="00EF6F0E">
      <w:pPr>
        <w:jc w:val="both"/>
        <w:rPr>
          <w:rFonts w:ascii="Maiandra GD" w:hAnsi="Maiandra GD" w:cs="Arial"/>
          <w:sz w:val="20"/>
          <w:szCs w:val="18"/>
        </w:rPr>
      </w:pPr>
    </w:p>
    <w:p w:rsidR="004809F0" w:rsidRDefault="004809F0"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2D3892" w:rsidRDefault="002D3892" w:rsidP="00EF6F0E">
      <w:pPr>
        <w:jc w:val="both"/>
        <w:rPr>
          <w:rFonts w:ascii="Maiandra GD" w:hAnsi="Maiandra GD" w:cs="Arial"/>
          <w:sz w:val="20"/>
          <w:szCs w:val="18"/>
        </w:rPr>
      </w:pPr>
    </w:p>
    <w:p w:rsidR="002D3892" w:rsidRDefault="002D3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7D6A1F" w:rsidP="00EF6F0E">
      <w:pPr>
        <w:jc w:val="both"/>
        <w:rPr>
          <w:rFonts w:ascii="Maiandra GD" w:hAnsi="Maiandra GD" w:cs="Arial"/>
          <w:sz w:val="20"/>
          <w:szCs w:val="18"/>
        </w:rPr>
      </w:pPr>
      <w:r w:rsidRPr="00064A3A">
        <w:rPr>
          <w:rFonts w:ascii="Maiandra GD" w:hAnsi="Maiandra GD" w:cs="Arial"/>
          <w:sz w:val="20"/>
          <w:szCs w:val="18"/>
        </w:rPr>
        <w:t xml:space="preserve">Para garantizar la distribución de agua apta para el consumo humano, en el año que se informa se realizaron </w:t>
      </w:r>
      <w:r w:rsidR="005552CA" w:rsidRPr="00064A3A">
        <w:rPr>
          <w:rFonts w:ascii="Maiandra GD" w:hAnsi="Maiandra GD" w:cs="Arial"/>
          <w:sz w:val="20"/>
          <w:szCs w:val="18"/>
        </w:rPr>
        <w:t>4</w:t>
      </w:r>
      <w:r w:rsidRPr="00064A3A">
        <w:rPr>
          <w:rFonts w:ascii="Maiandra GD" w:hAnsi="Maiandra GD" w:cs="Arial"/>
          <w:sz w:val="20"/>
          <w:szCs w:val="18"/>
        </w:rPr>
        <w:t>,</w:t>
      </w:r>
      <w:r w:rsidR="005552CA" w:rsidRPr="00064A3A">
        <w:rPr>
          <w:rFonts w:ascii="Maiandra GD" w:hAnsi="Maiandra GD" w:cs="Arial"/>
          <w:sz w:val="20"/>
          <w:szCs w:val="18"/>
        </w:rPr>
        <w:t>537</w:t>
      </w:r>
      <w:r w:rsidRPr="00064A3A">
        <w:rPr>
          <w:rFonts w:ascii="Maiandra GD" w:hAnsi="Maiandra GD" w:cs="Arial"/>
          <w:sz w:val="20"/>
          <w:szCs w:val="18"/>
        </w:rPr>
        <w:t xml:space="preserve"> (</w:t>
      </w:r>
      <w:r w:rsidR="00D263E3">
        <w:rPr>
          <w:rFonts w:ascii="Maiandra GD" w:hAnsi="Maiandra GD" w:cs="Arial"/>
          <w:sz w:val="20"/>
          <w:szCs w:val="18"/>
        </w:rPr>
        <w:t>77.7</w:t>
      </w:r>
      <w:r w:rsidRPr="00064A3A">
        <w:rPr>
          <w:rFonts w:ascii="Maiandra GD" w:hAnsi="Maiandra GD" w:cs="Arial"/>
          <w:sz w:val="20"/>
          <w:szCs w:val="18"/>
        </w:rPr>
        <w:t>%) muestras microbiológicas y 1,</w:t>
      </w:r>
      <w:r w:rsidR="005552CA" w:rsidRPr="00064A3A">
        <w:rPr>
          <w:rFonts w:ascii="Maiandra GD" w:hAnsi="Maiandra GD" w:cs="Arial"/>
          <w:sz w:val="20"/>
          <w:szCs w:val="18"/>
        </w:rPr>
        <w:t>300</w:t>
      </w:r>
      <w:r w:rsidRPr="00064A3A">
        <w:rPr>
          <w:rFonts w:ascii="Maiandra GD" w:hAnsi="Maiandra GD" w:cs="Arial"/>
          <w:sz w:val="20"/>
          <w:szCs w:val="18"/>
        </w:rPr>
        <w:t xml:space="preserve"> (</w:t>
      </w:r>
      <w:r w:rsidR="004A244E" w:rsidRPr="00064A3A">
        <w:rPr>
          <w:rFonts w:ascii="Maiandra GD" w:hAnsi="Maiandra GD" w:cs="Arial"/>
          <w:sz w:val="20"/>
          <w:szCs w:val="18"/>
        </w:rPr>
        <w:t>22</w:t>
      </w:r>
      <w:r w:rsidR="00D263E3">
        <w:rPr>
          <w:rFonts w:ascii="Maiandra GD" w:hAnsi="Maiandra GD" w:cs="Arial"/>
          <w:sz w:val="20"/>
          <w:szCs w:val="18"/>
        </w:rPr>
        <w:t>.3</w:t>
      </w:r>
      <w:r w:rsidRPr="00064A3A">
        <w:rPr>
          <w:rFonts w:ascii="Maiandra GD" w:hAnsi="Maiandra GD" w:cs="Arial"/>
          <w:sz w:val="20"/>
          <w:szCs w:val="18"/>
        </w:rPr>
        <w:t xml:space="preserve">%) muestras físico-químicas, lo cual significa que mensualmente se efectuaron en promedio </w:t>
      </w:r>
      <w:r w:rsidR="005552CA" w:rsidRPr="00064A3A">
        <w:rPr>
          <w:rFonts w:ascii="Maiandra GD" w:hAnsi="Maiandra GD" w:cs="Arial"/>
          <w:sz w:val="20"/>
          <w:szCs w:val="18"/>
        </w:rPr>
        <w:t>378</w:t>
      </w:r>
      <w:r w:rsidRPr="00064A3A">
        <w:rPr>
          <w:rFonts w:ascii="Maiandra GD" w:hAnsi="Maiandra GD" w:cs="Arial"/>
          <w:sz w:val="20"/>
          <w:szCs w:val="18"/>
        </w:rPr>
        <w:t xml:space="preserve">  muestras microbiológicas y </w:t>
      </w:r>
      <w:r w:rsidR="005552CA" w:rsidRPr="00064A3A">
        <w:rPr>
          <w:rFonts w:ascii="Maiandra GD" w:hAnsi="Maiandra GD" w:cs="Arial"/>
          <w:sz w:val="20"/>
          <w:szCs w:val="18"/>
        </w:rPr>
        <w:t>108</w:t>
      </w:r>
      <w:r w:rsidRPr="00064A3A">
        <w:rPr>
          <w:rFonts w:ascii="Maiandra GD" w:hAnsi="Maiandra GD" w:cs="Arial"/>
          <w:sz w:val="20"/>
          <w:szCs w:val="18"/>
        </w:rPr>
        <w:t xml:space="preserve">  muestras físico-químicas. (Ver Gráfica No. 21).</w:t>
      </w: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5356D3" w:rsidRDefault="005356D3"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Pr="00064A3A" w:rsidRDefault="00656892" w:rsidP="00656892">
      <w:pPr>
        <w:jc w:val="center"/>
        <w:rPr>
          <w:rFonts w:ascii="Tw Cen MT" w:hAnsi="Tw Cen MT" w:cs="Arial"/>
          <w:b/>
          <w:sz w:val="22"/>
          <w:szCs w:val="18"/>
        </w:rPr>
      </w:pPr>
      <w:r w:rsidRPr="00064A3A">
        <w:rPr>
          <w:rFonts w:ascii="Tw Cen MT" w:hAnsi="Tw Cen MT" w:cs="Arial"/>
          <w:b/>
          <w:sz w:val="22"/>
          <w:szCs w:val="18"/>
        </w:rPr>
        <w:t>GRÁFICA No. 21</w:t>
      </w:r>
    </w:p>
    <w:p w:rsidR="00656892" w:rsidRPr="00064A3A" w:rsidRDefault="00656892" w:rsidP="00656892">
      <w:pPr>
        <w:jc w:val="center"/>
        <w:rPr>
          <w:rFonts w:ascii="Tw Cen MT" w:hAnsi="Tw Cen MT" w:cs="Arial"/>
          <w:sz w:val="20"/>
          <w:szCs w:val="18"/>
        </w:rPr>
      </w:pPr>
      <w:r w:rsidRPr="00064A3A">
        <w:rPr>
          <w:rFonts w:ascii="Tw Cen MT" w:hAnsi="Tw Cen MT" w:cs="Arial"/>
          <w:sz w:val="20"/>
          <w:szCs w:val="18"/>
        </w:rPr>
        <w:t>MUESTRAS MICROBIOLÓGICAS Y FÍSICO-QUÍMICAS,</w:t>
      </w:r>
    </w:p>
    <w:p w:rsidR="00656892" w:rsidRDefault="00656892" w:rsidP="00656892">
      <w:pPr>
        <w:jc w:val="center"/>
        <w:rPr>
          <w:rFonts w:ascii="Maiandra GD" w:hAnsi="Maiandra GD" w:cs="Arial"/>
          <w:sz w:val="20"/>
          <w:szCs w:val="18"/>
        </w:rPr>
      </w:pPr>
      <w:r w:rsidRPr="00064A3A">
        <w:rPr>
          <w:rFonts w:ascii="Tw Cen MT" w:hAnsi="Tw Cen MT" w:cs="Arial"/>
          <w:sz w:val="20"/>
          <w:szCs w:val="18"/>
        </w:rPr>
        <w:t>REGIÓN METROPOLITANA, AÑO 201</w:t>
      </w:r>
      <w:r w:rsidR="00E84588" w:rsidRPr="00064A3A">
        <w:rPr>
          <w:rFonts w:ascii="Tw Cen MT" w:hAnsi="Tw Cen MT" w:cs="Arial"/>
          <w:sz w:val="20"/>
          <w:szCs w:val="18"/>
        </w:rPr>
        <w:t>3</w:t>
      </w:r>
    </w:p>
    <w:p w:rsidR="00656892" w:rsidRDefault="00781F1B" w:rsidP="00EF6F0E">
      <w:pPr>
        <w:jc w:val="both"/>
        <w:rPr>
          <w:rFonts w:ascii="Maiandra GD" w:hAnsi="Maiandra GD" w:cs="Arial"/>
          <w:sz w:val="20"/>
          <w:szCs w:val="18"/>
        </w:rPr>
      </w:pPr>
      <w:r>
        <w:rPr>
          <w:noProof/>
        </w:rPr>
        <w:pict>
          <v:shape id="Gráfico 484" o:spid="_x0000_s1085" type="#_x0000_t75" style="position:absolute;left:0;text-align:left;margin-left:85.8pt;margin-top:6.8pt;width:317.3pt;height:174.7pt;z-index:35;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">
            <v:imagedata r:id="rId63" o:title=""/>
            <o:lock v:ext="edit" aspectratio="f"/>
          </v:shape>
        </w:pict>
      </w: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Pr="0045116F" w:rsidRDefault="00656892" w:rsidP="00EF6F0E">
      <w:pPr>
        <w:jc w:val="both"/>
        <w:rPr>
          <w:rFonts w:ascii="Maiandra GD" w:hAnsi="Maiandra GD" w:cs="Arial"/>
          <w:sz w:val="28"/>
          <w:szCs w:val="18"/>
        </w:rPr>
      </w:pPr>
    </w:p>
    <w:p w:rsidR="00656892" w:rsidRPr="00064A3A" w:rsidRDefault="007D6A1F" w:rsidP="00656892">
      <w:pPr>
        <w:jc w:val="both"/>
        <w:rPr>
          <w:rFonts w:ascii="Maiandra GD" w:hAnsi="Maiandra GD" w:cs="Arial"/>
          <w:sz w:val="20"/>
          <w:szCs w:val="18"/>
        </w:rPr>
      </w:pPr>
      <w:r w:rsidRPr="00064A3A">
        <w:rPr>
          <w:rFonts w:ascii="Maiandra GD" w:hAnsi="Maiandra GD" w:cs="Arial"/>
          <w:sz w:val="20"/>
          <w:szCs w:val="18"/>
        </w:rPr>
        <w:t>En el proceso de potabilización del agua producida fueron utilizadas 4,</w:t>
      </w:r>
      <w:r w:rsidR="005552CA" w:rsidRPr="00064A3A">
        <w:rPr>
          <w:rFonts w:ascii="Maiandra GD" w:hAnsi="Maiandra GD" w:cs="Arial"/>
          <w:sz w:val="20"/>
          <w:szCs w:val="18"/>
        </w:rPr>
        <w:t>186</w:t>
      </w:r>
      <w:r w:rsidRPr="00064A3A">
        <w:rPr>
          <w:rFonts w:ascii="Maiandra GD" w:hAnsi="Maiandra GD" w:cs="Arial"/>
          <w:sz w:val="20"/>
          <w:szCs w:val="18"/>
        </w:rPr>
        <w:t>.</w:t>
      </w:r>
      <w:r w:rsidR="005552CA" w:rsidRPr="00064A3A">
        <w:rPr>
          <w:rFonts w:ascii="Maiandra GD" w:hAnsi="Maiandra GD" w:cs="Arial"/>
          <w:sz w:val="20"/>
          <w:szCs w:val="18"/>
        </w:rPr>
        <w:t>8</w:t>
      </w:r>
      <w:r w:rsidRPr="00064A3A">
        <w:rPr>
          <w:rFonts w:ascii="Maiandra GD" w:hAnsi="Maiandra GD" w:cs="Arial"/>
          <w:sz w:val="20"/>
          <w:szCs w:val="18"/>
        </w:rPr>
        <w:t xml:space="preserve"> miles de libras de químicos, representando un consumo promedio mensual de 3</w:t>
      </w:r>
      <w:r w:rsidR="005552CA" w:rsidRPr="00064A3A">
        <w:rPr>
          <w:rFonts w:ascii="Maiandra GD" w:hAnsi="Maiandra GD" w:cs="Arial"/>
          <w:sz w:val="20"/>
          <w:szCs w:val="18"/>
        </w:rPr>
        <w:t>48.9</w:t>
      </w:r>
      <w:r w:rsidRPr="00064A3A">
        <w:rPr>
          <w:rFonts w:ascii="Maiandra GD" w:hAnsi="Maiandra GD" w:cs="Arial"/>
          <w:sz w:val="20"/>
          <w:szCs w:val="18"/>
        </w:rPr>
        <w:t xml:space="preserve"> </w:t>
      </w:r>
      <w:r w:rsidR="00B35788" w:rsidRPr="00064A3A">
        <w:rPr>
          <w:rFonts w:ascii="Maiandra GD" w:hAnsi="Maiandra GD" w:cs="Arial"/>
          <w:sz w:val="20"/>
          <w:szCs w:val="18"/>
        </w:rPr>
        <w:t xml:space="preserve">miles </w:t>
      </w:r>
      <w:r w:rsidRPr="00064A3A">
        <w:rPr>
          <w:rFonts w:ascii="Maiandra GD" w:hAnsi="Maiandra GD" w:cs="Arial"/>
          <w:sz w:val="20"/>
          <w:szCs w:val="18"/>
        </w:rPr>
        <w:t xml:space="preserve">en las diferentes plantas de bombeo. El costo de los productos químicos consumidos en esta Región, ascendió a  $ </w:t>
      </w:r>
      <w:r w:rsidR="005552CA" w:rsidRPr="00064A3A">
        <w:rPr>
          <w:rFonts w:ascii="Maiandra GD" w:hAnsi="Maiandra GD" w:cs="Arial"/>
          <w:sz w:val="20"/>
          <w:szCs w:val="18"/>
        </w:rPr>
        <w:t>2</w:t>
      </w:r>
      <w:r w:rsidRPr="00064A3A">
        <w:rPr>
          <w:rFonts w:ascii="Maiandra GD" w:hAnsi="Maiandra GD" w:cs="Arial"/>
          <w:sz w:val="20"/>
          <w:szCs w:val="18"/>
        </w:rPr>
        <w:t>,</w:t>
      </w:r>
      <w:r w:rsidR="005552CA" w:rsidRPr="00064A3A">
        <w:rPr>
          <w:rFonts w:ascii="Maiandra GD" w:hAnsi="Maiandra GD" w:cs="Arial"/>
          <w:sz w:val="20"/>
          <w:szCs w:val="18"/>
        </w:rPr>
        <w:t>772</w:t>
      </w:r>
      <w:r w:rsidRPr="00064A3A">
        <w:rPr>
          <w:rFonts w:ascii="Maiandra GD" w:hAnsi="Maiandra GD" w:cs="Arial"/>
          <w:sz w:val="20"/>
          <w:szCs w:val="18"/>
        </w:rPr>
        <w:t>.</w:t>
      </w:r>
      <w:r w:rsidR="005552CA" w:rsidRPr="00064A3A">
        <w:rPr>
          <w:rFonts w:ascii="Maiandra GD" w:hAnsi="Maiandra GD" w:cs="Arial"/>
          <w:sz w:val="20"/>
          <w:szCs w:val="18"/>
        </w:rPr>
        <w:t>5</w:t>
      </w:r>
      <w:r w:rsidRPr="00064A3A">
        <w:rPr>
          <w:rFonts w:ascii="Maiandra GD" w:hAnsi="Maiandra GD" w:cs="Arial"/>
          <w:sz w:val="20"/>
          <w:szCs w:val="18"/>
        </w:rPr>
        <w:t xml:space="preserve"> miles.</w:t>
      </w:r>
    </w:p>
    <w:p w:rsidR="007D6A1F" w:rsidRPr="00064A3A" w:rsidRDefault="007D6A1F" w:rsidP="00656892">
      <w:pPr>
        <w:jc w:val="both"/>
        <w:rPr>
          <w:rFonts w:ascii="Maiandra GD" w:hAnsi="Maiandra GD" w:cs="Arial"/>
          <w:sz w:val="20"/>
          <w:szCs w:val="18"/>
        </w:rPr>
      </w:pPr>
    </w:p>
    <w:p w:rsidR="00656892" w:rsidRPr="00064A3A" w:rsidRDefault="00A678E2" w:rsidP="00656892">
      <w:pPr>
        <w:jc w:val="both"/>
        <w:rPr>
          <w:rFonts w:ascii="Maiandra GD" w:hAnsi="Maiandra GD" w:cs="Arial"/>
          <w:sz w:val="20"/>
          <w:szCs w:val="18"/>
        </w:rPr>
      </w:pPr>
      <w:r w:rsidRPr="00064A3A">
        <w:rPr>
          <w:rFonts w:ascii="Maiandra GD" w:hAnsi="Maiandra GD" w:cs="Arial"/>
          <w:sz w:val="20"/>
          <w:szCs w:val="18"/>
        </w:rPr>
        <w:t>Al finalizar el año 2013 en la Región Metropolitana se contabilizaron 412,365 servicios de acueducto y 394,774 de alcantarillado sanitario, en Sistemas Administrados por ANDA y Operadores Descentralizados. De igual forma, se instalaron 4,412 nuevos servicios de acueducto y 3,005 de alcantarillado.</w:t>
      </w:r>
    </w:p>
    <w:p w:rsidR="00A678E2" w:rsidRPr="00064A3A" w:rsidRDefault="00A678E2" w:rsidP="00656892">
      <w:pPr>
        <w:jc w:val="both"/>
        <w:rPr>
          <w:rFonts w:ascii="Maiandra GD" w:hAnsi="Maiandra GD" w:cs="Arial"/>
          <w:sz w:val="20"/>
          <w:szCs w:val="18"/>
        </w:rPr>
      </w:pPr>
    </w:p>
    <w:p w:rsidR="00656892" w:rsidRPr="00064A3A" w:rsidRDefault="00A678E2" w:rsidP="00656892">
      <w:pPr>
        <w:jc w:val="both"/>
        <w:rPr>
          <w:rFonts w:ascii="Maiandra GD" w:hAnsi="Maiandra GD" w:cs="Arial"/>
          <w:sz w:val="20"/>
          <w:szCs w:val="18"/>
        </w:rPr>
      </w:pPr>
      <w:r w:rsidRPr="00064A3A">
        <w:rPr>
          <w:rFonts w:ascii="Maiandra GD" w:hAnsi="Maiandra GD" w:cs="Arial"/>
          <w:sz w:val="20"/>
          <w:szCs w:val="18"/>
        </w:rPr>
        <w:t>Se informa que del total de servicios de acueducto, 391,172 se facturaron, representando un 94.9 % de los clientes atendidos con estos servicios; sin embargo, 1,404 servicios se encontraban inactivos y 19,789 no se facturaron por diversas razones. Estos últimos, corresponden a usuarios que tramitaron la suspensión temporal del servicio, así como conexiones provisionales por construcción y otros servicios públicos como cementerios, zonas verdes y otros lugares que están recibiendo el servicio de agua, pero que por disposición tarifaría no se les factura.</w:t>
      </w:r>
    </w:p>
    <w:p w:rsidR="00A678E2" w:rsidRPr="00064A3A" w:rsidRDefault="00A678E2" w:rsidP="00656892">
      <w:pPr>
        <w:jc w:val="both"/>
        <w:rPr>
          <w:rFonts w:ascii="Maiandra GD" w:hAnsi="Maiandra GD" w:cs="Arial"/>
          <w:sz w:val="20"/>
          <w:szCs w:val="18"/>
        </w:rPr>
      </w:pPr>
    </w:p>
    <w:p w:rsidR="00656892" w:rsidRPr="00064A3A" w:rsidRDefault="003139C0" w:rsidP="00656892">
      <w:pPr>
        <w:jc w:val="both"/>
        <w:rPr>
          <w:rFonts w:ascii="Maiandra GD" w:hAnsi="Maiandra GD" w:cs="Arial"/>
          <w:sz w:val="20"/>
          <w:szCs w:val="18"/>
        </w:rPr>
      </w:pPr>
      <w:r w:rsidRPr="00064A3A">
        <w:rPr>
          <w:rFonts w:ascii="Maiandra GD" w:hAnsi="Maiandra GD" w:cs="Arial"/>
          <w:sz w:val="20"/>
          <w:szCs w:val="18"/>
        </w:rPr>
        <w:t>En la g</w:t>
      </w:r>
      <w:r w:rsidR="00656892" w:rsidRPr="00064A3A">
        <w:rPr>
          <w:rFonts w:ascii="Maiandra GD" w:hAnsi="Maiandra GD" w:cs="Arial"/>
          <w:sz w:val="20"/>
          <w:szCs w:val="18"/>
        </w:rPr>
        <w:t>ráfica No. 22 se presentan los servicios de acueducto y alcantarillado sanitario en los últimos cinco años.</w:t>
      </w:r>
    </w:p>
    <w:p w:rsidR="00656892" w:rsidRPr="00064A3A" w:rsidRDefault="00656892" w:rsidP="00656892">
      <w:pPr>
        <w:jc w:val="center"/>
        <w:rPr>
          <w:rFonts w:ascii="Tw Cen MT" w:hAnsi="Tw Cen MT" w:cs="Arial"/>
          <w:b/>
          <w:sz w:val="22"/>
          <w:szCs w:val="18"/>
        </w:rPr>
      </w:pPr>
      <w:r w:rsidRPr="00064A3A">
        <w:rPr>
          <w:rFonts w:ascii="Tw Cen MT" w:hAnsi="Tw Cen MT" w:cs="Arial"/>
          <w:b/>
          <w:sz w:val="22"/>
          <w:szCs w:val="18"/>
        </w:rPr>
        <w:t>GRÁFICA No. 22</w:t>
      </w:r>
    </w:p>
    <w:p w:rsidR="00656892" w:rsidRPr="00064A3A" w:rsidRDefault="00656892" w:rsidP="00656892">
      <w:pPr>
        <w:jc w:val="center"/>
        <w:rPr>
          <w:rFonts w:ascii="Tw Cen MT" w:hAnsi="Tw Cen MT" w:cs="Arial"/>
          <w:sz w:val="20"/>
          <w:szCs w:val="18"/>
        </w:rPr>
      </w:pPr>
      <w:r w:rsidRPr="00064A3A">
        <w:rPr>
          <w:rFonts w:ascii="Tw Cen MT" w:hAnsi="Tw Cen MT" w:cs="Arial"/>
          <w:sz w:val="20"/>
          <w:szCs w:val="18"/>
        </w:rPr>
        <w:t>NÚMERO DE SERVICIOS DE ACUEDUCTO Y ALCANTARILLADO</w:t>
      </w:r>
    </w:p>
    <w:p w:rsidR="00656892" w:rsidRDefault="00656892" w:rsidP="00656892">
      <w:pPr>
        <w:jc w:val="center"/>
        <w:rPr>
          <w:rFonts w:ascii="Maiandra GD" w:hAnsi="Maiandra GD" w:cs="Arial"/>
          <w:sz w:val="20"/>
          <w:szCs w:val="18"/>
        </w:rPr>
      </w:pPr>
      <w:r w:rsidRPr="00064A3A">
        <w:rPr>
          <w:rFonts w:ascii="Tw Cen MT" w:hAnsi="Tw Cen MT" w:cs="Arial"/>
          <w:sz w:val="20"/>
          <w:szCs w:val="18"/>
        </w:rPr>
        <w:t>REGIÓN METROPOLITANA, PERIODO: 200</w:t>
      </w:r>
      <w:r w:rsidR="00E84588" w:rsidRPr="00064A3A">
        <w:rPr>
          <w:rFonts w:ascii="Tw Cen MT" w:hAnsi="Tw Cen MT" w:cs="Arial"/>
          <w:sz w:val="20"/>
          <w:szCs w:val="18"/>
        </w:rPr>
        <w:t>9</w:t>
      </w:r>
      <w:r w:rsidRPr="00064A3A">
        <w:rPr>
          <w:rFonts w:ascii="Tw Cen MT" w:hAnsi="Tw Cen MT" w:cs="Arial"/>
          <w:sz w:val="20"/>
          <w:szCs w:val="18"/>
        </w:rPr>
        <w:t>-201</w:t>
      </w:r>
      <w:r w:rsidR="00E84588" w:rsidRPr="00064A3A">
        <w:rPr>
          <w:rFonts w:ascii="Tw Cen MT" w:hAnsi="Tw Cen MT" w:cs="Arial"/>
          <w:sz w:val="20"/>
          <w:szCs w:val="18"/>
        </w:rPr>
        <w:t>3</w:t>
      </w:r>
    </w:p>
    <w:p w:rsidR="00CA5303" w:rsidRDefault="00CA5303" w:rsidP="00EF6F0E">
      <w:pPr>
        <w:jc w:val="both"/>
        <w:rPr>
          <w:rFonts w:ascii="Maiandra GD" w:hAnsi="Maiandra GD" w:cs="Arial"/>
          <w:sz w:val="20"/>
          <w:szCs w:val="18"/>
        </w:rPr>
      </w:pPr>
    </w:p>
    <w:p w:rsidR="00CA5303" w:rsidRDefault="00781F1B" w:rsidP="00EF6F0E">
      <w:pPr>
        <w:jc w:val="both"/>
        <w:rPr>
          <w:rFonts w:ascii="Maiandra GD" w:hAnsi="Maiandra GD" w:cs="Arial"/>
          <w:sz w:val="20"/>
          <w:szCs w:val="18"/>
        </w:rPr>
      </w:pPr>
      <w:r>
        <w:rPr>
          <w:noProof/>
        </w:rPr>
        <w:pict>
          <v:shape id="Gráfico 49" o:spid="_x0000_s1084" type="#_x0000_t75" style="position:absolute;left:0;text-align:left;margin-left:64.85pt;margin-top:-.15pt;width:344.15pt;height:206.9pt;z-index:59;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">
            <v:imagedata r:id="rId64" o:title=""/>
            <o:lock v:ext="edit" aspectratio="f"/>
          </v:shape>
        </w:pict>
      </w: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CA5303" w:rsidRDefault="00CA5303"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0F1EE3" w:rsidP="000F1EE3">
      <w:pPr>
        <w:tabs>
          <w:tab w:val="left" w:pos="2220"/>
        </w:tabs>
        <w:jc w:val="both"/>
        <w:rPr>
          <w:rFonts w:ascii="Maiandra GD" w:hAnsi="Maiandra GD" w:cs="Arial"/>
          <w:sz w:val="20"/>
          <w:szCs w:val="18"/>
        </w:rPr>
      </w:pPr>
      <w:r>
        <w:rPr>
          <w:rFonts w:ascii="Maiandra GD" w:hAnsi="Maiandra GD" w:cs="Arial"/>
          <w:sz w:val="20"/>
          <w:szCs w:val="18"/>
        </w:rPr>
        <w:tab/>
      </w:r>
    </w:p>
    <w:p w:rsidR="0045116F" w:rsidRPr="00064A3A" w:rsidRDefault="00A678E2" w:rsidP="0045116F">
      <w:pPr>
        <w:jc w:val="both"/>
        <w:rPr>
          <w:rFonts w:ascii="Maiandra GD" w:hAnsi="Maiandra GD" w:cs="Arial"/>
          <w:sz w:val="20"/>
          <w:szCs w:val="18"/>
        </w:rPr>
      </w:pPr>
      <w:r w:rsidRPr="00064A3A">
        <w:rPr>
          <w:rFonts w:ascii="Maiandra GD" w:hAnsi="Maiandra GD" w:cs="Arial"/>
          <w:sz w:val="20"/>
          <w:szCs w:val="18"/>
        </w:rPr>
        <w:lastRenderedPageBreak/>
        <w:t>En el año que se informa el consumo facturado en Sistemas Administrados por ANDA y Operadores Descentralizados fue de 113.8  millones de metros cúbicos.</w:t>
      </w:r>
    </w:p>
    <w:p w:rsidR="00A678E2" w:rsidRPr="00064A3A" w:rsidRDefault="00A678E2" w:rsidP="0045116F">
      <w:pPr>
        <w:jc w:val="both"/>
        <w:rPr>
          <w:rFonts w:ascii="Maiandra GD" w:hAnsi="Maiandra GD" w:cs="Arial"/>
          <w:sz w:val="20"/>
          <w:szCs w:val="18"/>
        </w:rPr>
      </w:pPr>
    </w:p>
    <w:p w:rsidR="0045116F" w:rsidRPr="00064A3A" w:rsidRDefault="00A678E2" w:rsidP="0045116F">
      <w:pPr>
        <w:jc w:val="both"/>
        <w:rPr>
          <w:rFonts w:ascii="Maiandra GD" w:hAnsi="Maiandra GD" w:cs="Arial"/>
          <w:sz w:val="20"/>
          <w:szCs w:val="18"/>
        </w:rPr>
      </w:pPr>
      <w:r w:rsidRPr="00064A3A">
        <w:rPr>
          <w:rFonts w:ascii="Maiandra GD" w:hAnsi="Maiandra GD" w:cs="Arial"/>
          <w:sz w:val="20"/>
          <w:szCs w:val="18"/>
        </w:rPr>
        <w:t>Por otro lado, para el período informado se facturaron en concepto de servicios de acueducto y alcantarillado sanitario $57.9 millones, equivalente a un promedio de $4.8 millones mensuales; así mismo por la prestación de otros servicios se facturó $ 3.5 millones, desde los sistemas autoabastecidos (Explotación Privada) se facturó $ 1.5 millones;  los Operadores Descentralizados registraron un valor facturado de $ 806.8 miles, generando una facturación total en el año de  $ 63.7 millones.</w:t>
      </w:r>
    </w:p>
    <w:p w:rsidR="00A678E2" w:rsidRPr="00064A3A" w:rsidRDefault="00A678E2" w:rsidP="0045116F">
      <w:pPr>
        <w:jc w:val="both"/>
        <w:rPr>
          <w:rFonts w:ascii="Maiandra GD" w:hAnsi="Maiandra GD" w:cs="Arial"/>
          <w:sz w:val="20"/>
          <w:szCs w:val="18"/>
        </w:rPr>
      </w:pPr>
    </w:p>
    <w:p w:rsidR="00656892" w:rsidRPr="00064A3A" w:rsidRDefault="00A678E2" w:rsidP="00EF6F0E">
      <w:pPr>
        <w:jc w:val="both"/>
        <w:rPr>
          <w:rFonts w:ascii="Maiandra GD" w:hAnsi="Maiandra GD" w:cs="Arial"/>
          <w:sz w:val="20"/>
          <w:szCs w:val="18"/>
        </w:rPr>
      </w:pPr>
      <w:r w:rsidRPr="00064A3A">
        <w:rPr>
          <w:rFonts w:ascii="Maiandra GD" w:hAnsi="Maiandra GD" w:cs="Arial"/>
          <w:sz w:val="20"/>
          <w:szCs w:val="18"/>
        </w:rPr>
        <w:t>Por otra parte, la Región Metropolitana captó ingresos en los Sistemas Administrados por ANDA por un monto de $ 77.4 millones y por cuenta de Operadores Descentralizados se percibieron $ 704.9 miles, registrándose un total de $ 78.1 millones de ingresos percibidos en el año y con una recaudación de ingresos promedio mensual de $ 6.5 millones.</w:t>
      </w:r>
    </w:p>
    <w:p w:rsidR="00A678E2" w:rsidRPr="00064A3A" w:rsidRDefault="00A678E2" w:rsidP="00EF6F0E">
      <w:pPr>
        <w:jc w:val="both"/>
        <w:rPr>
          <w:rFonts w:ascii="Maiandra GD" w:hAnsi="Maiandra GD" w:cs="Arial"/>
          <w:sz w:val="20"/>
          <w:szCs w:val="18"/>
        </w:rPr>
      </w:pPr>
    </w:p>
    <w:p w:rsidR="00381A5E" w:rsidRPr="003F3CF9" w:rsidRDefault="00381A5E" w:rsidP="00381A5E">
      <w:pPr>
        <w:jc w:val="both"/>
        <w:rPr>
          <w:rFonts w:ascii="Maiandra GD" w:hAnsi="Maiandra GD" w:cs="Arial"/>
          <w:sz w:val="20"/>
          <w:szCs w:val="18"/>
        </w:rPr>
      </w:pPr>
      <w:r w:rsidRPr="00064A3A">
        <w:rPr>
          <w:rFonts w:ascii="Maiandra GD" w:hAnsi="Maiandra GD" w:cs="Arial"/>
          <w:sz w:val="20"/>
          <w:szCs w:val="18"/>
        </w:rPr>
        <w:t>En lo referente al recurso humano, al finalizar el año la Región Metropolitana contaba con 1,341 empleados. Con el objetivo de mejorar la eficiencia administrativa y operativa de la región, se capacitó al personal realizando 115 eventos en diferentes áreas y temas.</w:t>
      </w:r>
    </w:p>
    <w:p w:rsidR="001B77B6" w:rsidRDefault="001B77B6" w:rsidP="00EF6F0E">
      <w:pPr>
        <w:jc w:val="both"/>
        <w:rPr>
          <w:rFonts w:ascii="Maiandra GD" w:hAnsi="Maiandra GD" w:cs="Arial"/>
          <w:sz w:val="20"/>
          <w:szCs w:val="18"/>
        </w:rPr>
      </w:pPr>
    </w:p>
    <w:p w:rsidR="0045116F" w:rsidRPr="00244583" w:rsidRDefault="0045116F" w:rsidP="0045116F">
      <w:pPr>
        <w:jc w:val="both"/>
        <w:rPr>
          <w:rFonts w:ascii="Tw Cen MT" w:hAnsi="Tw Cen MT" w:cs="Arial"/>
          <w:b/>
          <w:i/>
          <w:sz w:val="28"/>
          <w:szCs w:val="20"/>
          <w:lang w:val="es-ES"/>
        </w:rPr>
      </w:pPr>
      <w:r w:rsidRPr="00244583">
        <w:rPr>
          <w:rFonts w:ascii="Tw Cen MT" w:hAnsi="Tw Cen MT" w:cs="Arial"/>
          <w:b/>
          <w:i/>
          <w:sz w:val="28"/>
          <w:szCs w:val="20"/>
          <w:lang w:val="es-ES"/>
        </w:rPr>
        <w:t>REGIÓN CENTRAL</w:t>
      </w:r>
    </w:p>
    <w:p w:rsidR="00656892" w:rsidRDefault="00656892" w:rsidP="00EF6F0E">
      <w:pPr>
        <w:jc w:val="both"/>
        <w:rPr>
          <w:rFonts w:ascii="Maiandra GD" w:hAnsi="Maiandra GD" w:cs="Arial"/>
          <w:sz w:val="20"/>
          <w:szCs w:val="18"/>
        </w:rPr>
      </w:pPr>
    </w:p>
    <w:p w:rsidR="00BD0D55" w:rsidRPr="0018714A" w:rsidRDefault="00BD0D55" w:rsidP="00BD0D55">
      <w:pPr>
        <w:jc w:val="both"/>
        <w:rPr>
          <w:rFonts w:ascii="Maiandra GD" w:hAnsi="Maiandra GD" w:cs="Arial"/>
          <w:sz w:val="20"/>
          <w:szCs w:val="18"/>
        </w:rPr>
      </w:pPr>
      <w:r w:rsidRPr="00BD0D55">
        <w:rPr>
          <w:rFonts w:ascii="Maiandra GD" w:hAnsi="Maiandra GD" w:cs="Arial"/>
          <w:sz w:val="20"/>
          <w:szCs w:val="18"/>
        </w:rPr>
        <w:t>Se llevó a cabo una inversión de  $ 7,810,315.82 en proyectos con recursos propios y otras fuentes de financiamiento, así también se coordinó esfuerzos con alcaldías y la misma comunidad para lograr ejecutar 27 proyectos en varios municipios en la Región Central.</w:t>
      </w:r>
    </w:p>
    <w:p w:rsidR="0045116F" w:rsidRPr="00781F1B" w:rsidRDefault="0045116F" w:rsidP="0045116F">
      <w:pPr>
        <w:jc w:val="both"/>
        <w:rPr>
          <w:rFonts w:ascii="Maiandra GD" w:hAnsi="Maiandra GD" w:cs="Arial"/>
          <w:sz w:val="20"/>
          <w:szCs w:val="18"/>
          <w:highlight w:val="lightGray"/>
        </w:rPr>
      </w:pPr>
    </w:p>
    <w:p w:rsidR="0045116F" w:rsidRDefault="007D6A1F" w:rsidP="0045116F">
      <w:pPr>
        <w:jc w:val="both"/>
        <w:rPr>
          <w:rFonts w:ascii="Maiandra GD" w:hAnsi="Maiandra GD" w:cs="Arial"/>
          <w:sz w:val="20"/>
          <w:szCs w:val="18"/>
        </w:rPr>
      </w:pPr>
      <w:r w:rsidRPr="00064A3A">
        <w:rPr>
          <w:rFonts w:ascii="Maiandra GD" w:hAnsi="Maiandra GD" w:cs="Arial"/>
          <w:sz w:val="20"/>
          <w:szCs w:val="18"/>
        </w:rPr>
        <w:t>En el año 201</w:t>
      </w:r>
      <w:r w:rsidR="005552CA" w:rsidRPr="00064A3A">
        <w:rPr>
          <w:rFonts w:ascii="Maiandra GD" w:hAnsi="Maiandra GD" w:cs="Arial"/>
          <w:sz w:val="20"/>
          <w:szCs w:val="18"/>
        </w:rPr>
        <w:t>3</w:t>
      </w:r>
      <w:r w:rsidR="005356D3">
        <w:rPr>
          <w:rFonts w:ascii="Maiandra GD" w:hAnsi="Maiandra GD" w:cs="Arial"/>
          <w:sz w:val="20"/>
          <w:szCs w:val="18"/>
        </w:rPr>
        <w:t>,</w:t>
      </w:r>
      <w:r w:rsidRPr="00064A3A">
        <w:rPr>
          <w:rFonts w:ascii="Maiandra GD" w:hAnsi="Maiandra GD" w:cs="Arial"/>
          <w:sz w:val="20"/>
          <w:szCs w:val="18"/>
        </w:rPr>
        <w:t xml:space="preserve"> alcanzó una producción de 7</w:t>
      </w:r>
      <w:r w:rsidR="005552CA" w:rsidRPr="00064A3A">
        <w:rPr>
          <w:rFonts w:ascii="Maiandra GD" w:hAnsi="Maiandra GD" w:cs="Arial"/>
          <w:sz w:val="20"/>
          <w:szCs w:val="18"/>
        </w:rPr>
        <w:t>4.4</w:t>
      </w:r>
      <w:r w:rsidRPr="00064A3A">
        <w:rPr>
          <w:rFonts w:ascii="Maiandra GD" w:hAnsi="Maiandra GD" w:cs="Arial"/>
          <w:sz w:val="20"/>
          <w:szCs w:val="18"/>
        </w:rPr>
        <w:t xml:space="preserve"> millones de metros cúbicos de agua potable; se incluye en esta cifra </w:t>
      </w:r>
      <w:r w:rsidR="004A244E" w:rsidRPr="00064A3A">
        <w:rPr>
          <w:rFonts w:ascii="Maiandra GD" w:hAnsi="Maiandra GD" w:cs="Arial"/>
          <w:sz w:val="20"/>
          <w:szCs w:val="18"/>
        </w:rPr>
        <w:t>4.1</w:t>
      </w:r>
      <w:r w:rsidRPr="00064A3A">
        <w:rPr>
          <w:rFonts w:ascii="Maiandra GD" w:hAnsi="Maiandra GD" w:cs="Arial"/>
          <w:sz w:val="20"/>
          <w:szCs w:val="18"/>
        </w:rPr>
        <w:t xml:space="preserve"> millones de m</w:t>
      </w:r>
      <w:r w:rsidR="00660CC8" w:rsidRPr="00064A3A">
        <w:rPr>
          <w:rFonts w:ascii="Maiandra GD" w:hAnsi="Maiandra GD" w:cs="Arial"/>
          <w:sz w:val="20"/>
          <w:szCs w:val="18"/>
        </w:rPr>
        <w:t>3 producidos por los sistemas d</w:t>
      </w:r>
      <w:r w:rsidRPr="00064A3A">
        <w:rPr>
          <w:rFonts w:ascii="Maiandra GD" w:hAnsi="Maiandra GD" w:cs="Arial"/>
          <w:sz w:val="20"/>
          <w:szCs w:val="18"/>
        </w:rPr>
        <w:t>escentralizados. Con base a lo anterior se infiere un promedio aproximado mensual de 6.</w:t>
      </w:r>
      <w:r w:rsidR="004A244E" w:rsidRPr="00064A3A">
        <w:rPr>
          <w:rFonts w:ascii="Maiandra GD" w:hAnsi="Maiandra GD" w:cs="Arial"/>
          <w:sz w:val="20"/>
          <w:szCs w:val="18"/>
        </w:rPr>
        <w:t xml:space="preserve">2 </w:t>
      </w:r>
      <w:r w:rsidRPr="00064A3A">
        <w:rPr>
          <w:rFonts w:ascii="Maiandra GD" w:hAnsi="Maiandra GD" w:cs="Arial"/>
          <w:sz w:val="20"/>
          <w:szCs w:val="18"/>
        </w:rPr>
        <w:t>millones de metros cúbicos de agua. En tal sentido, para satisfacer la</w:t>
      </w:r>
      <w:r w:rsidR="00660CC8" w:rsidRPr="00064A3A">
        <w:rPr>
          <w:rFonts w:ascii="Maiandra GD" w:hAnsi="Maiandra GD" w:cs="Arial"/>
          <w:sz w:val="20"/>
          <w:szCs w:val="18"/>
        </w:rPr>
        <w:t xml:space="preserve"> demanda de agua potable de la r</w:t>
      </w:r>
      <w:r w:rsidRPr="00064A3A">
        <w:rPr>
          <w:rFonts w:ascii="Maiandra GD" w:hAnsi="Maiandra GD" w:cs="Arial"/>
          <w:sz w:val="20"/>
          <w:szCs w:val="18"/>
        </w:rPr>
        <w:t>egión, esta generó en promedio una producción mensual de 3</w:t>
      </w:r>
      <w:r w:rsidR="00895F65" w:rsidRPr="00064A3A">
        <w:rPr>
          <w:rFonts w:ascii="Maiandra GD" w:hAnsi="Maiandra GD" w:cs="Arial"/>
          <w:sz w:val="20"/>
          <w:szCs w:val="18"/>
        </w:rPr>
        <w:t>5.9</w:t>
      </w:r>
      <w:r w:rsidRPr="00064A3A">
        <w:rPr>
          <w:rFonts w:ascii="Maiandra GD" w:hAnsi="Maiandra GD" w:cs="Arial"/>
          <w:sz w:val="20"/>
          <w:szCs w:val="18"/>
        </w:rPr>
        <w:t xml:space="preserve"> metros cúbicos de agua por cada conexión registrada.</w:t>
      </w:r>
    </w:p>
    <w:p w:rsidR="007D6A1F" w:rsidRPr="00781F1B" w:rsidRDefault="007D6A1F" w:rsidP="0045116F">
      <w:pPr>
        <w:jc w:val="both"/>
        <w:rPr>
          <w:rFonts w:ascii="Maiandra GD" w:hAnsi="Maiandra GD" w:cs="Arial"/>
          <w:sz w:val="20"/>
          <w:szCs w:val="18"/>
          <w:highlight w:val="lightGray"/>
        </w:rPr>
      </w:pPr>
    </w:p>
    <w:p w:rsidR="00656892" w:rsidRPr="00064A3A" w:rsidRDefault="00660CC8" w:rsidP="0045116F">
      <w:pPr>
        <w:jc w:val="both"/>
        <w:rPr>
          <w:rFonts w:ascii="Maiandra GD" w:hAnsi="Maiandra GD" w:cs="Arial"/>
          <w:sz w:val="20"/>
          <w:szCs w:val="18"/>
        </w:rPr>
      </w:pPr>
      <w:r w:rsidRPr="00064A3A">
        <w:rPr>
          <w:rFonts w:ascii="Maiandra GD" w:hAnsi="Maiandra GD" w:cs="Arial"/>
          <w:sz w:val="20"/>
          <w:szCs w:val="18"/>
        </w:rPr>
        <w:t>En la g</w:t>
      </w:r>
      <w:r w:rsidR="0045116F" w:rsidRPr="00064A3A">
        <w:rPr>
          <w:rFonts w:ascii="Maiandra GD" w:hAnsi="Maiandra GD" w:cs="Arial"/>
          <w:sz w:val="20"/>
          <w:szCs w:val="18"/>
        </w:rPr>
        <w:t>ráfica No. 23 se presenta la producción total anual en esta</w:t>
      </w:r>
      <w:r w:rsidR="007D6A1F" w:rsidRPr="00064A3A">
        <w:rPr>
          <w:rFonts w:ascii="Maiandra GD" w:hAnsi="Maiandra GD" w:cs="Arial"/>
          <w:sz w:val="20"/>
          <w:szCs w:val="18"/>
        </w:rPr>
        <w:t xml:space="preserve"> Región, durante el período 200</w:t>
      </w:r>
      <w:r w:rsidR="004A244E" w:rsidRPr="00064A3A">
        <w:rPr>
          <w:rFonts w:ascii="Maiandra GD" w:hAnsi="Maiandra GD" w:cs="Arial"/>
          <w:sz w:val="20"/>
          <w:szCs w:val="18"/>
        </w:rPr>
        <w:t>9</w:t>
      </w:r>
      <w:r w:rsidR="007D6A1F" w:rsidRPr="00064A3A">
        <w:rPr>
          <w:rFonts w:ascii="Maiandra GD" w:hAnsi="Maiandra GD" w:cs="Arial"/>
          <w:sz w:val="20"/>
          <w:szCs w:val="18"/>
        </w:rPr>
        <w:t xml:space="preserve"> – 201</w:t>
      </w:r>
      <w:r w:rsidR="004A244E" w:rsidRPr="00064A3A">
        <w:rPr>
          <w:rFonts w:ascii="Maiandra GD" w:hAnsi="Maiandra GD" w:cs="Arial"/>
          <w:sz w:val="20"/>
          <w:szCs w:val="18"/>
        </w:rPr>
        <w:t>3</w:t>
      </w:r>
      <w:r w:rsidR="007D6A1F" w:rsidRPr="00064A3A">
        <w:rPr>
          <w:rFonts w:ascii="Maiandra GD" w:hAnsi="Maiandra GD" w:cs="Arial"/>
          <w:sz w:val="20"/>
          <w:szCs w:val="18"/>
        </w:rPr>
        <w:t>.</w:t>
      </w:r>
    </w:p>
    <w:p w:rsidR="00656892" w:rsidRPr="00064A3A" w:rsidRDefault="00656892" w:rsidP="00EF6F0E">
      <w:pPr>
        <w:jc w:val="both"/>
        <w:rPr>
          <w:rFonts w:ascii="Maiandra GD" w:hAnsi="Maiandra GD" w:cs="Arial"/>
          <w:sz w:val="20"/>
          <w:szCs w:val="18"/>
        </w:rPr>
      </w:pPr>
    </w:p>
    <w:p w:rsidR="0045116F" w:rsidRPr="00064A3A" w:rsidRDefault="0045116F" w:rsidP="0045116F">
      <w:pPr>
        <w:jc w:val="center"/>
        <w:rPr>
          <w:rFonts w:ascii="Tw Cen MT" w:hAnsi="Tw Cen MT" w:cs="Arial"/>
          <w:b/>
          <w:sz w:val="22"/>
          <w:szCs w:val="18"/>
        </w:rPr>
      </w:pPr>
      <w:r w:rsidRPr="00064A3A">
        <w:rPr>
          <w:rFonts w:ascii="Tw Cen MT" w:hAnsi="Tw Cen MT" w:cs="Arial"/>
          <w:b/>
          <w:sz w:val="22"/>
          <w:szCs w:val="18"/>
        </w:rPr>
        <w:t>GRÁFICA No. 23</w:t>
      </w:r>
    </w:p>
    <w:p w:rsidR="00656892" w:rsidRDefault="0045116F" w:rsidP="0045116F">
      <w:pPr>
        <w:jc w:val="center"/>
        <w:rPr>
          <w:rFonts w:ascii="Maiandra GD" w:hAnsi="Maiandra GD" w:cs="Arial"/>
          <w:sz w:val="20"/>
          <w:szCs w:val="18"/>
        </w:rPr>
      </w:pPr>
      <w:r w:rsidRPr="00064A3A">
        <w:rPr>
          <w:rFonts w:ascii="Tw Cen MT" w:hAnsi="Tw Cen MT" w:cs="Arial"/>
          <w:sz w:val="20"/>
          <w:szCs w:val="18"/>
        </w:rPr>
        <w:t>PRODUCC</w:t>
      </w:r>
      <w:r w:rsidR="007B2DB1" w:rsidRPr="00064A3A">
        <w:rPr>
          <w:rFonts w:ascii="Tw Cen MT" w:hAnsi="Tw Cen MT" w:cs="Arial"/>
          <w:sz w:val="20"/>
          <w:szCs w:val="18"/>
        </w:rPr>
        <w:t>IÓN DE AGUA REGIÓN CENTRAL, 200</w:t>
      </w:r>
      <w:r w:rsidR="00E84588" w:rsidRPr="00064A3A">
        <w:rPr>
          <w:rFonts w:ascii="Tw Cen MT" w:hAnsi="Tw Cen MT" w:cs="Arial"/>
          <w:sz w:val="20"/>
          <w:szCs w:val="18"/>
        </w:rPr>
        <w:t>9</w:t>
      </w:r>
      <w:r w:rsidRPr="00064A3A">
        <w:rPr>
          <w:rFonts w:ascii="Tw Cen MT" w:hAnsi="Tw Cen MT" w:cs="Arial"/>
          <w:sz w:val="20"/>
          <w:szCs w:val="18"/>
        </w:rPr>
        <w:t xml:space="preserve"> - 201</w:t>
      </w:r>
      <w:r w:rsidR="00E84588" w:rsidRPr="00064A3A">
        <w:rPr>
          <w:rFonts w:ascii="Tw Cen MT" w:hAnsi="Tw Cen MT" w:cs="Arial"/>
          <w:sz w:val="20"/>
          <w:szCs w:val="18"/>
        </w:rPr>
        <w:t>3</w:t>
      </w:r>
    </w:p>
    <w:p w:rsidR="00656892" w:rsidRDefault="00781F1B" w:rsidP="00EF6F0E">
      <w:pPr>
        <w:jc w:val="both"/>
        <w:rPr>
          <w:rFonts w:ascii="Maiandra GD" w:hAnsi="Maiandra GD" w:cs="Arial"/>
          <w:sz w:val="20"/>
          <w:szCs w:val="18"/>
        </w:rPr>
      </w:pPr>
      <w:r>
        <w:rPr>
          <w:noProof/>
        </w:rPr>
        <w:pict>
          <v:shape id="Gráfico 485" o:spid="_x0000_s1083" type="#_x0000_t75" style="position:absolute;left:0;text-align:left;margin-left:76.8pt;margin-top:11.1pt;width:315.85pt;height:183.35pt;z-index:36;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">
            <v:imagedata r:id="rId65" o:title=""/>
            <o:lock v:ext="edit" aspectratio="f"/>
          </v:shape>
        </w:pict>
      </w: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7D6A1F" w:rsidRPr="00064A3A" w:rsidRDefault="007D6A1F" w:rsidP="000F6738">
      <w:pPr>
        <w:jc w:val="both"/>
        <w:rPr>
          <w:rFonts w:ascii="Maiandra GD" w:hAnsi="Maiandra GD" w:cs="Arial"/>
          <w:sz w:val="20"/>
          <w:szCs w:val="18"/>
        </w:rPr>
      </w:pPr>
      <w:r w:rsidRPr="00064A3A">
        <w:rPr>
          <w:rFonts w:ascii="Maiandra GD" w:hAnsi="Maiandra GD" w:cs="Arial"/>
          <w:sz w:val="20"/>
          <w:szCs w:val="18"/>
        </w:rPr>
        <w:t>Para garantizar la calidad en la distribución de agua apta para el consumo humano en el año que se informa, se realizaron 2,</w:t>
      </w:r>
      <w:r w:rsidR="004A244E" w:rsidRPr="00064A3A">
        <w:rPr>
          <w:rFonts w:ascii="Maiandra GD" w:hAnsi="Maiandra GD" w:cs="Arial"/>
          <w:sz w:val="20"/>
          <w:szCs w:val="18"/>
        </w:rPr>
        <w:t>402</w:t>
      </w:r>
      <w:r w:rsidRPr="00064A3A">
        <w:rPr>
          <w:rFonts w:ascii="Maiandra GD" w:hAnsi="Maiandra GD" w:cs="Arial"/>
          <w:sz w:val="20"/>
          <w:szCs w:val="18"/>
        </w:rPr>
        <w:t xml:space="preserve"> (66.0%) muestras microbiológicas y 1,23</w:t>
      </w:r>
      <w:r w:rsidR="004A244E" w:rsidRPr="00064A3A">
        <w:rPr>
          <w:rFonts w:ascii="Maiandra GD" w:hAnsi="Maiandra GD" w:cs="Arial"/>
          <w:sz w:val="20"/>
          <w:szCs w:val="18"/>
        </w:rPr>
        <w:t>8</w:t>
      </w:r>
      <w:r w:rsidRPr="00064A3A">
        <w:rPr>
          <w:rFonts w:ascii="Maiandra GD" w:hAnsi="Maiandra GD" w:cs="Arial"/>
          <w:sz w:val="20"/>
          <w:szCs w:val="18"/>
        </w:rPr>
        <w:t xml:space="preserve"> (</w:t>
      </w:r>
      <w:r w:rsidR="00660CC8" w:rsidRPr="00064A3A">
        <w:rPr>
          <w:rFonts w:ascii="Maiandra GD" w:hAnsi="Maiandra GD" w:cs="Arial"/>
          <w:sz w:val="20"/>
          <w:szCs w:val="18"/>
        </w:rPr>
        <w:t>34.0%) muestras físico-químicas,</w:t>
      </w:r>
      <w:r w:rsidRPr="00064A3A">
        <w:rPr>
          <w:rFonts w:ascii="Maiandra GD" w:hAnsi="Maiandra GD" w:cs="Arial"/>
          <w:sz w:val="20"/>
          <w:szCs w:val="18"/>
        </w:rPr>
        <w:t xml:space="preserve"> lo cual </w:t>
      </w:r>
      <w:r w:rsidRPr="00064A3A">
        <w:rPr>
          <w:rFonts w:ascii="Maiandra GD" w:hAnsi="Maiandra GD" w:cs="Arial"/>
          <w:sz w:val="20"/>
          <w:szCs w:val="18"/>
        </w:rPr>
        <w:lastRenderedPageBreak/>
        <w:t xml:space="preserve">significa que mensualmente se efectuaron en promedio 200 muestras microbiológicas y 103 </w:t>
      </w:r>
      <w:r w:rsidR="00660CC8" w:rsidRPr="00064A3A">
        <w:rPr>
          <w:rFonts w:ascii="Maiandra GD" w:hAnsi="Maiandra GD" w:cs="Arial"/>
          <w:sz w:val="20"/>
          <w:szCs w:val="18"/>
        </w:rPr>
        <w:t>muestras físico-químicas. (Ver g</w:t>
      </w:r>
      <w:r w:rsidRPr="00064A3A">
        <w:rPr>
          <w:rFonts w:ascii="Maiandra GD" w:hAnsi="Maiandra GD" w:cs="Arial"/>
          <w:sz w:val="20"/>
          <w:szCs w:val="18"/>
        </w:rPr>
        <w:t>ráfica No. 24)</w:t>
      </w:r>
    </w:p>
    <w:p w:rsidR="007D6A1F" w:rsidRPr="00064A3A" w:rsidRDefault="007D6A1F" w:rsidP="0045116F">
      <w:pPr>
        <w:jc w:val="center"/>
        <w:rPr>
          <w:rFonts w:ascii="Maiandra GD" w:hAnsi="Maiandra GD" w:cs="Arial"/>
          <w:sz w:val="20"/>
          <w:szCs w:val="18"/>
        </w:rPr>
      </w:pPr>
    </w:p>
    <w:p w:rsidR="0045116F" w:rsidRPr="00064A3A" w:rsidRDefault="0045116F" w:rsidP="0045116F">
      <w:pPr>
        <w:jc w:val="center"/>
        <w:rPr>
          <w:rFonts w:ascii="Tw Cen MT" w:hAnsi="Tw Cen MT" w:cs="Arial"/>
          <w:b/>
          <w:sz w:val="22"/>
          <w:szCs w:val="18"/>
        </w:rPr>
      </w:pPr>
      <w:r w:rsidRPr="00064A3A">
        <w:rPr>
          <w:rFonts w:ascii="Tw Cen MT" w:hAnsi="Tw Cen MT" w:cs="Arial"/>
          <w:b/>
          <w:sz w:val="22"/>
          <w:szCs w:val="18"/>
        </w:rPr>
        <w:t>GRÁFICA No. 24</w:t>
      </w:r>
    </w:p>
    <w:p w:rsidR="0045116F" w:rsidRPr="00064A3A" w:rsidRDefault="0045116F" w:rsidP="0045116F">
      <w:pPr>
        <w:jc w:val="center"/>
        <w:rPr>
          <w:rFonts w:ascii="Tw Cen MT" w:hAnsi="Tw Cen MT" w:cs="Arial"/>
          <w:sz w:val="20"/>
          <w:szCs w:val="18"/>
        </w:rPr>
      </w:pPr>
      <w:r w:rsidRPr="00064A3A">
        <w:rPr>
          <w:rFonts w:ascii="Tw Cen MT" w:hAnsi="Tw Cen MT" w:cs="Arial"/>
          <w:sz w:val="20"/>
          <w:szCs w:val="18"/>
        </w:rPr>
        <w:t>MUESTRAS MICROBIOLÓGICAS Y FÍSICO-QUÍMICAS DE</w:t>
      </w:r>
    </w:p>
    <w:p w:rsidR="00656892" w:rsidRDefault="0045116F" w:rsidP="0045116F">
      <w:pPr>
        <w:jc w:val="center"/>
        <w:rPr>
          <w:rFonts w:ascii="Maiandra GD" w:hAnsi="Maiandra GD" w:cs="Arial"/>
          <w:sz w:val="20"/>
          <w:szCs w:val="18"/>
        </w:rPr>
      </w:pPr>
      <w:r w:rsidRPr="00064A3A">
        <w:rPr>
          <w:rFonts w:ascii="Tw Cen MT" w:hAnsi="Tw Cen MT" w:cs="Arial"/>
          <w:sz w:val="20"/>
          <w:szCs w:val="18"/>
        </w:rPr>
        <w:t>REGIÓN CENTRAL, AÑO 201</w:t>
      </w:r>
      <w:r w:rsidR="00E84588" w:rsidRPr="00064A3A">
        <w:rPr>
          <w:rFonts w:ascii="Tw Cen MT" w:hAnsi="Tw Cen MT" w:cs="Arial"/>
          <w:sz w:val="20"/>
          <w:szCs w:val="18"/>
        </w:rPr>
        <w:t>3</w:t>
      </w:r>
    </w:p>
    <w:p w:rsidR="00656892" w:rsidRDefault="00656892" w:rsidP="00EF6F0E">
      <w:pPr>
        <w:jc w:val="both"/>
        <w:rPr>
          <w:rFonts w:ascii="Maiandra GD" w:hAnsi="Maiandra GD" w:cs="Arial"/>
          <w:sz w:val="20"/>
          <w:szCs w:val="18"/>
        </w:rPr>
      </w:pPr>
    </w:p>
    <w:p w:rsidR="00656892" w:rsidRDefault="00781F1B" w:rsidP="00EF6F0E">
      <w:pPr>
        <w:jc w:val="both"/>
        <w:rPr>
          <w:rFonts w:ascii="Maiandra GD" w:hAnsi="Maiandra GD" w:cs="Arial"/>
          <w:sz w:val="20"/>
          <w:szCs w:val="18"/>
        </w:rPr>
      </w:pPr>
      <w:r>
        <w:rPr>
          <w:noProof/>
        </w:rPr>
        <w:pict>
          <v:shape id="Gráfico 40" o:spid="_x0000_s1082" type="#_x0000_t75" style="position:absolute;left:0;text-align:left;margin-left:79.05pt;margin-top:-.65pt;width:315.85pt;height:181.9pt;z-index:-18;visibility:visible">
            <v:imagedata r:id="rId66" o:title=""/>
          </v:shape>
          <o:OLEObject Type="Embed" ProgID="Excel.Sheet.8" ShapeID="Gráfico 40" DrawAspect="Content" ObjectID="_1462707153" r:id="rId67">
            <o:FieldCodes>\s</o:FieldCodes>
          </o:OLEObject>
        </w:pict>
      </w: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Default="00656892" w:rsidP="00EF6F0E">
      <w:pPr>
        <w:jc w:val="both"/>
        <w:rPr>
          <w:rFonts w:ascii="Maiandra GD" w:hAnsi="Maiandra GD" w:cs="Arial"/>
          <w:sz w:val="20"/>
          <w:szCs w:val="18"/>
        </w:rPr>
      </w:pPr>
    </w:p>
    <w:p w:rsidR="00656892" w:rsidRPr="00656892" w:rsidRDefault="00656892" w:rsidP="00EF6F0E">
      <w:pPr>
        <w:jc w:val="both"/>
        <w:rPr>
          <w:rFonts w:ascii="Maiandra GD" w:hAnsi="Maiandra GD" w:cs="Arial"/>
          <w:sz w:val="20"/>
          <w:szCs w:val="18"/>
        </w:rPr>
      </w:pPr>
    </w:p>
    <w:p w:rsidR="0045116F" w:rsidRPr="00064A3A" w:rsidRDefault="007D6A1F" w:rsidP="0045116F">
      <w:pPr>
        <w:jc w:val="both"/>
        <w:rPr>
          <w:rFonts w:ascii="Maiandra GD" w:hAnsi="Maiandra GD" w:cs="Arial"/>
          <w:sz w:val="20"/>
          <w:szCs w:val="18"/>
        </w:rPr>
      </w:pPr>
      <w:r w:rsidRPr="00064A3A">
        <w:rPr>
          <w:rFonts w:ascii="Maiandra GD" w:hAnsi="Maiandra GD" w:cs="Arial"/>
          <w:sz w:val="20"/>
          <w:szCs w:val="18"/>
        </w:rPr>
        <w:t xml:space="preserve">Para la potabilización del agua producida fueron utilizadas </w:t>
      </w:r>
      <w:r w:rsidR="00EA556B" w:rsidRPr="00064A3A">
        <w:rPr>
          <w:rFonts w:ascii="Maiandra GD" w:hAnsi="Maiandra GD" w:cs="Arial"/>
          <w:sz w:val="20"/>
          <w:szCs w:val="18"/>
        </w:rPr>
        <w:t>691.6</w:t>
      </w:r>
      <w:r w:rsidRPr="00064A3A">
        <w:rPr>
          <w:rFonts w:ascii="Maiandra GD" w:hAnsi="Maiandra GD" w:cs="Arial"/>
          <w:sz w:val="20"/>
          <w:szCs w:val="18"/>
        </w:rPr>
        <w:t xml:space="preserve"> miles de libras de químicos, representando un consumo promedio mensual de 5</w:t>
      </w:r>
      <w:r w:rsidR="00EA556B" w:rsidRPr="00064A3A">
        <w:rPr>
          <w:rFonts w:ascii="Maiandra GD" w:hAnsi="Maiandra GD" w:cs="Arial"/>
          <w:sz w:val="20"/>
          <w:szCs w:val="18"/>
        </w:rPr>
        <w:t>7.6</w:t>
      </w:r>
      <w:r w:rsidRPr="00064A3A">
        <w:rPr>
          <w:rFonts w:ascii="Maiandra GD" w:hAnsi="Maiandra GD" w:cs="Arial"/>
          <w:sz w:val="20"/>
          <w:szCs w:val="18"/>
        </w:rPr>
        <w:t xml:space="preserve"> miles de libras en las diferentes plantas de bombeo. El costo de los productos químicos consumidos ascendió a  $ 4</w:t>
      </w:r>
      <w:r w:rsidR="00EA556B" w:rsidRPr="00064A3A">
        <w:rPr>
          <w:rFonts w:ascii="Maiandra GD" w:hAnsi="Maiandra GD" w:cs="Arial"/>
          <w:sz w:val="20"/>
          <w:szCs w:val="18"/>
        </w:rPr>
        <w:t>16.2</w:t>
      </w:r>
      <w:r w:rsidRPr="00064A3A">
        <w:rPr>
          <w:rFonts w:ascii="Maiandra GD" w:hAnsi="Maiandra GD" w:cs="Arial"/>
          <w:sz w:val="20"/>
          <w:szCs w:val="18"/>
        </w:rPr>
        <w:t xml:space="preserve"> miles.</w:t>
      </w:r>
    </w:p>
    <w:p w:rsidR="007D6A1F" w:rsidRPr="00064A3A" w:rsidRDefault="007D6A1F" w:rsidP="0045116F">
      <w:pPr>
        <w:jc w:val="both"/>
        <w:rPr>
          <w:rFonts w:ascii="Maiandra GD" w:hAnsi="Maiandra GD" w:cs="Arial"/>
          <w:sz w:val="20"/>
          <w:szCs w:val="18"/>
        </w:rPr>
      </w:pPr>
    </w:p>
    <w:p w:rsidR="0045116F" w:rsidRPr="00064A3A" w:rsidRDefault="00C00799" w:rsidP="0045116F">
      <w:pPr>
        <w:jc w:val="both"/>
        <w:rPr>
          <w:rFonts w:ascii="Maiandra GD" w:hAnsi="Maiandra GD" w:cs="Arial"/>
          <w:sz w:val="20"/>
          <w:szCs w:val="18"/>
        </w:rPr>
      </w:pPr>
      <w:r w:rsidRPr="00064A3A">
        <w:rPr>
          <w:rFonts w:ascii="Maiandra GD" w:hAnsi="Maiandra GD" w:cs="Arial"/>
          <w:sz w:val="20"/>
          <w:szCs w:val="18"/>
        </w:rPr>
        <w:t>Al finalizar el año 2013, en la Región Central se contabilizaron 172,809 servicios de acueducto y 72,175 de alcantarillado sanitario en los Sistemas Administrados por ANDA y Operadores Descentralizados, lo que significa la instalación de 4,235 nuevos servicios de acueducto y  1,882  de alcantarillado.</w:t>
      </w:r>
    </w:p>
    <w:p w:rsidR="00C00799" w:rsidRPr="00064A3A" w:rsidRDefault="00C00799" w:rsidP="0045116F">
      <w:pPr>
        <w:jc w:val="both"/>
        <w:rPr>
          <w:rFonts w:ascii="Maiandra GD" w:hAnsi="Maiandra GD" w:cs="Arial"/>
          <w:sz w:val="20"/>
          <w:szCs w:val="18"/>
        </w:rPr>
      </w:pPr>
    </w:p>
    <w:p w:rsidR="004809F0" w:rsidRDefault="00C00799" w:rsidP="00EF6F0E">
      <w:pPr>
        <w:jc w:val="both"/>
        <w:rPr>
          <w:rFonts w:ascii="Maiandra GD" w:hAnsi="Maiandra GD" w:cs="Arial"/>
          <w:sz w:val="20"/>
          <w:szCs w:val="18"/>
        </w:rPr>
      </w:pPr>
      <w:r w:rsidRPr="00064A3A">
        <w:rPr>
          <w:rFonts w:ascii="Maiandra GD" w:hAnsi="Maiandra GD" w:cs="Arial"/>
          <w:sz w:val="20"/>
          <w:szCs w:val="18"/>
        </w:rPr>
        <w:t>En la Gráfica No. 25 se presenta el total registrado en esta Región de servicios de acueducto y alcantarillado sanitario en los últimos cinco años. Del total de servicios de acueducto contabilizados, 166,833 se facturaron, representando el 96.5 % de los clientes atendidos; 1,736 servicios se encontraban inactivos y 4,240 no se facturaron; estos últimos corresponden a usuarios que tramitaron la suspensión temporal del servicio, así como conexiones provisionales para construcción y servicios públicos.</w:t>
      </w:r>
    </w:p>
    <w:p w:rsidR="00C00799" w:rsidRPr="00656892" w:rsidRDefault="00C00799" w:rsidP="00EF6F0E">
      <w:pPr>
        <w:jc w:val="both"/>
        <w:rPr>
          <w:rFonts w:ascii="Maiandra GD" w:hAnsi="Maiandra GD" w:cs="Arial"/>
          <w:sz w:val="20"/>
          <w:szCs w:val="18"/>
        </w:rPr>
      </w:pPr>
    </w:p>
    <w:p w:rsidR="0045116F" w:rsidRPr="00064A3A" w:rsidRDefault="0045116F" w:rsidP="0045116F">
      <w:pPr>
        <w:jc w:val="center"/>
        <w:rPr>
          <w:rFonts w:ascii="Tw Cen MT" w:hAnsi="Tw Cen MT" w:cs="Arial"/>
          <w:b/>
          <w:sz w:val="22"/>
          <w:szCs w:val="18"/>
        </w:rPr>
      </w:pPr>
      <w:r w:rsidRPr="00064A3A">
        <w:rPr>
          <w:rFonts w:ascii="Tw Cen MT" w:hAnsi="Tw Cen MT" w:cs="Arial"/>
          <w:b/>
          <w:sz w:val="22"/>
          <w:szCs w:val="18"/>
        </w:rPr>
        <w:t>GRÁFICA No. 25</w:t>
      </w:r>
    </w:p>
    <w:p w:rsidR="0045116F" w:rsidRPr="00064A3A" w:rsidRDefault="0045116F" w:rsidP="0045116F">
      <w:pPr>
        <w:jc w:val="center"/>
        <w:rPr>
          <w:rFonts w:ascii="Tw Cen MT" w:hAnsi="Tw Cen MT" w:cs="Arial"/>
          <w:sz w:val="20"/>
          <w:szCs w:val="18"/>
        </w:rPr>
      </w:pPr>
      <w:r w:rsidRPr="00064A3A">
        <w:rPr>
          <w:rFonts w:ascii="Tw Cen MT" w:hAnsi="Tw Cen MT" w:cs="Arial"/>
          <w:sz w:val="20"/>
          <w:szCs w:val="18"/>
        </w:rPr>
        <w:t>NÚMERO DE SERVICIOS DE ACUEDUCTO Y ALCANTARILLADO</w:t>
      </w:r>
    </w:p>
    <w:p w:rsidR="0045116F" w:rsidRDefault="0045116F" w:rsidP="0045116F">
      <w:pPr>
        <w:jc w:val="center"/>
        <w:rPr>
          <w:rFonts w:ascii="Maiandra GD" w:hAnsi="Maiandra GD" w:cs="Arial"/>
          <w:sz w:val="20"/>
          <w:szCs w:val="18"/>
        </w:rPr>
      </w:pPr>
      <w:r w:rsidRPr="00064A3A">
        <w:rPr>
          <w:rFonts w:ascii="Tw Cen MT" w:hAnsi="Tw Cen MT" w:cs="Arial"/>
          <w:sz w:val="20"/>
          <w:szCs w:val="18"/>
        </w:rPr>
        <w:t>REGIÓN CENTRAL, PERIODO: 200</w:t>
      </w:r>
      <w:r w:rsidR="00E84588" w:rsidRPr="00064A3A">
        <w:rPr>
          <w:rFonts w:ascii="Tw Cen MT" w:hAnsi="Tw Cen MT" w:cs="Arial"/>
          <w:sz w:val="20"/>
          <w:szCs w:val="18"/>
        </w:rPr>
        <w:t>9</w:t>
      </w:r>
      <w:r w:rsidRPr="00064A3A">
        <w:rPr>
          <w:rFonts w:ascii="Tw Cen MT" w:hAnsi="Tw Cen MT" w:cs="Arial"/>
          <w:sz w:val="20"/>
          <w:szCs w:val="18"/>
        </w:rPr>
        <w:t>-201</w:t>
      </w:r>
      <w:r w:rsidR="00E84588" w:rsidRPr="00064A3A">
        <w:rPr>
          <w:rFonts w:ascii="Tw Cen MT" w:hAnsi="Tw Cen MT" w:cs="Arial"/>
          <w:sz w:val="20"/>
          <w:szCs w:val="18"/>
        </w:rPr>
        <w:t>3</w:t>
      </w:r>
    </w:p>
    <w:p w:rsidR="004809F0" w:rsidRPr="00656892" w:rsidRDefault="00781F1B" w:rsidP="00EF6F0E">
      <w:pPr>
        <w:jc w:val="both"/>
        <w:rPr>
          <w:rFonts w:ascii="Maiandra GD" w:hAnsi="Maiandra GD" w:cs="Arial"/>
          <w:sz w:val="20"/>
          <w:szCs w:val="18"/>
        </w:rPr>
      </w:pPr>
      <w:r>
        <w:rPr>
          <w:noProof/>
        </w:rPr>
        <w:pict>
          <v:shape id="Gráfico 51" o:spid="_x0000_s1081" type="#_x0000_t75" style="position:absolute;left:0;text-align:left;margin-left:61.55pt;margin-top:5.75pt;width:354.25pt;height:203.5pt;z-index:60;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">
            <v:imagedata r:id="rId68" o:title=""/>
            <o:lock v:ext="edit" aspectratio="f"/>
          </v:shape>
        </w:pict>
      </w:r>
    </w:p>
    <w:p w:rsidR="004809F0" w:rsidRPr="00656892" w:rsidRDefault="004809F0" w:rsidP="00EF6F0E">
      <w:pPr>
        <w:jc w:val="both"/>
        <w:rPr>
          <w:rFonts w:ascii="Maiandra GD" w:hAnsi="Maiandra GD" w:cs="Arial"/>
          <w:sz w:val="20"/>
          <w:szCs w:val="18"/>
        </w:rPr>
      </w:pPr>
    </w:p>
    <w:p w:rsidR="00C948E5" w:rsidRPr="00656892" w:rsidRDefault="00C948E5" w:rsidP="00EF6F0E">
      <w:pPr>
        <w:jc w:val="both"/>
        <w:rPr>
          <w:rFonts w:ascii="Maiandra GD" w:hAnsi="Maiandra GD" w:cs="Arial"/>
          <w:sz w:val="20"/>
          <w:szCs w:val="18"/>
        </w:rPr>
      </w:pPr>
    </w:p>
    <w:p w:rsidR="00C948E5" w:rsidRPr="00656892" w:rsidRDefault="00C948E5" w:rsidP="00EF6F0E">
      <w:pPr>
        <w:jc w:val="both"/>
        <w:rPr>
          <w:rFonts w:ascii="Maiandra GD" w:hAnsi="Maiandra GD" w:cs="Arial"/>
          <w:sz w:val="20"/>
          <w:szCs w:val="18"/>
        </w:rPr>
      </w:pPr>
    </w:p>
    <w:p w:rsidR="00C91536" w:rsidRPr="00656892" w:rsidRDefault="00C91536" w:rsidP="00EF6F0E">
      <w:pPr>
        <w:jc w:val="both"/>
        <w:rPr>
          <w:rFonts w:ascii="Maiandra GD" w:hAnsi="Maiandra GD" w:cs="Arial"/>
          <w:sz w:val="20"/>
          <w:szCs w:val="18"/>
        </w:rPr>
      </w:pPr>
    </w:p>
    <w:p w:rsidR="00C91536" w:rsidRPr="00656892" w:rsidRDefault="00C91536" w:rsidP="00EF6F0E">
      <w:pPr>
        <w:jc w:val="both"/>
        <w:rPr>
          <w:rFonts w:ascii="Maiandra GD" w:hAnsi="Maiandra GD" w:cs="Arial"/>
          <w:sz w:val="20"/>
          <w:szCs w:val="18"/>
        </w:rPr>
      </w:pPr>
    </w:p>
    <w:p w:rsidR="004809F0" w:rsidRPr="00656892" w:rsidRDefault="004809F0" w:rsidP="00EF6F0E">
      <w:pPr>
        <w:jc w:val="both"/>
        <w:rPr>
          <w:rFonts w:ascii="Maiandra GD" w:hAnsi="Maiandra GD" w:cs="Arial"/>
          <w:sz w:val="20"/>
          <w:szCs w:val="18"/>
        </w:rPr>
      </w:pPr>
    </w:p>
    <w:p w:rsidR="00C91536" w:rsidRPr="00656892" w:rsidRDefault="000F1EE3" w:rsidP="000F1EE3">
      <w:pPr>
        <w:tabs>
          <w:tab w:val="left" w:pos="2025"/>
        </w:tabs>
        <w:jc w:val="both"/>
        <w:rPr>
          <w:rFonts w:ascii="Maiandra GD" w:hAnsi="Maiandra GD" w:cs="Arial"/>
          <w:sz w:val="20"/>
          <w:szCs w:val="18"/>
        </w:rPr>
      </w:pPr>
      <w:r>
        <w:rPr>
          <w:rFonts w:ascii="Maiandra GD" w:hAnsi="Maiandra GD" w:cs="Arial"/>
          <w:sz w:val="20"/>
          <w:szCs w:val="18"/>
        </w:rPr>
        <w:tab/>
      </w:r>
    </w:p>
    <w:p w:rsidR="004809F0" w:rsidRDefault="004809F0"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035D19" w:rsidRPr="00064A3A" w:rsidRDefault="00C00799" w:rsidP="00035D19">
      <w:pPr>
        <w:jc w:val="both"/>
        <w:rPr>
          <w:rFonts w:ascii="Maiandra GD" w:hAnsi="Maiandra GD" w:cs="Arial"/>
          <w:sz w:val="20"/>
          <w:szCs w:val="18"/>
        </w:rPr>
      </w:pPr>
      <w:r w:rsidRPr="00064A3A">
        <w:rPr>
          <w:rFonts w:ascii="Maiandra GD" w:hAnsi="Maiandra GD" w:cs="Arial"/>
          <w:sz w:val="20"/>
          <w:szCs w:val="18"/>
        </w:rPr>
        <w:lastRenderedPageBreak/>
        <w:t>En el año 2013, el consumo facturado en Sistemas Administrados por ANDA y Operadores Descentralizados fue de 51.7 millones de metros cúbicos; lo que representó un consumo promedio mensual por conexión de 24.9 metros cúbicos. Durante el período informado se facturó en concepto de servicios de acueducto y alcantarillado sanitario  $ 13.6 millones, equivalente a un promedio de  $ 1.1 millones mensuales; asimismo por la prestación de otros servicios se facturó  $ 760.3 miles; por los Sistemas Autoabastecidos (Explotación Privada) se obtuvo un monto facturado de  $ 1.2 millones y por cuenta de Operadores Descentralizados, se facturó  $ 1.0 millones, generando una facturación total en el año de  $ 16.6 millones.</w:t>
      </w:r>
    </w:p>
    <w:p w:rsidR="00C00799" w:rsidRPr="00064A3A" w:rsidRDefault="00C00799" w:rsidP="00035D19">
      <w:pPr>
        <w:jc w:val="both"/>
        <w:rPr>
          <w:rFonts w:ascii="Maiandra GD" w:hAnsi="Maiandra GD" w:cs="Arial"/>
          <w:sz w:val="20"/>
          <w:szCs w:val="18"/>
        </w:rPr>
      </w:pPr>
    </w:p>
    <w:p w:rsidR="00035D19" w:rsidRPr="00064A3A" w:rsidRDefault="00C00799" w:rsidP="00035D19">
      <w:pPr>
        <w:jc w:val="both"/>
        <w:rPr>
          <w:rFonts w:ascii="Maiandra GD" w:hAnsi="Maiandra GD" w:cs="Arial"/>
          <w:sz w:val="20"/>
          <w:szCs w:val="18"/>
        </w:rPr>
      </w:pPr>
      <w:r w:rsidRPr="00064A3A">
        <w:rPr>
          <w:rFonts w:ascii="Maiandra GD" w:hAnsi="Maiandra GD" w:cs="Arial"/>
          <w:sz w:val="20"/>
          <w:szCs w:val="18"/>
        </w:rPr>
        <w:t>La captación de ingresos totales en la Región Central ascendió a los  $ 10.9 millones, de los cuales  $ 10.1 millones corresponden a los Sistemas Administrados por ANDA y  $ 816.2 miles fueron percibidos por los Operadores Descentralizados. El ingreso promedio mensual ascendió a  $ 841.5 miles.</w:t>
      </w:r>
    </w:p>
    <w:p w:rsidR="00C00799" w:rsidRPr="00064A3A" w:rsidRDefault="00C00799" w:rsidP="00035D19">
      <w:pPr>
        <w:jc w:val="both"/>
        <w:rPr>
          <w:rFonts w:ascii="Maiandra GD" w:hAnsi="Maiandra GD" w:cs="Arial"/>
          <w:sz w:val="20"/>
          <w:szCs w:val="18"/>
        </w:rPr>
      </w:pPr>
    </w:p>
    <w:p w:rsidR="00381A5E" w:rsidRPr="003F3CF9" w:rsidRDefault="00381A5E" w:rsidP="00381A5E">
      <w:pPr>
        <w:jc w:val="both"/>
        <w:rPr>
          <w:rFonts w:ascii="Maiandra GD" w:hAnsi="Maiandra GD" w:cs="Arial"/>
          <w:sz w:val="20"/>
          <w:szCs w:val="18"/>
        </w:rPr>
      </w:pPr>
      <w:r w:rsidRPr="00064A3A">
        <w:rPr>
          <w:rFonts w:ascii="Maiandra GD" w:hAnsi="Maiandra GD" w:cs="Arial"/>
          <w:sz w:val="20"/>
          <w:szCs w:val="18"/>
        </w:rPr>
        <w:t>En lo que se refiere al recurso humano, al finalizar el año, la Región Central contaba con 721 empleados permanentes, y con el objeto de mejorar la eficiencia administrativa y operativa de la región, se capacitó al personal realizando 15</w:t>
      </w:r>
      <w:r w:rsidR="005356D3">
        <w:rPr>
          <w:rFonts w:ascii="Maiandra GD" w:hAnsi="Maiandra GD" w:cs="Arial"/>
          <w:sz w:val="20"/>
          <w:szCs w:val="18"/>
        </w:rPr>
        <w:t>5</w:t>
      </w:r>
      <w:r w:rsidRPr="00064A3A">
        <w:rPr>
          <w:rFonts w:ascii="Maiandra GD" w:hAnsi="Maiandra GD" w:cs="Arial"/>
          <w:sz w:val="20"/>
          <w:szCs w:val="18"/>
        </w:rPr>
        <w:t xml:space="preserve"> eventos en diferentes áreas y temas.</w:t>
      </w:r>
    </w:p>
    <w:p w:rsidR="001B77B6" w:rsidRDefault="001B77B6" w:rsidP="00EF6F0E">
      <w:pPr>
        <w:jc w:val="both"/>
        <w:rPr>
          <w:rFonts w:ascii="Maiandra GD" w:hAnsi="Maiandra GD" w:cs="Arial"/>
          <w:sz w:val="20"/>
          <w:szCs w:val="18"/>
        </w:rPr>
      </w:pPr>
    </w:p>
    <w:p w:rsidR="00035D19" w:rsidRPr="002C4E58" w:rsidRDefault="00035D19" w:rsidP="00035D19">
      <w:pPr>
        <w:jc w:val="both"/>
        <w:rPr>
          <w:rFonts w:ascii="Tw Cen MT" w:hAnsi="Tw Cen MT" w:cs="Arial"/>
          <w:b/>
          <w:i/>
          <w:szCs w:val="20"/>
          <w:lang w:val="es-ES"/>
        </w:rPr>
      </w:pPr>
      <w:r w:rsidRPr="002C4E58">
        <w:rPr>
          <w:rFonts w:ascii="Tw Cen MT" w:hAnsi="Tw Cen MT" w:cs="Arial"/>
          <w:b/>
          <w:i/>
          <w:szCs w:val="20"/>
          <w:lang w:val="es-ES"/>
        </w:rPr>
        <w:t xml:space="preserve">REGIÓN </w:t>
      </w:r>
      <w:r w:rsidR="00300868" w:rsidRPr="002C4E58">
        <w:rPr>
          <w:rFonts w:ascii="Tw Cen MT" w:hAnsi="Tw Cen MT" w:cs="Arial"/>
          <w:b/>
          <w:i/>
          <w:szCs w:val="20"/>
          <w:lang w:val="es-ES"/>
        </w:rPr>
        <w:t>OCCIDENT</w:t>
      </w:r>
      <w:r w:rsidRPr="002C4E58">
        <w:rPr>
          <w:rFonts w:ascii="Tw Cen MT" w:hAnsi="Tw Cen MT" w:cs="Arial"/>
          <w:b/>
          <w:i/>
          <w:szCs w:val="20"/>
          <w:lang w:val="es-ES"/>
        </w:rPr>
        <w:t>AL</w:t>
      </w:r>
    </w:p>
    <w:p w:rsidR="00E7734B" w:rsidRDefault="00E7734B" w:rsidP="00EF6F0E">
      <w:pPr>
        <w:jc w:val="both"/>
        <w:rPr>
          <w:rFonts w:ascii="Maiandra GD" w:hAnsi="Maiandra GD" w:cs="Arial"/>
          <w:sz w:val="20"/>
          <w:szCs w:val="18"/>
        </w:rPr>
      </w:pPr>
    </w:p>
    <w:p w:rsidR="00D51CF4" w:rsidRPr="0018714A" w:rsidRDefault="00D51CF4" w:rsidP="00D51CF4">
      <w:pPr>
        <w:jc w:val="both"/>
        <w:rPr>
          <w:rFonts w:ascii="Maiandra GD" w:hAnsi="Maiandra GD" w:cs="Arial"/>
          <w:sz w:val="20"/>
          <w:szCs w:val="18"/>
        </w:rPr>
      </w:pPr>
      <w:r w:rsidRPr="00D51CF4">
        <w:rPr>
          <w:rFonts w:ascii="Maiandra GD" w:hAnsi="Maiandra GD" w:cs="Arial"/>
          <w:sz w:val="20"/>
          <w:szCs w:val="18"/>
        </w:rPr>
        <w:t>Se realizó una inversión anual por un monto total de $ 3,869,339.99 con la ejecución de 28 proyectos de agua potable y saneamiento básico en varios municipios que pertenecen a la zona Occidental del país.</w:t>
      </w:r>
    </w:p>
    <w:p w:rsidR="00300868" w:rsidRPr="00781F1B" w:rsidRDefault="00300868" w:rsidP="00300868">
      <w:pPr>
        <w:jc w:val="both"/>
        <w:rPr>
          <w:rFonts w:ascii="Maiandra GD" w:hAnsi="Maiandra GD" w:cs="Arial"/>
          <w:sz w:val="20"/>
          <w:szCs w:val="18"/>
          <w:highlight w:val="lightGray"/>
        </w:rPr>
      </w:pPr>
    </w:p>
    <w:p w:rsidR="00E7734B" w:rsidRDefault="007D6A1F" w:rsidP="007D6A1F">
      <w:pPr>
        <w:jc w:val="both"/>
        <w:rPr>
          <w:rFonts w:ascii="Maiandra GD" w:hAnsi="Maiandra GD" w:cs="Arial"/>
          <w:sz w:val="20"/>
          <w:szCs w:val="18"/>
        </w:rPr>
      </w:pPr>
      <w:r w:rsidRPr="00064A3A">
        <w:rPr>
          <w:rFonts w:ascii="Maiandra GD" w:hAnsi="Maiandra GD" w:cs="Arial"/>
          <w:sz w:val="20"/>
          <w:szCs w:val="18"/>
        </w:rPr>
        <w:t>En la Región Occidental, se obtuvo una producción total de 6</w:t>
      </w:r>
      <w:r w:rsidR="00EA556B" w:rsidRPr="00064A3A">
        <w:rPr>
          <w:rFonts w:ascii="Maiandra GD" w:hAnsi="Maiandra GD" w:cs="Arial"/>
          <w:sz w:val="20"/>
          <w:szCs w:val="18"/>
        </w:rPr>
        <w:t>7.3</w:t>
      </w:r>
      <w:r w:rsidRPr="00064A3A">
        <w:rPr>
          <w:rFonts w:ascii="Maiandra GD" w:hAnsi="Maiandra GD" w:cs="Arial"/>
          <w:sz w:val="20"/>
          <w:szCs w:val="18"/>
        </w:rPr>
        <w:t xml:space="preserve"> millones de metros cúbicos de agua potable, incluyendo en estos los </w:t>
      </w:r>
    </w:p>
    <w:p w:rsidR="007D6A1F" w:rsidRPr="00064A3A" w:rsidRDefault="00EA556B" w:rsidP="007D6A1F">
      <w:pPr>
        <w:jc w:val="both"/>
        <w:rPr>
          <w:rFonts w:ascii="Maiandra GD" w:hAnsi="Maiandra GD" w:cs="Arial"/>
          <w:sz w:val="20"/>
          <w:szCs w:val="18"/>
        </w:rPr>
      </w:pPr>
      <w:r w:rsidRPr="00064A3A">
        <w:rPr>
          <w:rFonts w:ascii="Maiandra GD" w:hAnsi="Maiandra GD" w:cs="Arial"/>
          <w:sz w:val="20"/>
          <w:szCs w:val="18"/>
        </w:rPr>
        <w:t>1.6</w:t>
      </w:r>
      <w:r w:rsidR="007D6A1F" w:rsidRPr="00064A3A">
        <w:rPr>
          <w:rFonts w:ascii="Maiandra GD" w:hAnsi="Maiandra GD" w:cs="Arial"/>
          <w:sz w:val="20"/>
          <w:szCs w:val="18"/>
        </w:rPr>
        <w:t xml:space="preserve"> millones de metros cúbicos producidos por los sistemas descentralizados, lo que equivale a producir mensualmente 5.</w:t>
      </w:r>
      <w:r w:rsidRPr="00064A3A">
        <w:rPr>
          <w:rFonts w:ascii="Maiandra GD" w:hAnsi="Maiandra GD" w:cs="Arial"/>
          <w:sz w:val="20"/>
          <w:szCs w:val="18"/>
        </w:rPr>
        <w:t>6</w:t>
      </w:r>
      <w:r w:rsidR="007D6A1F" w:rsidRPr="00064A3A">
        <w:rPr>
          <w:rFonts w:ascii="Maiandra GD" w:hAnsi="Maiandra GD" w:cs="Arial"/>
          <w:sz w:val="20"/>
          <w:szCs w:val="18"/>
        </w:rPr>
        <w:t xml:space="preserve"> millones de metros cúbicos.</w:t>
      </w:r>
    </w:p>
    <w:p w:rsidR="007D6A1F" w:rsidRPr="00064A3A" w:rsidRDefault="007D6A1F" w:rsidP="007D6A1F">
      <w:pPr>
        <w:jc w:val="both"/>
        <w:rPr>
          <w:rFonts w:ascii="Maiandra GD" w:hAnsi="Maiandra GD" w:cs="Arial"/>
          <w:sz w:val="20"/>
          <w:szCs w:val="18"/>
        </w:rPr>
      </w:pPr>
    </w:p>
    <w:p w:rsidR="007D6A1F" w:rsidRPr="00064A3A" w:rsidRDefault="007D6A1F" w:rsidP="007D6A1F">
      <w:pPr>
        <w:jc w:val="both"/>
        <w:rPr>
          <w:rFonts w:ascii="Maiandra GD" w:hAnsi="Maiandra GD" w:cs="Arial"/>
          <w:sz w:val="20"/>
          <w:szCs w:val="18"/>
        </w:rPr>
      </w:pPr>
      <w:r w:rsidRPr="00064A3A">
        <w:rPr>
          <w:rFonts w:ascii="Maiandra GD" w:hAnsi="Maiandra GD" w:cs="Arial"/>
          <w:sz w:val="20"/>
          <w:szCs w:val="18"/>
        </w:rPr>
        <w:t>En este contexto, para satisfacer la</w:t>
      </w:r>
      <w:r w:rsidR="00660CC8" w:rsidRPr="00064A3A">
        <w:rPr>
          <w:rFonts w:ascii="Maiandra GD" w:hAnsi="Maiandra GD" w:cs="Arial"/>
          <w:sz w:val="20"/>
          <w:szCs w:val="18"/>
        </w:rPr>
        <w:t xml:space="preserve"> demanda de agua potable de la r</w:t>
      </w:r>
      <w:r w:rsidRPr="00064A3A">
        <w:rPr>
          <w:rFonts w:ascii="Maiandra GD" w:hAnsi="Maiandra GD" w:cs="Arial"/>
          <w:sz w:val="20"/>
          <w:szCs w:val="18"/>
        </w:rPr>
        <w:t>egión se generó en promedio una producción mensual de 41.</w:t>
      </w:r>
      <w:r w:rsidR="00895F65" w:rsidRPr="00064A3A">
        <w:rPr>
          <w:rFonts w:ascii="Maiandra GD" w:hAnsi="Maiandra GD" w:cs="Arial"/>
          <w:sz w:val="20"/>
          <w:szCs w:val="18"/>
        </w:rPr>
        <w:t>8</w:t>
      </w:r>
      <w:r w:rsidRPr="00064A3A">
        <w:rPr>
          <w:rFonts w:ascii="Maiandra GD" w:hAnsi="Maiandra GD" w:cs="Arial"/>
          <w:sz w:val="20"/>
          <w:szCs w:val="18"/>
        </w:rPr>
        <w:t xml:space="preserve"> metros cúbicos de agua por cada conexión registrada. </w:t>
      </w:r>
    </w:p>
    <w:p w:rsidR="007D6A1F" w:rsidRPr="00064A3A" w:rsidRDefault="007D6A1F" w:rsidP="007D6A1F">
      <w:pPr>
        <w:jc w:val="both"/>
        <w:rPr>
          <w:rFonts w:ascii="Maiandra GD" w:hAnsi="Maiandra GD" w:cs="Arial"/>
          <w:sz w:val="20"/>
          <w:szCs w:val="18"/>
        </w:rPr>
      </w:pPr>
    </w:p>
    <w:p w:rsidR="00F15B63" w:rsidRDefault="00660CC8" w:rsidP="007D6A1F">
      <w:pPr>
        <w:jc w:val="both"/>
        <w:rPr>
          <w:rFonts w:ascii="Maiandra GD" w:hAnsi="Maiandra GD" w:cs="Arial"/>
          <w:sz w:val="20"/>
          <w:szCs w:val="18"/>
        </w:rPr>
      </w:pPr>
      <w:r w:rsidRPr="00064A3A">
        <w:rPr>
          <w:rFonts w:ascii="Maiandra GD" w:hAnsi="Maiandra GD" w:cs="Arial"/>
          <w:sz w:val="20"/>
          <w:szCs w:val="18"/>
        </w:rPr>
        <w:t>En la g</w:t>
      </w:r>
      <w:r w:rsidR="007D6A1F" w:rsidRPr="00064A3A">
        <w:rPr>
          <w:rFonts w:ascii="Maiandra GD" w:hAnsi="Maiandra GD" w:cs="Arial"/>
          <w:sz w:val="20"/>
          <w:szCs w:val="18"/>
        </w:rPr>
        <w:t>ráfica No. 26 se presenta la producción total anual durante el período 200</w:t>
      </w:r>
      <w:r w:rsidR="00EA556B" w:rsidRPr="00064A3A">
        <w:rPr>
          <w:rFonts w:ascii="Maiandra GD" w:hAnsi="Maiandra GD" w:cs="Arial"/>
          <w:sz w:val="20"/>
          <w:szCs w:val="18"/>
        </w:rPr>
        <w:t>9</w:t>
      </w:r>
      <w:r w:rsidR="007D6A1F" w:rsidRPr="00064A3A">
        <w:rPr>
          <w:rFonts w:ascii="Maiandra GD" w:hAnsi="Maiandra GD" w:cs="Arial"/>
          <w:sz w:val="20"/>
          <w:szCs w:val="18"/>
        </w:rPr>
        <w:t xml:space="preserve"> - 201</w:t>
      </w:r>
      <w:r w:rsidR="00EA556B" w:rsidRPr="00064A3A">
        <w:rPr>
          <w:rFonts w:ascii="Maiandra GD" w:hAnsi="Maiandra GD" w:cs="Arial"/>
          <w:sz w:val="20"/>
          <w:szCs w:val="18"/>
        </w:rPr>
        <w:t>3</w:t>
      </w:r>
      <w:r w:rsidR="007D6A1F" w:rsidRPr="00064A3A">
        <w:rPr>
          <w:rFonts w:ascii="Maiandra GD" w:hAnsi="Maiandra GD" w:cs="Arial"/>
          <w:sz w:val="20"/>
          <w:szCs w:val="18"/>
        </w:rPr>
        <w:t>.</w:t>
      </w:r>
    </w:p>
    <w:p w:rsidR="001E267F" w:rsidRDefault="001E267F" w:rsidP="007D6A1F">
      <w:pPr>
        <w:jc w:val="both"/>
        <w:rPr>
          <w:rFonts w:ascii="Maiandra GD" w:hAnsi="Maiandra GD" w:cs="Arial"/>
          <w:sz w:val="20"/>
          <w:szCs w:val="18"/>
        </w:rPr>
      </w:pPr>
    </w:p>
    <w:p w:rsidR="00300868" w:rsidRDefault="00300868" w:rsidP="00300868">
      <w:pPr>
        <w:jc w:val="center"/>
        <w:rPr>
          <w:rFonts w:ascii="Tw Cen MT" w:hAnsi="Tw Cen MT" w:cs="Arial"/>
          <w:b/>
          <w:sz w:val="22"/>
          <w:szCs w:val="18"/>
        </w:rPr>
      </w:pPr>
    </w:p>
    <w:p w:rsidR="00300868" w:rsidRPr="00064A3A" w:rsidRDefault="00300868" w:rsidP="00300868">
      <w:pPr>
        <w:jc w:val="center"/>
        <w:rPr>
          <w:rFonts w:ascii="Tw Cen MT" w:hAnsi="Tw Cen MT" w:cs="Arial"/>
          <w:b/>
          <w:sz w:val="22"/>
          <w:szCs w:val="18"/>
        </w:rPr>
      </w:pPr>
      <w:r w:rsidRPr="00064A3A">
        <w:rPr>
          <w:rFonts w:ascii="Tw Cen MT" w:hAnsi="Tw Cen MT" w:cs="Arial"/>
          <w:b/>
          <w:sz w:val="22"/>
          <w:szCs w:val="18"/>
        </w:rPr>
        <w:t>GRÁFICA No. 26</w:t>
      </w:r>
    </w:p>
    <w:p w:rsidR="00F15B63" w:rsidRDefault="00300868" w:rsidP="00300868">
      <w:pPr>
        <w:jc w:val="center"/>
        <w:rPr>
          <w:rFonts w:ascii="Maiandra GD" w:hAnsi="Maiandra GD" w:cs="Arial"/>
          <w:sz w:val="20"/>
          <w:szCs w:val="18"/>
        </w:rPr>
      </w:pPr>
      <w:r w:rsidRPr="00064A3A">
        <w:rPr>
          <w:rFonts w:ascii="Tw Cen MT" w:hAnsi="Tw Cen MT" w:cs="Arial"/>
          <w:sz w:val="20"/>
          <w:szCs w:val="18"/>
        </w:rPr>
        <w:t>PRODUCCIÓN DE AGUA REGIÓN OCCIDENTAL, 200</w:t>
      </w:r>
      <w:r w:rsidR="00E84588" w:rsidRPr="00064A3A">
        <w:rPr>
          <w:rFonts w:ascii="Tw Cen MT" w:hAnsi="Tw Cen MT" w:cs="Arial"/>
          <w:sz w:val="20"/>
          <w:szCs w:val="18"/>
        </w:rPr>
        <w:t>9</w:t>
      </w:r>
      <w:r w:rsidRPr="00064A3A">
        <w:rPr>
          <w:rFonts w:ascii="Tw Cen MT" w:hAnsi="Tw Cen MT" w:cs="Arial"/>
          <w:sz w:val="20"/>
          <w:szCs w:val="18"/>
        </w:rPr>
        <w:t xml:space="preserve"> - 201</w:t>
      </w:r>
      <w:r w:rsidR="00E84588" w:rsidRPr="00064A3A">
        <w:rPr>
          <w:rFonts w:ascii="Tw Cen MT" w:hAnsi="Tw Cen MT" w:cs="Arial"/>
          <w:sz w:val="20"/>
          <w:szCs w:val="18"/>
        </w:rPr>
        <w:t>3</w:t>
      </w:r>
    </w:p>
    <w:p w:rsidR="00F15B63" w:rsidRDefault="00F15B63" w:rsidP="00EF6F0E">
      <w:pPr>
        <w:jc w:val="both"/>
        <w:rPr>
          <w:rFonts w:ascii="Maiandra GD" w:hAnsi="Maiandra GD" w:cs="Arial"/>
          <w:sz w:val="20"/>
          <w:szCs w:val="18"/>
        </w:rPr>
      </w:pPr>
    </w:p>
    <w:p w:rsidR="00F15B63" w:rsidRDefault="00781F1B" w:rsidP="00EF6F0E">
      <w:pPr>
        <w:jc w:val="both"/>
        <w:rPr>
          <w:rFonts w:ascii="Maiandra GD" w:hAnsi="Maiandra GD" w:cs="Arial"/>
          <w:sz w:val="20"/>
          <w:szCs w:val="18"/>
        </w:rPr>
      </w:pPr>
      <w:r>
        <w:rPr>
          <w:noProof/>
        </w:rPr>
        <w:pict>
          <v:shape id="Gráfico 487" o:spid="_x0000_s1080" type="#_x0000_t75" style="position:absolute;left:0;text-align:left;margin-left:61.45pt;margin-top:-.1pt;width:361.9pt;height:258.7pt;z-index:37;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">
            <v:imagedata r:id="rId69" o:title=""/>
            <o:lock v:ext="edit" aspectratio="f"/>
          </v:shape>
        </w:pict>
      </w: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Pr="00064A3A" w:rsidRDefault="007D6A1F" w:rsidP="00EF6F0E">
      <w:pPr>
        <w:jc w:val="both"/>
        <w:rPr>
          <w:rFonts w:ascii="Maiandra GD" w:hAnsi="Maiandra GD" w:cs="Arial"/>
          <w:sz w:val="20"/>
          <w:szCs w:val="18"/>
        </w:rPr>
      </w:pPr>
      <w:r w:rsidRPr="00064A3A">
        <w:rPr>
          <w:rFonts w:ascii="Maiandra GD" w:hAnsi="Maiandra GD" w:cs="Arial"/>
          <w:sz w:val="20"/>
          <w:szCs w:val="18"/>
        </w:rPr>
        <w:t>Con el fin de garantizar la calidad en la distribución de agua apta para el consumo humano, en el año que se informa se realizaron 1,</w:t>
      </w:r>
      <w:r w:rsidR="00EA556B" w:rsidRPr="00064A3A">
        <w:rPr>
          <w:rFonts w:ascii="Maiandra GD" w:hAnsi="Maiandra GD" w:cs="Arial"/>
          <w:sz w:val="20"/>
          <w:szCs w:val="18"/>
        </w:rPr>
        <w:t>564</w:t>
      </w:r>
      <w:r w:rsidRPr="00064A3A">
        <w:rPr>
          <w:rFonts w:ascii="Maiandra GD" w:hAnsi="Maiandra GD" w:cs="Arial"/>
          <w:sz w:val="20"/>
          <w:szCs w:val="18"/>
        </w:rPr>
        <w:t xml:space="preserve"> (7</w:t>
      </w:r>
      <w:r w:rsidR="00EA556B" w:rsidRPr="00064A3A">
        <w:rPr>
          <w:rFonts w:ascii="Maiandra GD" w:hAnsi="Maiandra GD" w:cs="Arial"/>
          <w:sz w:val="20"/>
          <w:szCs w:val="18"/>
        </w:rPr>
        <w:t>8.1</w:t>
      </w:r>
      <w:r w:rsidRPr="00064A3A">
        <w:rPr>
          <w:rFonts w:ascii="Maiandra GD" w:hAnsi="Maiandra GD" w:cs="Arial"/>
          <w:sz w:val="20"/>
          <w:szCs w:val="18"/>
        </w:rPr>
        <w:t xml:space="preserve">%) muestras microbiológicas y </w:t>
      </w:r>
      <w:r w:rsidR="00EA556B" w:rsidRPr="00064A3A">
        <w:rPr>
          <w:rFonts w:ascii="Maiandra GD" w:hAnsi="Maiandra GD" w:cs="Arial"/>
          <w:sz w:val="20"/>
          <w:szCs w:val="18"/>
        </w:rPr>
        <w:t>439</w:t>
      </w:r>
      <w:r w:rsidRPr="00064A3A">
        <w:rPr>
          <w:rFonts w:ascii="Maiandra GD" w:hAnsi="Maiandra GD" w:cs="Arial"/>
          <w:sz w:val="20"/>
          <w:szCs w:val="18"/>
        </w:rPr>
        <w:t xml:space="preserve"> (2</w:t>
      </w:r>
      <w:r w:rsidR="00EA556B" w:rsidRPr="00064A3A">
        <w:rPr>
          <w:rFonts w:ascii="Maiandra GD" w:hAnsi="Maiandra GD" w:cs="Arial"/>
          <w:sz w:val="20"/>
          <w:szCs w:val="18"/>
        </w:rPr>
        <w:t>1.9</w:t>
      </w:r>
      <w:r w:rsidRPr="00064A3A">
        <w:rPr>
          <w:rFonts w:ascii="Maiandra GD" w:hAnsi="Maiandra GD" w:cs="Arial"/>
          <w:sz w:val="20"/>
          <w:szCs w:val="18"/>
        </w:rPr>
        <w:t xml:space="preserve"> %) muestras físico-químicas, lo cual significa que mensualmente se efectuaron en promedio </w:t>
      </w:r>
      <w:r w:rsidR="00EA556B" w:rsidRPr="00064A3A">
        <w:rPr>
          <w:rFonts w:ascii="Maiandra GD" w:hAnsi="Maiandra GD" w:cs="Arial"/>
          <w:sz w:val="20"/>
          <w:szCs w:val="18"/>
        </w:rPr>
        <w:t>130</w:t>
      </w:r>
      <w:r w:rsidRPr="00064A3A">
        <w:rPr>
          <w:rFonts w:ascii="Maiandra GD" w:hAnsi="Maiandra GD" w:cs="Arial"/>
          <w:sz w:val="20"/>
          <w:szCs w:val="18"/>
        </w:rPr>
        <w:t xml:space="preserve"> muestras microbiológicas y </w:t>
      </w:r>
      <w:r w:rsidR="00EA556B" w:rsidRPr="00064A3A">
        <w:rPr>
          <w:rFonts w:ascii="Maiandra GD" w:hAnsi="Maiandra GD" w:cs="Arial"/>
          <w:sz w:val="20"/>
          <w:szCs w:val="18"/>
        </w:rPr>
        <w:t>37</w:t>
      </w:r>
      <w:r w:rsidRPr="00064A3A">
        <w:rPr>
          <w:rFonts w:ascii="Maiandra GD" w:hAnsi="Maiandra GD" w:cs="Arial"/>
          <w:sz w:val="20"/>
          <w:szCs w:val="18"/>
        </w:rPr>
        <w:t xml:space="preserve"> </w:t>
      </w:r>
      <w:r w:rsidR="00660CC8" w:rsidRPr="00064A3A">
        <w:rPr>
          <w:rFonts w:ascii="Maiandra GD" w:hAnsi="Maiandra GD" w:cs="Arial"/>
          <w:sz w:val="20"/>
          <w:szCs w:val="18"/>
        </w:rPr>
        <w:t>muestras físico-químicas. (Ver g</w:t>
      </w:r>
      <w:r w:rsidRPr="00064A3A">
        <w:rPr>
          <w:rFonts w:ascii="Maiandra GD" w:hAnsi="Maiandra GD" w:cs="Arial"/>
          <w:sz w:val="20"/>
          <w:szCs w:val="18"/>
        </w:rPr>
        <w:t>ráfica No. 27).</w:t>
      </w:r>
    </w:p>
    <w:p w:rsidR="007D6A1F" w:rsidRPr="00064A3A" w:rsidRDefault="007D6A1F" w:rsidP="00EF6F0E">
      <w:pPr>
        <w:jc w:val="both"/>
        <w:rPr>
          <w:rFonts w:ascii="Maiandra GD" w:hAnsi="Maiandra GD" w:cs="Arial"/>
          <w:sz w:val="18"/>
          <w:szCs w:val="18"/>
        </w:rPr>
      </w:pPr>
    </w:p>
    <w:p w:rsidR="00AD3F70" w:rsidRPr="00064A3A" w:rsidRDefault="00AD3F70" w:rsidP="00AD3F70">
      <w:pPr>
        <w:jc w:val="center"/>
        <w:rPr>
          <w:rFonts w:ascii="Tw Cen MT" w:hAnsi="Tw Cen MT" w:cs="Arial"/>
          <w:b/>
          <w:sz w:val="22"/>
          <w:szCs w:val="18"/>
        </w:rPr>
      </w:pPr>
      <w:r w:rsidRPr="00064A3A">
        <w:rPr>
          <w:rFonts w:ascii="Tw Cen MT" w:hAnsi="Tw Cen MT" w:cs="Arial"/>
          <w:b/>
          <w:sz w:val="22"/>
          <w:szCs w:val="18"/>
        </w:rPr>
        <w:t>GRÁFICA No. 27</w:t>
      </w:r>
    </w:p>
    <w:p w:rsidR="00AD3F70" w:rsidRPr="00064A3A" w:rsidRDefault="00AD3F70" w:rsidP="00AD3F70">
      <w:pPr>
        <w:jc w:val="center"/>
        <w:rPr>
          <w:rFonts w:ascii="Tw Cen MT" w:hAnsi="Tw Cen MT" w:cs="Arial"/>
          <w:sz w:val="20"/>
          <w:szCs w:val="18"/>
        </w:rPr>
      </w:pPr>
      <w:r w:rsidRPr="00064A3A">
        <w:rPr>
          <w:rFonts w:ascii="Tw Cen MT" w:hAnsi="Tw Cen MT" w:cs="Arial"/>
          <w:sz w:val="20"/>
          <w:szCs w:val="18"/>
        </w:rPr>
        <w:t>MUESTRAS MICROBIOLÓGICAS Y FÍSICO-QUÍMICAS</w:t>
      </w:r>
    </w:p>
    <w:p w:rsidR="00AD3F70" w:rsidRDefault="00AD3F70" w:rsidP="00AD3F70">
      <w:pPr>
        <w:jc w:val="center"/>
        <w:rPr>
          <w:rFonts w:ascii="Maiandra GD" w:hAnsi="Maiandra GD" w:cs="Arial"/>
          <w:sz w:val="20"/>
          <w:szCs w:val="18"/>
        </w:rPr>
      </w:pPr>
      <w:r w:rsidRPr="00064A3A">
        <w:rPr>
          <w:rFonts w:ascii="Tw Cen MT" w:hAnsi="Tw Cen MT" w:cs="Arial"/>
          <w:sz w:val="20"/>
          <w:szCs w:val="18"/>
        </w:rPr>
        <w:t>REGIÓN OCCIDENTAL, AÑO 201</w:t>
      </w:r>
      <w:r w:rsidR="00E84588" w:rsidRPr="00064A3A">
        <w:rPr>
          <w:rFonts w:ascii="Tw Cen MT" w:hAnsi="Tw Cen MT" w:cs="Arial"/>
          <w:sz w:val="20"/>
          <w:szCs w:val="18"/>
        </w:rPr>
        <w:t>3</w:t>
      </w:r>
    </w:p>
    <w:p w:rsidR="00AD3F70" w:rsidRDefault="00781F1B" w:rsidP="00AD3F70">
      <w:pPr>
        <w:jc w:val="both"/>
        <w:rPr>
          <w:rFonts w:ascii="Maiandra GD" w:hAnsi="Maiandra GD" w:cs="Arial"/>
          <w:sz w:val="20"/>
          <w:szCs w:val="18"/>
        </w:rPr>
      </w:pPr>
      <w:r>
        <w:rPr>
          <w:noProof/>
        </w:rPr>
        <w:pict>
          <v:shape id="Gráfico 488" o:spid="_x0000_s1079" type="#_x0000_t75" style="position:absolute;left:0;text-align:left;margin-left:82.05pt;margin-top:9.1pt;width:310.55pt;height:173.8pt;z-index:38;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">
            <v:imagedata r:id="rId70" o:title=""/>
            <o:lock v:ext="edit" aspectratio="f"/>
          </v:shape>
        </w:pict>
      </w:r>
    </w:p>
    <w:p w:rsidR="00AD3F70" w:rsidRDefault="00AD3F70" w:rsidP="00AD3F70">
      <w:pPr>
        <w:jc w:val="both"/>
        <w:rPr>
          <w:rFonts w:ascii="Maiandra GD" w:hAnsi="Maiandra GD" w:cs="Arial"/>
          <w:sz w:val="20"/>
          <w:szCs w:val="18"/>
        </w:rPr>
      </w:pPr>
    </w:p>
    <w:p w:rsidR="00AD3F70" w:rsidRDefault="00AD3F70" w:rsidP="00AD3F70">
      <w:pPr>
        <w:jc w:val="both"/>
        <w:rPr>
          <w:rFonts w:ascii="Maiandra GD" w:hAnsi="Maiandra GD" w:cs="Arial"/>
          <w:sz w:val="20"/>
          <w:szCs w:val="18"/>
        </w:rPr>
      </w:pPr>
    </w:p>
    <w:p w:rsidR="00AD3F70" w:rsidRDefault="00AD3F70" w:rsidP="00AD3F70">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E93CA7" w:rsidRPr="00064A3A" w:rsidRDefault="007D6A1F" w:rsidP="00E93CA7">
      <w:pPr>
        <w:jc w:val="both"/>
        <w:rPr>
          <w:rFonts w:ascii="Maiandra GD" w:hAnsi="Maiandra GD" w:cs="Arial"/>
          <w:sz w:val="20"/>
          <w:szCs w:val="18"/>
        </w:rPr>
      </w:pPr>
      <w:r w:rsidRPr="00064A3A">
        <w:rPr>
          <w:rFonts w:ascii="Maiandra GD" w:hAnsi="Maiandra GD" w:cs="Arial"/>
          <w:sz w:val="20"/>
          <w:szCs w:val="18"/>
        </w:rPr>
        <w:t xml:space="preserve">En el proceso de potabilización del agua producida fueron utilizadas  </w:t>
      </w:r>
      <w:r w:rsidR="00EA556B" w:rsidRPr="00064A3A">
        <w:rPr>
          <w:rFonts w:ascii="Maiandra GD" w:hAnsi="Maiandra GD" w:cs="Arial"/>
          <w:sz w:val="20"/>
          <w:szCs w:val="18"/>
        </w:rPr>
        <w:t>219.9</w:t>
      </w:r>
      <w:r w:rsidRPr="00064A3A">
        <w:rPr>
          <w:rFonts w:ascii="Maiandra GD" w:hAnsi="Maiandra GD" w:cs="Arial"/>
          <w:sz w:val="20"/>
          <w:szCs w:val="18"/>
        </w:rPr>
        <w:t xml:space="preserve"> miles de libras de químicos, representando un consumo promedio mensual de 18.</w:t>
      </w:r>
      <w:r w:rsidR="00EA556B" w:rsidRPr="00064A3A">
        <w:rPr>
          <w:rFonts w:ascii="Maiandra GD" w:hAnsi="Maiandra GD" w:cs="Arial"/>
          <w:sz w:val="20"/>
          <w:szCs w:val="18"/>
        </w:rPr>
        <w:t>3</w:t>
      </w:r>
      <w:r w:rsidRPr="00064A3A">
        <w:rPr>
          <w:rFonts w:ascii="Maiandra GD" w:hAnsi="Maiandra GD" w:cs="Arial"/>
          <w:sz w:val="20"/>
          <w:szCs w:val="18"/>
        </w:rPr>
        <w:t xml:space="preserve"> miles de libras en las diferentes plantas de bombeo. El costo de los productos químicos consumidos ascendió a $ 1</w:t>
      </w:r>
      <w:r w:rsidR="00EA556B" w:rsidRPr="00064A3A">
        <w:rPr>
          <w:rFonts w:ascii="Maiandra GD" w:hAnsi="Maiandra GD" w:cs="Arial"/>
          <w:sz w:val="20"/>
          <w:szCs w:val="18"/>
        </w:rPr>
        <w:t>65.2</w:t>
      </w:r>
      <w:r w:rsidRPr="00064A3A">
        <w:rPr>
          <w:rFonts w:ascii="Maiandra GD" w:hAnsi="Maiandra GD" w:cs="Arial"/>
          <w:sz w:val="20"/>
          <w:szCs w:val="18"/>
        </w:rPr>
        <w:t xml:space="preserve"> miles.</w:t>
      </w:r>
    </w:p>
    <w:p w:rsidR="007D6A1F" w:rsidRPr="00064A3A" w:rsidRDefault="007D6A1F" w:rsidP="00E93CA7">
      <w:pPr>
        <w:jc w:val="both"/>
        <w:rPr>
          <w:rFonts w:ascii="Maiandra GD" w:hAnsi="Maiandra GD" w:cs="Arial"/>
          <w:sz w:val="20"/>
          <w:szCs w:val="18"/>
        </w:rPr>
      </w:pPr>
    </w:p>
    <w:p w:rsidR="00E93CA7" w:rsidRPr="00064A3A" w:rsidRDefault="00C00799" w:rsidP="00E93CA7">
      <w:pPr>
        <w:jc w:val="both"/>
        <w:rPr>
          <w:rFonts w:ascii="Maiandra GD" w:hAnsi="Maiandra GD" w:cs="Arial"/>
          <w:sz w:val="20"/>
          <w:szCs w:val="18"/>
        </w:rPr>
      </w:pPr>
      <w:r w:rsidRPr="00064A3A">
        <w:rPr>
          <w:rFonts w:ascii="Maiandra GD" w:hAnsi="Maiandra GD" w:cs="Arial"/>
          <w:sz w:val="20"/>
          <w:szCs w:val="18"/>
        </w:rPr>
        <w:t>A diciembre de 2013 en la Región Occidental, se tenían registrados 134,124 servicios de acueducto y 85,732 servicios de alcantarillado sanitario en Sistemas Administrados por ANDA y Operadores Descentralizados. Durante el año se instalaron 3,198 nuevos servicios de acueducto y 781 de alcantarillado.</w:t>
      </w:r>
    </w:p>
    <w:p w:rsidR="00C00799" w:rsidRPr="00064A3A" w:rsidRDefault="00C00799" w:rsidP="00E93CA7">
      <w:pPr>
        <w:jc w:val="both"/>
        <w:rPr>
          <w:rFonts w:ascii="Maiandra GD" w:hAnsi="Maiandra GD" w:cs="Arial"/>
          <w:sz w:val="20"/>
          <w:szCs w:val="18"/>
        </w:rPr>
      </w:pPr>
    </w:p>
    <w:p w:rsidR="00C00799" w:rsidRPr="00064A3A" w:rsidRDefault="00C00799" w:rsidP="00C00799">
      <w:pPr>
        <w:jc w:val="both"/>
        <w:rPr>
          <w:rFonts w:ascii="Maiandra GD" w:hAnsi="Maiandra GD" w:cs="Arial"/>
          <w:sz w:val="20"/>
          <w:szCs w:val="18"/>
        </w:rPr>
      </w:pPr>
      <w:r w:rsidRPr="00064A3A">
        <w:rPr>
          <w:rFonts w:ascii="Maiandra GD" w:hAnsi="Maiandra GD" w:cs="Arial"/>
          <w:sz w:val="20"/>
          <w:szCs w:val="18"/>
        </w:rPr>
        <w:t>En la Gráfica No. 28 se presenta el total de servicios de acueducto y alcantarillado sanitario en los últimos diez años. Del total de servicios de acueducto registrados, se facturaron 128,013 representando el 95.4 % de los clientes, 365 servicios se encontraban inactivos y 5,746 no se facturan; estos últimos, corresponden a usuarios que tramitaron la suspensión temporal del servicio, así como conexiones provisionales para construcción y servicios públicos.</w:t>
      </w:r>
    </w:p>
    <w:p w:rsidR="00C00799" w:rsidRPr="00064A3A" w:rsidRDefault="00C00799" w:rsidP="00E93CA7">
      <w:pPr>
        <w:jc w:val="center"/>
        <w:rPr>
          <w:rFonts w:ascii="Maiandra GD" w:hAnsi="Maiandra GD" w:cs="Arial"/>
          <w:sz w:val="20"/>
          <w:szCs w:val="18"/>
        </w:rPr>
      </w:pPr>
    </w:p>
    <w:p w:rsidR="00E93CA7" w:rsidRPr="00064A3A" w:rsidRDefault="00E93CA7" w:rsidP="00E93CA7">
      <w:pPr>
        <w:jc w:val="center"/>
        <w:rPr>
          <w:rFonts w:ascii="Tw Cen MT" w:hAnsi="Tw Cen MT" w:cs="Arial"/>
          <w:b/>
          <w:sz w:val="22"/>
          <w:szCs w:val="18"/>
        </w:rPr>
      </w:pPr>
      <w:r w:rsidRPr="00064A3A">
        <w:rPr>
          <w:rFonts w:ascii="Tw Cen MT" w:hAnsi="Tw Cen MT" w:cs="Arial"/>
          <w:b/>
          <w:sz w:val="22"/>
          <w:szCs w:val="18"/>
        </w:rPr>
        <w:t>GRÁFICA No. 28</w:t>
      </w:r>
    </w:p>
    <w:p w:rsidR="00E93CA7" w:rsidRPr="00064A3A" w:rsidRDefault="00E93CA7" w:rsidP="00E93CA7">
      <w:pPr>
        <w:jc w:val="center"/>
        <w:rPr>
          <w:rFonts w:ascii="Tw Cen MT" w:hAnsi="Tw Cen MT" w:cs="Arial"/>
          <w:sz w:val="20"/>
          <w:szCs w:val="18"/>
        </w:rPr>
      </w:pPr>
      <w:r w:rsidRPr="00064A3A">
        <w:rPr>
          <w:rFonts w:ascii="Tw Cen MT" w:hAnsi="Tw Cen MT" w:cs="Arial"/>
          <w:sz w:val="20"/>
          <w:szCs w:val="18"/>
        </w:rPr>
        <w:t>NÚMERO DE SERVICIOS DE ACUEDUCTO Y ALCANTARILLADO</w:t>
      </w:r>
    </w:p>
    <w:p w:rsidR="00E93CA7" w:rsidRDefault="00E93CA7" w:rsidP="00E93CA7">
      <w:pPr>
        <w:jc w:val="center"/>
        <w:rPr>
          <w:rFonts w:ascii="Maiandra GD" w:hAnsi="Maiandra GD" w:cs="Arial"/>
          <w:sz w:val="20"/>
          <w:szCs w:val="18"/>
        </w:rPr>
      </w:pPr>
      <w:r w:rsidRPr="00064A3A">
        <w:rPr>
          <w:rFonts w:ascii="Tw Cen MT" w:hAnsi="Tw Cen MT" w:cs="Arial"/>
          <w:sz w:val="20"/>
          <w:szCs w:val="18"/>
        </w:rPr>
        <w:t xml:space="preserve">REGIÓN OCCIDENTAL, </w:t>
      </w:r>
      <w:r w:rsidR="004A3408" w:rsidRPr="00064A3A">
        <w:rPr>
          <w:rFonts w:ascii="Tw Cen MT" w:hAnsi="Tw Cen MT" w:cs="Arial"/>
          <w:sz w:val="20"/>
          <w:szCs w:val="18"/>
        </w:rPr>
        <w:t>PERIODO: 200</w:t>
      </w:r>
      <w:r w:rsidR="00E84588" w:rsidRPr="00064A3A">
        <w:rPr>
          <w:rFonts w:ascii="Tw Cen MT" w:hAnsi="Tw Cen MT" w:cs="Arial"/>
          <w:sz w:val="20"/>
          <w:szCs w:val="18"/>
        </w:rPr>
        <w:t>4</w:t>
      </w:r>
      <w:r w:rsidRPr="00064A3A">
        <w:rPr>
          <w:rFonts w:ascii="Tw Cen MT" w:hAnsi="Tw Cen MT" w:cs="Arial"/>
          <w:sz w:val="20"/>
          <w:szCs w:val="18"/>
        </w:rPr>
        <w:t>-201</w:t>
      </w:r>
      <w:r w:rsidR="00E84588" w:rsidRPr="00064A3A">
        <w:rPr>
          <w:rFonts w:ascii="Tw Cen MT" w:hAnsi="Tw Cen MT" w:cs="Arial"/>
          <w:sz w:val="20"/>
          <w:szCs w:val="18"/>
        </w:rPr>
        <w:t>3</w:t>
      </w:r>
    </w:p>
    <w:p w:rsidR="00F15B63" w:rsidRDefault="00781F1B" w:rsidP="00EF6F0E">
      <w:pPr>
        <w:jc w:val="both"/>
        <w:rPr>
          <w:rFonts w:ascii="Maiandra GD" w:hAnsi="Maiandra GD" w:cs="Arial"/>
          <w:sz w:val="20"/>
          <w:szCs w:val="18"/>
        </w:rPr>
      </w:pPr>
      <w:r>
        <w:rPr>
          <w:noProof/>
        </w:rPr>
        <w:pict>
          <v:shape id="Gráfico 55" o:spid="_x0000_s1078" type="#_x0000_t75" style="position:absolute;left:0;text-align:left;margin-left:47.2pt;margin-top:10.55pt;width:5in;height:192pt;z-index:61;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">
            <v:imagedata r:id="rId71" o:title=""/>
            <o:lock v:ext="edit" aspectratio="f"/>
          </v:shape>
        </w:pict>
      </w: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54431E" w:rsidP="0054431E">
      <w:pPr>
        <w:tabs>
          <w:tab w:val="left" w:pos="2370"/>
        </w:tabs>
        <w:jc w:val="both"/>
        <w:rPr>
          <w:rFonts w:ascii="Maiandra GD" w:hAnsi="Maiandra GD" w:cs="Arial"/>
          <w:sz w:val="20"/>
          <w:szCs w:val="18"/>
        </w:rPr>
      </w:pPr>
      <w:r>
        <w:rPr>
          <w:rFonts w:ascii="Maiandra GD" w:hAnsi="Maiandra GD" w:cs="Arial"/>
          <w:sz w:val="20"/>
          <w:szCs w:val="18"/>
        </w:rPr>
        <w:tab/>
      </w: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54431E" w:rsidRPr="00064A3A" w:rsidRDefault="00C00799" w:rsidP="0054431E">
      <w:pPr>
        <w:jc w:val="both"/>
        <w:rPr>
          <w:rFonts w:ascii="Maiandra GD" w:hAnsi="Maiandra GD" w:cs="Arial"/>
          <w:sz w:val="20"/>
          <w:szCs w:val="18"/>
        </w:rPr>
      </w:pPr>
      <w:r w:rsidRPr="00064A3A">
        <w:rPr>
          <w:rFonts w:ascii="Maiandra GD" w:hAnsi="Maiandra GD" w:cs="Arial"/>
          <w:sz w:val="20"/>
          <w:szCs w:val="18"/>
        </w:rPr>
        <w:t>En el año que se informa el consumo facturado en Sistemas Administrados por ANDA y Operadores Descentralizados fue de 34.2 millones de metros cúbicos; el cual representó un consumo promedio mensual por conexión de 21.2 metros cúbicos. Se facturaron en concepto de servicios de acueducto y alcantarillado sanitario $ 13.1 millones, lo que significa un promedio de $ 1.1 millones mensuales; de igual forma por la prestación de otros servicios se facturaron $ 1.8 millones, por cuenta de los Sistemas Autoabastecidos (Explotación Privada), se registró un monto facturado de $ 426.4 miles y los Operadores Descentralizados facturaron $ 213.8 miles, generando un total en el año de $ 15.5 millones.</w:t>
      </w:r>
    </w:p>
    <w:p w:rsidR="00C00799" w:rsidRPr="00064A3A" w:rsidRDefault="00C00799" w:rsidP="0054431E">
      <w:pPr>
        <w:jc w:val="both"/>
        <w:rPr>
          <w:rFonts w:ascii="Maiandra GD" w:hAnsi="Maiandra GD" w:cs="Arial"/>
          <w:sz w:val="20"/>
          <w:szCs w:val="18"/>
        </w:rPr>
      </w:pPr>
    </w:p>
    <w:p w:rsidR="0054431E" w:rsidRPr="00064A3A" w:rsidRDefault="00C00799" w:rsidP="0054431E">
      <w:pPr>
        <w:jc w:val="both"/>
        <w:rPr>
          <w:rFonts w:ascii="Maiandra GD" w:hAnsi="Maiandra GD" w:cs="Arial"/>
          <w:sz w:val="20"/>
          <w:szCs w:val="18"/>
        </w:rPr>
      </w:pPr>
      <w:r w:rsidRPr="00064A3A">
        <w:rPr>
          <w:rFonts w:ascii="Maiandra GD" w:hAnsi="Maiandra GD" w:cs="Arial"/>
          <w:sz w:val="20"/>
          <w:szCs w:val="18"/>
        </w:rPr>
        <w:t>Por otra parte, la captación de ingresos totales en la Región Occidental ascendió a los $ 12.6 millones, representando una recaudación de ingresos promedio mensual de $ 1.1 millones. Del total de ingresos percibidos,  $ 12.5 millones pertenecen a los Sistemas Administrados por ANDA y  $ 169.1 miles a los Operadores Descentralizados.</w:t>
      </w:r>
    </w:p>
    <w:p w:rsidR="00C00799" w:rsidRPr="00064A3A" w:rsidRDefault="00C00799" w:rsidP="0054431E">
      <w:pPr>
        <w:jc w:val="both"/>
        <w:rPr>
          <w:rFonts w:ascii="Maiandra GD" w:hAnsi="Maiandra GD" w:cs="Arial"/>
          <w:sz w:val="20"/>
          <w:szCs w:val="18"/>
        </w:rPr>
      </w:pPr>
    </w:p>
    <w:p w:rsidR="00381A5E" w:rsidRPr="003F3CF9" w:rsidRDefault="00381A5E" w:rsidP="00381A5E">
      <w:pPr>
        <w:jc w:val="both"/>
        <w:rPr>
          <w:rFonts w:ascii="Maiandra GD" w:hAnsi="Maiandra GD" w:cs="Arial"/>
          <w:sz w:val="20"/>
          <w:szCs w:val="18"/>
        </w:rPr>
      </w:pPr>
      <w:r w:rsidRPr="00064A3A">
        <w:rPr>
          <w:rFonts w:ascii="Maiandra GD" w:hAnsi="Maiandra GD" w:cs="Arial"/>
          <w:sz w:val="20"/>
          <w:szCs w:val="18"/>
        </w:rPr>
        <w:t>En lo relativo al recurso humano la región cuenta con 471 empleados permanentes, a quienes se capacitó con 78 eventos en diferentes áreas y temas.</w:t>
      </w:r>
    </w:p>
    <w:p w:rsidR="001B77B6" w:rsidRDefault="001B77B6" w:rsidP="00EF6F0E">
      <w:pPr>
        <w:jc w:val="both"/>
        <w:rPr>
          <w:rFonts w:ascii="Maiandra GD" w:hAnsi="Maiandra GD" w:cs="Arial"/>
          <w:sz w:val="20"/>
          <w:szCs w:val="18"/>
        </w:rPr>
      </w:pPr>
    </w:p>
    <w:p w:rsidR="0054431E" w:rsidRPr="002C4E58" w:rsidRDefault="0054431E" w:rsidP="0054431E">
      <w:pPr>
        <w:jc w:val="both"/>
        <w:rPr>
          <w:rFonts w:ascii="Tw Cen MT" w:hAnsi="Tw Cen MT" w:cs="Arial"/>
          <w:b/>
          <w:i/>
          <w:szCs w:val="20"/>
          <w:lang w:val="es-ES"/>
        </w:rPr>
      </w:pPr>
      <w:r w:rsidRPr="002C4E58">
        <w:rPr>
          <w:rFonts w:ascii="Tw Cen MT" w:hAnsi="Tw Cen MT" w:cs="Arial"/>
          <w:b/>
          <w:i/>
          <w:szCs w:val="20"/>
          <w:lang w:val="es-ES"/>
        </w:rPr>
        <w:t>REGIÓN ORIENTAL</w:t>
      </w:r>
    </w:p>
    <w:p w:rsidR="00F15B63" w:rsidRDefault="00F15B63" w:rsidP="00EF6F0E">
      <w:pPr>
        <w:jc w:val="both"/>
        <w:rPr>
          <w:rFonts w:ascii="Maiandra GD" w:hAnsi="Maiandra GD" w:cs="Arial"/>
          <w:sz w:val="20"/>
          <w:szCs w:val="18"/>
        </w:rPr>
      </w:pPr>
    </w:p>
    <w:p w:rsidR="00F24ECC" w:rsidRPr="0018714A" w:rsidRDefault="00F24ECC" w:rsidP="00F24ECC">
      <w:pPr>
        <w:jc w:val="both"/>
        <w:rPr>
          <w:rFonts w:ascii="Maiandra GD" w:hAnsi="Maiandra GD" w:cs="Arial"/>
          <w:sz w:val="20"/>
          <w:szCs w:val="18"/>
        </w:rPr>
      </w:pPr>
      <w:r w:rsidRPr="00F24ECC">
        <w:rPr>
          <w:rFonts w:ascii="Maiandra GD" w:hAnsi="Maiandra GD" w:cs="Arial"/>
          <w:sz w:val="20"/>
          <w:szCs w:val="18"/>
        </w:rPr>
        <w:t>Los niveles de inversión en los municipios de esta región, han permitido el acceso directo a más usuarios que se han beneficiado con la finalización de 11 proyectos de agua potable y alcantarillado y/o saneamiento básico. En la región se invirtió $ 3,802,683.07.</w:t>
      </w:r>
    </w:p>
    <w:p w:rsidR="00F24ECC" w:rsidRDefault="00F24ECC" w:rsidP="007D6A1F">
      <w:pPr>
        <w:jc w:val="both"/>
        <w:rPr>
          <w:rFonts w:ascii="Maiandra GD" w:hAnsi="Maiandra GD" w:cs="Arial"/>
          <w:sz w:val="20"/>
          <w:szCs w:val="18"/>
        </w:rPr>
      </w:pPr>
    </w:p>
    <w:p w:rsidR="007D6A1F" w:rsidRPr="00064A3A" w:rsidRDefault="007D6A1F" w:rsidP="007D6A1F">
      <w:pPr>
        <w:jc w:val="both"/>
        <w:rPr>
          <w:rFonts w:ascii="Maiandra GD" w:hAnsi="Maiandra GD" w:cs="Arial"/>
          <w:sz w:val="20"/>
          <w:szCs w:val="18"/>
        </w:rPr>
      </w:pPr>
      <w:r w:rsidRPr="00064A3A">
        <w:rPr>
          <w:rFonts w:ascii="Maiandra GD" w:hAnsi="Maiandra GD" w:cs="Arial"/>
          <w:sz w:val="20"/>
          <w:szCs w:val="18"/>
        </w:rPr>
        <w:t>En la Región Oriental, durante el año 201</w:t>
      </w:r>
      <w:r w:rsidR="00EA556B" w:rsidRPr="00064A3A">
        <w:rPr>
          <w:rFonts w:ascii="Maiandra GD" w:hAnsi="Maiandra GD" w:cs="Arial"/>
          <w:sz w:val="20"/>
          <w:szCs w:val="18"/>
        </w:rPr>
        <w:t>3</w:t>
      </w:r>
      <w:r w:rsidRPr="00064A3A">
        <w:rPr>
          <w:rFonts w:ascii="Maiandra GD" w:hAnsi="Maiandra GD" w:cs="Arial"/>
          <w:sz w:val="20"/>
          <w:szCs w:val="18"/>
        </w:rPr>
        <w:t xml:space="preserve">, incluyendo los sistemas administrados por ANDA y los sistemas descentralizados, se generó una producción total de </w:t>
      </w:r>
      <w:r w:rsidR="00EA556B" w:rsidRPr="00064A3A">
        <w:rPr>
          <w:rFonts w:ascii="Maiandra GD" w:hAnsi="Maiandra GD" w:cs="Arial"/>
          <w:sz w:val="20"/>
          <w:szCs w:val="18"/>
        </w:rPr>
        <w:t>37.4</w:t>
      </w:r>
      <w:r w:rsidRPr="00064A3A">
        <w:rPr>
          <w:rFonts w:ascii="Maiandra GD" w:hAnsi="Maiandra GD" w:cs="Arial"/>
          <w:sz w:val="20"/>
          <w:szCs w:val="18"/>
        </w:rPr>
        <w:t xml:space="preserve"> millones de metros cúbicos de agua potable, lo cual significó una producción mensual de 3.</w:t>
      </w:r>
      <w:r w:rsidR="00EA556B" w:rsidRPr="00064A3A">
        <w:rPr>
          <w:rFonts w:ascii="Maiandra GD" w:hAnsi="Maiandra GD" w:cs="Arial"/>
          <w:sz w:val="20"/>
          <w:szCs w:val="18"/>
        </w:rPr>
        <w:t>1</w:t>
      </w:r>
      <w:r w:rsidRPr="00064A3A">
        <w:rPr>
          <w:rFonts w:ascii="Maiandra GD" w:hAnsi="Maiandra GD" w:cs="Arial"/>
          <w:sz w:val="20"/>
          <w:szCs w:val="18"/>
        </w:rPr>
        <w:t xml:space="preserve"> millones de metros cúbicos. </w:t>
      </w:r>
    </w:p>
    <w:p w:rsidR="007D6A1F" w:rsidRPr="00064A3A" w:rsidRDefault="007D6A1F" w:rsidP="007D6A1F">
      <w:pPr>
        <w:jc w:val="both"/>
        <w:rPr>
          <w:rFonts w:ascii="Maiandra GD" w:hAnsi="Maiandra GD" w:cs="Arial"/>
          <w:sz w:val="20"/>
          <w:szCs w:val="18"/>
        </w:rPr>
      </w:pPr>
    </w:p>
    <w:p w:rsidR="007D6A1F" w:rsidRPr="00064A3A" w:rsidRDefault="007D6A1F" w:rsidP="007D6A1F">
      <w:pPr>
        <w:jc w:val="both"/>
        <w:rPr>
          <w:rFonts w:ascii="Maiandra GD" w:hAnsi="Maiandra GD" w:cs="Arial"/>
          <w:sz w:val="20"/>
          <w:szCs w:val="18"/>
        </w:rPr>
      </w:pPr>
      <w:r w:rsidRPr="00064A3A">
        <w:rPr>
          <w:rFonts w:ascii="Maiandra GD" w:hAnsi="Maiandra GD" w:cs="Arial"/>
          <w:sz w:val="20"/>
          <w:szCs w:val="18"/>
        </w:rPr>
        <w:t>En este contexto, para satisfacer la</w:t>
      </w:r>
      <w:r w:rsidR="0023114D" w:rsidRPr="00064A3A">
        <w:rPr>
          <w:rFonts w:ascii="Maiandra GD" w:hAnsi="Maiandra GD" w:cs="Arial"/>
          <w:sz w:val="20"/>
          <w:szCs w:val="18"/>
        </w:rPr>
        <w:t xml:space="preserve"> demanda de agua potable de la r</w:t>
      </w:r>
      <w:r w:rsidRPr="00064A3A">
        <w:rPr>
          <w:rFonts w:ascii="Maiandra GD" w:hAnsi="Maiandra GD" w:cs="Arial"/>
          <w:sz w:val="20"/>
          <w:szCs w:val="18"/>
        </w:rPr>
        <w:t>egión se generó en promedio una producción mensual de 3</w:t>
      </w:r>
      <w:r w:rsidR="00895F65" w:rsidRPr="00064A3A">
        <w:rPr>
          <w:rFonts w:ascii="Maiandra GD" w:hAnsi="Maiandra GD" w:cs="Arial"/>
          <w:sz w:val="20"/>
          <w:szCs w:val="18"/>
        </w:rPr>
        <w:t>3.</w:t>
      </w:r>
      <w:r w:rsidRPr="00064A3A">
        <w:rPr>
          <w:rFonts w:ascii="Maiandra GD" w:hAnsi="Maiandra GD" w:cs="Arial"/>
          <w:sz w:val="20"/>
          <w:szCs w:val="18"/>
        </w:rPr>
        <w:t>9 metros cúbicos de agua por cada conexión registrada.</w:t>
      </w:r>
    </w:p>
    <w:p w:rsidR="007D6A1F" w:rsidRPr="00064A3A" w:rsidRDefault="007D6A1F" w:rsidP="007D6A1F">
      <w:pPr>
        <w:jc w:val="both"/>
        <w:rPr>
          <w:rFonts w:ascii="Maiandra GD" w:hAnsi="Maiandra GD" w:cs="Arial"/>
          <w:sz w:val="20"/>
          <w:szCs w:val="18"/>
        </w:rPr>
      </w:pPr>
    </w:p>
    <w:p w:rsidR="00F15B63" w:rsidRDefault="007D6A1F" w:rsidP="007D6A1F">
      <w:pPr>
        <w:jc w:val="both"/>
        <w:rPr>
          <w:rFonts w:ascii="Maiandra GD" w:hAnsi="Maiandra GD" w:cs="Arial"/>
          <w:sz w:val="20"/>
          <w:szCs w:val="18"/>
        </w:rPr>
      </w:pPr>
      <w:r w:rsidRPr="00064A3A">
        <w:rPr>
          <w:rFonts w:ascii="Maiandra GD" w:hAnsi="Maiandra GD" w:cs="Arial"/>
          <w:sz w:val="20"/>
          <w:szCs w:val="18"/>
        </w:rPr>
        <w:t>En la Gráfica No. 29 se presenta la producción total anual durante el período 200</w:t>
      </w:r>
      <w:r w:rsidR="0082747A" w:rsidRPr="00064A3A">
        <w:rPr>
          <w:rFonts w:ascii="Maiandra GD" w:hAnsi="Maiandra GD" w:cs="Arial"/>
          <w:sz w:val="20"/>
          <w:szCs w:val="18"/>
        </w:rPr>
        <w:t>9</w:t>
      </w:r>
      <w:r w:rsidRPr="00064A3A">
        <w:rPr>
          <w:rFonts w:ascii="Maiandra GD" w:hAnsi="Maiandra GD" w:cs="Arial"/>
          <w:sz w:val="20"/>
          <w:szCs w:val="18"/>
        </w:rPr>
        <w:t xml:space="preserve"> - 201</w:t>
      </w:r>
      <w:r w:rsidR="0082747A" w:rsidRPr="00064A3A">
        <w:rPr>
          <w:rFonts w:ascii="Maiandra GD" w:hAnsi="Maiandra GD" w:cs="Arial"/>
          <w:sz w:val="20"/>
          <w:szCs w:val="18"/>
        </w:rPr>
        <w:t>3</w:t>
      </w:r>
      <w:r w:rsidRPr="00064A3A">
        <w:rPr>
          <w:rFonts w:ascii="Maiandra GD" w:hAnsi="Maiandra GD" w:cs="Arial"/>
          <w:sz w:val="20"/>
          <w:szCs w:val="18"/>
        </w:rPr>
        <w:t>.</w:t>
      </w:r>
    </w:p>
    <w:p w:rsidR="003673AD" w:rsidRDefault="003673AD" w:rsidP="0054431E">
      <w:pPr>
        <w:jc w:val="center"/>
        <w:rPr>
          <w:rFonts w:ascii="Tw Cen MT" w:hAnsi="Tw Cen MT" w:cs="Arial"/>
          <w:b/>
          <w:sz w:val="22"/>
          <w:szCs w:val="18"/>
        </w:rPr>
      </w:pPr>
    </w:p>
    <w:p w:rsidR="0054431E" w:rsidRPr="00064A3A" w:rsidRDefault="0054431E" w:rsidP="0054431E">
      <w:pPr>
        <w:jc w:val="center"/>
        <w:rPr>
          <w:rFonts w:ascii="Tw Cen MT" w:hAnsi="Tw Cen MT" w:cs="Arial"/>
          <w:b/>
          <w:sz w:val="22"/>
          <w:szCs w:val="18"/>
        </w:rPr>
      </w:pPr>
      <w:r w:rsidRPr="00064A3A">
        <w:rPr>
          <w:rFonts w:ascii="Tw Cen MT" w:hAnsi="Tw Cen MT" w:cs="Arial"/>
          <w:b/>
          <w:sz w:val="22"/>
          <w:szCs w:val="18"/>
        </w:rPr>
        <w:t>GRÁFICA No. 29</w:t>
      </w:r>
    </w:p>
    <w:p w:rsidR="0054431E" w:rsidRDefault="0054431E" w:rsidP="0054431E">
      <w:pPr>
        <w:jc w:val="center"/>
        <w:rPr>
          <w:rFonts w:ascii="Maiandra GD" w:hAnsi="Maiandra GD" w:cs="Arial"/>
          <w:sz w:val="20"/>
          <w:szCs w:val="18"/>
        </w:rPr>
      </w:pPr>
      <w:r w:rsidRPr="00064A3A">
        <w:rPr>
          <w:rFonts w:ascii="Tw Cen MT" w:hAnsi="Tw Cen MT" w:cs="Arial"/>
          <w:sz w:val="20"/>
          <w:szCs w:val="18"/>
        </w:rPr>
        <w:t>PRODUCCIÓN DE AGUA EN LA REGIÓN ORIENTAL, 200</w:t>
      </w:r>
      <w:r w:rsidR="00E84588" w:rsidRPr="00064A3A">
        <w:rPr>
          <w:rFonts w:ascii="Tw Cen MT" w:hAnsi="Tw Cen MT" w:cs="Arial"/>
          <w:sz w:val="20"/>
          <w:szCs w:val="18"/>
        </w:rPr>
        <w:t>9</w:t>
      </w:r>
      <w:r w:rsidRPr="00064A3A">
        <w:rPr>
          <w:rFonts w:ascii="Tw Cen MT" w:hAnsi="Tw Cen MT" w:cs="Arial"/>
          <w:sz w:val="20"/>
          <w:szCs w:val="18"/>
        </w:rPr>
        <w:t>-201</w:t>
      </w:r>
      <w:r w:rsidR="00E84588" w:rsidRPr="00064A3A">
        <w:rPr>
          <w:rFonts w:ascii="Tw Cen MT" w:hAnsi="Tw Cen MT" w:cs="Arial"/>
          <w:sz w:val="20"/>
          <w:szCs w:val="18"/>
        </w:rPr>
        <w:t>3</w:t>
      </w:r>
    </w:p>
    <w:p w:rsidR="0054431E" w:rsidRDefault="0054431E" w:rsidP="00EF6F0E">
      <w:pPr>
        <w:jc w:val="both"/>
        <w:rPr>
          <w:rFonts w:ascii="Maiandra GD" w:hAnsi="Maiandra GD" w:cs="Arial"/>
          <w:sz w:val="20"/>
          <w:szCs w:val="18"/>
        </w:rPr>
      </w:pPr>
    </w:p>
    <w:p w:rsidR="0054431E" w:rsidRDefault="00781F1B" w:rsidP="00EF6F0E">
      <w:pPr>
        <w:jc w:val="both"/>
        <w:rPr>
          <w:rFonts w:ascii="Maiandra GD" w:hAnsi="Maiandra GD" w:cs="Arial"/>
          <w:sz w:val="20"/>
          <w:szCs w:val="18"/>
        </w:rPr>
      </w:pPr>
      <w:r>
        <w:rPr>
          <w:noProof/>
        </w:rPr>
        <w:pict>
          <v:shape id="Gráfico 489" o:spid="_x0000_s1077" type="#_x0000_t75" style="position:absolute;left:0;text-align:left;margin-left:77.35pt;margin-top:-.2pt;width:328.3pt;height:186.3pt;z-index:39;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">
            <v:imagedata r:id="rId72" o:title=""/>
            <o:lock v:ext="edit" aspectratio="f"/>
          </v:shape>
        </w:pict>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7D6A1F" w:rsidRPr="007D6A1F" w:rsidRDefault="007D6A1F" w:rsidP="007D6A1F">
      <w:pPr>
        <w:jc w:val="both"/>
        <w:rPr>
          <w:rFonts w:ascii="Maiandra GD" w:hAnsi="Maiandra GD" w:cs="Arial"/>
          <w:sz w:val="20"/>
          <w:szCs w:val="18"/>
        </w:rPr>
      </w:pPr>
      <w:r w:rsidRPr="00064A3A">
        <w:rPr>
          <w:rFonts w:ascii="Maiandra GD" w:hAnsi="Maiandra GD" w:cs="Arial"/>
          <w:sz w:val="20"/>
          <w:szCs w:val="18"/>
        </w:rPr>
        <w:t>Con el propósito de garantizar la calidad del agua suministrada a los clientes en la región, se realizaron 1,</w:t>
      </w:r>
      <w:r w:rsidR="00AA2A8B" w:rsidRPr="00064A3A">
        <w:rPr>
          <w:rFonts w:ascii="Maiandra GD" w:hAnsi="Maiandra GD" w:cs="Arial"/>
          <w:sz w:val="20"/>
          <w:szCs w:val="18"/>
        </w:rPr>
        <w:t>308</w:t>
      </w:r>
      <w:r w:rsidRPr="00064A3A">
        <w:rPr>
          <w:rFonts w:ascii="Maiandra GD" w:hAnsi="Maiandra GD" w:cs="Arial"/>
          <w:sz w:val="20"/>
          <w:szCs w:val="18"/>
        </w:rPr>
        <w:t xml:space="preserve"> (7</w:t>
      </w:r>
      <w:r w:rsidR="00AA2A8B" w:rsidRPr="00064A3A">
        <w:rPr>
          <w:rFonts w:ascii="Maiandra GD" w:hAnsi="Maiandra GD" w:cs="Arial"/>
          <w:sz w:val="20"/>
          <w:szCs w:val="18"/>
        </w:rPr>
        <w:t>7.6</w:t>
      </w:r>
      <w:r w:rsidRPr="00064A3A">
        <w:rPr>
          <w:rFonts w:ascii="Maiandra GD" w:hAnsi="Maiandra GD" w:cs="Arial"/>
          <w:sz w:val="20"/>
          <w:szCs w:val="18"/>
        </w:rPr>
        <w:t xml:space="preserve">%) muestras microbiológicas y </w:t>
      </w:r>
      <w:r w:rsidR="00AA2A8B" w:rsidRPr="00064A3A">
        <w:rPr>
          <w:rFonts w:ascii="Maiandra GD" w:hAnsi="Maiandra GD" w:cs="Arial"/>
          <w:sz w:val="20"/>
          <w:szCs w:val="18"/>
        </w:rPr>
        <w:t>378</w:t>
      </w:r>
      <w:r w:rsidRPr="00064A3A">
        <w:rPr>
          <w:rFonts w:ascii="Maiandra GD" w:hAnsi="Maiandra GD" w:cs="Arial"/>
          <w:sz w:val="20"/>
          <w:szCs w:val="18"/>
        </w:rPr>
        <w:t xml:space="preserve"> (2</w:t>
      </w:r>
      <w:r w:rsidR="00AA2A8B" w:rsidRPr="00064A3A">
        <w:rPr>
          <w:rFonts w:ascii="Maiandra GD" w:hAnsi="Maiandra GD" w:cs="Arial"/>
          <w:sz w:val="20"/>
          <w:szCs w:val="18"/>
        </w:rPr>
        <w:t>2.4</w:t>
      </w:r>
      <w:r w:rsidRPr="00064A3A">
        <w:rPr>
          <w:rFonts w:ascii="Maiandra GD" w:hAnsi="Maiandra GD" w:cs="Arial"/>
          <w:sz w:val="20"/>
          <w:szCs w:val="18"/>
        </w:rPr>
        <w:t xml:space="preserve"> %) muestras físico-químicas. (Ver Gráfica No. 30).</w:t>
      </w:r>
      <w:r w:rsidRPr="007D6A1F">
        <w:rPr>
          <w:rFonts w:ascii="Maiandra GD" w:hAnsi="Maiandra GD" w:cs="Arial"/>
          <w:sz w:val="20"/>
          <w:szCs w:val="18"/>
        </w:rPr>
        <w:t xml:space="preserve"> </w:t>
      </w:r>
    </w:p>
    <w:p w:rsidR="007D6A1F" w:rsidRPr="007D6A1F" w:rsidRDefault="007D6A1F" w:rsidP="007D6A1F">
      <w:pPr>
        <w:jc w:val="both"/>
        <w:rPr>
          <w:rFonts w:ascii="Maiandra GD" w:hAnsi="Maiandra GD" w:cs="Arial"/>
          <w:sz w:val="20"/>
          <w:szCs w:val="18"/>
        </w:rPr>
      </w:pPr>
    </w:p>
    <w:p w:rsidR="0054431E" w:rsidRPr="00064A3A" w:rsidRDefault="0054431E" w:rsidP="0054431E">
      <w:pPr>
        <w:jc w:val="center"/>
        <w:rPr>
          <w:rFonts w:ascii="Tw Cen MT" w:hAnsi="Tw Cen MT" w:cs="Arial"/>
          <w:b/>
          <w:sz w:val="22"/>
          <w:szCs w:val="18"/>
        </w:rPr>
      </w:pPr>
      <w:r w:rsidRPr="00064A3A">
        <w:rPr>
          <w:rFonts w:ascii="Tw Cen MT" w:hAnsi="Tw Cen MT" w:cs="Arial"/>
          <w:b/>
          <w:sz w:val="22"/>
          <w:szCs w:val="18"/>
        </w:rPr>
        <w:t>GRÁFICA No. 30</w:t>
      </w:r>
    </w:p>
    <w:p w:rsidR="0054431E" w:rsidRPr="00064A3A" w:rsidRDefault="0054431E" w:rsidP="0054431E">
      <w:pPr>
        <w:jc w:val="center"/>
        <w:rPr>
          <w:rFonts w:ascii="Tw Cen MT" w:hAnsi="Tw Cen MT" w:cs="Arial"/>
          <w:sz w:val="20"/>
          <w:szCs w:val="18"/>
        </w:rPr>
      </w:pPr>
      <w:r w:rsidRPr="00064A3A">
        <w:rPr>
          <w:rFonts w:ascii="Tw Cen MT" w:hAnsi="Tw Cen MT" w:cs="Arial"/>
          <w:sz w:val="20"/>
          <w:szCs w:val="18"/>
        </w:rPr>
        <w:t>MUESTRAS MICROBIOLÓGICAS Y FÍSICO-QUÍMICAS</w:t>
      </w:r>
    </w:p>
    <w:p w:rsidR="00F15B63" w:rsidRDefault="0054431E" w:rsidP="0054431E">
      <w:pPr>
        <w:jc w:val="center"/>
        <w:rPr>
          <w:rFonts w:ascii="Maiandra GD" w:hAnsi="Maiandra GD" w:cs="Arial"/>
          <w:sz w:val="20"/>
          <w:szCs w:val="18"/>
        </w:rPr>
      </w:pPr>
      <w:r w:rsidRPr="00064A3A">
        <w:rPr>
          <w:rFonts w:ascii="Tw Cen MT" w:hAnsi="Tw Cen MT" w:cs="Arial"/>
          <w:sz w:val="20"/>
          <w:szCs w:val="18"/>
        </w:rPr>
        <w:t>REGIÓN ORIENTAL, AÑO 201</w:t>
      </w:r>
      <w:r w:rsidR="00E84588" w:rsidRPr="00064A3A">
        <w:rPr>
          <w:rFonts w:ascii="Tw Cen MT" w:hAnsi="Tw Cen MT" w:cs="Arial"/>
          <w:sz w:val="20"/>
          <w:szCs w:val="18"/>
        </w:rPr>
        <w:t>3</w:t>
      </w:r>
    </w:p>
    <w:p w:rsidR="00F15B63" w:rsidRDefault="00F15B63" w:rsidP="00EF6F0E">
      <w:pPr>
        <w:jc w:val="both"/>
        <w:rPr>
          <w:rFonts w:ascii="Maiandra GD" w:hAnsi="Maiandra GD" w:cs="Arial"/>
          <w:sz w:val="20"/>
          <w:szCs w:val="18"/>
        </w:rPr>
      </w:pPr>
    </w:p>
    <w:p w:rsidR="0054431E" w:rsidRDefault="00781F1B" w:rsidP="00EF6F0E">
      <w:pPr>
        <w:jc w:val="both"/>
        <w:rPr>
          <w:rFonts w:ascii="Maiandra GD" w:hAnsi="Maiandra GD" w:cs="Arial"/>
          <w:sz w:val="20"/>
          <w:szCs w:val="18"/>
        </w:rPr>
      </w:pPr>
      <w:r>
        <w:rPr>
          <w:noProof/>
        </w:rPr>
        <w:pict>
          <v:shape id="Gráfico 490" o:spid="_x0000_s1076" type="#_x0000_t75" style="position:absolute;left:0;text-align:left;margin-left:98.85pt;margin-top:8.15pt;width:296.7pt;height:178.55pt;z-index:40;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">
            <v:imagedata r:id="rId73" o:title=""/>
            <o:lock v:ext="edit" aspectratio="f"/>
          </v:shape>
        </w:pict>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1A6387" w:rsidRPr="00064A3A" w:rsidRDefault="001A6387" w:rsidP="00EF6F0E">
      <w:pPr>
        <w:jc w:val="both"/>
        <w:rPr>
          <w:rFonts w:ascii="Maiandra GD" w:hAnsi="Maiandra GD" w:cs="Arial"/>
          <w:sz w:val="20"/>
          <w:szCs w:val="18"/>
        </w:rPr>
      </w:pPr>
      <w:r w:rsidRPr="00064A3A">
        <w:rPr>
          <w:rFonts w:ascii="Maiandra GD" w:hAnsi="Maiandra GD" w:cs="Arial"/>
          <w:sz w:val="20"/>
          <w:szCs w:val="18"/>
        </w:rPr>
        <w:t xml:space="preserve">Así mismo, con el fin de proveer agua totalmente apta para el consumo humano, en el año que se informa se utilizaron </w:t>
      </w:r>
      <w:r w:rsidR="00AA2A8B" w:rsidRPr="00064A3A">
        <w:rPr>
          <w:rFonts w:ascii="Maiandra GD" w:hAnsi="Maiandra GD" w:cs="Arial"/>
          <w:sz w:val="20"/>
          <w:szCs w:val="18"/>
        </w:rPr>
        <w:t>152.8</w:t>
      </w:r>
      <w:r w:rsidRPr="00064A3A">
        <w:rPr>
          <w:rFonts w:ascii="Maiandra GD" w:hAnsi="Maiandra GD" w:cs="Arial"/>
          <w:sz w:val="20"/>
          <w:szCs w:val="18"/>
        </w:rPr>
        <w:t xml:space="preserve"> miles de libras </w:t>
      </w:r>
      <w:r w:rsidR="00672350">
        <w:rPr>
          <w:rFonts w:ascii="Maiandra GD" w:hAnsi="Maiandra GD" w:cs="Arial"/>
          <w:sz w:val="20"/>
          <w:szCs w:val="18"/>
        </w:rPr>
        <w:t xml:space="preserve">de </w:t>
      </w:r>
      <w:r w:rsidRPr="00064A3A">
        <w:rPr>
          <w:rFonts w:ascii="Maiandra GD" w:hAnsi="Maiandra GD" w:cs="Arial"/>
          <w:sz w:val="20"/>
          <w:szCs w:val="18"/>
        </w:rPr>
        <w:t xml:space="preserve">químicos, para potabilizar el agua que se distribuye a la población. El costo de los productos químicos consumidos ascendió a  $ </w:t>
      </w:r>
      <w:r w:rsidR="00AA2A8B" w:rsidRPr="00064A3A">
        <w:rPr>
          <w:rFonts w:ascii="Maiandra GD" w:hAnsi="Maiandra GD" w:cs="Arial"/>
          <w:sz w:val="20"/>
          <w:szCs w:val="18"/>
        </w:rPr>
        <w:t>122.6</w:t>
      </w:r>
      <w:r w:rsidRPr="00064A3A">
        <w:rPr>
          <w:rFonts w:ascii="Maiandra GD" w:hAnsi="Maiandra GD" w:cs="Arial"/>
          <w:sz w:val="20"/>
          <w:szCs w:val="18"/>
        </w:rPr>
        <w:t xml:space="preserve"> miles.</w:t>
      </w:r>
    </w:p>
    <w:p w:rsidR="001A6387" w:rsidRPr="00064A3A" w:rsidRDefault="001A6387" w:rsidP="00EF6F0E">
      <w:pPr>
        <w:jc w:val="both"/>
        <w:rPr>
          <w:rFonts w:ascii="Maiandra GD" w:hAnsi="Maiandra GD" w:cs="Arial"/>
          <w:sz w:val="20"/>
          <w:szCs w:val="18"/>
        </w:rPr>
      </w:pPr>
    </w:p>
    <w:p w:rsidR="0054431E" w:rsidRPr="00064A3A" w:rsidRDefault="00E47FBE" w:rsidP="00EF6F0E">
      <w:pPr>
        <w:jc w:val="both"/>
        <w:rPr>
          <w:rFonts w:ascii="Maiandra GD" w:hAnsi="Maiandra GD" w:cs="Arial"/>
          <w:sz w:val="20"/>
          <w:szCs w:val="18"/>
        </w:rPr>
      </w:pPr>
      <w:r w:rsidRPr="00064A3A">
        <w:rPr>
          <w:rFonts w:ascii="Maiandra GD" w:hAnsi="Maiandra GD" w:cs="Arial"/>
          <w:sz w:val="20"/>
          <w:szCs w:val="18"/>
        </w:rPr>
        <w:t xml:space="preserve">Al finalizar el 2013, en la Región se registraron 92,178 servicios de acueducto y 48,333 de alcantarillado sanitario en Sistemas Administrados por ANDA y Operadores Descentralizados. La Gráfica No. 31 muestra el total de servicios de acueducto y alcantarillado de los últimos diez años. Del total de servicios registrados 87,981 (95.4%) son facturados, 105  se encontraban inactivos y 4,092  no se facturan, por ser clientes que tramitaron la suspensión temporal del servicio, así como por conexiones provisionales para construcción y </w:t>
      </w:r>
      <w:r w:rsidR="00822735">
        <w:rPr>
          <w:rFonts w:ascii="Maiandra GD" w:hAnsi="Maiandra GD" w:cs="Arial"/>
          <w:sz w:val="20"/>
          <w:szCs w:val="18"/>
        </w:rPr>
        <w:t xml:space="preserve">existe </w:t>
      </w:r>
      <w:r w:rsidRPr="00064A3A">
        <w:rPr>
          <w:rFonts w:ascii="Maiandra GD" w:hAnsi="Maiandra GD" w:cs="Arial"/>
          <w:sz w:val="20"/>
          <w:szCs w:val="18"/>
        </w:rPr>
        <w:t>otro grupo</w:t>
      </w:r>
      <w:r w:rsidR="00822735">
        <w:rPr>
          <w:rFonts w:ascii="Maiandra GD" w:hAnsi="Maiandra GD" w:cs="Arial"/>
          <w:sz w:val="20"/>
          <w:szCs w:val="18"/>
        </w:rPr>
        <w:t xml:space="preserve"> que</w:t>
      </w:r>
      <w:r w:rsidRPr="00064A3A">
        <w:rPr>
          <w:rFonts w:ascii="Maiandra GD" w:hAnsi="Maiandra GD" w:cs="Arial"/>
          <w:sz w:val="20"/>
          <w:szCs w:val="18"/>
        </w:rPr>
        <w:t xml:space="preserve"> corresponden a servicios públicos.</w:t>
      </w:r>
    </w:p>
    <w:p w:rsidR="00E47FBE" w:rsidRPr="00064A3A" w:rsidRDefault="00E47FBE" w:rsidP="00EF6F0E">
      <w:pPr>
        <w:jc w:val="both"/>
        <w:rPr>
          <w:rFonts w:ascii="Maiandra GD" w:hAnsi="Maiandra GD" w:cs="Arial"/>
          <w:sz w:val="20"/>
          <w:szCs w:val="18"/>
        </w:rPr>
      </w:pPr>
    </w:p>
    <w:p w:rsidR="0054431E" w:rsidRPr="00064A3A" w:rsidRDefault="0054431E" w:rsidP="0054431E">
      <w:pPr>
        <w:jc w:val="center"/>
        <w:rPr>
          <w:rFonts w:ascii="Tw Cen MT" w:hAnsi="Tw Cen MT" w:cs="Arial"/>
          <w:b/>
          <w:sz w:val="22"/>
          <w:szCs w:val="18"/>
        </w:rPr>
      </w:pPr>
      <w:r w:rsidRPr="00064A3A">
        <w:rPr>
          <w:rFonts w:ascii="Tw Cen MT" w:hAnsi="Tw Cen MT" w:cs="Arial"/>
          <w:b/>
          <w:sz w:val="22"/>
          <w:szCs w:val="18"/>
        </w:rPr>
        <w:t>GRÁFICA No. 31</w:t>
      </w:r>
    </w:p>
    <w:p w:rsidR="0054431E" w:rsidRPr="00064A3A" w:rsidRDefault="0054431E" w:rsidP="0054431E">
      <w:pPr>
        <w:jc w:val="center"/>
        <w:rPr>
          <w:rFonts w:ascii="Tw Cen MT" w:hAnsi="Tw Cen MT" w:cs="Arial"/>
          <w:sz w:val="20"/>
          <w:szCs w:val="18"/>
        </w:rPr>
      </w:pPr>
      <w:r w:rsidRPr="00064A3A">
        <w:rPr>
          <w:rFonts w:ascii="Tw Cen MT" w:hAnsi="Tw Cen MT" w:cs="Arial"/>
          <w:sz w:val="20"/>
          <w:szCs w:val="18"/>
        </w:rPr>
        <w:t>NÚMERO DE SERVICIOS DE ACUEDUCTO Y ALCANTARILLADO</w:t>
      </w:r>
    </w:p>
    <w:p w:rsidR="0054431E" w:rsidRDefault="0054431E" w:rsidP="0054431E">
      <w:pPr>
        <w:jc w:val="center"/>
        <w:rPr>
          <w:rFonts w:ascii="Maiandra GD" w:hAnsi="Maiandra GD" w:cs="Arial"/>
          <w:sz w:val="20"/>
          <w:szCs w:val="18"/>
        </w:rPr>
      </w:pPr>
      <w:r w:rsidRPr="00064A3A">
        <w:rPr>
          <w:rFonts w:ascii="Tw Cen MT" w:hAnsi="Tw Cen MT" w:cs="Arial"/>
          <w:sz w:val="20"/>
          <w:szCs w:val="18"/>
        </w:rPr>
        <w:t>REGIÓN O</w:t>
      </w:r>
      <w:r w:rsidR="004A3408" w:rsidRPr="00064A3A">
        <w:rPr>
          <w:rFonts w:ascii="Tw Cen MT" w:hAnsi="Tw Cen MT" w:cs="Arial"/>
          <w:sz w:val="20"/>
          <w:szCs w:val="18"/>
        </w:rPr>
        <w:t>R</w:t>
      </w:r>
      <w:r w:rsidRPr="00064A3A">
        <w:rPr>
          <w:rFonts w:ascii="Tw Cen MT" w:hAnsi="Tw Cen MT" w:cs="Arial"/>
          <w:sz w:val="20"/>
          <w:szCs w:val="18"/>
        </w:rPr>
        <w:t xml:space="preserve">IENTAL, </w:t>
      </w:r>
      <w:r w:rsidR="004A3408" w:rsidRPr="00064A3A">
        <w:rPr>
          <w:rFonts w:ascii="Tw Cen MT" w:hAnsi="Tw Cen MT" w:cs="Arial"/>
          <w:sz w:val="20"/>
          <w:szCs w:val="18"/>
        </w:rPr>
        <w:t>PERIODO: 200</w:t>
      </w:r>
      <w:r w:rsidR="00E84588" w:rsidRPr="00064A3A">
        <w:rPr>
          <w:rFonts w:ascii="Tw Cen MT" w:hAnsi="Tw Cen MT" w:cs="Arial"/>
          <w:sz w:val="20"/>
          <w:szCs w:val="18"/>
        </w:rPr>
        <w:t>4</w:t>
      </w:r>
      <w:r w:rsidRPr="00064A3A">
        <w:rPr>
          <w:rFonts w:ascii="Tw Cen MT" w:hAnsi="Tw Cen MT" w:cs="Arial"/>
          <w:sz w:val="20"/>
          <w:szCs w:val="18"/>
        </w:rPr>
        <w:t>-201</w:t>
      </w:r>
      <w:r w:rsidR="00E84588" w:rsidRPr="00064A3A">
        <w:rPr>
          <w:rFonts w:ascii="Tw Cen MT" w:hAnsi="Tw Cen MT" w:cs="Arial"/>
          <w:sz w:val="20"/>
          <w:szCs w:val="18"/>
        </w:rPr>
        <w:t>3</w:t>
      </w:r>
    </w:p>
    <w:p w:rsidR="0054431E" w:rsidRDefault="0054431E" w:rsidP="00EF6F0E">
      <w:pPr>
        <w:jc w:val="both"/>
        <w:rPr>
          <w:rFonts w:ascii="Maiandra GD" w:hAnsi="Maiandra GD" w:cs="Arial"/>
          <w:sz w:val="20"/>
          <w:szCs w:val="18"/>
        </w:rPr>
      </w:pPr>
    </w:p>
    <w:p w:rsidR="0054431E" w:rsidRDefault="00781F1B" w:rsidP="00EF6F0E">
      <w:pPr>
        <w:jc w:val="both"/>
        <w:rPr>
          <w:rFonts w:ascii="Maiandra GD" w:hAnsi="Maiandra GD" w:cs="Arial"/>
          <w:sz w:val="20"/>
          <w:szCs w:val="18"/>
        </w:rPr>
      </w:pPr>
      <w:r>
        <w:rPr>
          <w:noProof/>
        </w:rPr>
        <w:pict>
          <v:shape id="Gráfico 58" o:spid="_x0000_s1075" type="#_x0000_t75" style="position:absolute;left:0;text-align:left;margin-left:59pt;margin-top:9.05pt;width:370.1pt;height:208.3pt;z-index:62;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">
            <v:imagedata r:id="rId74" o:title=""/>
            <o:lock v:ext="edit" aspectratio="f"/>
          </v:shape>
        </w:pict>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23114D" w:rsidRPr="00064A3A" w:rsidRDefault="00E47FBE" w:rsidP="004A3408">
      <w:pPr>
        <w:jc w:val="both"/>
        <w:rPr>
          <w:rFonts w:ascii="Maiandra GD" w:hAnsi="Maiandra GD" w:cs="Arial"/>
          <w:sz w:val="20"/>
          <w:szCs w:val="18"/>
        </w:rPr>
      </w:pPr>
      <w:r w:rsidRPr="00064A3A">
        <w:rPr>
          <w:rFonts w:ascii="Maiandra GD" w:hAnsi="Maiandra GD" w:cs="Arial"/>
          <w:sz w:val="20"/>
          <w:szCs w:val="18"/>
        </w:rPr>
        <w:lastRenderedPageBreak/>
        <w:t>Durante el año 2013 se registró en Sistemas Administrados por ANDA y Operadores Descentralizados un consumo total de agua en la Región de 22.7 millones de metros cúbicos, lo cual indica que en el transcurso del año los usuarios consumieron mensualmente un promedio de 1.9 millones de metros cúbicos; por lo tanto el consumo mensual por conexión fue de 20.5 metros cúbicos.</w:t>
      </w:r>
    </w:p>
    <w:p w:rsidR="00E47FBE" w:rsidRPr="00064A3A" w:rsidRDefault="00E47FBE" w:rsidP="004A3408">
      <w:pPr>
        <w:jc w:val="both"/>
        <w:rPr>
          <w:rFonts w:ascii="Maiandra GD" w:hAnsi="Maiandra GD" w:cs="Arial"/>
          <w:sz w:val="20"/>
          <w:szCs w:val="18"/>
        </w:rPr>
      </w:pPr>
    </w:p>
    <w:p w:rsidR="004A3408" w:rsidRPr="00064A3A" w:rsidRDefault="00E47FBE" w:rsidP="004A3408">
      <w:pPr>
        <w:jc w:val="both"/>
        <w:rPr>
          <w:rFonts w:ascii="Maiandra GD" w:hAnsi="Maiandra GD" w:cs="Arial"/>
          <w:sz w:val="20"/>
          <w:szCs w:val="18"/>
        </w:rPr>
      </w:pPr>
      <w:r w:rsidRPr="00064A3A">
        <w:rPr>
          <w:rFonts w:ascii="Maiandra GD" w:hAnsi="Maiandra GD" w:cs="Arial"/>
          <w:sz w:val="20"/>
          <w:szCs w:val="18"/>
        </w:rPr>
        <w:t>En el ejercicio que se informa, la facturación emitida por el servicio de acueducto y alcantarillado ascendió a los $ 8.8 millones, asimismo se generaron $ 670.8 miles en concepto de otros servicios prestados por la Institución; por cuenta de Sistemas Autoabastecidos (Explotación Privada), se registró un monto facturado de $ 387.9 miles y los Operadores Descentralizados facturaron durante el año  $ 736.2 miles, obteniendo una facturación total de  $ 10.6 millones, equivalente a un promedio mensual de $ 882.6 miles.</w:t>
      </w:r>
    </w:p>
    <w:p w:rsidR="00E47FBE" w:rsidRPr="00064A3A" w:rsidRDefault="00E47FBE" w:rsidP="004A3408">
      <w:pPr>
        <w:jc w:val="both"/>
        <w:rPr>
          <w:rFonts w:ascii="Maiandra GD" w:hAnsi="Maiandra GD" w:cs="Arial"/>
          <w:sz w:val="20"/>
          <w:szCs w:val="18"/>
        </w:rPr>
      </w:pPr>
    </w:p>
    <w:p w:rsidR="004A3408" w:rsidRPr="00064A3A" w:rsidRDefault="00E47FBE" w:rsidP="004A3408">
      <w:pPr>
        <w:jc w:val="both"/>
        <w:rPr>
          <w:rFonts w:ascii="Maiandra GD" w:hAnsi="Maiandra GD" w:cs="Arial"/>
          <w:sz w:val="20"/>
          <w:szCs w:val="18"/>
        </w:rPr>
      </w:pPr>
      <w:r w:rsidRPr="00064A3A">
        <w:rPr>
          <w:rFonts w:ascii="Maiandra GD" w:hAnsi="Maiandra GD" w:cs="Arial"/>
          <w:sz w:val="20"/>
          <w:szCs w:val="18"/>
        </w:rPr>
        <w:t>Los ingresos totales recaudados por la Región Oriental fueron de $ 8.4 millones, que incluyen $ 7.8 millones de los Sistemas Administrados por ANDA y $ 606.0 miles por cuenta de Operadores Descentralizados.</w:t>
      </w:r>
    </w:p>
    <w:p w:rsidR="00E47FBE" w:rsidRPr="00064A3A" w:rsidRDefault="00E47FBE" w:rsidP="004A3408">
      <w:pPr>
        <w:jc w:val="both"/>
        <w:rPr>
          <w:rFonts w:ascii="Maiandra GD" w:hAnsi="Maiandra GD" w:cs="Arial"/>
          <w:sz w:val="20"/>
          <w:szCs w:val="18"/>
        </w:rPr>
      </w:pPr>
    </w:p>
    <w:p w:rsidR="00EB4B59" w:rsidRDefault="00EB4B59" w:rsidP="00EB4B59">
      <w:pPr>
        <w:jc w:val="both"/>
        <w:rPr>
          <w:rFonts w:ascii="Maiandra GD" w:hAnsi="Maiandra GD" w:cs="Arial"/>
          <w:sz w:val="20"/>
          <w:szCs w:val="18"/>
        </w:rPr>
      </w:pPr>
      <w:r w:rsidRPr="00064A3A">
        <w:rPr>
          <w:rFonts w:ascii="Maiandra GD" w:hAnsi="Maiandra GD" w:cs="Arial"/>
          <w:sz w:val="20"/>
          <w:szCs w:val="18"/>
        </w:rPr>
        <w:t>Con relación al recurso humano al finalizar el año, la Región Oriental contaba con 428  empleados permanentes, a quienes se capacitó con 116 eventos en diferentes áreas y temas.</w:t>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781F1B" w:rsidP="00EF6F0E">
      <w:pPr>
        <w:jc w:val="both"/>
        <w:rPr>
          <w:rFonts w:ascii="Maiandra GD" w:hAnsi="Maiandra GD" w:cs="Arial"/>
          <w:sz w:val="20"/>
          <w:szCs w:val="18"/>
        </w:rPr>
      </w:pPr>
      <w:r>
        <w:rPr>
          <w:noProof/>
        </w:rPr>
        <w:lastRenderedPageBreak/>
        <w:pict>
          <v:shape id="_x0000_s1074" type="#_x0000_t75" style="position:absolute;left:0;text-align:left;margin-left:-70.35pt;margin-top:-73.35pt;width:258.75pt;height:230.25pt;z-index:-9;visibility:visible">
            <v:imagedata r:id="rId12" o:title="" gain="19661f" blacklevel="22938f"/>
          </v:shape>
        </w:pict>
      </w: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54431E" w:rsidRDefault="0054431E"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4A3408" w:rsidRDefault="004A3408" w:rsidP="00EF6F0E">
      <w:pPr>
        <w:jc w:val="both"/>
        <w:rPr>
          <w:rFonts w:ascii="Maiandra GD" w:hAnsi="Maiandra GD" w:cs="Arial"/>
          <w:sz w:val="20"/>
          <w:szCs w:val="18"/>
        </w:rPr>
      </w:pPr>
    </w:p>
    <w:p w:rsidR="00F15B63" w:rsidRDefault="00F15B63" w:rsidP="00EF6F0E">
      <w:pPr>
        <w:jc w:val="both"/>
        <w:rPr>
          <w:rFonts w:ascii="Maiandra GD" w:hAnsi="Maiandra GD" w:cs="Arial"/>
          <w:sz w:val="20"/>
          <w:szCs w:val="18"/>
        </w:rPr>
      </w:pPr>
    </w:p>
    <w:p w:rsidR="00F15B63" w:rsidRPr="00656892" w:rsidRDefault="00F15B63" w:rsidP="00EF6F0E">
      <w:pPr>
        <w:jc w:val="both"/>
        <w:rPr>
          <w:rFonts w:ascii="Maiandra GD" w:hAnsi="Maiandra GD" w:cs="Arial"/>
          <w:sz w:val="20"/>
          <w:szCs w:val="18"/>
        </w:rPr>
      </w:pPr>
    </w:p>
    <w:p w:rsidR="00352D9B" w:rsidRDefault="00352D9B" w:rsidP="00EF6F0E">
      <w:pPr>
        <w:jc w:val="both"/>
        <w:rPr>
          <w:rFonts w:ascii="Maiandra GD" w:hAnsi="Maiandra GD" w:cs="Arial"/>
          <w:sz w:val="20"/>
          <w:szCs w:val="18"/>
        </w:rPr>
      </w:pPr>
    </w:p>
    <w:p w:rsidR="003A3294" w:rsidRPr="00656892" w:rsidRDefault="003A3294" w:rsidP="00EF6F0E">
      <w:pPr>
        <w:jc w:val="both"/>
        <w:rPr>
          <w:rFonts w:ascii="Maiandra GD" w:hAnsi="Maiandra GD" w:cs="Arial"/>
          <w:sz w:val="20"/>
          <w:szCs w:val="18"/>
        </w:rPr>
      </w:pPr>
    </w:p>
    <w:p w:rsidR="00352D9B" w:rsidRPr="006A513D" w:rsidRDefault="00352D9B" w:rsidP="00EF6F0E">
      <w:pPr>
        <w:jc w:val="both"/>
        <w:rPr>
          <w:rFonts w:ascii="Calibri" w:hAnsi="Calibri" w:cs="Arial"/>
          <w:color w:val="365F91"/>
          <w:sz w:val="20"/>
          <w:szCs w:val="20"/>
          <w:lang w:val="es-ES"/>
        </w:rPr>
      </w:pPr>
    </w:p>
    <w:p w:rsidR="00352D9B" w:rsidRPr="006A513D" w:rsidRDefault="00352D9B" w:rsidP="00EF6F0E">
      <w:pPr>
        <w:jc w:val="both"/>
        <w:rPr>
          <w:rFonts w:ascii="Calibri" w:hAnsi="Calibri" w:cs="Arial"/>
          <w:color w:val="365F91"/>
          <w:sz w:val="20"/>
          <w:szCs w:val="20"/>
          <w:lang w:val="es-ES"/>
        </w:rPr>
      </w:pPr>
    </w:p>
    <w:p w:rsidR="005C06F0" w:rsidRPr="002C4E58" w:rsidRDefault="005C06F0" w:rsidP="005C06F0">
      <w:pPr>
        <w:widowControl w:val="0"/>
        <w:rPr>
          <w:rFonts w:ascii="Tw Cen MT" w:eastAsia="Meiryo" w:hAnsi="Tw Cen MT" w:cs="Utsaah"/>
          <w:color w:val="365F91"/>
          <w:sz w:val="72"/>
          <w:szCs w:val="28"/>
          <w:lang w:val="es-ES"/>
        </w:rPr>
      </w:pPr>
      <w:r w:rsidRPr="002C4E58">
        <w:rPr>
          <w:rFonts w:ascii="Tw Cen MT" w:eastAsia="Meiryo" w:hAnsi="Tw Cen MT" w:cs="Utsaah"/>
          <w:color w:val="365F91"/>
          <w:sz w:val="72"/>
          <w:szCs w:val="28"/>
          <w:lang w:val="es-ES"/>
        </w:rPr>
        <w:t xml:space="preserve">CAPÍTULO </w:t>
      </w:r>
      <w:r w:rsidR="00625744">
        <w:rPr>
          <w:rFonts w:ascii="Tw Cen MT" w:eastAsia="Meiryo" w:hAnsi="Tw Cen MT" w:cs="Utsaah"/>
          <w:color w:val="365F91"/>
          <w:sz w:val="72"/>
          <w:szCs w:val="28"/>
          <w:lang w:val="es-ES"/>
        </w:rPr>
        <w:t>IX</w:t>
      </w:r>
    </w:p>
    <w:p w:rsidR="005C06F0" w:rsidRPr="002C4E58" w:rsidRDefault="005C06F0" w:rsidP="005C06F0">
      <w:pPr>
        <w:widowControl w:val="0"/>
        <w:rPr>
          <w:rFonts w:ascii="Utsaah" w:eastAsia="Meiryo" w:hAnsi="Utsaah" w:cs="Utsaah"/>
          <w:b/>
          <w:color w:val="365F91"/>
          <w:sz w:val="38"/>
          <w:szCs w:val="28"/>
          <w:lang w:val="es-ES"/>
        </w:rPr>
      </w:pPr>
    </w:p>
    <w:p w:rsidR="005C06F0" w:rsidRPr="002C4E58" w:rsidRDefault="005C06F0" w:rsidP="005C06F0">
      <w:pPr>
        <w:widowControl w:val="0"/>
        <w:ind w:left="1416" w:right="1552"/>
        <w:jc w:val="both"/>
        <w:rPr>
          <w:rFonts w:ascii="Tw Cen MT" w:eastAsia="Meiryo" w:hAnsi="Tw Cen MT" w:cs="Utsaah"/>
          <w:color w:val="365F91"/>
          <w:sz w:val="28"/>
          <w:szCs w:val="28"/>
          <w:lang w:val="es-ES"/>
        </w:rPr>
      </w:pPr>
      <w:r w:rsidRPr="002C4E58">
        <w:rPr>
          <w:rFonts w:ascii="Tw Cen MT" w:eastAsia="Meiryo" w:hAnsi="Tw Cen MT" w:cs="Utsaah"/>
          <w:color w:val="365F91"/>
          <w:sz w:val="28"/>
          <w:szCs w:val="28"/>
          <w:lang w:val="es-ES"/>
        </w:rPr>
        <w:t>ESTADOS FINANCIEROS</w:t>
      </w: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102A15" w:rsidP="00EF6F0E">
      <w:pPr>
        <w:jc w:val="both"/>
        <w:rPr>
          <w:rFonts w:ascii="Calibri" w:hAnsi="Calibri" w:cs="Arial"/>
          <w:color w:val="365F91"/>
          <w:sz w:val="20"/>
          <w:szCs w:val="20"/>
          <w:lang w:val="es-ES"/>
        </w:rPr>
      </w:pPr>
      <w:r w:rsidRPr="006A513D">
        <w:rPr>
          <w:rFonts w:ascii="Calibri" w:hAnsi="Calibri" w:cs="Arial"/>
          <w:color w:val="365F91"/>
          <w:sz w:val="20"/>
          <w:szCs w:val="20"/>
          <w:lang w:val="es-ES"/>
        </w:rPr>
        <w:t xml:space="preserve"> </w:t>
      </w: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C91536" w:rsidRPr="006A513D" w:rsidRDefault="00C91536" w:rsidP="00EF6F0E">
      <w:pPr>
        <w:jc w:val="both"/>
        <w:rPr>
          <w:rFonts w:ascii="Calibri" w:hAnsi="Calibri" w:cs="Arial"/>
          <w:color w:val="365F91"/>
          <w:sz w:val="20"/>
          <w:szCs w:val="20"/>
          <w:lang w:val="es-ES"/>
        </w:rPr>
      </w:pPr>
    </w:p>
    <w:p w:rsidR="00C91536" w:rsidRPr="006A513D" w:rsidRDefault="00C91536" w:rsidP="00EF6F0E">
      <w:pPr>
        <w:jc w:val="both"/>
        <w:rPr>
          <w:rFonts w:ascii="Calibri" w:hAnsi="Calibri" w:cs="Arial"/>
          <w:color w:val="365F91"/>
          <w:sz w:val="20"/>
          <w:szCs w:val="20"/>
          <w:lang w:val="es-ES"/>
        </w:rPr>
      </w:pPr>
    </w:p>
    <w:p w:rsidR="00C91536" w:rsidRPr="006A513D" w:rsidRDefault="00C91536" w:rsidP="00EF6F0E">
      <w:pPr>
        <w:jc w:val="both"/>
        <w:rPr>
          <w:rFonts w:ascii="Calibri" w:hAnsi="Calibri" w:cs="Arial"/>
          <w:color w:val="365F91"/>
          <w:sz w:val="20"/>
          <w:szCs w:val="20"/>
          <w:lang w:val="es-ES"/>
        </w:rPr>
      </w:pPr>
    </w:p>
    <w:p w:rsidR="00C91536" w:rsidRPr="006A513D" w:rsidRDefault="00C91536"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057B9E" w:rsidRPr="006A513D" w:rsidRDefault="00057B9E" w:rsidP="00EF6F0E">
      <w:pPr>
        <w:jc w:val="both"/>
        <w:rPr>
          <w:rFonts w:ascii="Calibri" w:hAnsi="Calibri" w:cs="Arial"/>
          <w:color w:val="365F91"/>
          <w:sz w:val="20"/>
          <w:szCs w:val="20"/>
          <w:lang w:val="es-ES"/>
        </w:rPr>
      </w:pPr>
    </w:p>
    <w:p w:rsidR="0068291B" w:rsidRPr="006A513D" w:rsidRDefault="0068291B" w:rsidP="00EF6F0E">
      <w:pPr>
        <w:jc w:val="both"/>
        <w:rPr>
          <w:rFonts w:ascii="Calibri" w:hAnsi="Calibri" w:cs="Arial"/>
          <w:color w:val="365F91"/>
          <w:sz w:val="20"/>
          <w:szCs w:val="20"/>
          <w:lang w:val="es-ES"/>
        </w:rPr>
      </w:pPr>
    </w:p>
    <w:p w:rsidR="0068291B" w:rsidRPr="006A513D" w:rsidRDefault="0068291B" w:rsidP="00EF6F0E">
      <w:pPr>
        <w:jc w:val="both"/>
        <w:rPr>
          <w:rFonts w:ascii="Calibri" w:hAnsi="Calibri" w:cs="Arial"/>
          <w:color w:val="365F91"/>
          <w:sz w:val="20"/>
          <w:szCs w:val="20"/>
          <w:lang w:val="es-ES"/>
        </w:rPr>
      </w:pPr>
    </w:p>
    <w:p w:rsidR="0068291B" w:rsidRPr="006A513D" w:rsidRDefault="0068291B" w:rsidP="00EF6F0E">
      <w:pPr>
        <w:jc w:val="both"/>
        <w:rPr>
          <w:rFonts w:ascii="Calibri" w:hAnsi="Calibri" w:cs="Arial"/>
          <w:color w:val="365F91"/>
          <w:sz w:val="20"/>
          <w:szCs w:val="20"/>
          <w:lang w:val="es-ES"/>
        </w:rPr>
      </w:pPr>
    </w:p>
    <w:p w:rsidR="00057B9E" w:rsidRPr="006A513D" w:rsidRDefault="00057B9E" w:rsidP="00EF6F0E">
      <w:pPr>
        <w:jc w:val="both"/>
        <w:rPr>
          <w:rFonts w:ascii="Calibri" w:hAnsi="Calibri" w:cs="Arial"/>
          <w:color w:val="365F91"/>
          <w:sz w:val="20"/>
          <w:szCs w:val="20"/>
          <w:lang w:val="es-ES"/>
        </w:rPr>
      </w:pPr>
    </w:p>
    <w:p w:rsidR="00057B9E" w:rsidRPr="006A513D" w:rsidRDefault="00057B9E" w:rsidP="00EF6F0E">
      <w:pPr>
        <w:jc w:val="both"/>
        <w:rPr>
          <w:rFonts w:ascii="Calibri" w:hAnsi="Calibri" w:cs="Arial"/>
          <w:color w:val="365F91"/>
          <w:sz w:val="20"/>
          <w:szCs w:val="20"/>
          <w:lang w:val="es-ES"/>
        </w:rPr>
      </w:pPr>
    </w:p>
    <w:tbl>
      <w:tblPr>
        <w:tblW w:w="0" w:type="auto"/>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403"/>
        <w:gridCol w:w="2369"/>
      </w:tblGrid>
      <w:tr w:rsidR="005C06F0" w:rsidRPr="00064A3A" w:rsidTr="006A513D">
        <w:trPr>
          <w:trHeight w:val="284"/>
        </w:trPr>
        <w:tc>
          <w:tcPr>
            <w:tcW w:w="9772" w:type="dxa"/>
            <w:gridSpan w:val="2"/>
            <w:shd w:val="clear" w:color="auto" w:fill="4F81BD"/>
            <w:vAlign w:val="center"/>
          </w:tcPr>
          <w:p w:rsidR="005C06F0" w:rsidRPr="006A513D" w:rsidRDefault="005C06F0" w:rsidP="006A513D">
            <w:pPr>
              <w:jc w:val="center"/>
              <w:rPr>
                <w:rFonts w:ascii="Tw Cen MT" w:hAnsi="Tw Cen MT" w:cs="Arial"/>
                <w:b/>
                <w:bCs/>
                <w:color w:val="FFFFFF"/>
                <w:sz w:val="22"/>
                <w:szCs w:val="20"/>
                <w:lang w:val="es-ES"/>
              </w:rPr>
            </w:pPr>
            <w:r w:rsidRPr="006A513D">
              <w:rPr>
                <w:rFonts w:ascii="Maiandra GD" w:hAnsi="Maiandra GD" w:cs="Arial"/>
                <w:b/>
                <w:bCs/>
                <w:color w:val="FFFFFF"/>
                <w:sz w:val="20"/>
                <w:szCs w:val="20"/>
                <w:lang w:val="es-ES"/>
              </w:rPr>
              <w:lastRenderedPageBreak/>
              <w:t>ESTADO DE SITUACIÓN FINANCIERA</w:t>
            </w:r>
          </w:p>
        </w:tc>
      </w:tr>
      <w:tr w:rsidR="005C06F0" w:rsidRPr="00064A3A" w:rsidTr="006A513D">
        <w:trPr>
          <w:trHeight w:val="284"/>
        </w:trPr>
        <w:tc>
          <w:tcPr>
            <w:tcW w:w="9772" w:type="dxa"/>
            <w:gridSpan w:val="2"/>
            <w:tcBorders>
              <w:top w:val="single" w:sz="8" w:space="0" w:color="4F81BD"/>
              <w:left w:val="single" w:sz="8" w:space="0" w:color="4F81BD"/>
              <w:bottom w:val="single" w:sz="8" w:space="0" w:color="4F81BD"/>
              <w:right w:val="single" w:sz="8" w:space="0" w:color="4F81BD"/>
            </w:tcBorders>
            <w:shd w:val="clear" w:color="auto" w:fill="4F81BD"/>
            <w:vAlign w:val="center"/>
          </w:tcPr>
          <w:p w:rsidR="005C06F0" w:rsidRPr="006A513D" w:rsidRDefault="005C06F0" w:rsidP="006A513D">
            <w:pPr>
              <w:jc w:val="center"/>
              <w:rPr>
                <w:rFonts w:ascii="Tw Cen MT" w:hAnsi="Tw Cen MT" w:cs="Arial"/>
                <w:bCs/>
                <w:color w:val="FFFFFF"/>
                <w:sz w:val="22"/>
                <w:szCs w:val="20"/>
                <w:lang w:val="es-ES"/>
              </w:rPr>
            </w:pPr>
            <w:r w:rsidRPr="006A513D">
              <w:rPr>
                <w:rFonts w:ascii="Maiandra GD" w:hAnsi="Maiandra GD" w:cs="Arial"/>
                <w:b/>
                <w:bCs/>
                <w:color w:val="FFFFFF"/>
                <w:sz w:val="20"/>
                <w:szCs w:val="20"/>
                <w:lang w:val="es-ES"/>
              </w:rPr>
              <w:t>AL 31 DE DICIEMBRE DE 201</w:t>
            </w:r>
            <w:r w:rsidR="00E84588" w:rsidRPr="006A513D">
              <w:rPr>
                <w:rFonts w:ascii="Maiandra GD" w:hAnsi="Maiandra GD" w:cs="Arial"/>
                <w:b/>
                <w:bCs/>
                <w:color w:val="FFFFFF"/>
                <w:sz w:val="20"/>
                <w:szCs w:val="20"/>
                <w:lang w:val="es-ES"/>
              </w:rPr>
              <w:t>3</w:t>
            </w:r>
          </w:p>
        </w:tc>
      </w:tr>
      <w:tr w:rsidR="005C06F0" w:rsidRPr="00064A3A" w:rsidTr="006A513D">
        <w:trPr>
          <w:trHeight w:val="284"/>
        </w:trPr>
        <w:tc>
          <w:tcPr>
            <w:tcW w:w="9772" w:type="dxa"/>
            <w:gridSpan w:val="2"/>
            <w:shd w:val="clear" w:color="auto" w:fill="4F81BD"/>
            <w:vAlign w:val="center"/>
          </w:tcPr>
          <w:p w:rsidR="005C06F0" w:rsidRPr="006A513D" w:rsidRDefault="005C06F0" w:rsidP="006A513D">
            <w:pPr>
              <w:jc w:val="center"/>
              <w:rPr>
                <w:rFonts w:ascii="Maiandra GD" w:hAnsi="Maiandra GD" w:cs="Arial"/>
                <w:color w:val="FFFFFF"/>
                <w:sz w:val="20"/>
                <w:szCs w:val="20"/>
                <w:lang w:val="es-ES"/>
              </w:rPr>
            </w:pPr>
            <w:r w:rsidRPr="006A513D">
              <w:rPr>
                <w:rFonts w:ascii="Maiandra GD" w:hAnsi="Maiandra GD" w:cs="Arial"/>
                <w:b/>
                <w:bCs/>
                <w:color w:val="FFFFFF"/>
                <w:sz w:val="20"/>
                <w:szCs w:val="20"/>
                <w:lang w:val="es-ES"/>
              </w:rPr>
              <w:t>(EN DÓLARES)</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
                <w:bCs/>
                <w:sz w:val="20"/>
                <w:szCs w:val="20"/>
                <w:lang w:val="es-ES"/>
              </w:rPr>
              <w:t>RECURSOS</w:t>
            </w:r>
          </w:p>
        </w:tc>
        <w:tc>
          <w:tcPr>
            <w:tcW w:w="2369" w:type="dxa"/>
            <w:tcBorders>
              <w:top w:val="single" w:sz="8" w:space="0" w:color="4F81BD"/>
              <w:bottom w:val="single" w:sz="8" w:space="0" w:color="4F81BD"/>
              <w:right w:val="single" w:sz="8" w:space="0" w:color="4F81BD"/>
            </w:tcBorders>
            <w:shd w:val="clear" w:color="auto" w:fill="auto"/>
            <w:vAlign w:val="center"/>
          </w:tcPr>
          <w:p w:rsidR="005C06F0" w:rsidRPr="006A513D" w:rsidRDefault="00610BDF" w:rsidP="006A513D">
            <w:pPr>
              <w:jc w:val="right"/>
              <w:rPr>
                <w:rFonts w:ascii="Maiandra GD" w:hAnsi="Maiandra GD" w:cs="Arial"/>
                <w:b/>
                <w:bCs/>
                <w:sz w:val="20"/>
                <w:szCs w:val="20"/>
                <w:lang w:val="es-ES"/>
              </w:rPr>
            </w:pPr>
            <w:r w:rsidRPr="006A513D">
              <w:rPr>
                <w:rFonts w:ascii="Maiandra GD" w:hAnsi="Maiandra GD" w:cs="Arial"/>
                <w:b/>
                <w:bCs/>
                <w:sz w:val="20"/>
                <w:szCs w:val="20"/>
                <w:lang w:val="es-ES"/>
              </w:rPr>
              <w:t>CORRI</w:t>
            </w:r>
            <w:r w:rsidR="006E3DDB" w:rsidRPr="006A513D">
              <w:rPr>
                <w:rFonts w:ascii="Maiandra GD" w:hAnsi="Maiandra GD" w:cs="Arial"/>
                <w:b/>
                <w:bCs/>
                <w:sz w:val="20"/>
                <w:szCs w:val="20"/>
                <w:lang w:val="es-ES"/>
              </w:rPr>
              <w:t>E</w:t>
            </w:r>
            <w:r w:rsidRPr="006A513D">
              <w:rPr>
                <w:rFonts w:ascii="Maiandra GD" w:hAnsi="Maiandra GD" w:cs="Arial"/>
                <w:b/>
                <w:bCs/>
                <w:sz w:val="20"/>
                <w:szCs w:val="20"/>
                <w:lang w:val="es-ES"/>
              </w:rPr>
              <w:t>NTE</w:t>
            </w:r>
          </w:p>
        </w:tc>
      </w:tr>
      <w:tr w:rsidR="005C06F0" w:rsidRPr="00064A3A" w:rsidTr="006A513D">
        <w:trPr>
          <w:trHeight w:val="340"/>
        </w:trPr>
        <w:tc>
          <w:tcPr>
            <w:tcW w:w="7403" w:type="dxa"/>
            <w:shd w:val="clear" w:color="auto" w:fill="4F81BD"/>
            <w:vAlign w:val="center"/>
          </w:tcPr>
          <w:p w:rsidR="005C06F0" w:rsidRPr="006A513D" w:rsidRDefault="00281CB9"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FONDOS</w:t>
            </w:r>
          </w:p>
        </w:tc>
        <w:tc>
          <w:tcPr>
            <w:tcW w:w="2369" w:type="dxa"/>
            <w:shd w:val="clear" w:color="auto" w:fill="4F81BD"/>
            <w:vAlign w:val="center"/>
          </w:tcPr>
          <w:p w:rsidR="005C06F0" w:rsidRPr="006A513D" w:rsidRDefault="00281CB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D20EA1" w:rsidRPr="006A513D">
              <w:rPr>
                <w:rFonts w:ascii="Maiandra GD" w:hAnsi="Maiandra GD" w:cs="Arial"/>
                <w:b/>
                <w:bCs/>
                <w:color w:val="FFFFFF"/>
                <w:sz w:val="20"/>
                <w:szCs w:val="20"/>
                <w:lang w:val="es-ES"/>
              </w:rPr>
              <w:t>44,698,056.71</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Disponibilidades</w:t>
            </w:r>
          </w:p>
        </w:tc>
        <w:tc>
          <w:tcPr>
            <w:tcW w:w="2369" w:type="dxa"/>
            <w:tcBorders>
              <w:top w:val="single" w:sz="8" w:space="0" w:color="4F81BD"/>
              <w:bottom w:val="single" w:sz="8" w:space="0" w:color="4F81BD"/>
              <w:right w:val="single" w:sz="8" w:space="0" w:color="4F81BD"/>
            </w:tcBorders>
            <w:shd w:val="clear" w:color="auto" w:fill="auto"/>
            <w:vAlign w:val="center"/>
          </w:tcPr>
          <w:p w:rsidR="005C06F0" w:rsidRPr="006A513D" w:rsidRDefault="005C06F0" w:rsidP="006A513D">
            <w:pPr>
              <w:tabs>
                <w:tab w:val="left" w:pos="394"/>
              </w:tabs>
              <w:ind w:left="110" w:hanging="110"/>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29,669,754.53</w:t>
            </w:r>
          </w:p>
        </w:tc>
      </w:tr>
      <w:tr w:rsidR="005C06F0" w:rsidRPr="00064A3A" w:rsidTr="006A513D">
        <w:trPr>
          <w:trHeight w:val="340"/>
        </w:trPr>
        <w:tc>
          <w:tcPr>
            <w:tcW w:w="7403" w:type="dxa"/>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Anticipo de Fondos</w:t>
            </w:r>
          </w:p>
        </w:tc>
        <w:tc>
          <w:tcPr>
            <w:tcW w:w="2369" w:type="dxa"/>
            <w:shd w:val="clear" w:color="auto" w:fill="auto"/>
            <w:vAlign w:val="center"/>
          </w:tcPr>
          <w:p w:rsidR="005C06F0" w:rsidRPr="006A513D" w:rsidRDefault="005C06F0"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281CB9"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4,524,311.32</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Deudores Monetarios</w:t>
            </w:r>
          </w:p>
        </w:tc>
        <w:tc>
          <w:tcPr>
            <w:tcW w:w="2369" w:type="dxa"/>
            <w:tcBorders>
              <w:top w:val="single" w:sz="8" w:space="0" w:color="4F81BD"/>
              <w:bottom w:val="single" w:sz="8" w:space="0" w:color="4F81BD"/>
              <w:right w:val="single" w:sz="8" w:space="0" w:color="4F81BD"/>
            </w:tcBorders>
            <w:shd w:val="clear" w:color="auto" w:fill="auto"/>
            <w:vAlign w:val="center"/>
          </w:tcPr>
          <w:p w:rsidR="005C06F0" w:rsidRPr="006A513D" w:rsidRDefault="00281CB9"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AF28F8"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10,503,990.86</w:t>
            </w:r>
          </w:p>
        </w:tc>
      </w:tr>
      <w:tr w:rsidR="005C06F0" w:rsidRPr="00064A3A" w:rsidTr="006A513D">
        <w:trPr>
          <w:trHeight w:val="340"/>
        </w:trPr>
        <w:tc>
          <w:tcPr>
            <w:tcW w:w="7403" w:type="dxa"/>
            <w:shd w:val="clear" w:color="auto" w:fill="4F81BD"/>
            <w:vAlign w:val="center"/>
          </w:tcPr>
          <w:p w:rsidR="005C06F0" w:rsidRPr="006A513D" w:rsidRDefault="00281CB9"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INVERSIONES FINANCIERAS</w:t>
            </w:r>
          </w:p>
        </w:tc>
        <w:tc>
          <w:tcPr>
            <w:tcW w:w="2369" w:type="dxa"/>
            <w:shd w:val="clear" w:color="auto" w:fill="4F81BD"/>
            <w:vAlign w:val="center"/>
          </w:tcPr>
          <w:p w:rsidR="005C06F0" w:rsidRPr="006A513D" w:rsidRDefault="00281CB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5C06F0" w:rsidRPr="006A513D">
              <w:rPr>
                <w:rFonts w:ascii="Maiandra GD" w:hAnsi="Maiandra GD" w:cs="Arial"/>
                <w:b/>
                <w:bCs/>
                <w:color w:val="FFFFFF"/>
                <w:sz w:val="20"/>
                <w:szCs w:val="20"/>
                <w:lang w:val="es-ES"/>
              </w:rPr>
              <w:t xml:space="preserve">   </w:t>
            </w:r>
            <w:r w:rsidR="00D20EA1" w:rsidRPr="006A513D">
              <w:rPr>
                <w:rFonts w:ascii="Maiandra GD" w:hAnsi="Maiandra GD" w:cs="Arial"/>
                <w:b/>
                <w:bCs/>
                <w:color w:val="FFFFFF"/>
                <w:sz w:val="20"/>
                <w:szCs w:val="20"/>
                <w:lang w:val="es-ES"/>
              </w:rPr>
              <w:t>26,726,706.98</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Inversiones Permanentes</w:t>
            </w:r>
          </w:p>
        </w:tc>
        <w:tc>
          <w:tcPr>
            <w:tcW w:w="2369" w:type="dxa"/>
            <w:tcBorders>
              <w:top w:val="single" w:sz="8" w:space="0" w:color="4F81BD"/>
              <w:bottom w:val="single" w:sz="8" w:space="0" w:color="4F81BD"/>
              <w:right w:val="single" w:sz="8" w:space="0" w:color="4F81BD"/>
            </w:tcBorders>
            <w:shd w:val="clear" w:color="auto" w:fill="auto"/>
            <w:vAlign w:val="center"/>
          </w:tcPr>
          <w:p w:rsidR="005C06F0" w:rsidRPr="006A513D" w:rsidRDefault="005C06F0"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281CB9"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281CB9" w:rsidRPr="006A513D">
              <w:rPr>
                <w:rFonts w:ascii="Maiandra GD" w:hAnsi="Maiandra GD" w:cs="Arial"/>
                <w:bCs/>
                <w:sz w:val="20"/>
                <w:szCs w:val="20"/>
                <w:lang w:val="es-ES"/>
              </w:rPr>
              <w:t>289,494.10</w:t>
            </w:r>
          </w:p>
        </w:tc>
      </w:tr>
      <w:tr w:rsidR="005C06F0" w:rsidRPr="00064A3A" w:rsidTr="006A513D">
        <w:trPr>
          <w:trHeight w:val="340"/>
        </w:trPr>
        <w:tc>
          <w:tcPr>
            <w:tcW w:w="7403" w:type="dxa"/>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Deudores Financieros</w:t>
            </w:r>
          </w:p>
        </w:tc>
        <w:tc>
          <w:tcPr>
            <w:tcW w:w="2369" w:type="dxa"/>
            <w:shd w:val="clear" w:color="auto" w:fill="auto"/>
            <w:vAlign w:val="center"/>
          </w:tcPr>
          <w:p w:rsidR="005C06F0" w:rsidRPr="006A513D" w:rsidRDefault="00281CB9"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10BDF"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26,414,601.22</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Inversiones Intangibles</w:t>
            </w:r>
          </w:p>
        </w:tc>
        <w:tc>
          <w:tcPr>
            <w:tcW w:w="2369" w:type="dxa"/>
            <w:tcBorders>
              <w:top w:val="single" w:sz="8" w:space="0" w:color="4F81BD"/>
              <w:bottom w:val="single" w:sz="8" w:space="0" w:color="4F81BD"/>
              <w:right w:val="single" w:sz="8" w:space="0" w:color="4F81BD"/>
            </w:tcBorders>
            <w:shd w:val="clear" w:color="auto" w:fill="auto"/>
            <w:vAlign w:val="center"/>
          </w:tcPr>
          <w:p w:rsidR="005C06F0" w:rsidRPr="006A513D" w:rsidRDefault="00281CB9"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10BDF"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22,611.66</w:t>
            </w:r>
          </w:p>
        </w:tc>
      </w:tr>
      <w:tr w:rsidR="005C06F0" w:rsidRPr="00064A3A" w:rsidTr="006A513D">
        <w:trPr>
          <w:trHeight w:val="340"/>
        </w:trPr>
        <w:tc>
          <w:tcPr>
            <w:tcW w:w="7403" w:type="dxa"/>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Inversiones No Recuperables</w:t>
            </w:r>
          </w:p>
        </w:tc>
        <w:tc>
          <w:tcPr>
            <w:tcW w:w="2369" w:type="dxa"/>
            <w:shd w:val="clear" w:color="auto" w:fill="auto"/>
            <w:vAlign w:val="center"/>
          </w:tcPr>
          <w:p w:rsidR="005C06F0" w:rsidRPr="006A513D" w:rsidRDefault="00281CB9"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AF28F8"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0.00</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5C06F0" w:rsidRPr="006A513D" w:rsidRDefault="00281CB9"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INVERSIONES EN EXISTENCIAS</w:t>
            </w:r>
          </w:p>
        </w:tc>
        <w:tc>
          <w:tcPr>
            <w:tcW w:w="2369" w:type="dxa"/>
            <w:tcBorders>
              <w:top w:val="single" w:sz="8" w:space="0" w:color="4F81BD"/>
              <w:bottom w:val="single" w:sz="8" w:space="0" w:color="4F81BD"/>
              <w:right w:val="single" w:sz="8" w:space="0" w:color="4F81BD"/>
            </w:tcBorders>
            <w:shd w:val="clear" w:color="auto" w:fill="4F81BD"/>
            <w:vAlign w:val="center"/>
          </w:tcPr>
          <w:p w:rsidR="005C06F0" w:rsidRPr="006A513D" w:rsidRDefault="00281CB9" w:rsidP="006A513D">
            <w:pPr>
              <w:jc w:val="right"/>
              <w:rPr>
                <w:rFonts w:ascii="Tw Cen MT" w:hAnsi="Tw Cen MT" w:cs="Arial"/>
                <w:b/>
                <w:color w:val="FFFFFF"/>
                <w:sz w:val="22"/>
                <w:szCs w:val="20"/>
                <w:lang w:val="es-ES"/>
              </w:rPr>
            </w:pPr>
            <w:r w:rsidRPr="006A513D">
              <w:rPr>
                <w:rFonts w:ascii="Maiandra GD" w:hAnsi="Maiandra GD" w:cs="Arial"/>
                <w:b/>
                <w:bCs/>
                <w:color w:val="FFFFFF"/>
                <w:sz w:val="20"/>
                <w:szCs w:val="20"/>
                <w:lang w:val="es-ES"/>
              </w:rPr>
              <w:t xml:space="preserve">$    </w:t>
            </w:r>
            <w:r w:rsidR="00AF28F8" w:rsidRPr="006A513D">
              <w:rPr>
                <w:rFonts w:ascii="Maiandra GD" w:hAnsi="Maiandra GD" w:cs="Arial"/>
                <w:b/>
                <w:bCs/>
                <w:color w:val="FFFFFF"/>
                <w:sz w:val="20"/>
                <w:szCs w:val="20"/>
                <w:lang w:val="es-ES"/>
              </w:rPr>
              <w:t xml:space="preserve"> </w:t>
            </w:r>
            <w:r w:rsidRPr="006A513D">
              <w:rPr>
                <w:rFonts w:ascii="Maiandra GD" w:hAnsi="Maiandra GD" w:cs="Arial"/>
                <w:b/>
                <w:bCs/>
                <w:color w:val="FFFFFF"/>
                <w:sz w:val="20"/>
                <w:szCs w:val="20"/>
                <w:lang w:val="es-ES"/>
              </w:rPr>
              <w:t xml:space="preserve">    </w:t>
            </w:r>
            <w:r w:rsidR="00D20EA1" w:rsidRPr="006A513D">
              <w:rPr>
                <w:rFonts w:ascii="Maiandra GD" w:hAnsi="Maiandra GD" w:cs="Arial"/>
                <w:b/>
                <w:bCs/>
                <w:color w:val="FFFFFF"/>
                <w:sz w:val="20"/>
                <w:szCs w:val="20"/>
                <w:lang w:val="es-ES"/>
              </w:rPr>
              <w:t>21,188,821.87</w:t>
            </w:r>
          </w:p>
        </w:tc>
      </w:tr>
      <w:tr w:rsidR="005C06F0" w:rsidRPr="00064A3A" w:rsidTr="006A513D">
        <w:trPr>
          <w:trHeight w:val="340"/>
        </w:trPr>
        <w:tc>
          <w:tcPr>
            <w:tcW w:w="7403" w:type="dxa"/>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Existencias Institucionales</w:t>
            </w:r>
          </w:p>
        </w:tc>
        <w:tc>
          <w:tcPr>
            <w:tcW w:w="2369" w:type="dxa"/>
            <w:shd w:val="clear" w:color="auto" w:fill="auto"/>
            <w:vAlign w:val="center"/>
          </w:tcPr>
          <w:p w:rsidR="005C06F0" w:rsidRPr="006A513D" w:rsidRDefault="00281CB9"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10BDF"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21,188,821.87</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5C06F0" w:rsidRPr="006A513D" w:rsidRDefault="00281CB9"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INVERSIONES EN BIENES DE USO</w:t>
            </w:r>
          </w:p>
        </w:tc>
        <w:tc>
          <w:tcPr>
            <w:tcW w:w="2369" w:type="dxa"/>
            <w:tcBorders>
              <w:top w:val="single" w:sz="8" w:space="0" w:color="4F81BD"/>
              <w:bottom w:val="single" w:sz="8" w:space="0" w:color="4F81BD"/>
              <w:right w:val="single" w:sz="8" w:space="0" w:color="4F81BD"/>
            </w:tcBorders>
            <w:shd w:val="clear" w:color="auto" w:fill="4F81BD"/>
            <w:vAlign w:val="center"/>
          </w:tcPr>
          <w:p w:rsidR="005C06F0" w:rsidRPr="006A513D" w:rsidRDefault="00281CB9"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AF28F8" w:rsidRPr="006A513D">
              <w:rPr>
                <w:rFonts w:ascii="Maiandra GD" w:hAnsi="Maiandra GD" w:cs="Arial"/>
                <w:b/>
                <w:bCs/>
                <w:color w:val="FFFFFF"/>
                <w:sz w:val="20"/>
                <w:szCs w:val="20"/>
                <w:lang w:val="es-ES"/>
              </w:rPr>
              <w:t xml:space="preserve"> </w:t>
            </w:r>
            <w:r w:rsidR="00D20EA1" w:rsidRPr="006A513D">
              <w:rPr>
                <w:rFonts w:ascii="Maiandra GD" w:hAnsi="Maiandra GD" w:cs="Arial"/>
                <w:b/>
                <w:bCs/>
                <w:color w:val="FFFFFF"/>
                <w:sz w:val="20"/>
                <w:szCs w:val="20"/>
                <w:lang w:val="es-ES"/>
              </w:rPr>
              <w:t>726,741,567.07</w:t>
            </w:r>
          </w:p>
        </w:tc>
      </w:tr>
      <w:tr w:rsidR="005C06F0" w:rsidRPr="00064A3A" w:rsidTr="006A513D">
        <w:trPr>
          <w:trHeight w:val="340"/>
        </w:trPr>
        <w:tc>
          <w:tcPr>
            <w:tcW w:w="7403" w:type="dxa"/>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Bienes Depreciables</w:t>
            </w:r>
          </w:p>
        </w:tc>
        <w:tc>
          <w:tcPr>
            <w:tcW w:w="2369" w:type="dxa"/>
            <w:shd w:val="clear" w:color="auto" w:fill="auto"/>
            <w:vAlign w:val="center"/>
          </w:tcPr>
          <w:p w:rsidR="005C06F0" w:rsidRPr="006A513D" w:rsidRDefault="00281CB9"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10BDF"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706,944,794.26</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5C06F0" w:rsidRPr="006A513D" w:rsidRDefault="00281CB9" w:rsidP="00EB1738">
            <w:pPr>
              <w:rPr>
                <w:rFonts w:ascii="Maiandra GD" w:hAnsi="Maiandra GD" w:cs="Arial"/>
                <w:b/>
                <w:bCs/>
                <w:sz w:val="20"/>
                <w:szCs w:val="20"/>
                <w:lang w:val="es-ES"/>
              </w:rPr>
            </w:pPr>
            <w:r w:rsidRPr="006A513D">
              <w:rPr>
                <w:rFonts w:ascii="Maiandra GD" w:hAnsi="Maiandra GD" w:cs="Arial"/>
                <w:bCs/>
                <w:sz w:val="20"/>
                <w:szCs w:val="20"/>
                <w:lang w:val="es-ES"/>
              </w:rPr>
              <w:t>Bienes no Depreciables</w:t>
            </w:r>
          </w:p>
        </w:tc>
        <w:tc>
          <w:tcPr>
            <w:tcW w:w="2369" w:type="dxa"/>
            <w:tcBorders>
              <w:top w:val="single" w:sz="8" w:space="0" w:color="4F81BD"/>
              <w:bottom w:val="single" w:sz="8" w:space="0" w:color="4F81BD"/>
              <w:right w:val="single" w:sz="8" w:space="0" w:color="4F81BD"/>
            </w:tcBorders>
            <w:shd w:val="clear" w:color="auto" w:fill="auto"/>
            <w:vAlign w:val="center"/>
          </w:tcPr>
          <w:p w:rsidR="005C06F0" w:rsidRPr="006A513D" w:rsidRDefault="00281CB9"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10BDF"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19,796,772.81</w:t>
            </w:r>
          </w:p>
        </w:tc>
      </w:tr>
      <w:tr w:rsidR="005C06F0" w:rsidRPr="00064A3A" w:rsidTr="006A513D">
        <w:trPr>
          <w:trHeight w:val="340"/>
        </w:trPr>
        <w:tc>
          <w:tcPr>
            <w:tcW w:w="7403" w:type="dxa"/>
            <w:shd w:val="clear" w:color="auto" w:fill="4F81BD"/>
            <w:vAlign w:val="center"/>
          </w:tcPr>
          <w:p w:rsidR="005C06F0" w:rsidRPr="006A513D" w:rsidRDefault="00610BDF"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INVERSIONES EN PROYECTOS Y PROGRAMAS</w:t>
            </w:r>
          </w:p>
        </w:tc>
        <w:tc>
          <w:tcPr>
            <w:tcW w:w="2369" w:type="dxa"/>
            <w:shd w:val="clear" w:color="auto" w:fill="4F81BD"/>
            <w:vAlign w:val="center"/>
          </w:tcPr>
          <w:p w:rsidR="005C06F0" w:rsidRPr="006A513D" w:rsidRDefault="00610BDF"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D20EA1" w:rsidRPr="006A513D">
              <w:rPr>
                <w:rFonts w:ascii="Maiandra GD" w:hAnsi="Maiandra GD" w:cs="Arial"/>
                <w:b/>
                <w:bCs/>
                <w:color w:val="FFFFFF"/>
                <w:sz w:val="20"/>
                <w:szCs w:val="20"/>
                <w:lang w:val="es-ES"/>
              </w:rPr>
              <w:t>59,757,501.12</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5C06F0" w:rsidRPr="006A513D" w:rsidRDefault="00610BDF" w:rsidP="00EB1738">
            <w:pPr>
              <w:rPr>
                <w:rFonts w:ascii="Maiandra GD" w:hAnsi="Maiandra GD" w:cs="Arial"/>
                <w:b/>
                <w:bCs/>
                <w:sz w:val="20"/>
                <w:szCs w:val="20"/>
                <w:lang w:val="es-ES"/>
              </w:rPr>
            </w:pPr>
            <w:r w:rsidRPr="006A513D">
              <w:rPr>
                <w:rFonts w:ascii="Maiandra GD" w:hAnsi="Maiandra GD" w:cs="Arial"/>
                <w:bCs/>
                <w:sz w:val="20"/>
                <w:szCs w:val="20"/>
                <w:lang w:val="es-ES"/>
              </w:rPr>
              <w:t>Inversiones en Bienes Privativos</w:t>
            </w:r>
          </w:p>
        </w:tc>
        <w:tc>
          <w:tcPr>
            <w:tcW w:w="2369" w:type="dxa"/>
            <w:tcBorders>
              <w:top w:val="single" w:sz="8" w:space="0" w:color="4F81BD"/>
              <w:bottom w:val="single" w:sz="8" w:space="0" w:color="4F81BD"/>
              <w:right w:val="single" w:sz="8" w:space="0" w:color="4F81BD"/>
            </w:tcBorders>
            <w:shd w:val="clear" w:color="auto" w:fill="auto"/>
            <w:vAlign w:val="center"/>
          </w:tcPr>
          <w:p w:rsidR="005C06F0" w:rsidRPr="006A513D" w:rsidRDefault="00610BDF" w:rsidP="006A513D">
            <w:pPr>
              <w:tabs>
                <w:tab w:val="left" w:pos="265"/>
              </w:tabs>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58,854,488.82</w:t>
            </w:r>
          </w:p>
        </w:tc>
      </w:tr>
      <w:tr w:rsidR="005C06F0" w:rsidRPr="00064A3A" w:rsidTr="006A513D">
        <w:trPr>
          <w:trHeight w:val="340"/>
        </w:trPr>
        <w:tc>
          <w:tcPr>
            <w:tcW w:w="7403" w:type="dxa"/>
            <w:shd w:val="clear" w:color="auto" w:fill="auto"/>
            <w:vAlign w:val="center"/>
          </w:tcPr>
          <w:p w:rsidR="005C06F0" w:rsidRPr="006A513D" w:rsidRDefault="00610BDF" w:rsidP="00EB1738">
            <w:pPr>
              <w:rPr>
                <w:rFonts w:ascii="Maiandra GD" w:hAnsi="Maiandra GD" w:cs="Arial"/>
                <w:b/>
                <w:bCs/>
                <w:sz w:val="20"/>
                <w:szCs w:val="20"/>
                <w:lang w:val="es-ES"/>
              </w:rPr>
            </w:pPr>
            <w:r w:rsidRPr="006A513D">
              <w:rPr>
                <w:rFonts w:ascii="Maiandra GD" w:hAnsi="Maiandra GD" w:cs="Arial"/>
                <w:bCs/>
                <w:sz w:val="20"/>
                <w:szCs w:val="20"/>
                <w:lang w:val="es-ES"/>
              </w:rPr>
              <w:t>Inversiones en Bienes de Uso Público</w:t>
            </w:r>
          </w:p>
        </w:tc>
        <w:tc>
          <w:tcPr>
            <w:tcW w:w="2369" w:type="dxa"/>
            <w:shd w:val="clear" w:color="auto" w:fill="auto"/>
            <w:vAlign w:val="center"/>
          </w:tcPr>
          <w:p w:rsidR="005C06F0" w:rsidRPr="006A513D" w:rsidRDefault="009751EE"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10BDF" w:rsidRPr="006A513D">
              <w:rPr>
                <w:rFonts w:ascii="Maiandra GD" w:hAnsi="Maiandra GD" w:cs="Arial"/>
                <w:bCs/>
                <w:sz w:val="20"/>
                <w:szCs w:val="20"/>
                <w:lang w:val="es-ES"/>
              </w:rPr>
              <w:t xml:space="preserve">$             </w:t>
            </w:r>
            <w:r w:rsidR="00D20EA1" w:rsidRPr="006A513D">
              <w:rPr>
                <w:rFonts w:ascii="Maiandra GD" w:hAnsi="Maiandra GD" w:cs="Arial"/>
                <w:bCs/>
                <w:sz w:val="20"/>
                <w:szCs w:val="20"/>
                <w:lang w:val="es-ES"/>
              </w:rPr>
              <w:t>903,012.30</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5C06F0" w:rsidRPr="006A513D" w:rsidRDefault="00610BDF"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RECURSOS</w:t>
            </w:r>
          </w:p>
        </w:tc>
        <w:tc>
          <w:tcPr>
            <w:tcW w:w="2369" w:type="dxa"/>
            <w:tcBorders>
              <w:top w:val="single" w:sz="8" w:space="0" w:color="4F81BD"/>
              <w:bottom w:val="single" w:sz="8" w:space="0" w:color="4F81BD"/>
              <w:right w:val="single" w:sz="8" w:space="0" w:color="4F81BD"/>
            </w:tcBorders>
            <w:shd w:val="clear" w:color="auto" w:fill="4F81BD"/>
            <w:vAlign w:val="center"/>
          </w:tcPr>
          <w:p w:rsidR="005C06F0" w:rsidRPr="006A513D" w:rsidRDefault="00610BDF" w:rsidP="006A513D">
            <w:pPr>
              <w:jc w:val="right"/>
              <w:rPr>
                <w:rFonts w:ascii="Maiandra GD" w:hAnsi="Maiandra GD" w:cs="Arial"/>
                <w:b/>
                <w:bCs/>
                <w:color w:val="FFFFFF"/>
                <w:sz w:val="20"/>
                <w:szCs w:val="20"/>
                <w:u w:val="double"/>
                <w:lang w:val="es-ES"/>
              </w:rPr>
            </w:pPr>
            <w:r w:rsidRPr="006A513D">
              <w:rPr>
                <w:rFonts w:ascii="Maiandra GD" w:hAnsi="Maiandra GD" w:cs="Arial"/>
                <w:b/>
                <w:bCs/>
                <w:color w:val="FFFFFF"/>
                <w:sz w:val="20"/>
                <w:szCs w:val="20"/>
                <w:u w:val="double"/>
                <w:lang w:val="es-ES"/>
              </w:rPr>
              <w:t xml:space="preserve">$     </w:t>
            </w:r>
            <w:r w:rsidR="00B42D2A" w:rsidRPr="006A513D">
              <w:rPr>
                <w:rFonts w:ascii="Maiandra GD" w:hAnsi="Maiandra GD" w:cs="Arial"/>
                <w:b/>
                <w:bCs/>
                <w:color w:val="FFFFFF"/>
                <w:sz w:val="20"/>
                <w:szCs w:val="20"/>
                <w:u w:val="double"/>
                <w:lang w:val="es-ES"/>
              </w:rPr>
              <w:t>879,112,653.75</w:t>
            </w:r>
          </w:p>
        </w:tc>
      </w:tr>
      <w:tr w:rsidR="005C06F0" w:rsidRPr="00064A3A" w:rsidTr="006A513D">
        <w:trPr>
          <w:trHeight w:val="340"/>
        </w:trPr>
        <w:tc>
          <w:tcPr>
            <w:tcW w:w="7403" w:type="dxa"/>
            <w:shd w:val="clear" w:color="auto" w:fill="auto"/>
            <w:vAlign w:val="center"/>
          </w:tcPr>
          <w:p w:rsidR="005C06F0" w:rsidRPr="006A513D" w:rsidRDefault="00610BDF" w:rsidP="00EB1738">
            <w:pPr>
              <w:rPr>
                <w:rFonts w:ascii="Maiandra GD" w:hAnsi="Maiandra GD" w:cs="Arial"/>
                <w:b/>
                <w:bCs/>
                <w:sz w:val="20"/>
                <w:szCs w:val="20"/>
                <w:lang w:val="es-ES"/>
              </w:rPr>
            </w:pPr>
            <w:r w:rsidRPr="006A513D">
              <w:rPr>
                <w:rFonts w:ascii="Maiandra GD" w:hAnsi="Maiandra GD" w:cs="Arial"/>
                <w:b/>
                <w:bCs/>
                <w:sz w:val="20"/>
                <w:szCs w:val="20"/>
                <w:lang w:val="es-ES"/>
              </w:rPr>
              <w:t>OBLIGACIONES</w:t>
            </w:r>
          </w:p>
        </w:tc>
        <w:tc>
          <w:tcPr>
            <w:tcW w:w="2369" w:type="dxa"/>
            <w:shd w:val="clear" w:color="auto" w:fill="auto"/>
            <w:vAlign w:val="center"/>
          </w:tcPr>
          <w:p w:rsidR="005C06F0" w:rsidRPr="006A513D" w:rsidRDefault="005C06F0" w:rsidP="006A513D">
            <w:pPr>
              <w:jc w:val="right"/>
              <w:rPr>
                <w:rFonts w:ascii="Tw Cen MT" w:hAnsi="Tw Cen MT" w:cs="Arial"/>
                <w:b/>
                <w:sz w:val="22"/>
                <w:szCs w:val="20"/>
                <w:lang w:val="es-ES"/>
              </w:rPr>
            </w:pP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5C06F0" w:rsidRPr="006A513D" w:rsidRDefault="00610BDF"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DEUDA CORRIENTE</w:t>
            </w:r>
          </w:p>
        </w:tc>
        <w:tc>
          <w:tcPr>
            <w:tcW w:w="2369" w:type="dxa"/>
            <w:tcBorders>
              <w:top w:val="single" w:sz="8" w:space="0" w:color="4F81BD"/>
              <w:bottom w:val="single" w:sz="8" w:space="0" w:color="4F81BD"/>
              <w:right w:val="single" w:sz="8" w:space="0" w:color="4F81BD"/>
            </w:tcBorders>
            <w:shd w:val="clear" w:color="auto" w:fill="4F81BD"/>
            <w:vAlign w:val="center"/>
          </w:tcPr>
          <w:p w:rsidR="005C06F0" w:rsidRPr="006A513D" w:rsidRDefault="00610BDF"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B42D2A" w:rsidRPr="006A513D">
              <w:rPr>
                <w:rFonts w:ascii="Maiandra GD" w:hAnsi="Maiandra GD" w:cs="Arial"/>
                <w:b/>
                <w:bCs/>
                <w:color w:val="FFFFFF"/>
                <w:sz w:val="20"/>
                <w:szCs w:val="20"/>
                <w:lang w:val="es-ES"/>
              </w:rPr>
              <w:t>28,220,524.59</w:t>
            </w:r>
          </w:p>
        </w:tc>
      </w:tr>
      <w:tr w:rsidR="005C06F0" w:rsidRPr="00064A3A" w:rsidTr="006A513D">
        <w:trPr>
          <w:trHeight w:val="340"/>
        </w:trPr>
        <w:tc>
          <w:tcPr>
            <w:tcW w:w="7403" w:type="dxa"/>
            <w:shd w:val="clear" w:color="auto" w:fill="auto"/>
            <w:vAlign w:val="center"/>
          </w:tcPr>
          <w:p w:rsidR="005C06F0" w:rsidRPr="006A513D" w:rsidRDefault="00610BDF" w:rsidP="00EB1738">
            <w:pPr>
              <w:rPr>
                <w:rFonts w:ascii="Maiandra GD" w:hAnsi="Maiandra GD" w:cs="Arial"/>
                <w:b/>
                <w:bCs/>
                <w:sz w:val="20"/>
                <w:szCs w:val="20"/>
                <w:lang w:val="es-ES"/>
              </w:rPr>
            </w:pPr>
            <w:r w:rsidRPr="006A513D">
              <w:rPr>
                <w:rFonts w:ascii="Maiandra GD" w:hAnsi="Maiandra GD" w:cs="Arial"/>
                <w:bCs/>
                <w:sz w:val="20"/>
                <w:szCs w:val="20"/>
                <w:lang w:val="es-ES"/>
              </w:rPr>
              <w:t>Depósitos de Terceros</w:t>
            </w:r>
          </w:p>
        </w:tc>
        <w:tc>
          <w:tcPr>
            <w:tcW w:w="2369" w:type="dxa"/>
            <w:shd w:val="clear" w:color="auto" w:fill="auto"/>
            <w:vAlign w:val="center"/>
          </w:tcPr>
          <w:p w:rsidR="005C06F0" w:rsidRPr="006A513D" w:rsidRDefault="00610BDF"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B42D2A" w:rsidRPr="006A513D">
              <w:rPr>
                <w:rFonts w:ascii="Maiandra GD" w:hAnsi="Maiandra GD" w:cs="Arial"/>
                <w:bCs/>
                <w:sz w:val="20"/>
                <w:szCs w:val="20"/>
                <w:lang w:val="es-ES"/>
              </w:rPr>
              <w:t>3,006,266.30</w:t>
            </w:r>
          </w:p>
        </w:tc>
      </w:tr>
      <w:tr w:rsidR="005C06F0"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5C06F0" w:rsidRPr="006A513D" w:rsidRDefault="00610BDF" w:rsidP="00EB1738">
            <w:pPr>
              <w:rPr>
                <w:rFonts w:ascii="Maiandra GD" w:hAnsi="Maiandra GD" w:cs="Arial"/>
                <w:b/>
                <w:bCs/>
                <w:sz w:val="20"/>
                <w:szCs w:val="20"/>
                <w:lang w:val="es-ES"/>
              </w:rPr>
            </w:pPr>
            <w:r w:rsidRPr="006A513D">
              <w:rPr>
                <w:rFonts w:ascii="Maiandra GD" w:hAnsi="Maiandra GD" w:cs="Arial"/>
                <w:bCs/>
                <w:sz w:val="20"/>
                <w:szCs w:val="20"/>
                <w:lang w:val="es-ES"/>
              </w:rPr>
              <w:t>Acreedores Monetarios</w:t>
            </w:r>
          </w:p>
        </w:tc>
        <w:tc>
          <w:tcPr>
            <w:tcW w:w="2369" w:type="dxa"/>
            <w:tcBorders>
              <w:top w:val="single" w:sz="8" w:space="0" w:color="4F81BD"/>
              <w:bottom w:val="single" w:sz="8" w:space="0" w:color="4F81BD"/>
              <w:right w:val="single" w:sz="8" w:space="0" w:color="4F81BD"/>
            </w:tcBorders>
            <w:shd w:val="clear" w:color="auto" w:fill="auto"/>
            <w:vAlign w:val="center"/>
          </w:tcPr>
          <w:p w:rsidR="005C06F0" w:rsidRPr="006A513D" w:rsidRDefault="00610BDF"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B42D2A" w:rsidRPr="006A513D">
              <w:rPr>
                <w:rFonts w:ascii="Maiandra GD" w:hAnsi="Maiandra GD" w:cs="Arial"/>
                <w:bCs/>
                <w:sz w:val="20"/>
                <w:szCs w:val="20"/>
                <w:lang w:val="es-ES"/>
              </w:rPr>
              <w:t>25,214,258.29</w:t>
            </w:r>
          </w:p>
        </w:tc>
      </w:tr>
      <w:tr w:rsidR="00610BDF" w:rsidRPr="00064A3A" w:rsidTr="006A513D">
        <w:trPr>
          <w:trHeight w:val="340"/>
        </w:trPr>
        <w:tc>
          <w:tcPr>
            <w:tcW w:w="7403" w:type="dxa"/>
            <w:shd w:val="clear" w:color="auto" w:fill="4F81BD"/>
            <w:vAlign w:val="center"/>
          </w:tcPr>
          <w:p w:rsidR="00610BDF" w:rsidRPr="006A513D" w:rsidRDefault="00610BDF" w:rsidP="00EB1738">
            <w:pPr>
              <w:rPr>
                <w:rFonts w:ascii="Maiandra GD" w:hAnsi="Maiandra GD" w:cs="Arial"/>
                <w:b/>
                <w:bCs/>
                <w:sz w:val="20"/>
                <w:szCs w:val="20"/>
                <w:lang w:val="es-ES"/>
              </w:rPr>
            </w:pPr>
            <w:r w:rsidRPr="006A513D">
              <w:rPr>
                <w:rFonts w:ascii="Maiandra GD" w:hAnsi="Maiandra GD" w:cs="Arial"/>
                <w:b/>
                <w:bCs/>
                <w:color w:val="FFFFFF"/>
                <w:sz w:val="20"/>
                <w:szCs w:val="20"/>
                <w:lang w:val="es-ES"/>
              </w:rPr>
              <w:t>FINANCIAMIENTO DE TERCEROS</w:t>
            </w:r>
          </w:p>
        </w:tc>
        <w:tc>
          <w:tcPr>
            <w:tcW w:w="2369" w:type="dxa"/>
            <w:shd w:val="clear" w:color="auto" w:fill="4F81BD"/>
            <w:vAlign w:val="center"/>
          </w:tcPr>
          <w:p w:rsidR="00610BDF" w:rsidRPr="006A513D" w:rsidRDefault="00610BDF"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B42D2A" w:rsidRPr="006A513D">
              <w:rPr>
                <w:rFonts w:ascii="Maiandra GD" w:hAnsi="Maiandra GD" w:cs="Arial"/>
                <w:b/>
                <w:bCs/>
                <w:color w:val="FFFFFF"/>
                <w:sz w:val="20"/>
                <w:szCs w:val="20"/>
                <w:lang w:val="es-ES"/>
              </w:rPr>
              <w:t>486,575,274.09</w:t>
            </w:r>
          </w:p>
        </w:tc>
      </w:tr>
      <w:tr w:rsidR="00610BDF"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610BDF" w:rsidRPr="006A513D" w:rsidRDefault="00610BDF" w:rsidP="00EB1738">
            <w:pPr>
              <w:rPr>
                <w:rFonts w:ascii="Maiandra GD" w:hAnsi="Maiandra GD" w:cs="Arial"/>
                <w:b/>
                <w:bCs/>
                <w:sz w:val="20"/>
                <w:szCs w:val="20"/>
                <w:lang w:val="es-ES"/>
              </w:rPr>
            </w:pPr>
            <w:r w:rsidRPr="006A513D">
              <w:rPr>
                <w:rFonts w:ascii="Maiandra GD" w:hAnsi="Maiandra GD" w:cs="Arial"/>
                <w:bCs/>
                <w:sz w:val="20"/>
                <w:szCs w:val="20"/>
                <w:lang w:val="es-ES"/>
              </w:rPr>
              <w:t>Endeudamiento Interno</w:t>
            </w:r>
          </w:p>
        </w:tc>
        <w:tc>
          <w:tcPr>
            <w:tcW w:w="2369" w:type="dxa"/>
            <w:tcBorders>
              <w:top w:val="single" w:sz="8" w:space="0" w:color="4F81BD"/>
              <w:bottom w:val="single" w:sz="8" w:space="0" w:color="4F81BD"/>
              <w:right w:val="single" w:sz="8" w:space="0" w:color="4F81BD"/>
            </w:tcBorders>
            <w:shd w:val="clear" w:color="auto" w:fill="auto"/>
            <w:vAlign w:val="center"/>
          </w:tcPr>
          <w:p w:rsidR="00610BDF"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9751EE" w:rsidRPr="006A513D">
              <w:rPr>
                <w:rFonts w:ascii="Maiandra GD" w:hAnsi="Maiandra GD" w:cs="Arial"/>
                <w:bCs/>
                <w:sz w:val="20"/>
                <w:szCs w:val="20"/>
                <w:lang w:val="es-ES"/>
              </w:rPr>
              <w:t>199,604,586.93</w:t>
            </w:r>
          </w:p>
        </w:tc>
      </w:tr>
      <w:tr w:rsidR="00610BDF" w:rsidRPr="00064A3A" w:rsidTr="006A513D">
        <w:trPr>
          <w:trHeight w:val="340"/>
        </w:trPr>
        <w:tc>
          <w:tcPr>
            <w:tcW w:w="7403" w:type="dxa"/>
            <w:shd w:val="clear" w:color="auto" w:fill="auto"/>
            <w:vAlign w:val="center"/>
          </w:tcPr>
          <w:p w:rsidR="00610BDF" w:rsidRPr="006A513D" w:rsidRDefault="00610BDF" w:rsidP="00EB1738">
            <w:pPr>
              <w:rPr>
                <w:rFonts w:ascii="Maiandra GD" w:hAnsi="Maiandra GD" w:cs="Arial"/>
                <w:b/>
                <w:bCs/>
                <w:sz w:val="20"/>
                <w:szCs w:val="20"/>
                <w:lang w:val="es-ES"/>
              </w:rPr>
            </w:pPr>
            <w:r w:rsidRPr="006A513D">
              <w:rPr>
                <w:rFonts w:ascii="Maiandra GD" w:hAnsi="Maiandra GD" w:cs="Arial"/>
                <w:bCs/>
                <w:sz w:val="20"/>
                <w:szCs w:val="20"/>
                <w:lang w:val="es-ES"/>
              </w:rPr>
              <w:t>Endeudamiento Externo</w:t>
            </w:r>
          </w:p>
        </w:tc>
        <w:tc>
          <w:tcPr>
            <w:tcW w:w="2369" w:type="dxa"/>
            <w:shd w:val="clear" w:color="auto" w:fill="auto"/>
            <w:vAlign w:val="center"/>
          </w:tcPr>
          <w:p w:rsidR="00610BDF" w:rsidRPr="006A513D" w:rsidRDefault="006E3DDB"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9751EE" w:rsidRPr="006A513D">
              <w:rPr>
                <w:rFonts w:ascii="Maiandra GD" w:hAnsi="Maiandra GD" w:cs="Arial"/>
                <w:bCs/>
                <w:sz w:val="20"/>
                <w:szCs w:val="20"/>
                <w:lang w:val="es-ES"/>
              </w:rPr>
              <w:t>146,999,023.78</w:t>
            </w:r>
          </w:p>
        </w:tc>
      </w:tr>
      <w:tr w:rsidR="00610BDF"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610BDF" w:rsidRPr="006A513D" w:rsidRDefault="00610BDF" w:rsidP="00EB1738">
            <w:pPr>
              <w:rPr>
                <w:rFonts w:ascii="Maiandra GD" w:hAnsi="Maiandra GD" w:cs="Arial"/>
                <w:b/>
                <w:bCs/>
                <w:sz w:val="20"/>
                <w:szCs w:val="20"/>
                <w:lang w:val="es-ES"/>
              </w:rPr>
            </w:pPr>
            <w:r w:rsidRPr="006A513D">
              <w:rPr>
                <w:rFonts w:ascii="Maiandra GD" w:hAnsi="Maiandra GD" w:cs="Arial"/>
                <w:bCs/>
                <w:sz w:val="20"/>
                <w:szCs w:val="20"/>
                <w:lang w:val="es-ES"/>
              </w:rPr>
              <w:t>Acreedores Financieros</w:t>
            </w:r>
          </w:p>
        </w:tc>
        <w:tc>
          <w:tcPr>
            <w:tcW w:w="2369" w:type="dxa"/>
            <w:tcBorders>
              <w:top w:val="single" w:sz="8" w:space="0" w:color="4F81BD"/>
              <w:bottom w:val="single" w:sz="8" w:space="0" w:color="4F81BD"/>
              <w:right w:val="single" w:sz="8" w:space="0" w:color="4F81BD"/>
            </w:tcBorders>
            <w:shd w:val="clear" w:color="auto" w:fill="auto"/>
            <w:vAlign w:val="center"/>
          </w:tcPr>
          <w:p w:rsidR="00610BDF"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9751EE" w:rsidRPr="006A513D">
              <w:rPr>
                <w:rFonts w:ascii="Maiandra GD" w:hAnsi="Maiandra GD" w:cs="Arial"/>
                <w:bCs/>
                <w:sz w:val="20"/>
                <w:szCs w:val="20"/>
                <w:lang w:val="es-ES"/>
              </w:rPr>
              <w:t>139,971,663.38</w:t>
            </w:r>
          </w:p>
        </w:tc>
      </w:tr>
      <w:tr w:rsidR="00EB1738" w:rsidRPr="00064A3A" w:rsidTr="006A513D">
        <w:trPr>
          <w:trHeight w:val="340"/>
        </w:trPr>
        <w:tc>
          <w:tcPr>
            <w:tcW w:w="7403" w:type="dxa"/>
            <w:shd w:val="clear" w:color="auto" w:fill="4F81BD"/>
            <w:vAlign w:val="center"/>
          </w:tcPr>
          <w:p w:rsidR="00EB1738" w:rsidRPr="006A513D" w:rsidRDefault="00EB1738"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PATRIMONIO ESTATAL</w:t>
            </w:r>
          </w:p>
        </w:tc>
        <w:tc>
          <w:tcPr>
            <w:tcW w:w="2369" w:type="dxa"/>
            <w:shd w:val="clear" w:color="auto" w:fill="4F81BD"/>
            <w:vAlign w:val="center"/>
          </w:tcPr>
          <w:p w:rsidR="00EB1738" w:rsidRPr="006A513D" w:rsidRDefault="00EB1738"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 xml:space="preserve">$  </w:t>
            </w:r>
            <w:r w:rsidR="00AF28F8" w:rsidRPr="006A513D">
              <w:rPr>
                <w:rFonts w:ascii="Maiandra GD" w:hAnsi="Maiandra GD" w:cs="Arial"/>
                <w:b/>
                <w:bCs/>
                <w:color w:val="FFFFFF"/>
                <w:sz w:val="20"/>
                <w:szCs w:val="20"/>
                <w:lang w:val="es-ES"/>
              </w:rPr>
              <w:t xml:space="preserve"> </w:t>
            </w:r>
            <w:r w:rsidRPr="006A513D">
              <w:rPr>
                <w:rFonts w:ascii="Maiandra GD" w:hAnsi="Maiandra GD" w:cs="Arial"/>
                <w:b/>
                <w:bCs/>
                <w:color w:val="FFFFFF"/>
                <w:sz w:val="20"/>
                <w:szCs w:val="20"/>
                <w:lang w:val="es-ES"/>
              </w:rPr>
              <w:t xml:space="preserve">  </w:t>
            </w:r>
            <w:r w:rsidR="009751EE" w:rsidRPr="006A513D">
              <w:rPr>
                <w:rFonts w:ascii="Maiandra GD" w:hAnsi="Maiandra GD" w:cs="Arial"/>
                <w:b/>
                <w:bCs/>
                <w:color w:val="FFFFFF"/>
                <w:sz w:val="20"/>
                <w:szCs w:val="20"/>
                <w:lang w:val="es-ES"/>
              </w:rPr>
              <w:t>364,316,855.07</w:t>
            </w:r>
          </w:p>
        </w:tc>
      </w:tr>
      <w:tr w:rsidR="00EB1738"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EB1738" w:rsidP="00EB1738">
            <w:pPr>
              <w:rPr>
                <w:rFonts w:ascii="Maiandra GD" w:hAnsi="Maiandra GD" w:cs="Arial"/>
                <w:b/>
                <w:bCs/>
                <w:sz w:val="20"/>
                <w:szCs w:val="20"/>
                <w:lang w:val="es-ES"/>
              </w:rPr>
            </w:pPr>
            <w:r w:rsidRPr="006A513D">
              <w:rPr>
                <w:rFonts w:ascii="Maiandra GD" w:hAnsi="Maiandra GD" w:cs="Arial"/>
                <w:bCs/>
                <w:sz w:val="20"/>
                <w:szCs w:val="20"/>
                <w:lang w:val="es-ES"/>
              </w:rPr>
              <w:t>Patrimonio</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9751EE" w:rsidP="006A513D">
            <w:pPr>
              <w:jc w:val="center"/>
              <w:rPr>
                <w:rFonts w:ascii="Maiandra GD" w:hAnsi="Maiandra GD" w:cs="Arial"/>
                <w:bCs/>
                <w:sz w:val="20"/>
                <w:szCs w:val="20"/>
                <w:lang w:val="es-ES"/>
              </w:rPr>
            </w:pPr>
            <w:r w:rsidRPr="006A513D">
              <w:rPr>
                <w:rFonts w:ascii="Maiandra GD" w:hAnsi="Maiandra GD" w:cs="Arial"/>
                <w:bCs/>
                <w:sz w:val="20"/>
                <w:szCs w:val="20"/>
                <w:lang w:val="es-ES"/>
              </w:rPr>
              <w:t xml:space="preserve">    </w:t>
            </w:r>
            <w:r w:rsidR="00EB1738"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527,051,144.16</w:t>
            </w:r>
          </w:p>
        </w:tc>
      </w:tr>
      <w:tr w:rsidR="00EB1738" w:rsidRPr="00064A3A" w:rsidTr="006A513D">
        <w:trPr>
          <w:trHeight w:val="340"/>
        </w:trPr>
        <w:tc>
          <w:tcPr>
            <w:tcW w:w="7403" w:type="dxa"/>
            <w:shd w:val="clear" w:color="auto" w:fill="auto"/>
            <w:vAlign w:val="center"/>
          </w:tcPr>
          <w:p w:rsidR="00EB1738" w:rsidRPr="006A513D" w:rsidRDefault="00EB1738" w:rsidP="00EB1738">
            <w:pPr>
              <w:rPr>
                <w:rFonts w:ascii="Maiandra GD" w:hAnsi="Maiandra GD" w:cs="Arial"/>
                <w:b/>
                <w:bCs/>
                <w:sz w:val="20"/>
                <w:szCs w:val="20"/>
                <w:lang w:val="es-ES"/>
              </w:rPr>
            </w:pPr>
            <w:r w:rsidRPr="006A513D">
              <w:rPr>
                <w:rFonts w:ascii="Maiandra GD" w:hAnsi="Maiandra GD" w:cs="Arial"/>
                <w:bCs/>
                <w:sz w:val="20"/>
                <w:szCs w:val="20"/>
                <w:lang w:val="es-ES"/>
              </w:rPr>
              <w:t>Detrimento Patrimonial</w:t>
            </w:r>
          </w:p>
        </w:tc>
        <w:tc>
          <w:tcPr>
            <w:tcW w:w="2369" w:type="dxa"/>
            <w:shd w:val="clear" w:color="auto" w:fill="auto"/>
            <w:vAlign w:val="center"/>
          </w:tcPr>
          <w:p w:rsidR="00EB1738" w:rsidRPr="006A513D" w:rsidRDefault="009751EE" w:rsidP="006A513D">
            <w:pPr>
              <w:jc w:val="right"/>
              <w:rPr>
                <w:rFonts w:ascii="Maiandra GD" w:hAnsi="Maiandra GD" w:cs="Arial"/>
                <w:bCs/>
                <w:sz w:val="20"/>
                <w:szCs w:val="20"/>
                <w:lang w:val="es-ES"/>
              </w:rPr>
            </w:pPr>
            <w:r w:rsidRPr="006A513D">
              <w:rPr>
                <w:rFonts w:ascii="Maiandra GD" w:hAnsi="Maiandra GD" w:cs="Arial"/>
                <w:bCs/>
                <w:sz w:val="20"/>
                <w:szCs w:val="20"/>
                <w:lang w:val="es-ES"/>
              </w:rPr>
              <w:t>($        5,980,467.19)</w:t>
            </w:r>
          </w:p>
        </w:tc>
      </w:tr>
      <w:tr w:rsidR="00EB1738" w:rsidRPr="00064A3A" w:rsidTr="006A513D">
        <w:trPr>
          <w:trHeight w:val="340"/>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EB1738" w:rsidP="00EB1738">
            <w:pPr>
              <w:rPr>
                <w:rFonts w:ascii="Maiandra GD" w:hAnsi="Maiandra GD" w:cs="Arial"/>
                <w:b/>
                <w:bCs/>
                <w:sz w:val="20"/>
                <w:szCs w:val="20"/>
                <w:lang w:val="es-ES"/>
              </w:rPr>
            </w:pPr>
            <w:r w:rsidRPr="006A513D">
              <w:rPr>
                <w:rFonts w:ascii="Maiandra GD" w:hAnsi="Maiandra GD" w:cs="Arial"/>
                <w:bCs/>
                <w:sz w:val="20"/>
                <w:szCs w:val="20"/>
                <w:lang w:val="es-ES"/>
              </w:rPr>
              <w:t>Resultado de Ejercicios Anteriores</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9751EE" w:rsidP="006A513D">
            <w:pPr>
              <w:jc w:val="right"/>
              <w:rPr>
                <w:rFonts w:ascii="Maiandra GD" w:hAnsi="Maiandra GD" w:cs="Arial"/>
                <w:bCs/>
                <w:sz w:val="20"/>
                <w:szCs w:val="20"/>
                <w:lang w:val="es-ES"/>
              </w:rPr>
            </w:pPr>
            <w:r w:rsidRPr="006A513D">
              <w:rPr>
                <w:rFonts w:ascii="Maiandra GD" w:hAnsi="Maiandra GD" w:cs="Arial"/>
                <w:bCs/>
                <w:sz w:val="20"/>
                <w:szCs w:val="20"/>
                <w:lang w:val="es-ES"/>
              </w:rPr>
              <w:t>($      121,061,328.64)</w:t>
            </w:r>
          </w:p>
        </w:tc>
      </w:tr>
      <w:tr w:rsidR="00EB1738" w:rsidRPr="00064A3A" w:rsidTr="006A513D">
        <w:trPr>
          <w:trHeight w:val="340"/>
        </w:trPr>
        <w:tc>
          <w:tcPr>
            <w:tcW w:w="7403" w:type="dxa"/>
            <w:shd w:val="clear" w:color="auto" w:fill="auto"/>
            <w:vAlign w:val="center"/>
          </w:tcPr>
          <w:p w:rsidR="00EB1738" w:rsidRPr="006A513D" w:rsidRDefault="00EB1738" w:rsidP="00EB1738">
            <w:pPr>
              <w:rPr>
                <w:rFonts w:ascii="Maiandra GD" w:hAnsi="Maiandra GD" w:cs="Arial"/>
                <w:b/>
                <w:bCs/>
                <w:sz w:val="20"/>
                <w:szCs w:val="20"/>
                <w:lang w:val="es-ES"/>
              </w:rPr>
            </w:pPr>
            <w:r w:rsidRPr="006A513D">
              <w:rPr>
                <w:rFonts w:ascii="Maiandra GD" w:hAnsi="Maiandra GD" w:cs="Arial"/>
                <w:bCs/>
                <w:sz w:val="20"/>
                <w:szCs w:val="20"/>
                <w:lang w:val="es-ES"/>
              </w:rPr>
              <w:t>Resultado del Ejercicio</w:t>
            </w:r>
          </w:p>
        </w:tc>
        <w:tc>
          <w:tcPr>
            <w:tcW w:w="2369" w:type="dxa"/>
            <w:shd w:val="clear" w:color="auto" w:fill="auto"/>
            <w:vAlign w:val="center"/>
          </w:tcPr>
          <w:p w:rsidR="00EB1738" w:rsidRPr="006A513D" w:rsidRDefault="009751EE" w:rsidP="006A513D">
            <w:pPr>
              <w:jc w:val="right"/>
              <w:rPr>
                <w:rFonts w:ascii="Maiandra GD" w:hAnsi="Maiandra GD" w:cs="Arial"/>
                <w:bCs/>
                <w:sz w:val="20"/>
                <w:szCs w:val="20"/>
                <w:lang w:val="es-ES"/>
              </w:rPr>
            </w:pPr>
            <w:r w:rsidRPr="006A513D">
              <w:rPr>
                <w:rFonts w:ascii="Maiandra GD" w:hAnsi="Maiandra GD" w:cs="Arial"/>
                <w:bCs/>
                <w:sz w:val="20"/>
                <w:szCs w:val="20"/>
                <w:lang w:val="es-ES"/>
              </w:rPr>
              <w:t>($       35,692,493.26)</w:t>
            </w:r>
          </w:p>
        </w:tc>
      </w:tr>
      <w:tr w:rsidR="00EB1738" w:rsidRPr="00064A3A" w:rsidTr="006A513D">
        <w:trPr>
          <w:trHeight w:val="340"/>
        </w:trPr>
        <w:tc>
          <w:tcPr>
            <w:tcW w:w="7403" w:type="dxa"/>
            <w:tcBorders>
              <w:top w:val="single" w:sz="8" w:space="0" w:color="4F81BD"/>
              <w:left w:val="single" w:sz="8" w:space="0" w:color="4F81BD"/>
              <w:bottom w:val="single" w:sz="8" w:space="0" w:color="4F81BD"/>
            </w:tcBorders>
            <w:shd w:val="clear" w:color="auto" w:fill="4F81BD"/>
            <w:vAlign w:val="center"/>
          </w:tcPr>
          <w:p w:rsidR="00EB1738" w:rsidRPr="006A513D" w:rsidRDefault="00EB1738" w:rsidP="00EB1738">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TOTAL OBLIGACIONES Y PATRIMONIO</w:t>
            </w:r>
          </w:p>
        </w:tc>
        <w:tc>
          <w:tcPr>
            <w:tcW w:w="2369" w:type="dxa"/>
            <w:tcBorders>
              <w:top w:val="single" w:sz="8" w:space="0" w:color="4F81BD"/>
              <w:bottom w:val="single" w:sz="8" w:space="0" w:color="4F81BD"/>
              <w:right w:val="single" w:sz="8" w:space="0" w:color="4F81BD"/>
            </w:tcBorders>
            <w:shd w:val="clear" w:color="auto" w:fill="4F81BD"/>
            <w:vAlign w:val="center"/>
          </w:tcPr>
          <w:p w:rsidR="00EB1738" w:rsidRPr="006A513D" w:rsidRDefault="00EB1738" w:rsidP="006A513D">
            <w:pPr>
              <w:jc w:val="right"/>
              <w:rPr>
                <w:rFonts w:ascii="Maiandra GD" w:hAnsi="Maiandra GD" w:cs="Arial"/>
                <w:b/>
                <w:bCs/>
                <w:color w:val="FFFFFF"/>
                <w:sz w:val="20"/>
                <w:szCs w:val="20"/>
                <w:u w:val="double"/>
                <w:lang w:val="es-ES"/>
              </w:rPr>
            </w:pPr>
            <w:r w:rsidRPr="006A513D">
              <w:rPr>
                <w:rFonts w:ascii="Maiandra GD" w:hAnsi="Maiandra GD" w:cs="Arial"/>
                <w:b/>
                <w:bCs/>
                <w:color w:val="FFFFFF"/>
                <w:sz w:val="20"/>
                <w:szCs w:val="20"/>
                <w:u w:val="double"/>
                <w:lang w:val="es-ES"/>
              </w:rPr>
              <w:t xml:space="preserve">$  </w:t>
            </w:r>
            <w:r w:rsidR="00AF28F8" w:rsidRPr="006A513D">
              <w:rPr>
                <w:rFonts w:ascii="Maiandra GD" w:hAnsi="Maiandra GD" w:cs="Arial"/>
                <w:b/>
                <w:bCs/>
                <w:color w:val="FFFFFF"/>
                <w:sz w:val="20"/>
                <w:szCs w:val="20"/>
                <w:u w:val="double"/>
                <w:lang w:val="es-ES"/>
              </w:rPr>
              <w:t xml:space="preserve"> </w:t>
            </w:r>
            <w:r w:rsidRPr="006A513D">
              <w:rPr>
                <w:rFonts w:ascii="Maiandra GD" w:hAnsi="Maiandra GD" w:cs="Arial"/>
                <w:b/>
                <w:bCs/>
                <w:color w:val="FFFFFF"/>
                <w:sz w:val="20"/>
                <w:szCs w:val="20"/>
                <w:u w:val="double"/>
                <w:lang w:val="es-ES"/>
              </w:rPr>
              <w:t xml:space="preserve">  </w:t>
            </w:r>
            <w:r w:rsidR="009751EE" w:rsidRPr="006A513D">
              <w:rPr>
                <w:rFonts w:ascii="Maiandra GD" w:hAnsi="Maiandra GD" w:cs="Arial"/>
                <w:b/>
                <w:bCs/>
                <w:color w:val="FFFFFF"/>
                <w:sz w:val="20"/>
                <w:szCs w:val="20"/>
                <w:u w:val="double"/>
                <w:lang w:val="es-ES"/>
              </w:rPr>
              <w:t>879,112,653.75</w:t>
            </w:r>
          </w:p>
        </w:tc>
      </w:tr>
      <w:tr w:rsidR="00EB1738" w:rsidRPr="00064A3A" w:rsidTr="006A513D">
        <w:trPr>
          <w:trHeight w:val="284"/>
        </w:trPr>
        <w:tc>
          <w:tcPr>
            <w:tcW w:w="9772" w:type="dxa"/>
            <w:gridSpan w:val="2"/>
            <w:shd w:val="clear" w:color="auto" w:fill="4F81BD"/>
            <w:vAlign w:val="center"/>
          </w:tcPr>
          <w:p w:rsidR="000D5C89" w:rsidRDefault="000D5C89" w:rsidP="006A513D">
            <w:pPr>
              <w:jc w:val="center"/>
              <w:rPr>
                <w:rFonts w:ascii="Maiandra GD" w:hAnsi="Maiandra GD" w:cs="Arial"/>
                <w:b/>
                <w:bCs/>
                <w:color w:val="FFFFFF"/>
                <w:sz w:val="20"/>
                <w:szCs w:val="20"/>
                <w:lang w:val="es-ES"/>
              </w:rPr>
            </w:pPr>
          </w:p>
          <w:p w:rsidR="00EB1738" w:rsidRPr="006A513D" w:rsidRDefault="00EB1738" w:rsidP="006A513D">
            <w:pPr>
              <w:jc w:val="center"/>
              <w:rPr>
                <w:rFonts w:ascii="Tw Cen MT" w:hAnsi="Tw Cen MT" w:cs="Arial"/>
                <w:b/>
                <w:bCs/>
                <w:sz w:val="22"/>
                <w:szCs w:val="20"/>
                <w:lang w:val="es-ES"/>
              </w:rPr>
            </w:pPr>
            <w:r w:rsidRPr="006A513D">
              <w:rPr>
                <w:rFonts w:ascii="Maiandra GD" w:hAnsi="Maiandra GD" w:cs="Arial"/>
                <w:b/>
                <w:bCs/>
                <w:color w:val="FFFFFF"/>
                <w:sz w:val="20"/>
                <w:szCs w:val="20"/>
                <w:lang w:val="es-ES"/>
              </w:rPr>
              <w:lastRenderedPageBreak/>
              <w:t>ESTADO DE RENDIMIENTO ECONÓMICO</w:t>
            </w:r>
          </w:p>
        </w:tc>
      </w:tr>
      <w:tr w:rsidR="00EB1738" w:rsidRPr="00064A3A" w:rsidTr="006A513D">
        <w:trPr>
          <w:trHeight w:val="284"/>
        </w:trPr>
        <w:tc>
          <w:tcPr>
            <w:tcW w:w="9772" w:type="dxa"/>
            <w:gridSpan w:val="2"/>
            <w:tcBorders>
              <w:top w:val="single" w:sz="8" w:space="0" w:color="4F81BD"/>
              <w:left w:val="single" w:sz="8" w:space="0" w:color="4F81BD"/>
              <w:bottom w:val="single" w:sz="8" w:space="0" w:color="4F81BD"/>
              <w:right w:val="single" w:sz="8" w:space="0" w:color="4F81BD"/>
            </w:tcBorders>
            <w:shd w:val="clear" w:color="auto" w:fill="4F81BD"/>
            <w:vAlign w:val="center"/>
          </w:tcPr>
          <w:p w:rsidR="00EB1738" w:rsidRPr="006A513D" w:rsidRDefault="00EB1738" w:rsidP="006A513D">
            <w:pPr>
              <w:jc w:val="center"/>
              <w:rPr>
                <w:rFonts w:ascii="Tw Cen MT" w:hAnsi="Tw Cen MT" w:cs="Arial"/>
                <w:bCs/>
                <w:color w:val="FFFFFF"/>
                <w:sz w:val="22"/>
                <w:szCs w:val="20"/>
                <w:lang w:val="es-ES"/>
              </w:rPr>
            </w:pPr>
            <w:r w:rsidRPr="006A513D">
              <w:rPr>
                <w:rFonts w:ascii="Maiandra GD" w:hAnsi="Maiandra GD" w:cs="Arial"/>
                <w:b/>
                <w:bCs/>
                <w:color w:val="FFFFFF"/>
                <w:sz w:val="20"/>
                <w:szCs w:val="20"/>
                <w:lang w:val="es-ES"/>
              </w:rPr>
              <w:lastRenderedPageBreak/>
              <w:t>DEL 1 DE ENERO AL 31 DE DICIEMBRE DE 201</w:t>
            </w:r>
            <w:r w:rsidR="00E84588" w:rsidRPr="006A513D">
              <w:rPr>
                <w:rFonts w:ascii="Maiandra GD" w:hAnsi="Maiandra GD" w:cs="Arial"/>
                <w:b/>
                <w:bCs/>
                <w:color w:val="FFFFFF"/>
                <w:sz w:val="20"/>
                <w:szCs w:val="20"/>
                <w:lang w:val="es-ES"/>
              </w:rPr>
              <w:t>3</w:t>
            </w:r>
          </w:p>
        </w:tc>
      </w:tr>
      <w:tr w:rsidR="00EB1738" w:rsidRPr="00064A3A" w:rsidTr="006A513D">
        <w:trPr>
          <w:trHeight w:val="284"/>
        </w:trPr>
        <w:tc>
          <w:tcPr>
            <w:tcW w:w="9772" w:type="dxa"/>
            <w:gridSpan w:val="2"/>
            <w:shd w:val="clear" w:color="auto" w:fill="4F81BD"/>
            <w:vAlign w:val="center"/>
          </w:tcPr>
          <w:p w:rsidR="00EB1738" w:rsidRPr="006A513D" w:rsidRDefault="00EB1738" w:rsidP="006A513D">
            <w:pPr>
              <w:jc w:val="center"/>
              <w:rPr>
                <w:rFonts w:ascii="Maiandra GD" w:hAnsi="Maiandra GD" w:cs="Arial"/>
                <w:color w:val="FFFFFF"/>
                <w:sz w:val="20"/>
                <w:szCs w:val="20"/>
                <w:lang w:val="es-ES"/>
              </w:rPr>
            </w:pPr>
            <w:r w:rsidRPr="006A513D">
              <w:rPr>
                <w:rFonts w:ascii="Maiandra GD" w:hAnsi="Maiandra GD" w:cs="Arial"/>
                <w:b/>
                <w:bCs/>
                <w:color w:val="FFFFFF"/>
                <w:sz w:val="20"/>
                <w:szCs w:val="20"/>
                <w:lang w:val="es-ES"/>
              </w:rPr>
              <w:t>(EN DÓLARES)</w:t>
            </w:r>
          </w:p>
        </w:tc>
      </w:tr>
      <w:tr w:rsidR="00EB1738" w:rsidRPr="00064A3A" w:rsidTr="006A513D">
        <w:trPr>
          <w:trHeight w:val="64"/>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EB1738" w:rsidP="00CF2B07">
            <w:pPr>
              <w:rPr>
                <w:rFonts w:ascii="Maiandra GD" w:hAnsi="Maiandra GD" w:cs="Arial"/>
                <w:b/>
                <w:bCs/>
                <w:sz w:val="14"/>
                <w:szCs w:val="20"/>
                <w:highlight w:val="green"/>
                <w:lang w:val="es-ES"/>
              </w:rPr>
            </w:pP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EB1738" w:rsidP="006A513D">
            <w:pPr>
              <w:jc w:val="right"/>
              <w:rPr>
                <w:rFonts w:ascii="Maiandra GD" w:hAnsi="Maiandra GD" w:cs="Arial"/>
                <w:b/>
                <w:bCs/>
                <w:sz w:val="20"/>
                <w:szCs w:val="20"/>
                <w:highlight w:val="green"/>
                <w:lang w:val="es-ES"/>
              </w:rPr>
            </w:pPr>
          </w:p>
        </w:tc>
      </w:tr>
      <w:tr w:rsidR="00EB1738" w:rsidRPr="00064A3A" w:rsidTr="006A513D">
        <w:trPr>
          <w:trHeight w:val="397"/>
        </w:trPr>
        <w:tc>
          <w:tcPr>
            <w:tcW w:w="7403" w:type="dxa"/>
            <w:shd w:val="clear" w:color="auto" w:fill="4F81BD"/>
            <w:vAlign w:val="center"/>
          </w:tcPr>
          <w:p w:rsidR="00EB1738" w:rsidRPr="006A513D" w:rsidRDefault="006C1C51" w:rsidP="00CF2B07">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INGRESOS DE GESTIÓN</w:t>
            </w:r>
          </w:p>
        </w:tc>
        <w:tc>
          <w:tcPr>
            <w:tcW w:w="2369" w:type="dxa"/>
            <w:shd w:val="clear" w:color="auto" w:fill="4F81BD"/>
            <w:vAlign w:val="center"/>
          </w:tcPr>
          <w:p w:rsidR="00EB1738" w:rsidRPr="006A513D" w:rsidRDefault="00433955" w:rsidP="006A513D">
            <w:pPr>
              <w:jc w:val="right"/>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w:t>
            </w:r>
            <w:r w:rsidR="00EB1738" w:rsidRPr="006A513D">
              <w:rPr>
                <w:rFonts w:ascii="Maiandra GD" w:hAnsi="Maiandra GD" w:cs="Arial"/>
                <w:b/>
                <w:bCs/>
                <w:color w:val="FFFFFF"/>
                <w:sz w:val="20"/>
                <w:szCs w:val="20"/>
                <w:lang w:val="es-ES"/>
              </w:rPr>
              <w:t xml:space="preserve">     </w:t>
            </w:r>
            <w:r w:rsidR="007137D8" w:rsidRPr="006A513D">
              <w:rPr>
                <w:rFonts w:ascii="Maiandra GD" w:hAnsi="Maiandra GD" w:cs="Arial"/>
                <w:b/>
                <w:bCs/>
                <w:color w:val="FFFFFF"/>
                <w:sz w:val="20"/>
                <w:szCs w:val="20"/>
                <w:lang w:val="es-ES"/>
              </w:rPr>
              <w:t>131,331,547.72</w:t>
            </w:r>
          </w:p>
        </w:tc>
      </w:tr>
      <w:tr w:rsidR="00EB1738" w:rsidRPr="00064A3A" w:rsidTr="006A513D">
        <w:trPr>
          <w:trHeight w:val="507"/>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6C1C51" w:rsidP="00CF2B07">
            <w:pPr>
              <w:rPr>
                <w:rFonts w:ascii="Maiandra GD" w:hAnsi="Maiandra GD" w:cs="Arial"/>
                <w:b/>
                <w:bCs/>
                <w:sz w:val="20"/>
                <w:szCs w:val="20"/>
                <w:lang w:val="es-ES"/>
              </w:rPr>
            </w:pPr>
            <w:r w:rsidRPr="006A513D">
              <w:rPr>
                <w:rFonts w:ascii="Maiandra GD" w:hAnsi="Maiandra GD" w:cs="Arial"/>
                <w:bCs/>
                <w:sz w:val="20"/>
                <w:szCs w:val="20"/>
                <w:lang w:val="es-ES"/>
              </w:rPr>
              <w:t>Ingresos Financieros y Otros</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C1C51"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7137D8" w:rsidRPr="006A513D">
              <w:rPr>
                <w:rFonts w:ascii="Maiandra GD" w:hAnsi="Maiandra GD" w:cs="Arial"/>
                <w:bCs/>
                <w:sz w:val="20"/>
                <w:szCs w:val="20"/>
                <w:lang w:val="es-ES"/>
              </w:rPr>
              <w:t>96,714.50</w:t>
            </w:r>
          </w:p>
        </w:tc>
      </w:tr>
      <w:tr w:rsidR="00EB1738" w:rsidRPr="00064A3A" w:rsidTr="006A513D">
        <w:trPr>
          <w:trHeight w:val="415"/>
        </w:trPr>
        <w:tc>
          <w:tcPr>
            <w:tcW w:w="7403" w:type="dxa"/>
            <w:shd w:val="clear" w:color="auto" w:fill="auto"/>
            <w:vAlign w:val="center"/>
          </w:tcPr>
          <w:p w:rsidR="00EB1738" w:rsidRPr="006A513D" w:rsidRDefault="006C1C51" w:rsidP="006C1C51">
            <w:pPr>
              <w:rPr>
                <w:rFonts w:ascii="Maiandra GD" w:hAnsi="Maiandra GD" w:cs="Arial"/>
                <w:b/>
                <w:bCs/>
                <w:sz w:val="20"/>
                <w:szCs w:val="20"/>
                <w:lang w:val="es-ES"/>
              </w:rPr>
            </w:pPr>
            <w:r w:rsidRPr="006A513D">
              <w:rPr>
                <w:rFonts w:ascii="Maiandra GD" w:hAnsi="Maiandra GD" w:cs="Arial"/>
                <w:bCs/>
                <w:sz w:val="20"/>
                <w:szCs w:val="20"/>
                <w:lang w:val="es-ES"/>
              </w:rPr>
              <w:t>Ingresos por Transferencias Corrientes Recibidas</w:t>
            </w:r>
          </w:p>
        </w:tc>
        <w:tc>
          <w:tcPr>
            <w:tcW w:w="2369" w:type="dxa"/>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7137D8" w:rsidRPr="006A513D">
              <w:rPr>
                <w:rFonts w:ascii="Maiandra GD" w:hAnsi="Maiandra GD" w:cs="Arial"/>
                <w:bCs/>
                <w:sz w:val="20"/>
                <w:szCs w:val="20"/>
                <w:lang w:val="es-ES"/>
              </w:rPr>
              <w:t>9,334,863.34</w:t>
            </w:r>
          </w:p>
        </w:tc>
      </w:tr>
      <w:tr w:rsidR="00EB1738" w:rsidRPr="00064A3A" w:rsidTr="006A513D">
        <w:trPr>
          <w:trHeight w:val="552"/>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6C1C51" w:rsidP="006C1C51">
            <w:pPr>
              <w:rPr>
                <w:rFonts w:ascii="Maiandra GD" w:hAnsi="Maiandra GD" w:cs="Arial"/>
                <w:b/>
                <w:bCs/>
                <w:sz w:val="20"/>
                <w:szCs w:val="20"/>
                <w:lang w:val="es-ES"/>
              </w:rPr>
            </w:pPr>
            <w:r w:rsidRPr="006A513D">
              <w:rPr>
                <w:rFonts w:ascii="Maiandra GD" w:hAnsi="Maiandra GD" w:cs="Arial"/>
                <w:bCs/>
                <w:sz w:val="20"/>
                <w:szCs w:val="20"/>
                <w:lang w:val="es-ES"/>
              </w:rPr>
              <w:t>Ingresos por Transferencias de Capital Recibidas</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w:t>
            </w:r>
            <w:r w:rsidR="006C1C51"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 xml:space="preserve">2,593,422.78        </w:t>
            </w:r>
          </w:p>
        </w:tc>
      </w:tr>
      <w:tr w:rsidR="00EB1738" w:rsidRPr="00064A3A" w:rsidTr="006A513D">
        <w:trPr>
          <w:trHeight w:val="542"/>
        </w:trPr>
        <w:tc>
          <w:tcPr>
            <w:tcW w:w="7403" w:type="dxa"/>
            <w:shd w:val="clear" w:color="auto" w:fill="auto"/>
            <w:vAlign w:val="center"/>
          </w:tcPr>
          <w:p w:rsidR="00EB1738" w:rsidRPr="006A513D" w:rsidRDefault="006C1C51" w:rsidP="006C1C51">
            <w:pPr>
              <w:rPr>
                <w:rFonts w:ascii="Maiandra GD" w:hAnsi="Maiandra GD" w:cs="Arial"/>
                <w:b/>
                <w:bCs/>
                <w:sz w:val="20"/>
                <w:szCs w:val="20"/>
                <w:lang w:val="es-ES"/>
              </w:rPr>
            </w:pPr>
            <w:r w:rsidRPr="006A513D">
              <w:rPr>
                <w:rFonts w:ascii="Maiandra GD" w:hAnsi="Maiandra GD" w:cs="Arial"/>
                <w:bCs/>
                <w:sz w:val="20"/>
                <w:szCs w:val="20"/>
                <w:lang w:val="es-ES"/>
              </w:rPr>
              <w:t>Ingresos por Ventas de Bienes y Servicios</w:t>
            </w:r>
          </w:p>
        </w:tc>
        <w:tc>
          <w:tcPr>
            <w:tcW w:w="2369" w:type="dxa"/>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110,237,460.49</w:t>
            </w:r>
          </w:p>
        </w:tc>
      </w:tr>
      <w:tr w:rsidR="00EB1738" w:rsidRPr="00064A3A" w:rsidTr="006A513D">
        <w:trPr>
          <w:trHeight w:val="550"/>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6C1C51" w:rsidP="006C1C51">
            <w:pPr>
              <w:rPr>
                <w:rFonts w:ascii="Maiandra GD" w:hAnsi="Maiandra GD" w:cs="Arial"/>
                <w:b/>
                <w:bCs/>
                <w:sz w:val="20"/>
                <w:szCs w:val="20"/>
                <w:lang w:val="es-ES"/>
              </w:rPr>
            </w:pPr>
            <w:r w:rsidRPr="006A513D">
              <w:rPr>
                <w:rFonts w:ascii="Maiandra GD" w:hAnsi="Maiandra GD" w:cs="Arial"/>
                <w:bCs/>
                <w:sz w:val="20"/>
                <w:szCs w:val="20"/>
                <w:lang w:val="es-ES"/>
              </w:rPr>
              <w:t>Ingresos por Actualizaciones y Ajustes</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C1C51"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9,069,086.61</w:t>
            </w:r>
          </w:p>
        </w:tc>
      </w:tr>
      <w:tr w:rsidR="00EB1738" w:rsidRPr="00064A3A" w:rsidTr="006A513D">
        <w:trPr>
          <w:trHeight w:val="397"/>
        </w:trPr>
        <w:tc>
          <w:tcPr>
            <w:tcW w:w="7403" w:type="dxa"/>
            <w:shd w:val="clear" w:color="auto" w:fill="4F81BD"/>
            <w:vAlign w:val="center"/>
          </w:tcPr>
          <w:p w:rsidR="00EB1738" w:rsidRPr="006A513D" w:rsidRDefault="006C1C51" w:rsidP="00CF2B07">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GASTOS DE GESTIÓN</w:t>
            </w:r>
          </w:p>
        </w:tc>
        <w:tc>
          <w:tcPr>
            <w:tcW w:w="2369" w:type="dxa"/>
            <w:shd w:val="clear" w:color="auto" w:fill="4F81BD"/>
            <w:vAlign w:val="center"/>
          </w:tcPr>
          <w:p w:rsidR="00EB1738" w:rsidRPr="006A513D" w:rsidRDefault="006C1C51" w:rsidP="006A513D">
            <w:pPr>
              <w:jc w:val="right"/>
              <w:rPr>
                <w:rFonts w:ascii="Tw Cen MT" w:hAnsi="Tw Cen MT" w:cs="Arial"/>
                <w:b/>
                <w:color w:val="FFFFFF"/>
                <w:sz w:val="22"/>
                <w:szCs w:val="20"/>
                <w:lang w:val="es-ES"/>
              </w:rPr>
            </w:pPr>
            <w:r w:rsidRPr="006A513D">
              <w:rPr>
                <w:rFonts w:ascii="Maiandra GD" w:hAnsi="Maiandra GD" w:cs="Arial"/>
                <w:b/>
                <w:bCs/>
                <w:color w:val="FFFFFF"/>
                <w:sz w:val="20"/>
                <w:szCs w:val="20"/>
                <w:lang w:val="es-ES"/>
              </w:rPr>
              <w:t xml:space="preserve">$    </w:t>
            </w:r>
            <w:r w:rsidR="00F30DAE" w:rsidRPr="006A513D">
              <w:rPr>
                <w:rFonts w:ascii="Maiandra GD" w:hAnsi="Maiandra GD" w:cs="Arial"/>
                <w:b/>
                <w:bCs/>
                <w:color w:val="FFFFFF"/>
                <w:sz w:val="20"/>
                <w:szCs w:val="20"/>
                <w:lang w:val="es-ES"/>
              </w:rPr>
              <w:t>167,024,040.98</w:t>
            </w:r>
          </w:p>
        </w:tc>
      </w:tr>
      <w:tr w:rsidR="00EB1738" w:rsidRPr="00064A3A" w:rsidTr="006A513D">
        <w:trPr>
          <w:trHeight w:val="550"/>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6C1C51" w:rsidP="00CF2B07">
            <w:pPr>
              <w:rPr>
                <w:rFonts w:ascii="Maiandra GD" w:hAnsi="Maiandra GD" w:cs="Arial"/>
                <w:b/>
                <w:bCs/>
                <w:sz w:val="20"/>
                <w:szCs w:val="20"/>
                <w:lang w:val="es-ES"/>
              </w:rPr>
            </w:pPr>
            <w:r w:rsidRPr="006A513D">
              <w:rPr>
                <w:rFonts w:ascii="Maiandra GD" w:hAnsi="Maiandra GD" w:cs="Arial"/>
                <w:bCs/>
                <w:sz w:val="20"/>
                <w:szCs w:val="20"/>
                <w:lang w:val="es-ES"/>
              </w:rPr>
              <w:t>Gastos de Inversiones Públicas</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F30DAE"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EB1738"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1,310,436.37</w:t>
            </w:r>
          </w:p>
        </w:tc>
      </w:tr>
      <w:tr w:rsidR="00EB1738" w:rsidRPr="00064A3A" w:rsidTr="006A513D">
        <w:trPr>
          <w:trHeight w:val="558"/>
        </w:trPr>
        <w:tc>
          <w:tcPr>
            <w:tcW w:w="7403" w:type="dxa"/>
            <w:shd w:val="clear" w:color="auto" w:fill="auto"/>
            <w:vAlign w:val="center"/>
          </w:tcPr>
          <w:p w:rsidR="00EB1738" w:rsidRPr="006A513D" w:rsidRDefault="006C1C51" w:rsidP="00CF2B07">
            <w:pPr>
              <w:rPr>
                <w:rFonts w:ascii="Maiandra GD" w:hAnsi="Maiandra GD" w:cs="Arial"/>
                <w:b/>
                <w:bCs/>
                <w:sz w:val="20"/>
                <w:szCs w:val="20"/>
                <w:lang w:val="es-ES"/>
              </w:rPr>
            </w:pPr>
            <w:r w:rsidRPr="006A513D">
              <w:rPr>
                <w:rFonts w:ascii="Maiandra GD" w:hAnsi="Maiandra GD" w:cs="Arial"/>
                <w:bCs/>
                <w:sz w:val="20"/>
                <w:szCs w:val="20"/>
                <w:lang w:val="es-ES"/>
              </w:rPr>
              <w:t>Gastos en Personal</w:t>
            </w:r>
          </w:p>
        </w:tc>
        <w:tc>
          <w:tcPr>
            <w:tcW w:w="2369" w:type="dxa"/>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433955"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6C1C51"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 xml:space="preserve"> </w:t>
            </w:r>
            <w:r w:rsidR="006C1C51"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48,115,019.72</w:t>
            </w:r>
          </w:p>
        </w:tc>
      </w:tr>
      <w:tr w:rsidR="00EB1738" w:rsidRPr="00064A3A" w:rsidTr="006A513D">
        <w:trPr>
          <w:trHeight w:val="538"/>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6C1C51" w:rsidP="00CF2B07">
            <w:pPr>
              <w:rPr>
                <w:rFonts w:ascii="Maiandra GD" w:hAnsi="Maiandra GD" w:cs="Arial"/>
                <w:b/>
                <w:bCs/>
                <w:sz w:val="20"/>
                <w:szCs w:val="20"/>
                <w:lang w:val="es-ES"/>
              </w:rPr>
            </w:pPr>
            <w:r w:rsidRPr="006A513D">
              <w:rPr>
                <w:rFonts w:ascii="Maiandra GD" w:hAnsi="Maiandra GD" w:cs="Arial"/>
                <w:bCs/>
                <w:sz w:val="20"/>
                <w:szCs w:val="20"/>
                <w:lang w:val="es-ES"/>
              </w:rPr>
              <w:t>Gastos en Bienes de Consumo y Servicios</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433955"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6C1C51"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55,816,194.62</w:t>
            </w:r>
          </w:p>
        </w:tc>
      </w:tr>
      <w:tr w:rsidR="00EB1738" w:rsidRPr="00064A3A" w:rsidTr="006A513D">
        <w:trPr>
          <w:trHeight w:val="546"/>
        </w:trPr>
        <w:tc>
          <w:tcPr>
            <w:tcW w:w="7403" w:type="dxa"/>
            <w:shd w:val="clear" w:color="auto" w:fill="auto"/>
            <w:vAlign w:val="center"/>
          </w:tcPr>
          <w:p w:rsidR="00EB1738" w:rsidRPr="006A513D" w:rsidRDefault="006C1C51" w:rsidP="00CF2B07">
            <w:pPr>
              <w:rPr>
                <w:rFonts w:ascii="Maiandra GD" w:hAnsi="Maiandra GD" w:cs="Arial"/>
                <w:b/>
                <w:bCs/>
                <w:sz w:val="20"/>
                <w:szCs w:val="20"/>
                <w:lang w:val="es-ES"/>
              </w:rPr>
            </w:pPr>
            <w:r w:rsidRPr="006A513D">
              <w:rPr>
                <w:rFonts w:ascii="Maiandra GD" w:hAnsi="Maiandra GD" w:cs="Arial"/>
                <w:bCs/>
                <w:sz w:val="20"/>
                <w:szCs w:val="20"/>
                <w:lang w:val="es-ES"/>
              </w:rPr>
              <w:t>Gastos en Bienes Capitalizables</w:t>
            </w:r>
          </w:p>
        </w:tc>
        <w:tc>
          <w:tcPr>
            <w:tcW w:w="2369" w:type="dxa"/>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6C1C51"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100,759.35</w:t>
            </w:r>
          </w:p>
        </w:tc>
      </w:tr>
      <w:tr w:rsidR="00EB1738" w:rsidRPr="00064A3A" w:rsidTr="006A513D">
        <w:trPr>
          <w:trHeight w:val="554"/>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6C1C51" w:rsidP="00CF2B07">
            <w:pPr>
              <w:rPr>
                <w:rFonts w:ascii="Maiandra GD" w:hAnsi="Maiandra GD" w:cs="Arial"/>
                <w:b/>
                <w:bCs/>
                <w:sz w:val="20"/>
                <w:szCs w:val="20"/>
                <w:lang w:val="es-ES"/>
              </w:rPr>
            </w:pPr>
            <w:r w:rsidRPr="006A513D">
              <w:rPr>
                <w:rFonts w:ascii="Maiandra GD" w:hAnsi="Maiandra GD" w:cs="Arial"/>
                <w:bCs/>
                <w:sz w:val="20"/>
                <w:szCs w:val="20"/>
                <w:lang w:val="es-ES"/>
              </w:rPr>
              <w:t>Gastos Financieros y Otros</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19,855,500.31</w:t>
            </w:r>
          </w:p>
        </w:tc>
      </w:tr>
      <w:tr w:rsidR="00EB1738" w:rsidRPr="00064A3A" w:rsidTr="006A513D">
        <w:trPr>
          <w:trHeight w:val="534"/>
        </w:trPr>
        <w:tc>
          <w:tcPr>
            <w:tcW w:w="7403" w:type="dxa"/>
            <w:shd w:val="clear" w:color="auto" w:fill="auto"/>
            <w:vAlign w:val="center"/>
          </w:tcPr>
          <w:p w:rsidR="00EB1738" w:rsidRPr="006A513D" w:rsidRDefault="00DA35E5" w:rsidP="00DA35E5">
            <w:pPr>
              <w:rPr>
                <w:rFonts w:ascii="Maiandra GD" w:hAnsi="Maiandra GD" w:cs="Arial"/>
                <w:b/>
                <w:bCs/>
                <w:sz w:val="20"/>
                <w:szCs w:val="20"/>
                <w:lang w:val="es-ES"/>
              </w:rPr>
            </w:pPr>
            <w:r w:rsidRPr="006A513D">
              <w:rPr>
                <w:rFonts w:ascii="Maiandra GD" w:hAnsi="Maiandra GD" w:cs="Arial"/>
                <w:bCs/>
                <w:sz w:val="20"/>
                <w:szCs w:val="20"/>
                <w:lang w:val="es-ES"/>
              </w:rPr>
              <w:t xml:space="preserve">Gastos en Transferencias </w:t>
            </w:r>
            <w:r w:rsidR="006C1C51" w:rsidRPr="006A513D">
              <w:rPr>
                <w:rFonts w:ascii="Maiandra GD" w:hAnsi="Maiandra GD" w:cs="Arial"/>
                <w:bCs/>
                <w:sz w:val="20"/>
                <w:szCs w:val="20"/>
                <w:lang w:val="es-ES"/>
              </w:rPr>
              <w:t>Otorgadas</w:t>
            </w:r>
          </w:p>
        </w:tc>
        <w:tc>
          <w:tcPr>
            <w:tcW w:w="2369" w:type="dxa"/>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w:t>
            </w:r>
            <w:r w:rsidR="006C1C51"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10,305,378.51</w:t>
            </w:r>
          </w:p>
        </w:tc>
      </w:tr>
      <w:tr w:rsidR="00EB1738" w:rsidRPr="00064A3A" w:rsidTr="006A513D">
        <w:trPr>
          <w:trHeight w:val="397"/>
        </w:trPr>
        <w:tc>
          <w:tcPr>
            <w:tcW w:w="7403" w:type="dxa"/>
            <w:tcBorders>
              <w:top w:val="single" w:sz="8" w:space="0" w:color="4F81BD"/>
              <w:left w:val="single" w:sz="8" w:space="0" w:color="4F81BD"/>
              <w:bottom w:val="single" w:sz="8" w:space="0" w:color="4F81BD"/>
            </w:tcBorders>
            <w:shd w:val="clear" w:color="auto" w:fill="auto"/>
            <w:vAlign w:val="center"/>
          </w:tcPr>
          <w:p w:rsidR="00EB1738" w:rsidRPr="006A513D" w:rsidRDefault="00441B7A" w:rsidP="00CF2B07">
            <w:pPr>
              <w:rPr>
                <w:rFonts w:ascii="Maiandra GD" w:hAnsi="Maiandra GD" w:cs="Arial"/>
                <w:b/>
                <w:bCs/>
                <w:sz w:val="20"/>
                <w:szCs w:val="20"/>
                <w:lang w:val="es-ES"/>
              </w:rPr>
            </w:pPr>
            <w:r w:rsidRPr="006A513D">
              <w:rPr>
                <w:rFonts w:ascii="Maiandra GD" w:hAnsi="Maiandra GD" w:cs="Arial"/>
                <w:bCs/>
                <w:sz w:val="20"/>
                <w:szCs w:val="20"/>
                <w:lang w:val="es-ES"/>
              </w:rPr>
              <w:t>Cos</w:t>
            </w:r>
            <w:r w:rsidR="006C1C51" w:rsidRPr="006A513D">
              <w:rPr>
                <w:rFonts w:ascii="Maiandra GD" w:hAnsi="Maiandra GD" w:cs="Arial"/>
                <w:bCs/>
                <w:sz w:val="20"/>
                <w:szCs w:val="20"/>
                <w:lang w:val="es-ES"/>
              </w:rPr>
              <w:t>tos de Venta y Cargos Calculados</w:t>
            </w:r>
          </w:p>
        </w:tc>
        <w:tc>
          <w:tcPr>
            <w:tcW w:w="2369" w:type="dxa"/>
            <w:tcBorders>
              <w:top w:val="single" w:sz="8" w:space="0" w:color="4F81BD"/>
              <w:bottom w:val="single" w:sz="8" w:space="0" w:color="4F81BD"/>
              <w:right w:val="single" w:sz="8" w:space="0" w:color="4F81BD"/>
            </w:tcBorders>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20,451,249.96</w:t>
            </w:r>
          </w:p>
        </w:tc>
      </w:tr>
      <w:tr w:rsidR="00EB1738" w:rsidRPr="00064A3A" w:rsidTr="006A513D">
        <w:trPr>
          <w:trHeight w:val="704"/>
        </w:trPr>
        <w:tc>
          <w:tcPr>
            <w:tcW w:w="7403" w:type="dxa"/>
            <w:shd w:val="clear" w:color="auto" w:fill="auto"/>
            <w:vAlign w:val="center"/>
          </w:tcPr>
          <w:p w:rsidR="00EB1738" w:rsidRPr="006A513D" w:rsidRDefault="006C1C51" w:rsidP="00CF2B07">
            <w:pPr>
              <w:rPr>
                <w:rFonts w:ascii="Maiandra GD" w:hAnsi="Maiandra GD" w:cs="Arial"/>
                <w:b/>
                <w:bCs/>
                <w:sz w:val="20"/>
                <w:szCs w:val="20"/>
                <w:lang w:val="es-ES"/>
              </w:rPr>
            </w:pPr>
            <w:r w:rsidRPr="006A513D">
              <w:rPr>
                <w:rFonts w:ascii="Maiandra GD" w:hAnsi="Maiandra GD" w:cs="Arial"/>
                <w:bCs/>
                <w:sz w:val="20"/>
                <w:szCs w:val="20"/>
                <w:lang w:val="es-ES"/>
              </w:rPr>
              <w:t>Gastos de Actualizaciones y Ajustes</w:t>
            </w:r>
          </w:p>
        </w:tc>
        <w:tc>
          <w:tcPr>
            <w:tcW w:w="2369" w:type="dxa"/>
            <w:shd w:val="clear" w:color="auto" w:fill="auto"/>
            <w:vAlign w:val="center"/>
          </w:tcPr>
          <w:p w:rsidR="00EB1738" w:rsidRPr="006A513D" w:rsidRDefault="00EB1738" w:rsidP="006A513D">
            <w:pPr>
              <w:jc w:val="right"/>
              <w:rPr>
                <w:rFonts w:ascii="Maiandra GD" w:hAnsi="Maiandra GD" w:cs="Arial"/>
                <w:bCs/>
                <w:sz w:val="20"/>
                <w:szCs w:val="20"/>
                <w:lang w:val="es-ES"/>
              </w:rPr>
            </w:pPr>
            <w:r w:rsidRPr="006A513D">
              <w:rPr>
                <w:rFonts w:ascii="Maiandra GD" w:hAnsi="Maiandra GD" w:cs="Arial"/>
                <w:bCs/>
                <w:sz w:val="20"/>
                <w:szCs w:val="20"/>
                <w:lang w:val="es-ES"/>
              </w:rPr>
              <w:t xml:space="preserve">$ </w:t>
            </w:r>
            <w:r w:rsidR="00433955"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433955" w:rsidRPr="006A513D">
              <w:rPr>
                <w:rFonts w:ascii="Maiandra GD" w:hAnsi="Maiandra GD" w:cs="Arial"/>
                <w:bCs/>
                <w:sz w:val="20"/>
                <w:szCs w:val="20"/>
                <w:lang w:val="es-ES"/>
              </w:rPr>
              <w:t xml:space="preserve"> </w:t>
            </w:r>
            <w:r w:rsidRPr="006A513D">
              <w:rPr>
                <w:rFonts w:ascii="Maiandra GD" w:hAnsi="Maiandra GD" w:cs="Arial"/>
                <w:bCs/>
                <w:sz w:val="20"/>
                <w:szCs w:val="20"/>
                <w:lang w:val="es-ES"/>
              </w:rPr>
              <w:t xml:space="preserve">  </w:t>
            </w:r>
            <w:r w:rsidR="00F30DAE" w:rsidRPr="006A513D">
              <w:rPr>
                <w:rFonts w:ascii="Maiandra GD" w:hAnsi="Maiandra GD" w:cs="Arial"/>
                <w:bCs/>
                <w:sz w:val="20"/>
                <w:szCs w:val="20"/>
                <w:lang w:val="es-ES"/>
              </w:rPr>
              <w:t>11,069,502.14</w:t>
            </w:r>
          </w:p>
        </w:tc>
      </w:tr>
      <w:tr w:rsidR="00EB1738" w:rsidRPr="0095582F" w:rsidTr="006A513D">
        <w:trPr>
          <w:trHeight w:val="397"/>
        </w:trPr>
        <w:tc>
          <w:tcPr>
            <w:tcW w:w="7403" w:type="dxa"/>
            <w:tcBorders>
              <w:top w:val="single" w:sz="8" w:space="0" w:color="4F81BD"/>
              <w:left w:val="single" w:sz="8" w:space="0" w:color="4F81BD"/>
              <w:bottom w:val="single" w:sz="8" w:space="0" w:color="4F81BD"/>
            </w:tcBorders>
            <w:shd w:val="clear" w:color="auto" w:fill="4F81BD"/>
            <w:vAlign w:val="center"/>
          </w:tcPr>
          <w:p w:rsidR="00EB1738" w:rsidRPr="006A513D" w:rsidRDefault="006C1C51" w:rsidP="00CF2B07">
            <w:pPr>
              <w:rPr>
                <w:rFonts w:ascii="Maiandra GD" w:hAnsi="Maiandra GD" w:cs="Arial"/>
                <w:b/>
                <w:bCs/>
                <w:color w:val="FFFFFF"/>
                <w:sz w:val="20"/>
                <w:szCs w:val="20"/>
                <w:lang w:val="es-ES"/>
              </w:rPr>
            </w:pPr>
            <w:r w:rsidRPr="006A513D">
              <w:rPr>
                <w:rFonts w:ascii="Maiandra GD" w:hAnsi="Maiandra GD" w:cs="Arial"/>
                <w:b/>
                <w:bCs/>
                <w:color w:val="FFFFFF"/>
                <w:sz w:val="20"/>
                <w:szCs w:val="20"/>
                <w:lang w:val="es-ES"/>
              </w:rPr>
              <w:t>RESULTADO DEL EJERCICIO</w:t>
            </w:r>
          </w:p>
        </w:tc>
        <w:tc>
          <w:tcPr>
            <w:tcW w:w="2369" w:type="dxa"/>
            <w:tcBorders>
              <w:top w:val="single" w:sz="8" w:space="0" w:color="4F81BD"/>
              <w:bottom w:val="single" w:sz="8" w:space="0" w:color="4F81BD"/>
              <w:right w:val="single" w:sz="8" w:space="0" w:color="4F81BD"/>
            </w:tcBorders>
            <w:shd w:val="clear" w:color="auto" w:fill="4F81BD"/>
            <w:vAlign w:val="center"/>
          </w:tcPr>
          <w:p w:rsidR="00EB1738" w:rsidRPr="006A513D" w:rsidRDefault="00F30DAE" w:rsidP="00B41376">
            <w:pPr>
              <w:jc w:val="right"/>
              <w:rPr>
                <w:rFonts w:ascii="Maiandra GD" w:hAnsi="Maiandra GD" w:cs="Arial"/>
                <w:b/>
                <w:bCs/>
                <w:color w:val="FFFFFF"/>
                <w:sz w:val="20"/>
                <w:szCs w:val="20"/>
                <w:u w:val="double"/>
                <w:lang w:val="es-ES"/>
              </w:rPr>
            </w:pPr>
            <w:r w:rsidRPr="006A513D">
              <w:rPr>
                <w:rFonts w:ascii="Maiandra GD" w:hAnsi="Maiandra GD" w:cs="Arial"/>
                <w:b/>
                <w:bCs/>
                <w:color w:val="FFFFFF"/>
                <w:sz w:val="20"/>
                <w:szCs w:val="20"/>
                <w:u w:val="double"/>
                <w:lang w:val="es-ES"/>
              </w:rPr>
              <w:t>($     35,692,493.26)</w:t>
            </w:r>
          </w:p>
        </w:tc>
      </w:tr>
    </w:tbl>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781F1B" w:rsidP="00EF6F0E">
      <w:pPr>
        <w:jc w:val="both"/>
        <w:rPr>
          <w:rFonts w:ascii="Calibri" w:hAnsi="Calibri" w:cs="Arial"/>
          <w:color w:val="365F91"/>
          <w:sz w:val="20"/>
          <w:szCs w:val="20"/>
          <w:lang w:val="es-ES"/>
        </w:rPr>
      </w:pPr>
      <w:r>
        <w:rPr>
          <w:noProof/>
        </w:rPr>
        <w:lastRenderedPageBreak/>
        <w:pict>
          <v:shape id="_x0000_s1073" type="#_x0000_t75" style="position:absolute;left:0;text-align:left;margin-left:-64.65pt;margin-top:-70.5pt;width:258.75pt;height:230.25pt;z-index:-8;visibility:visible">
            <v:imagedata r:id="rId12" o:title="" gain="19661f" blacklevel="22938f"/>
          </v:shape>
        </w:pict>
      </w: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2D4750" w:rsidRPr="002F257E" w:rsidRDefault="002D4750" w:rsidP="00EF6F0E">
      <w:pPr>
        <w:jc w:val="both"/>
        <w:rPr>
          <w:rFonts w:ascii="Arial" w:hAnsi="Arial" w:cs="Arial"/>
          <w:b/>
          <w:color w:val="365F91"/>
          <w:sz w:val="20"/>
          <w:szCs w:val="20"/>
          <w:lang w:val="es-ES"/>
        </w:rPr>
      </w:pPr>
    </w:p>
    <w:p w:rsidR="00C91536" w:rsidRDefault="00C91536" w:rsidP="00EF6F0E">
      <w:pPr>
        <w:jc w:val="both"/>
        <w:rPr>
          <w:rFonts w:ascii="Arial" w:hAnsi="Arial" w:cs="Arial"/>
          <w:b/>
          <w:color w:val="365F91"/>
          <w:sz w:val="20"/>
          <w:szCs w:val="20"/>
          <w:lang w:val="es-ES"/>
        </w:rPr>
      </w:pPr>
    </w:p>
    <w:p w:rsidR="002F257E" w:rsidRPr="002F257E" w:rsidRDefault="002F257E" w:rsidP="00EF6F0E">
      <w:pPr>
        <w:jc w:val="both"/>
        <w:rPr>
          <w:rFonts w:ascii="Arial" w:hAnsi="Arial" w:cs="Arial"/>
          <w:b/>
          <w:color w:val="365F91"/>
          <w:sz w:val="20"/>
          <w:szCs w:val="20"/>
          <w:lang w:val="es-ES"/>
        </w:rPr>
      </w:pPr>
    </w:p>
    <w:p w:rsidR="002D4750" w:rsidRPr="002F257E" w:rsidRDefault="002D4750" w:rsidP="00EF6F0E">
      <w:pPr>
        <w:jc w:val="both"/>
        <w:rPr>
          <w:rFonts w:ascii="Arial" w:hAnsi="Arial" w:cs="Arial"/>
          <w:b/>
          <w:color w:val="365F91"/>
          <w:sz w:val="20"/>
          <w:szCs w:val="20"/>
          <w:lang w:val="es-ES"/>
        </w:rPr>
      </w:pPr>
    </w:p>
    <w:p w:rsidR="002D4750" w:rsidRPr="002F257E" w:rsidRDefault="002D4750" w:rsidP="00EF6F0E">
      <w:pPr>
        <w:jc w:val="both"/>
        <w:rPr>
          <w:rFonts w:ascii="Arial" w:hAnsi="Arial" w:cs="Arial"/>
          <w:b/>
          <w:color w:val="365F91"/>
          <w:sz w:val="20"/>
          <w:szCs w:val="20"/>
          <w:lang w:val="es-ES"/>
        </w:rPr>
      </w:pPr>
    </w:p>
    <w:p w:rsidR="00057B9E" w:rsidRPr="002F257E" w:rsidRDefault="00057B9E" w:rsidP="00EF6F0E">
      <w:pPr>
        <w:jc w:val="both"/>
        <w:rPr>
          <w:rFonts w:ascii="Arial" w:hAnsi="Arial" w:cs="Arial"/>
          <w:b/>
          <w:color w:val="365F91"/>
          <w:sz w:val="20"/>
          <w:szCs w:val="20"/>
          <w:lang w:val="es-ES"/>
        </w:rPr>
      </w:pPr>
    </w:p>
    <w:p w:rsidR="00A546F4" w:rsidRPr="002F257E" w:rsidRDefault="00A546F4" w:rsidP="00EF6F0E">
      <w:pPr>
        <w:jc w:val="both"/>
        <w:rPr>
          <w:rFonts w:ascii="Arial" w:hAnsi="Arial" w:cs="Arial"/>
          <w:b/>
          <w:color w:val="365F91"/>
          <w:sz w:val="20"/>
          <w:szCs w:val="20"/>
          <w:lang w:val="es-ES"/>
        </w:rPr>
      </w:pPr>
    </w:p>
    <w:p w:rsidR="00A546F4" w:rsidRPr="002F257E" w:rsidRDefault="00A546F4"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5C06F0" w:rsidRPr="002F257E" w:rsidRDefault="005C06F0" w:rsidP="00EF6F0E">
      <w:pPr>
        <w:jc w:val="both"/>
        <w:rPr>
          <w:rFonts w:ascii="Arial" w:hAnsi="Arial" w:cs="Arial"/>
          <w:b/>
          <w:color w:val="365F91"/>
          <w:sz w:val="20"/>
          <w:szCs w:val="20"/>
          <w:lang w:val="es-ES"/>
        </w:rPr>
      </w:pPr>
    </w:p>
    <w:p w:rsidR="00AF28F8" w:rsidRPr="002C4E58" w:rsidRDefault="00AF28F8" w:rsidP="00AF28F8">
      <w:pPr>
        <w:widowControl w:val="0"/>
        <w:rPr>
          <w:rFonts w:ascii="Tw Cen MT" w:eastAsia="Meiryo" w:hAnsi="Tw Cen MT" w:cs="Utsaah"/>
          <w:color w:val="365F91"/>
          <w:sz w:val="72"/>
          <w:szCs w:val="28"/>
          <w:lang w:val="es-ES"/>
        </w:rPr>
      </w:pPr>
      <w:r w:rsidRPr="002C4E58">
        <w:rPr>
          <w:rFonts w:ascii="Tw Cen MT" w:eastAsia="Meiryo" w:hAnsi="Tw Cen MT" w:cs="Utsaah"/>
          <w:color w:val="365F91"/>
          <w:sz w:val="72"/>
          <w:szCs w:val="28"/>
          <w:lang w:val="es-ES"/>
        </w:rPr>
        <w:t xml:space="preserve">CAPÍTULO </w:t>
      </w:r>
      <w:r w:rsidR="00625744">
        <w:rPr>
          <w:rFonts w:ascii="Tw Cen MT" w:eastAsia="Meiryo" w:hAnsi="Tw Cen MT" w:cs="Utsaah"/>
          <w:color w:val="365F91"/>
          <w:sz w:val="72"/>
          <w:szCs w:val="28"/>
          <w:lang w:val="es-ES"/>
        </w:rPr>
        <w:t>X</w:t>
      </w:r>
    </w:p>
    <w:p w:rsidR="00AF28F8" w:rsidRPr="002C4E58" w:rsidRDefault="00AF28F8" w:rsidP="00AF28F8">
      <w:pPr>
        <w:widowControl w:val="0"/>
        <w:rPr>
          <w:rFonts w:ascii="Utsaah" w:eastAsia="Meiryo" w:hAnsi="Utsaah" w:cs="Utsaah"/>
          <w:b/>
          <w:color w:val="365F91"/>
          <w:sz w:val="38"/>
          <w:szCs w:val="28"/>
          <w:lang w:val="es-ES"/>
        </w:rPr>
      </w:pPr>
    </w:p>
    <w:p w:rsidR="005C06F0" w:rsidRPr="006A513D" w:rsidRDefault="00F85F69" w:rsidP="002C4E58">
      <w:pPr>
        <w:widowControl w:val="0"/>
        <w:ind w:left="1416" w:right="1552"/>
        <w:jc w:val="both"/>
        <w:rPr>
          <w:rFonts w:ascii="Calibri" w:hAnsi="Calibri" w:cs="Arial"/>
          <w:color w:val="365F91"/>
          <w:sz w:val="20"/>
          <w:szCs w:val="20"/>
          <w:lang w:val="es-ES"/>
        </w:rPr>
      </w:pPr>
      <w:r>
        <w:rPr>
          <w:rFonts w:ascii="Tw Cen MT" w:eastAsia="Meiryo" w:hAnsi="Tw Cen MT" w:cs="Utsaah"/>
          <w:color w:val="365F91"/>
          <w:sz w:val="28"/>
          <w:szCs w:val="28"/>
          <w:lang w:val="es-ES"/>
        </w:rPr>
        <w:t xml:space="preserve">LOGROS Y </w:t>
      </w:r>
      <w:r w:rsidR="00AF28F8" w:rsidRPr="002C4E58">
        <w:rPr>
          <w:rFonts w:ascii="Tw Cen MT" w:eastAsia="Meiryo" w:hAnsi="Tw Cen MT" w:cs="Utsaah"/>
          <w:color w:val="365F91"/>
          <w:sz w:val="28"/>
          <w:szCs w:val="28"/>
          <w:lang w:val="es-ES"/>
        </w:rPr>
        <w:t>PROYECTOS  IMPORTANTES AÑO 201</w:t>
      </w:r>
      <w:r w:rsidR="002C4E58">
        <w:rPr>
          <w:rFonts w:ascii="Tw Cen MT" w:eastAsia="Meiryo" w:hAnsi="Tw Cen MT" w:cs="Utsaah"/>
          <w:color w:val="365F91"/>
          <w:sz w:val="28"/>
          <w:szCs w:val="28"/>
          <w:lang w:val="es-ES"/>
        </w:rPr>
        <w:t>3</w:t>
      </w:r>
      <w:r w:rsidR="00AF28F8" w:rsidRPr="002C4E58">
        <w:rPr>
          <w:rFonts w:ascii="Tw Cen MT" w:eastAsia="Meiryo" w:hAnsi="Tw Cen MT" w:cs="Utsaah"/>
          <w:color w:val="365F91"/>
          <w:sz w:val="28"/>
          <w:szCs w:val="28"/>
          <w:lang w:val="es-ES"/>
        </w:rPr>
        <w:t xml:space="preserve"> Y </w:t>
      </w:r>
      <w:r w:rsidR="00F006A1">
        <w:rPr>
          <w:rFonts w:ascii="Tw Cen MT" w:eastAsia="Meiryo" w:hAnsi="Tw Cen MT" w:cs="Utsaah"/>
          <w:color w:val="365F91"/>
          <w:sz w:val="28"/>
          <w:szCs w:val="28"/>
          <w:lang w:val="es-ES"/>
        </w:rPr>
        <w:t>PROYECCIONES</w:t>
      </w:r>
      <w:r w:rsidR="00AF28F8" w:rsidRPr="002C4E58">
        <w:rPr>
          <w:rFonts w:ascii="Tw Cen MT" w:eastAsia="Meiryo" w:hAnsi="Tw Cen MT" w:cs="Utsaah"/>
          <w:color w:val="365F91"/>
          <w:sz w:val="28"/>
          <w:szCs w:val="28"/>
          <w:lang w:val="es-ES"/>
        </w:rPr>
        <w:t xml:space="preserve"> ESTRATÉGIC</w:t>
      </w:r>
      <w:r w:rsidR="00F006A1">
        <w:rPr>
          <w:rFonts w:ascii="Tw Cen MT" w:eastAsia="Meiryo" w:hAnsi="Tw Cen MT" w:cs="Utsaah"/>
          <w:color w:val="365F91"/>
          <w:sz w:val="28"/>
          <w:szCs w:val="28"/>
          <w:lang w:val="es-ES"/>
        </w:rPr>
        <w:t>A</w:t>
      </w:r>
      <w:r w:rsidR="00AF28F8" w:rsidRPr="002C4E58">
        <w:rPr>
          <w:rFonts w:ascii="Tw Cen MT" w:eastAsia="Meiryo" w:hAnsi="Tw Cen MT" w:cs="Utsaah"/>
          <w:color w:val="365F91"/>
          <w:sz w:val="28"/>
          <w:szCs w:val="28"/>
          <w:lang w:val="es-ES"/>
        </w:rPr>
        <w:t xml:space="preserve">S </w:t>
      </w: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5C06F0" w:rsidRPr="006A513D" w:rsidRDefault="005C06F0" w:rsidP="00EF6F0E">
      <w:pPr>
        <w:jc w:val="both"/>
        <w:rPr>
          <w:rFonts w:ascii="Calibri" w:hAnsi="Calibri" w:cs="Arial"/>
          <w:color w:val="365F91"/>
          <w:sz w:val="20"/>
          <w:szCs w:val="20"/>
          <w:lang w:val="es-ES"/>
        </w:rPr>
      </w:pPr>
    </w:p>
    <w:p w:rsidR="002C4E58" w:rsidRDefault="002C4E58" w:rsidP="00EF6F0E">
      <w:pPr>
        <w:jc w:val="both"/>
        <w:rPr>
          <w:rFonts w:ascii="Calibri" w:hAnsi="Calibri" w:cs="Arial"/>
          <w:color w:val="365F91"/>
          <w:sz w:val="20"/>
          <w:szCs w:val="20"/>
          <w:lang w:val="es-ES"/>
        </w:rPr>
      </w:pPr>
    </w:p>
    <w:p w:rsidR="000D5C89" w:rsidRDefault="000D5C89" w:rsidP="00EF6F0E">
      <w:pPr>
        <w:jc w:val="both"/>
        <w:rPr>
          <w:rFonts w:ascii="Calibri" w:hAnsi="Calibri" w:cs="Arial"/>
          <w:color w:val="365F91"/>
          <w:sz w:val="20"/>
          <w:szCs w:val="20"/>
          <w:lang w:val="es-ES"/>
        </w:rPr>
      </w:pPr>
    </w:p>
    <w:p w:rsidR="000D5C89" w:rsidRPr="006A513D" w:rsidRDefault="000D5C89" w:rsidP="00EF6F0E">
      <w:pPr>
        <w:jc w:val="both"/>
        <w:rPr>
          <w:rFonts w:ascii="Calibri" w:hAnsi="Calibri" w:cs="Arial"/>
          <w:color w:val="365F91"/>
          <w:sz w:val="20"/>
          <w:szCs w:val="20"/>
          <w:lang w:val="es-ES"/>
        </w:rPr>
      </w:pPr>
    </w:p>
    <w:p w:rsidR="002C4E58" w:rsidRPr="006A513D" w:rsidRDefault="002C4E58" w:rsidP="00EF6F0E">
      <w:pPr>
        <w:jc w:val="both"/>
        <w:rPr>
          <w:rFonts w:ascii="Calibri" w:hAnsi="Calibri" w:cs="Arial"/>
          <w:color w:val="365F91"/>
          <w:sz w:val="20"/>
          <w:szCs w:val="20"/>
          <w:lang w:val="es-ES"/>
        </w:rPr>
      </w:pPr>
    </w:p>
    <w:p w:rsidR="00BB3688" w:rsidRPr="006A513D" w:rsidRDefault="00BB3688" w:rsidP="00EF6F0E">
      <w:pPr>
        <w:jc w:val="both"/>
        <w:rPr>
          <w:rFonts w:ascii="Calibri" w:hAnsi="Calibri" w:cs="Arial"/>
          <w:color w:val="365F91"/>
          <w:sz w:val="20"/>
          <w:szCs w:val="20"/>
          <w:lang w:val="es-ES"/>
        </w:rPr>
      </w:pPr>
    </w:p>
    <w:p w:rsidR="005D70A8" w:rsidRDefault="005D70A8" w:rsidP="00CB2D7B">
      <w:pPr>
        <w:jc w:val="center"/>
        <w:rPr>
          <w:rFonts w:ascii="Tw Cen MT" w:hAnsi="Tw Cen MT" w:cs="Arial"/>
          <w:b/>
          <w:sz w:val="32"/>
          <w:szCs w:val="20"/>
          <w:lang w:val="es-ES"/>
        </w:rPr>
      </w:pPr>
      <w:r w:rsidRPr="00CB2D7B">
        <w:rPr>
          <w:rFonts w:ascii="Tw Cen MT" w:hAnsi="Tw Cen MT" w:cs="Arial"/>
          <w:b/>
          <w:sz w:val="32"/>
          <w:szCs w:val="20"/>
          <w:lang w:val="es-ES"/>
        </w:rPr>
        <w:lastRenderedPageBreak/>
        <w:t>LOGROS</w:t>
      </w:r>
      <w:r w:rsidR="00F74F20" w:rsidRPr="00CB2D7B">
        <w:rPr>
          <w:rFonts w:ascii="Tw Cen MT" w:hAnsi="Tw Cen MT" w:cs="Arial"/>
          <w:b/>
          <w:sz w:val="32"/>
          <w:szCs w:val="20"/>
          <w:lang w:val="es-ES"/>
        </w:rPr>
        <w:t xml:space="preserve"> Y</w:t>
      </w:r>
      <w:r w:rsidRPr="00CB2D7B">
        <w:rPr>
          <w:rFonts w:ascii="Tw Cen MT" w:hAnsi="Tw Cen MT" w:cs="Arial"/>
          <w:b/>
          <w:sz w:val="32"/>
          <w:szCs w:val="20"/>
          <w:lang w:val="es-ES"/>
        </w:rPr>
        <w:t xml:space="preserve"> </w:t>
      </w:r>
      <w:r w:rsidR="00F74F20" w:rsidRPr="00CB2D7B">
        <w:rPr>
          <w:rFonts w:ascii="Tw Cen MT" w:hAnsi="Tw Cen MT" w:cs="Arial"/>
          <w:b/>
          <w:sz w:val="32"/>
          <w:szCs w:val="20"/>
          <w:lang w:val="es-ES"/>
        </w:rPr>
        <w:t xml:space="preserve">PROYECTOS </w:t>
      </w:r>
      <w:r w:rsidRPr="00CB2D7B">
        <w:rPr>
          <w:rFonts w:ascii="Tw Cen MT" w:hAnsi="Tw Cen MT" w:cs="Arial"/>
          <w:b/>
          <w:sz w:val="32"/>
          <w:szCs w:val="20"/>
          <w:lang w:val="es-ES"/>
        </w:rPr>
        <w:t>IMPORTANTES REALIZAD</w:t>
      </w:r>
      <w:r w:rsidR="000D5C89" w:rsidRPr="00CB2D7B">
        <w:rPr>
          <w:rFonts w:ascii="Tw Cen MT" w:hAnsi="Tw Cen MT" w:cs="Arial"/>
          <w:b/>
          <w:sz w:val="32"/>
          <w:szCs w:val="20"/>
          <w:lang w:val="es-ES"/>
        </w:rPr>
        <w:t>OS DURANTE EL AÑO 2013</w:t>
      </w:r>
    </w:p>
    <w:p w:rsidR="000A55B3" w:rsidRPr="00CB2D7B" w:rsidRDefault="000A55B3" w:rsidP="00CB2D7B">
      <w:pPr>
        <w:jc w:val="center"/>
        <w:rPr>
          <w:rFonts w:ascii="Tw Cen MT" w:hAnsi="Tw Cen MT" w:cs="Arial"/>
          <w:b/>
          <w:sz w:val="32"/>
          <w:szCs w:val="20"/>
          <w:lang w:val="es-ES"/>
        </w:rPr>
      </w:pPr>
    </w:p>
    <w:p w:rsidR="000A55B3" w:rsidRPr="006B0643" w:rsidRDefault="000A55B3" w:rsidP="000A55B3">
      <w:pPr>
        <w:jc w:val="both"/>
        <w:rPr>
          <w:rFonts w:ascii="Tw Cen MT" w:hAnsi="Tw Cen MT" w:cs="Arial"/>
          <w:b/>
          <w:szCs w:val="20"/>
          <w:lang w:val="es-ES"/>
        </w:rPr>
      </w:pPr>
      <w:r w:rsidRPr="006B0643">
        <w:rPr>
          <w:rFonts w:ascii="Tw Cen MT" w:hAnsi="Tw Cen MT" w:cs="Arial"/>
          <w:b/>
          <w:szCs w:val="20"/>
          <w:lang w:val="es-ES"/>
        </w:rPr>
        <w:t>LOGROS IMPORTANTES</w:t>
      </w:r>
    </w:p>
    <w:p w:rsidR="005D70A8" w:rsidRPr="006B0643" w:rsidRDefault="005D70A8" w:rsidP="005D70A8">
      <w:pPr>
        <w:jc w:val="both"/>
        <w:rPr>
          <w:rFonts w:ascii="Tw Cen MT" w:hAnsi="Tw Cen MT" w:cs="Arial"/>
          <w:b/>
          <w:sz w:val="32"/>
          <w:szCs w:val="20"/>
          <w:lang w:val="es-ES"/>
        </w:rPr>
      </w:pPr>
    </w:p>
    <w:p w:rsidR="005D70A8" w:rsidRPr="006B0643" w:rsidRDefault="005D70A8" w:rsidP="005D70A8">
      <w:pPr>
        <w:jc w:val="both"/>
        <w:rPr>
          <w:rFonts w:ascii="Tw Cen MT" w:hAnsi="Tw Cen MT" w:cs="Arial"/>
          <w:b/>
          <w:szCs w:val="20"/>
          <w:u w:val="single"/>
          <w:lang w:val="es-ES"/>
        </w:rPr>
      </w:pPr>
      <w:r w:rsidRPr="006B0643">
        <w:rPr>
          <w:rFonts w:ascii="Tw Cen MT" w:hAnsi="Tw Cen MT" w:cs="Arial"/>
          <w:b/>
          <w:szCs w:val="20"/>
          <w:u w:val="single"/>
          <w:lang w:val="es-ES"/>
        </w:rPr>
        <w:t>DIRECCIÓN EJECUTIVA</w:t>
      </w:r>
    </w:p>
    <w:p w:rsidR="005D70A8" w:rsidRPr="006B0643" w:rsidRDefault="005D70A8" w:rsidP="005D70A8">
      <w:pPr>
        <w:jc w:val="both"/>
        <w:rPr>
          <w:rFonts w:ascii="Tw Cen MT" w:hAnsi="Tw Cen MT" w:cs="Arial"/>
          <w:b/>
          <w:szCs w:val="20"/>
          <w:lang w:val="es-ES"/>
        </w:rPr>
      </w:pPr>
    </w:p>
    <w:p w:rsidR="005D70A8" w:rsidRPr="006B0643" w:rsidRDefault="005D70A8" w:rsidP="005D70A8">
      <w:pPr>
        <w:jc w:val="both"/>
        <w:rPr>
          <w:rFonts w:ascii="Tw Cen MT" w:hAnsi="Tw Cen MT" w:cs="Arial"/>
          <w:b/>
          <w:szCs w:val="20"/>
          <w:u w:val="single"/>
          <w:lang w:val="es-ES"/>
        </w:rPr>
      </w:pPr>
    </w:p>
    <w:p w:rsidR="005D70A8" w:rsidRPr="003E4CC9" w:rsidRDefault="003E4CC9" w:rsidP="00730EE2">
      <w:pPr>
        <w:pStyle w:val="Prrafodelista"/>
        <w:numPr>
          <w:ilvl w:val="0"/>
          <w:numId w:val="7"/>
        </w:numPr>
        <w:ind w:left="360"/>
        <w:jc w:val="both"/>
        <w:rPr>
          <w:rFonts w:ascii="Maiandra GD" w:hAnsi="Maiandra GD" w:cs="Arial"/>
          <w:b/>
          <w:sz w:val="18"/>
          <w:szCs w:val="18"/>
        </w:rPr>
      </w:pPr>
      <w:r w:rsidRPr="003E4CC9">
        <w:rPr>
          <w:rFonts w:ascii="Maiandra GD" w:hAnsi="Maiandra GD" w:cs="Arial"/>
          <w:b/>
          <w:sz w:val="18"/>
          <w:szCs w:val="18"/>
        </w:rPr>
        <w:t>CONVENIO CON LA MANCOMUNIDAD DE LA PARTE SUR DE LOS DEPARTAMENTOS DE SAN MIGUEL Y USULUTÁN PARA CONTRIBUIR AL SANEAMIENTO DE LA CUENCA DE LA BAHÍA DE JIQUILISCO</w:t>
      </w:r>
    </w:p>
    <w:p w:rsidR="005D70A8" w:rsidRPr="006B0643" w:rsidRDefault="00990DE2" w:rsidP="005D70A8">
      <w:pPr>
        <w:jc w:val="center"/>
        <w:rPr>
          <w:noProof/>
          <w:lang w:eastAsia="es-SV"/>
        </w:rPr>
      </w:pPr>
      <w:r>
        <w:rPr>
          <w:noProof/>
          <w:lang w:eastAsia="es-SV"/>
        </w:rPr>
        <w:pict>
          <v:shape id="Imagen 19" o:spid="_x0000_i1028" type="#_x0000_t75" style="width:327.75pt;height:185.25pt;visibility:visible;mso-wrap-style:square">
            <v:imagedata r:id="rId75" o:title="" croptop="18266f"/>
          </v:shape>
        </w:pict>
      </w: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3E4CC9" w:rsidRDefault="003E4CC9" w:rsidP="00730EE2">
      <w:pPr>
        <w:pStyle w:val="Prrafodelista"/>
        <w:numPr>
          <w:ilvl w:val="0"/>
          <w:numId w:val="7"/>
        </w:numPr>
        <w:ind w:left="360"/>
        <w:jc w:val="both"/>
        <w:rPr>
          <w:rFonts w:ascii="Maiandra GD" w:hAnsi="Maiandra GD" w:cs="Arial"/>
          <w:b/>
          <w:sz w:val="18"/>
          <w:szCs w:val="18"/>
        </w:rPr>
      </w:pPr>
      <w:r w:rsidRPr="003E4CC9">
        <w:rPr>
          <w:rFonts w:ascii="Maiandra GD" w:hAnsi="Maiandra GD" w:cs="Arial"/>
          <w:b/>
          <w:sz w:val="18"/>
          <w:szCs w:val="18"/>
        </w:rPr>
        <w:t xml:space="preserve">ALIANZAS CON UNIVERSIDADES PARA EL DESARROLLO DE ESTUDIOS Y </w:t>
      </w:r>
      <w:r>
        <w:rPr>
          <w:rFonts w:ascii="Maiandra GD" w:hAnsi="Maiandra GD" w:cs="Arial"/>
          <w:b/>
          <w:sz w:val="18"/>
          <w:szCs w:val="18"/>
        </w:rPr>
        <w:t>PROYECTOS DE AGUA Y SANEAMIENTO</w:t>
      </w:r>
    </w:p>
    <w:p w:rsidR="005D70A8" w:rsidRPr="006B0643" w:rsidRDefault="005D70A8" w:rsidP="00730EE2">
      <w:pPr>
        <w:pStyle w:val="Prrafodelista"/>
        <w:numPr>
          <w:ilvl w:val="0"/>
          <w:numId w:val="34"/>
        </w:numPr>
        <w:jc w:val="both"/>
        <w:rPr>
          <w:noProof/>
          <w:lang w:eastAsia="es-SV"/>
        </w:rPr>
      </w:pPr>
      <w:r w:rsidRPr="006B0643">
        <w:rPr>
          <w:rFonts w:ascii="Maiandra GD" w:hAnsi="Maiandra GD" w:cs="Arial"/>
          <w:sz w:val="20"/>
          <w:szCs w:val="18"/>
        </w:rPr>
        <w:t>Capacitación y visita al Centro de Investigación y Desarrollo Tecnológico de Agua – CIDETA  en Guatemala.</w:t>
      </w:r>
    </w:p>
    <w:p w:rsidR="005D70A8" w:rsidRDefault="00990DE2" w:rsidP="005D70A8">
      <w:pPr>
        <w:jc w:val="center"/>
        <w:rPr>
          <w:noProof/>
          <w:lang w:eastAsia="es-SV"/>
        </w:rPr>
      </w:pPr>
      <w:r>
        <w:rPr>
          <w:noProof/>
          <w:lang w:eastAsia="es-SV"/>
        </w:rPr>
        <w:pict>
          <v:shape id="Imagen 22" o:spid="_x0000_i1029" type="#_x0000_t75" style="width:396.75pt;height:212.25pt;visibility:visible;mso-wrap-style:square">
            <v:imagedata r:id="rId76" o:title="" croptop="18873f"/>
          </v:shape>
        </w:pict>
      </w:r>
    </w:p>
    <w:p w:rsidR="00121384" w:rsidRPr="006B0643" w:rsidRDefault="00121384" w:rsidP="005D70A8">
      <w:pPr>
        <w:jc w:val="center"/>
        <w:rPr>
          <w:rFonts w:ascii="Maiandra GD" w:hAnsi="Maiandra GD" w:cs="Arial"/>
          <w:b/>
          <w:sz w:val="20"/>
          <w:szCs w:val="18"/>
        </w:rPr>
      </w:pPr>
    </w:p>
    <w:p w:rsidR="005D70A8" w:rsidRPr="006B0643" w:rsidRDefault="005D70A8" w:rsidP="00730EE2">
      <w:pPr>
        <w:pStyle w:val="Prrafodelista"/>
        <w:numPr>
          <w:ilvl w:val="0"/>
          <w:numId w:val="34"/>
        </w:numPr>
        <w:jc w:val="both"/>
        <w:rPr>
          <w:rFonts w:ascii="Maiandra GD" w:hAnsi="Maiandra GD" w:cs="Arial"/>
          <w:b/>
          <w:sz w:val="20"/>
          <w:szCs w:val="18"/>
        </w:rPr>
      </w:pPr>
      <w:r w:rsidRPr="006B0643">
        <w:rPr>
          <w:rFonts w:ascii="Maiandra GD" w:hAnsi="Maiandra GD" w:cs="Arial"/>
          <w:sz w:val="20"/>
          <w:szCs w:val="18"/>
        </w:rPr>
        <w:t>Firma de Convenio entre ANDA, la Universidad Nacional Autónoma  de Nicaragua y el Centro para la Investigación de Recursos acuáticos de Nicaragua, para realizar estudio de calidad del agua y estado trópico en el Lago de Guija, Santa Ana.</w:t>
      </w:r>
    </w:p>
    <w:p w:rsidR="005D70A8" w:rsidRPr="006B0643" w:rsidRDefault="005D70A8" w:rsidP="005D70A8">
      <w:pPr>
        <w:jc w:val="both"/>
        <w:rPr>
          <w:rFonts w:ascii="Maiandra GD" w:hAnsi="Maiandra GD" w:cs="Arial"/>
          <w:b/>
          <w:sz w:val="20"/>
          <w:szCs w:val="18"/>
        </w:rPr>
      </w:pPr>
    </w:p>
    <w:p w:rsidR="005D70A8" w:rsidRPr="006B0643" w:rsidRDefault="00990DE2" w:rsidP="005D70A8">
      <w:pPr>
        <w:jc w:val="both"/>
        <w:rPr>
          <w:rFonts w:ascii="Maiandra GD" w:hAnsi="Maiandra GD" w:cs="Arial"/>
          <w:b/>
          <w:sz w:val="20"/>
          <w:szCs w:val="18"/>
        </w:rPr>
      </w:pPr>
      <w:r>
        <w:rPr>
          <w:noProof/>
          <w:lang w:eastAsia="es-SV"/>
        </w:rPr>
        <w:pict>
          <v:shape id="Imagen 45" o:spid="_x0000_i1030" type="#_x0000_t75" style="width:487.5pt;height:255pt;visibility:visible;mso-wrap-style:square">
            <v:imagedata r:id="rId77" o:title="" croptop="21642f"/>
          </v:shape>
        </w:pict>
      </w:r>
    </w:p>
    <w:p w:rsidR="005D70A8" w:rsidRPr="006B0643" w:rsidRDefault="005D70A8" w:rsidP="005D70A8">
      <w:pPr>
        <w:jc w:val="both"/>
        <w:rPr>
          <w:rFonts w:ascii="Maiandra GD" w:hAnsi="Maiandra GD" w:cs="Arial"/>
          <w:b/>
          <w:sz w:val="20"/>
          <w:szCs w:val="18"/>
        </w:rPr>
      </w:pPr>
    </w:p>
    <w:p w:rsidR="005D70A8" w:rsidRPr="006B0643" w:rsidRDefault="005D70A8" w:rsidP="00730EE2">
      <w:pPr>
        <w:pStyle w:val="Prrafodelista"/>
        <w:numPr>
          <w:ilvl w:val="0"/>
          <w:numId w:val="34"/>
        </w:numPr>
        <w:jc w:val="both"/>
        <w:rPr>
          <w:rFonts w:ascii="Maiandra GD" w:hAnsi="Maiandra GD" w:cs="Arial"/>
          <w:b/>
          <w:sz w:val="20"/>
          <w:szCs w:val="18"/>
        </w:rPr>
      </w:pPr>
      <w:r w:rsidRPr="006B0643">
        <w:rPr>
          <w:rFonts w:ascii="Maiandra GD" w:hAnsi="Maiandra GD" w:cs="Arial"/>
          <w:sz w:val="20"/>
          <w:szCs w:val="18"/>
        </w:rPr>
        <w:t>Capacitación impartida a personal de ANDA sobre Desarrollo de Pequeñas Hidroeléctricas por el Ing. Axel Soderberg de la UCA.</w:t>
      </w:r>
    </w:p>
    <w:p w:rsidR="005D70A8" w:rsidRPr="006B0643" w:rsidRDefault="005D70A8" w:rsidP="005D70A8">
      <w:pPr>
        <w:jc w:val="both"/>
        <w:rPr>
          <w:rFonts w:ascii="Maiandra GD" w:hAnsi="Maiandra GD" w:cs="Arial"/>
          <w:b/>
          <w:sz w:val="20"/>
          <w:szCs w:val="18"/>
          <w:lang w:val="es-ES_tradnl"/>
        </w:rPr>
      </w:pPr>
    </w:p>
    <w:p w:rsidR="005D70A8" w:rsidRPr="006B0643" w:rsidRDefault="00990DE2" w:rsidP="005D70A8">
      <w:pPr>
        <w:jc w:val="both"/>
        <w:rPr>
          <w:rFonts w:ascii="Maiandra GD" w:hAnsi="Maiandra GD" w:cs="Arial"/>
          <w:b/>
          <w:sz w:val="20"/>
          <w:szCs w:val="18"/>
        </w:rPr>
      </w:pPr>
      <w:r>
        <w:rPr>
          <w:rFonts w:ascii="Maiandra GD" w:hAnsi="Maiandra GD" w:cs="Arial"/>
          <w:b/>
          <w:noProof/>
          <w:sz w:val="20"/>
          <w:szCs w:val="18"/>
          <w:lang w:eastAsia="es-SV"/>
        </w:rPr>
        <w:pict>
          <v:shape id="_x0000_i1031" type="#_x0000_t75" alt="Descripción: C:\Users\yviana\Desktop\CENTRO DE INVESTIGACION 2013-2014\CAPACITAC. PEQ HIDROELECT\DSCN2512.JPG" style="width:494.25pt;height:245.25pt;visibility:visible;mso-wrap-style:square">
            <v:imagedata r:id="rId78" o:title="DSCN2512" croptop="10118f" cropbottom="8592f"/>
          </v:shape>
        </w:pict>
      </w:r>
    </w:p>
    <w:p w:rsidR="005D70A8" w:rsidRPr="006B0643" w:rsidRDefault="005D70A8" w:rsidP="005D70A8">
      <w:pPr>
        <w:jc w:val="both"/>
        <w:rPr>
          <w:noProof/>
          <w:lang w:eastAsia="es-SV"/>
        </w:rPr>
      </w:pPr>
    </w:p>
    <w:p w:rsidR="005D70A8" w:rsidRPr="003E4CC9" w:rsidRDefault="003E4CC9" w:rsidP="00730EE2">
      <w:pPr>
        <w:pStyle w:val="Prrafodelista"/>
        <w:numPr>
          <w:ilvl w:val="0"/>
          <w:numId w:val="7"/>
        </w:numPr>
        <w:ind w:left="360"/>
        <w:jc w:val="both"/>
        <w:rPr>
          <w:rFonts w:ascii="Maiandra GD" w:eastAsia="Times New Roman" w:hAnsi="Maiandra GD" w:cs="Arial"/>
          <w:b/>
          <w:bCs/>
          <w:sz w:val="18"/>
          <w:szCs w:val="18"/>
        </w:rPr>
      </w:pPr>
      <w:r w:rsidRPr="003E4CC9">
        <w:rPr>
          <w:rFonts w:ascii="Maiandra GD" w:eastAsia="Times New Roman" w:hAnsi="Maiandra GD" w:cs="Arial"/>
          <w:b/>
          <w:bCs/>
          <w:sz w:val="18"/>
          <w:szCs w:val="18"/>
        </w:rPr>
        <w:lastRenderedPageBreak/>
        <w:t>CAPACITACIÓN EN OPERACIÓN Y  MANTENIMIENTO DE SISTEMAS DE AGUA A COMUNIDADES RURALES</w:t>
      </w:r>
    </w:p>
    <w:p w:rsidR="005D70A8" w:rsidRPr="006B0643" w:rsidRDefault="00990DE2" w:rsidP="005D70A8">
      <w:pPr>
        <w:jc w:val="both"/>
        <w:rPr>
          <w:rFonts w:eastAsia="Calibri"/>
          <w:noProof/>
          <w:lang w:eastAsia="es-SV"/>
        </w:rPr>
      </w:pPr>
      <w:r>
        <w:rPr>
          <w:noProof/>
          <w:lang w:eastAsia="es-SV"/>
        </w:rPr>
        <w:pict>
          <v:shape id="_x0000_i1032" type="#_x0000_t75" style="width:428.25pt;height:201.75pt;visibility:visible;mso-wrap-style:square">
            <v:imagedata r:id="rId79" o:title="" croptop="19473f"/>
          </v:shape>
        </w:pict>
      </w:r>
    </w:p>
    <w:p w:rsidR="005D70A8" w:rsidRPr="006B0643" w:rsidRDefault="005D70A8" w:rsidP="005D70A8">
      <w:pPr>
        <w:jc w:val="both"/>
        <w:rPr>
          <w:rFonts w:eastAsia="Calibri"/>
          <w:noProof/>
          <w:lang w:eastAsia="es-SV"/>
        </w:rPr>
      </w:pPr>
    </w:p>
    <w:p w:rsidR="005D70A8" w:rsidRPr="006B0643" w:rsidRDefault="005D70A8" w:rsidP="005D70A8">
      <w:pPr>
        <w:jc w:val="both"/>
        <w:rPr>
          <w:rFonts w:eastAsia="Calibri"/>
          <w:noProof/>
          <w:lang w:eastAsia="es-SV"/>
        </w:rPr>
      </w:pPr>
    </w:p>
    <w:p w:rsidR="005D70A8" w:rsidRPr="006B0643" w:rsidRDefault="005D70A8" w:rsidP="005D70A8">
      <w:pPr>
        <w:jc w:val="both"/>
        <w:rPr>
          <w:rFonts w:eastAsia="Calibri"/>
          <w:noProof/>
          <w:lang w:eastAsia="es-SV"/>
        </w:rPr>
      </w:pPr>
    </w:p>
    <w:p w:rsidR="005D70A8" w:rsidRPr="006B0643" w:rsidRDefault="005D70A8" w:rsidP="005D70A8">
      <w:pPr>
        <w:jc w:val="both"/>
        <w:rPr>
          <w:rFonts w:eastAsia="Calibri"/>
          <w:noProof/>
          <w:lang w:eastAsia="es-SV"/>
        </w:rPr>
      </w:pPr>
    </w:p>
    <w:p w:rsidR="005D70A8" w:rsidRPr="003E4CC9" w:rsidRDefault="003E4CC9" w:rsidP="00730EE2">
      <w:pPr>
        <w:pStyle w:val="Prrafodelista"/>
        <w:numPr>
          <w:ilvl w:val="0"/>
          <w:numId w:val="7"/>
        </w:numPr>
        <w:ind w:left="360"/>
        <w:jc w:val="both"/>
        <w:rPr>
          <w:rFonts w:ascii="Maiandra GD" w:eastAsia="Times New Roman" w:hAnsi="Maiandra GD" w:cs="Arial"/>
          <w:b/>
          <w:bCs/>
          <w:sz w:val="18"/>
          <w:szCs w:val="18"/>
        </w:rPr>
      </w:pPr>
      <w:r w:rsidRPr="003E4CC9">
        <w:rPr>
          <w:rFonts w:ascii="Maiandra GD" w:eastAsia="Times New Roman" w:hAnsi="Maiandra GD" w:cs="Arial"/>
          <w:b/>
          <w:bCs/>
          <w:sz w:val="18"/>
          <w:szCs w:val="18"/>
        </w:rPr>
        <w:t xml:space="preserve">CAPACITACIÓN A LA DIRECCIÓN GENERAL DE PROTECCIÓN CIVIL SOBRE EL METODO DE PURIFICACIÓN SOLAR - SODIS, A SER IMPLEMENTADO EN SITUACIONES DE EMERGENCIA </w:t>
      </w:r>
    </w:p>
    <w:p w:rsidR="005D70A8" w:rsidRPr="003E4CC9" w:rsidRDefault="00990DE2" w:rsidP="005D70A8">
      <w:pPr>
        <w:jc w:val="both"/>
        <w:rPr>
          <w:rFonts w:ascii="Maiandra GD" w:hAnsi="Maiandra GD" w:cs="Arial"/>
          <w:b/>
          <w:bCs/>
          <w:sz w:val="18"/>
          <w:szCs w:val="18"/>
          <w:lang w:val="es-ES_tradnl" w:eastAsia="en-US"/>
        </w:rPr>
      </w:pPr>
      <w:r>
        <w:rPr>
          <w:rFonts w:ascii="Maiandra GD" w:hAnsi="Maiandra GD" w:cs="Arial"/>
          <w:b/>
          <w:bCs/>
          <w:sz w:val="18"/>
          <w:szCs w:val="18"/>
          <w:lang w:val="es-ES_tradnl" w:eastAsia="en-US"/>
        </w:rPr>
        <w:pict>
          <v:shape id="Imagen 20" o:spid="_x0000_i1033" type="#_x0000_t75" style="width:464.25pt;height:251.25pt;visibility:visible;mso-wrap-style:square">
            <v:imagedata r:id="rId80" o:title="" croptop="18633f"/>
          </v:shape>
        </w:pict>
      </w:r>
    </w:p>
    <w:p w:rsidR="005D70A8" w:rsidRPr="006B0643" w:rsidRDefault="005D70A8" w:rsidP="005D70A8">
      <w:pPr>
        <w:jc w:val="both"/>
        <w:rPr>
          <w:noProof/>
          <w:lang w:eastAsia="es-SV"/>
        </w:rPr>
      </w:pPr>
    </w:p>
    <w:p w:rsidR="005D70A8" w:rsidRPr="006B0643" w:rsidRDefault="005D70A8" w:rsidP="005D70A8">
      <w:pPr>
        <w:jc w:val="both"/>
        <w:rPr>
          <w:noProof/>
          <w:lang w:eastAsia="es-SV"/>
        </w:rPr>
      </w:pPr>
    </w:p>
    <w:p w:rsidR="005D70A8" w:rsidRPr="006B0643" w:rsidRDefault="005D70A8" w:rsidP="005D70A8">
      <w:pPr>
        <w:jc w:val="both"/>
        <w:rPr>
          <w:noProof/>
          <w:lang w:eastAsia="es-SV"/>
        </w:rPr>
      </w:pPr>
    </w:p>
    <w:p w:rsidR="005D70A8" w:rsidRPr="006B0643" w:rsidRDefault="005D70A8" w:rsidP="005D70A8">
      <w:pPr>
        <w:jc w:val="both"/>
        <w:rPr>
          <w:noProof/>
          <w:lang w:eastAsia="es-SV"/>
        </w:rPr>
      </w:pPr>
    </w:p>
    <w:p w:rsidR="005D70A8" w:rsidRPr="003E4CC9" w:rsidRDefault="003E4CC9" w:rsidP="00730EE2">
      <w:pPr>
        <w:pStyle w:val="Prrafodelista"/>
        <w:numPr>
          <w:ilvl w:val="0"/>
          <w:numId w:val="7"/>
        </w:numPr>
        <w:ind w:left="360"/>
        <w:jc w:val="both"/>
        <w:rPr>
          <w:rFonts w:ascii="Maiandra GD" w:hAnsi="Maiandra GD" w:cs="Arial"/>
          <w:b/>
          <w:sz w:val="18"/>
          <w:szCs w:val="18"/>
        </w:rPr>
      </w:pPr>
      <w:r w:rsidRPr="003E4CC9">
        <w:rPr>
          <w:rFonts w:ascii="Maiandra GD" w:eastAsia="Times New Roman" w:hAnsi="Maiandra GD" w:cs="Arial"/>
          <w:b/>
          <w:bCs/>
          <w:sz w:val="18"/>
          <w:szCs w:val="18"/>
        </w:rPr>
        <w:t>CAPACITACIÓN EN OPERACIÓN Y MANTENIMIENTO  DE SISTEMAS DE AGUA POTABLE  A 15 ASOCIACIONES DE AGUA A NIVEL NACIONAL</w:t>
      </w:r>
    </w:p>
    <w:p w:rsidR="005D70A8" w:rsidRPr="006B0643" w:rsidRDefault="005D70A8" w:rsidP="005D70A8">
      <w:pPr>
        <w:jc w:val="both"/>
        <w:rPr>
          <w:rFonts w:ascii="Maiandra GD" w:hAnsi="Maiandra GD" w:cs="Arial"/>
          <w:b/>
          <w:sz w:val="20"/>
          <w:szCs w:val="18"/>
        </w:rPr>
      </w:pPr>
    </w:p>
    <w:p w:rsidR="005D70A8" w:rsidRPr="006B0643" w:rsidRDefault="00990DE2" w:rsidP="005D70A8">
      <w:pPr>
        <w:jc w:val="both"/>
        <w:rPr>
          <w:rFonts w:ascii="Maiandra GD" w:hAnsi="Maiandra GD" w:cs="Arial"/>
          <w:b/>
          <w:sz w:val="20"/>
          <w:szCs w:val="18"/>
        </w:rPr>
      </w:pPr>
      <w:r>
        <w:rPr>
          <w:noProof/>
          <w:lang w:eastAsia="es-SV"/>
        </w:rPr>
        <w:pict>
          <v:shape id="Imagen 6" o:spid="_x0000_i1034" type="#_x0000_t75" style="width:407.25pt;height:228pt;visibility:visible;mso-wrap-style:square">
            <v:imagedata r:id="rId81" o:title="" croptop="17340f"/>
          </v:shape>
        </w:pict>
      </w: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Tw Cen MT" w:hAnsi="Tw Cen MT" w:cs="Arial"/>
          <w:b/>
          <w:sz w:val="28"/>
          <w:szCs w:val="20"/>
          <w:lang w:val="es-ES"/>
        </w:rPr>
      </w:pPr>
      <w:r w:rsidRPr="006B0643">
        <w:rPr>
          <w:rFonts w:ascii="Tw Cen MT" w:hAnsi="Tw Cen MT" w:cs="Arial"/>
          <w:b/>
          <w:sz w:val="28"/>
          <w:szCs w:val="20"/>
          <w:lang w:val="es-ES"/>
        </w:rPr>
        <w:t>PROYECTOS  IMPORTANTES</w:t>
      </w:r>
    </w:p>
    <w:p w:rsidR="005D70A8" w:rsidRPr="006B0643" w:rsidRDefault="005D70A8" w:rsidP="005D70A8">
      <w:pPr>
        <w:jc w:val="both"/>
        <w:rPr>
          <w:rFonts w:ascii="Maiandra GD" w:hAnsi="Maiandra GD" w:cs="Arial"/>
          <w:b/>
          <w:sz w:val="20"/>
          <w:szCs w:val="18"/>
        </w:rPr>
      </w:pPr>
    </w:p>
    <w:p w:rsidR="005D70A8" w:rsidRPr="003E4CC9" w:rsidRDefault="005D70A8" w:rsidP="00730EE2">
      <w:pPr>
        <w:pStyle w:val="Prrafodelista"/>
        <w:numPr>
          <w:ilvl w:val="0"/>
          <w:numId w:val="35"/>
        </w:numPr>
        <w:jc w:val="both"/>
        <w:rPr>
          <w:rFonts w:ascii="Maiandra GD" w:hAnsi="Maiandra GD" w:cs="Arial"/>
          <w:b/>
          <w:sz w:val="18"/>
          <w:szCs w:val="18"/>
        </w:rPr>
      </w:pPr>
      <w:r w:rsidRPr="003E4CC9">
        <w:rPr>
          <w:rFonts w:ascii="Maiandra GD" w:hAnsi="Maiandra GD" w:cs="Arial"/>
          <w:b/>
          <w:bCs/>
          <w:sz w:val="18"/>
          <w:szCs w:val="18"/>
        </w:rPr>
        <w:t>ELABORACI</w:t>
      </w:r>
      <w:r w:rsidR="0096072B" w:rsidRPr="003E4CC9">
        <w:rPr>
          <w:rFonts w:ascii="Maiandra GD" w:hAnsi="Maiandra GD" w:cs="Arial"/>
          <w:b/>
          <w:bCs/>
          <w:sz w:val="18"/>
          <w:szCs w:val="18"/>
        </w:rPr>
        <w:t>Ó</w:t>
      </w:r>
      <w:r w:rsidRPr="003E4CC9">
        <w:rPr>
          <w:rFonts w:ascii="Maiandra GD" w:hAnsi="Maiandra GD" w:cs="Arial"/>
          <w:b/>
          <w:bCs/>
          <w:sz w:val="18"/>
          <w:szCs w:val="18"/>
        </w:rPr>
        <w:t>N DE FILTROS CASEROS PARA COMUNIDADES RURALES</w:t>
      </w:r>
    </w:p>
    <w:p w:rsidR="005D70A8" w:rsidRPr="006B0643" w:rsidRDefault="00990DE2" w:rsidP="005D70A8">
      <w:pPr>
        <w:jc w:val="both"/>
        <w:rPr>
          <w:noProof/>
          <w:lang w:val="es-ES_tradnl" w:eastAsia="es-SV"/>
        </w:rPr>
      </w:pPr>
      <w:r>
        <w:rPr>
          <w:noProof/>
          <w:lang w:eastAsia="es-SV"/>
        </w:rPr>
        <w:pict>
          <v:shape id="Imagen 16" o:spid="_x0000_i1035" type="#_x0000_t75" style="width:462.75pt;height:261.75pt;visibility:visible;mso-wrap-style:square">
            <v:imagedata r:id="rId82" o:title="" croptop="17626f"/>
          </v:shape>
        </w:pict>
      </w:r>
    </w:p>
    <w:p w:rsidR="005D70A8" w:rsidRPr="006B0643" w:rsidRDefault="005D70A8" w:rsidP="005D70A8">
      <w:pPr>
        <w:jc w:val="both"/>
        <w:rPr>
          <w:rFonts w:ascii="Maiandra GD" w:hAnsi="Maiandra GD" w:cs="Arial"/>
          <w:b/>
          <w:sz w:val="20"/>
          <w:szCs w:val="18"/>
        </w:rPr>
      </w:pPr>
    </w:p>
    <w:p w:rsidR="005D70A8" w:rsidRPr="003E4CC9" w:rsidRDefault="005D70A8" w:rsidP="00730EE2">
      <w:pPr>
        <w:pStyle w:val="Prrafodelista"/>
        <w:numPr>
          <w:ilvl w:val="0"/>
          <w:numId w:val="35"/>
        </w:numPr>
        <w:jc w:val="both"/>
        <w:rPr>
          <w:rFonts w:ascii="Maiandra GD" w:hAnsi="Maiandra GD" w:cs="Arial"/>
          <w:b/>
          <w:sz w:val="18"/>
          <w:szCs w:val="18"/>
        </w:rPr>
      </w:pPr>
      <w:r w:rsidRPr="003E4CC9">
        <w:rPr>
          <w:rFonts w:ascii="Maiandra GD" w:hAnsi="Maiandra GD" w:cs="Arial"/>
          <w:b/>
          <w:bCs/>
          <w:sz w:val="18"/>
          <w:szCs w:val="18"/>
        </w:rPr>
        <w:t>DESARROLLO DE PROYECT</w:t>
      </w:r>
      <w:r w:rsidR="00A65DEA" w:rsidRPr="003E4CC9">
        <w:rPr>
          <w:rFonts w:ascii="Maiandra GD" w:hAnsi="Maiandra GD" w:cs="Arial"/>
          <w:b/>
          <w:bCs/>
          <w:sz w:val="18"/>
          <w:szCs w:val="18"/>
        </w:rPr>
        <w:t>OS A LAS COMUNIDADES</w:t>
      </w:r>
    </w:p>
    <w:p w:rsidR="005D70A8" w:rsidRPr="006B0643" w:rsidRDefault="00990DE2" w:rsidP="005D70A8">
      <w:pPr>
        <w:jc w:val="both"/>
        <w:rPr>
          <w:noProof/>
          <w:lang w:eastAsia="es-SV"/>
        </w:rPr>
      </w:pPr>
      <w:r>
        <w:rPr>
          <w:noProof/>
          <w:lang w:eastAsia="es-SV"/>
        </w:rPr>
        <w:lastRenderedPageBreak/>
        <w:pict>
          <v:shape id="Imagen 18" o:spid="_x0000_i1036" type="#_x0000_t75" style="width:438.75pt;height:249pt;visibility:visible;mso-wrap-style:square">
            <v:imagedata r:id="rId83" o:title="" croptop="17206f"/>
          </v:shape>
        </w:pict>
      </w: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3E4CC9" w:rsidRDefault="005D70A8" w:rsidP="00730EE2">
      <w:pPr>
        <w:pStyle w:val="Prrafodelista"/>
        <w:numPr>
          <w:ilvl w:val="0"/>
          <w:numId w:val="35"/>
        </w:numPr>
        <w:jc w:val="both"/>
        <w:rPr>
          <w:rFonts w:ascii="Maiandra GD" w:hAnsi="Maiandra GD" w:cs="Arial"/>
          <w:b/>
          <w:sz w:val="18"/>
          <w:szCs w:val="18"/>
        </w:rPr>
      </w:pPr>
      <w:r w:rsidRPr="003E4CC9">
        <w:rPr>
          <w:rFonts w:ascii="Maiandra GD" w:eastAsia="Times New Roman" w:hAnsi="Maiandra GD" w:cs="Arial"/>
          <w:b/>
          <w:bCs/>
          <w:sz w:val="18"/>
          <w:szCs w:val="18"/>
        </w:rPr>
        <w:t>PERFIL PROYECTO ACUEDUCTO ABIERTO BOCATOMA NANCUCHINAME - USULUTAN</w:t>
      </w:r>
    </w:p>
    <w:p w:rsidR="005D70A8" w:rsidRPr="006B0643" w:rsidRDefault="005D70A8" w:rsidP="005D70A8">
      <w:pPr>
        <w:jc w:val="both"/>
        <w:rPr>
          <w:noProof/>
          <w:lang w:eastAsia="es-SV"/>
        </w:rPr>
      </w:pPr>
    </w:p>
    <w:p w:rsidR="005D70A8" w:rsidRPr="006B0643" w:rsidRDefault="00990DE2" w:rsidP="005D70A8">
      <w:pPr>
        <w:jc w:val="both"/>
        <w:rPr>
          <w:rFonts w:ascii="Maiandra GD" w:hAnsi="Maiandra GD" w:cs="Arial"/>
          <w:b/>
          <w:sz w:val="20"/>
          <w:szCs w:val="18"/>
        </w:rPr>
      </w:pPr>
      <w:r>
        <w:rPr>
          <w:noProof/>
          <w:lang w:eastAsia="es-SV"/>
        </w:rPr>
        <w:pict>
          <v:shape id="Imagen 14" o:spid="_x0000_i1037" type="#_x0000_t75" style="width:477.75pt;height:261.75pt;visibility:visible;mso-wrap-style:square">
            <v:imagedata r:id="rId84" o:title="" croptop="17395f"/>
          </v:shape>
        </w:pict>
      </w:r>
    </w:p>
    <w:p w:rsidR="005D70A8" w:rsidRPr="006B0643" w:rsidRDefault="005D70A8" w:rsidP="005D70A8">
      <w:pPr>
        <w:jc w:val="both"/>
        <w:rPr>
          <w:rFonts w:ascii="Maiandra GD" w:hAnsi="Maiandra GD" w:cs="Arial"/>
          <w:b/>
          <w:sz w:val="20"/>
          <w:szCs w:val="18"/>
        </w:rPr>
      </w:pPr>
    </w:p>
    <w:p w:rsidR="005D70A8" w:rsidRPr="003E4CC9" w:rsidRDefault="005D70A8" w:rsidP="00730EE2">
      <w:pPr>
        <w:pStyle w:val="Prrafodelista"/>
        <w:numPr>
          <w:ilvl w:val="0"/>
          <w:numId w:val="35"/>
        </w:numPr>
        <w:jc w:val="both"/>
        <w:rPr>
          <w:rFonts w:ascii="Maiandra GD" w:hAnsi="Maiandra GD" w:cs="Arial"/>
          <w:b/>
          <w:sz w:val="18"/>
          <w:szCs w:val="18"/>
        </w:rPr>
      </w:pPr>
      <w:r w:rsidRPr="003E4CC9">
        <w:rPr>
          <w:rFonts w:ascii="Maiandra GD" w:eastAsia="Times New Roman" w:hAnsi="Maiandra GD" w:cs="Arial"/>
          <w:b/>
          <w:bCs/>
          <w:sz w:val="18"/>
          <w:szCs w:val="18"/>
        </w:rPr>
        <w:t>PERFIL PROYECTO DE GENERACION DE ENERGIA A TRAVES DE MICROHIDROELECTRICAS</w:t>
      </w:r>
    </w:p>
    <w:p w:rsidR="005D70A8" w:rsidRPr="006B0643" w:rsidRDefault="005D70A8" w:rsidP="005D70A8">
      <w:pPr>
        <w:jc w:val="both"/>
        <w:rPr>
          <w:noProof/>
          <w:lang w:eastAsia="es-SV"/>
        </w:rPr>
      </w:pPr>
    </w:p>
    <w:p w:rsidR="005D70A8" w:rsidRPr="006B0643" w:rsidRDefault="00990DE2" w:rsidP="005D70A8">
      <w:pPr>
        <w:jc w:val="both"/>
        <w:rPr>
          <w:rFonts w:ascii="Maiandra GD" w:hAnsi="Maiandra GD" w:cs="Arial"/>
          <w:b/>
          <w:sz w:val="20"/>
          <w:szCs w:val="18"/>
        </w:rPr>
      </w:pPr>
      <w:r>
        <w:rPr>
          <w:noProof/>
          <w:lang w:eastAsia="es-SV"/>
        </w:rPr>
        <w:lastRenderedPageBreak/>
        <w:pict>
          <v:shape id="Imagen 15" o:spid="_x0000_i1038" type="#_x0000_t75" style="width:481.5pt;height:296.25pt;visibility:visible;mso-wrap-style:square">
            <v:imagedata r:id="rId85" o:title="" croptop="14270f"/>
          </v:shape>
        </w:pict>
      </w: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Default="005D70A8" w:rsidP="005D70A8">
      <w:pPr>
        <w:jc w:val="both"/>
        <w:rPr>
          <w:rFonts w:ascii="Maiandra GD" w:hAnsi="Maiandra GD" w:cs="Arial"/>
          <w:b/>
          <w:sz w:val="20"/>
          <w:szCs w:val="18"/>
        </w:rPr>
      </w:pPr>
    </w:p>
    <w:p w:rsidR="00A40B25" w:rsidRDefault="00A40B25" w:rsidP="005D70A8">
      <w:pPr>
        <w:jc w:val="both"/>
        <w:rPr>
          <w:rFonts w:ascii="Maiandra GD" w:hAnsi="Maiandra GD" w:cs="Arial"/>
          <w:b/>
          <w:sz w:val="20"/>
          <w:szCs w:val="18"/>
        </w:rPr>
      </w:pPr>
    </w:p>
    <w:p w:rsidR="00A40B25" w:rsidRPr="006B0643" w:rsidRDefault="00A40B25"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Tw Cen MT" w:hAnsi="Tw Cen MT" w:cs="Arial"/>
          <w:b/>
          <w:szCs w:val="20"/>
          <w:u w:val="single"/>
          <w:lang w:val="es-ES"/>
        </w:rPr>
      </w:pPr>
      <w:r w:rsidRPr="006B0643">
        <w:rPr>
          <w:rFonts w:ascii="Tw Cen MT" w:hAnsi="Tw Cen MT" w:cs="Arial"/>
          <w:b/>
          <w:szCs w:val="20"/>
          <w:u w:val="single"/>
          <w:lang w:val="es-ES"/>
        </w:rPr>
        <w:t>DIRECCIÓN TÉCNICA</w:t>
      </w:r>
    </w:p>
    <w:p w:rsidR="005D70A8" w:rsidRPr="006B0643" w:rsidRDefault="005D70A8" w:rsidP="005D70A8">
      <w:pPr>
        <w:jc w:val="both"/>
        <w:rPr>
          <w:rFonts w:ascii="Tw Cen MT" w:hAnsi="Tw Cen MT" w:cs="Arial"/>
          <w:b/>
          <w:szCs w:val="20"/>
          <w:u w:val="single"/>
          <w:lang w:val="es-ES"/>
        </w:rPr>
      </w:pPr>
    </w:p>
    <w:p w:rsidR="005D70A8" w:rsidRPr="006B0643" w:rsidRDefault="005D70A8" w:rsidP="00730EE2">
      <w:pPr>
        <w:pStyle w:val="Prrafodelista"/>
        <w:numPr>
          <w:ilvl w:val="0"/>
          <w:numId w:val="32"/>
        </w:numPr>
        <w:jc w:val="both"/>
        <w:rPr>
          <w:rFonts w:ascii="Maiandra GD" w:hAnsi="Maiandra GD" w:cs="Arial"/>
          <w:b/>
          <w:sz w:val="20"/>
          <w:szCs w:val="18"/>
        </w:rPr>
      </w:pPr>
      <w:r w:rsidRPr="006B0643">
        <w:rPr>
          <w:rFonts w:ascii="Maiandra GD" w:hAnsi="Maiandra GD" w:cs="Arial"/>
          <w:b/>
          <w:sz w:val="20"/>
          <w:szCs w:val="18"/>
        </w:rPr>
        <w:t>EJECUCIÓN DE PROYECTOS EN LA ZONA COSTERA DEL PAÍS</w:t>
      </w: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r w:rsidRPr="006B0643">
        <w:rPr>
          <w:rFonts w:ascii="Maiandra GD" w:hAnsi="Maiandra GD" w:cs="Arial"/>
          <w:sz w:val="20"/>
          <w:szCs w:val="18"/>
        </w:rPr>
        <w:t>Con el propósito de beneficiar a los sectores poblacionales más vulnerables del país, se reorientaron importantes recursos financieros no reembolsables provenientes del Fondo de Cooperación de Agua y Saneamiento (FCAS), los cuales se gestionaron a través de la Agencia Española de Cooperación Internacional para el Desarrollo (AECID), para financiar los Programas “Infraestructura en Agua Potable y Saneamiento Básico en Áreas Periurbanas y Rurales de El Salvador” y “Proyecto Integrado de Agua Saneamiento y Medio Ambiente”, con el fin de ejecutar proyectos en zonas rurales de municipios de pobreza extrema moderada y Asentamientos Urbanos Precarios (AUP). Sin embargo a consecuencia de los daños causados por la depresión tropical 12E, como un esfuerzo nacional, coordinado por la Secretaría Técnica de la Presidencia y basados en estudios realizados por ANDA, se determinó la imperante necesidad de reorientar US $9</w:t>
      </w:r>
      <w:r w:rsidR="00CF02E0" w:rsidRPr="006B0643">
        <w:rPr>
          <w:rFonts w:ascii="Maiandra GD" w:hAnsi="Maiandra GD" w:cs="Arial"/>
          <w:sz w:val="20"/>
          <w:szCs w:val="18"/>
        </w:rPr>
        <w:t>, 440,766.07</w:t>
      </w:r>
      <w:r w:rsidRPr="006B0643">
        <w:rPr>
          <w:rFonts w:ascii="Maiandra GD" w:hAnsi="Maiandra GD" w:cs="Arial"/>
          <w:sz w:val="20"/>
          <w:szCs w:val="18"/>
        </w:rPr>
        <w:t xml:space="preserve"> para la ejecución de 6 importantes proyectos, de los cuales se han finalizado dos, y los otros cuatro tienen avances físicos significativos. Con la ejecución de los referidos proyectos se verán beneficiados 33,138 habitantes de las zonas costeras afectadas por la referida depresión tropical.</w:t>
      </w: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r w:rsidRPr="006B0643">
        <w:rPr>
          <w:rFonts w:ascii="Maiandra GD" w:hAnsi="Maiandra GD" w:cs="Arial"/>
          <w:sz w:val="20"/>
          <w:szCs w:val="18"/>
        </w:rPr>
        <w:t>Como parte del Programa “Infraestructura en Agua Potable y Saneamiento Básico en Áreas Periurbanas y Rurales de El Salvador”, se han finalizado o se encuentran en ejecución los siguientes proyectos:</w:t>
      </w:r>
    </w:p>
    <w:p w:rsidR="005D70A8" w:rsidRPr="006B0643" w:rsidRDefault="005D70A8" w:rsidP="005D70A8">
      <w:pPr>
        <w:jc w:val="both"/>
        <w:rPr>
          <w:rFonts w:ascii="Maiandra GD" w:hAnsi="Maiandra GD" w:cs="Arial"/>
          <w:sz w:val="20"/>
          <w:szCs w:val="18"/>
        </w:rPr>
      </w:pPr>
    </w:p>
    <w:p w:rsidR="005D70A8" w:rsidRPr="006B0643" w:rsidRDefault="005D70A8" w:rsidP="00730EE2">
      <w:pPr>
        <w:pStyle w:val="Prrafodelista"/>
        <w:numPr>
          <w:ilvl w:val="0"/>
          <w:numId w:val="16"/>
        </w:numPr>
        <w:jc w:val="both"/>
        <w:rPr>
          <w:rFonts w:ascii="Maiandra GD" w:hAnsi="Maiandra GD" w:cs="Arial"/>
          <w:sz w:val="20"/>
          <w:szCs w:val="18"/>
        </w:rPr>
      </w:pPr>
      <w:r w:rsidRPr="006B0643">
        <w:rPr>
          <w:rFonts w:ascii="Maiandra GD" w:hAnsi="Maiandra GD" w:cs="Arial"/>
          <w:sz w:val="20"/>
          <w:szCs w:val="18"/>
        </w:rPr>
        <w:lastRenderedPageBreak/>
        <w:t xml:space="preserve">Introducción del servicio de agua potable y saneamiento básico a comunidades en el sector El Playón, cantón Santa Cruz, Municipio de Tecoluca, Depto. de San Vicente. Proyecto finalizado físicamente. </w:t>
      </w:r>
      <w:r w:rsidRPr="00A65DEA">
        <w:rPr>
          <w:rFonts w:ascii="Maiandra GD" w:hAnsi="Maiandra GD" w:cs="Arial"/>
          <w:b/>
          <w:sz w:val="14"/>
          <w:szCs w:val="18"/>
        </w:rPr>
        <w:t>1_/</w:t>
      </w:r>
    </w:p>
    <w:p w:rsidR="005D70A8" w:rsidRPr="006B0643" w:rsidRDefault="005D70A8" w:rsidP="00730EE2">
      <w:pPr>
        <w:pStyle w:val="Prrafodelista"/>
        <w:numPr>
          <w:ilvl w:val="0"/>
          <w:numId w:val="16"/>
        </w:numPr>
        <w:jc w:val="both"/>
        <w:rPr>
          <w:rFonts w:ascii="Maiandra GD" w:hAnsi="Maiandra GD" w:cs="Arial"/>
          <w:sz w:val="20"/>
          <w:szCs w:val="18"/>
        </w:rPr>
      </w:pPr>
      <w:r w:rsidRPr="006B0643">
        <w:rPr>
          <w:rFonts w:ascii="Maiandra GD" w:hAnsi="Maiandra GD" w:cs="Arial"/>
          <w:sz w:val="20"/>
          <w:szCs w:val="18"/>
        </w:rPr>
        <w:t xml:space="preserve">Introducción del servicio de agua potable y saneamiento básico en cantón Isla de Méndez, Municipio de Jiquilisco, Departamento de Usulután. Proyecto con un avance físico del 55.0%. </w:t>
      </w:r>
      <w:r w:rsidRPr="00A65DEA">
        <w:rPr>
          <w:rFonts w:ascii="Maiandra GD" w:hAnsi="Maiandra GD" w:cs="Arial"/>
          <w:b/>
          <w:sz w:val="14"/>
          <w:szCs w:val="18"/>
        </w:rPr>
        <w:t>1_/</w:t>
      </w:r>
    </w:p>
    <w:p w:rsidR="005D70A8" w:rsidRPr="006B0643" w:rsidRDefault="005D70A8" w:rsidP="005D70A8">
      <w:pPr>
        <w:jc w:val="both"/>
        <w:rPr>
          <w:rFonts w:ascii="Maiandra GD" w:hAnsi="Maiandra GD" w:cs="Arial"/>
          <w:sz w:val="20"/>
          <w:szCs w:val="18"/>
        </w:rPr>
      </w:pPr>
      <w:r w:rsidRPr="006B0643">
        <w:rPr>
          <w:rFonts w:ascii="Maiandra GD" w:hAnsi="Maiandra GD" w:cs="Arial"/>
          <w:sz w:val="20"/>
          <w:szCs w:val="18"/>
        </w:rPr>
        <w:t>Como parte del Programa denominado “Proyecto Integrado de Agua Saneamiento y Medio Ambiente” se han finalizado o se encuentran en ejecución los siguientes proyectos:</w:t>
      </w:r>
    </w:p>
    <w:p w:rsidR="005D70A8" w:rsidRPr="006B0643" w:rsidRDefault="005D70A8" w:rsidP="005D70A8">
      <w:pPr>
        <w:jc w:val="both"/>
        <w:rPr>
          <w:rFonts w:ascii="Maiandra GD" w:hAnsi="Maiandra GD" w:cs="Arial"/>
          <w:sz w:val="20"/>
          <w:szCs w:val="18"/>
        </w:rPr>
      </w:pPr>
    </w:p>
    <w:p w:rsidR="005D70A8" w:rsidRPr="006B0643" w:rsidRDefault="005D70A8" w:rsidP="00730EE2">
      <w:pPr>
        <w:pStyle w:val="Prrafodelista"/>
        <w:numPr>
          <w:ilvl w:val="0"/>
          <w:numId w:val="17"/>
        </w:numPr>
        <w:jc w:val="both"/>
        <w:rPr>
          <w:rFonts w:ascii="Maiandra GD" w:hAnsi="Maiandra GD" w:cs="Arial"/>
          <w:sz w:val="20"/>
          <w:szCs w:val="18"/>
        </w:rPr>
      </w:pPr>
      <w:r w:rsidRPr="006B0643">
        <w:rPr>
          <w:rFonts w:ascii="Maiandra GD" w:hAnsi="Maiandra GD" w:cs="Arial"/>
          <w:sz w:val="20"/>
          <w:szCs w:val="18"/>
        </w:rPr>
        <w:t xml:space="preserve">Introducción de agua potable y saneamiento básico en sector conocido como Los Marranitos, Cantón La Isleta y Cantón San José de La Montaña  del Municipio de Zacatecoluca, Departamento de La Paz. Proyecto con un avance físico del 94.0%. </w:t>
      </w:r>
      <w:r w:rsidRPr="00A65DEA">
        <w:rPr>
          <w:rFonts w:ascii="Maiandra GD" w:hAnsi="Maiandra GD" w:cs="Arial"/>
          <w:b/>
          <w:sz w:val="14"/>
          <w:szCs w:val="18"/>
        </w:rPr>
        <w:t>1_/</w:t>
      </w:r>
      <w:r w:rsidRPr="00A65DEA">
        <w:rPr>
          <w:rFonts w:ascii="Maiandra GD" w:hAnsi="Maiandra GD" w:cs="Arial"/>
          <w:sz w:val="14"/>
          <w:szCs w:val="18"/>
        </w:rPr>
        <w:t xml:space="preserve"> </w:t>
      </w:r>
    </w:p>
    <w:p w:rsidR="005D70A8" w:rsidRPr="006B0643" w:rsidRDefault="005D70A8" w:rsidP="00730EE2">
      <w:pPr>
        <w:pStyle w:val="Prrafodelista"/>
        <w:numPr>
          <w:ilvl w:val="0"/>
          <w:numId w:val="17"/>
        </w:numPr>
        <w:jc w:val="both"/>
        <w:rPr>
          <w:rFonts w:ascii="Maiandra GD" w:hAnsi="Maiandra GD" w:cs="Arial"/>
          <w:sz w:val="20"/>
          <w:szCs w:val="18"/>
        </w:rPr>
      </w:pPr>
      <w:r w:rsidRPr="006B0643">
        <w:rPr>
          <w:rFonts w:ascii="Maiandra GD" w:hAnsi="Maiandra GD" w:cs="Arial"/>
          <w:sz w:val="20"/>
          <w:szCs w:val="18"/>
        </w:rPr>
        <w:t xml:space="preserve">Introducción del sistema de agua potable y saneamiento básico en Cantón Isla Madresal, Municipio Puerto El Triunfo, Depto. de Usulután. Este proyecto, actualmente tiene una ejecución física del 30.0%. </w:t>
      </w:r>
      <w:r w:rsidRPr="00A65DEA">
        <w:rPr>
          <w:rFonts w:ascii="Maiandra GD" w:hAnsi="Maiandra GD" w:cs="Arial"/>
          <w:b/>
          <w:sz w:val="14"/>
          <w:szCs w:val="18"/>
        </w:rPr>
        <w:t>1_/</w:t>
      </w:r>
    </w:p>
    <w:p w:rsidR="005D70A8" w:rsidRPr="006B0643" w:rsidRDefault="005D70A8" w:rsidP="00730EE2">
      <w:pPr>
        <w:pStyle w:val="Prrafodelista"/>
        <w:numPr>
          <w:ilvl w:val="0"/>
          <w:numId w:val="17"/>
        </w:numPr>
        <w:jc w:val="both"/>
        <w:rPr>
          <w:rFonts w:ascii="Maiandra GD" w:hAnsi="Maiandra GD" w:cs="Arial"/>
          <w:sz w:val="20"/>
          <w:szCs w:val="18"/>
        </w:rPr>
      </w:pPr>
      <w:r w:rsidRPr="006B0643">
        <w:rPr>
          <w:rFonts w:ascii="Maiandra GD" w:hAnsi="Maiandra GD" w:cs="Arial"/>
          <w:sz w:val="20"/>
          <w:szCs w:val="18"/>
        </w:rPr>
        <w:t>Introducción del sistema de distribución de agua potable y saneamiento básico a cantón Cabos Negros, mejoramiento de sistemas de  saneamiento básico a cantones Roquinte y Puerto Avalos, Municipio de Jiquilisco, Depto. de Usulután. Proyecto finalizado físicamente.</w:t>
      </w:r>
      <w:r w:rsidRPr="006B0643">
        <w:rPr>
          <w:rFonts w:ascii="Maiandra GD" w:hAnsi="Maiandra GD" w:cs="Arial"/>
          <w:b/>
          <w:sz w:val="20"/>
          <w:szCs w:val="18"/>
        </w:rPr>
        <w:t xml:space="preserve"> </w:t>
      </w:r>
      <w:r w:rsidRPr="00A65DEA">
        <w:rPr>
          <w:rFonts w:ascii="Maiandra GD" w:hAnsi="Maiandra GD" w:cs="Arial"/>
          <w:b/>
          <w:sz w:val="14"/>
          <w:szCs w:val="18"/>
        </w:rPr>
        <w:t>1_/</w:t>
      </w:r>
    </w:p>
    <w:p w:rsidR="005D70A8" w:rsidRPr="006B0643" w:rsidRDefault="005D70A8" w:rsidP="00730EE2">
      <w:pPr>
        <w:pStyle w:val="Prrafodelista"/>
        <w:numPr>
          <w:ilvl w:val="0"/>
          <w:numId w:val="17"/>
        </w:numPr>
        <w:jc w:val="both"/>
        <w:rPr>
          <w:rFonts w:ascii="Maiandra GD" w:hAnsi="Maiandra GD" w:cs="Arial"/>
          <w:sz w:val="20"/>
          <w:szCs w:val="18"/>
        </w:rPr>
      </w:pPr>
      <w:r w:rsidRPr="006B0643">
        <w:rPr>
          <w:rFonts w:ascii="Maiandra GD" w:hAnsi="Maiandra GD" w:cs="Arial"/>
          <w:sz w:val="20"/>
          <w:szCs w:val="18"/>
        </w:rPr>
        <w:t xml:space="preserve">Introducción del sistema de agua potable y saneamiento básico en Isla Corral de Mulas, municipio de Jiquilisco, Depto. de Usulután. Este proyecto se encuentra en ejecución y su avance físico es del 92.0%. </w:t>
      </w:r>
      <w:r w:rsidRPr="00A65DEA">
        <w:rPr>
          <w:rFonts w:ascii="Maiandra GD" w:hAnsi="Maiandra GD" w:cs="Arial"/>
          <w:b/>
          <w:sz w:val="14"/>
          <w:szCs w:val="18"/>
        </w:rPr>
        <w:t>1_/</w:t>
      </w:r>
    </w:p>
    <w:p w:rsidR="005D70A8" w:rsidRPr="006B0643" w:rsidRDefault="005D70A8" w:rsidP="005D70A8">
      <w:pPr>
        <w:pStyle w:val="Prrafodelista"/>
        <w:ind w:left="1428"/>
        <w:jc w:val="both"/>
        <w:rPr>
          <w:rFonts w:ascii="Maiandra GD" w:hAnsi="Maiandra GD" w:cs="Arial"/>
          <w:sz w:val="20"/>
          <w:szCs w:val="18"/>
        </w:rPr>
      </w:pPr>
    </w:p>
    <w:p w:rsidR="005D70A8" w:rsidRPr="006B0643" w:rsidRDefault="005D70A8" w:rsidP="005D70A8">
      <w:pPr>
        <w:pStyle w:val="Prrafodelista"/>
        <w:ind w:left="1428"/>
        <w:jc w:val="both"/>
        <w:rPr>
          <w:rFonts w:ascii="Maiandra GD" w:hAnsi="Maiandra GD" w:cs="Arial"/>
          <w:sz w:val="20"/>
          <w:szCs w:val="18"/>
        </w:rPr>
      </w:pPr>
      <w:r w:rsidRPr="00A65DEA">
        <w:rPr>
          <w:rFonts w:ascii="Maiandra GD" w:hAnsi="Maiandra GD" w:cs="Arial"/>
          <w:b/>
          <w:sz w:val="16"/>
          <w:szCs w:val="18"/>
        </w:rPr>
        <w:t>1_/</w:t>
      </w:r>
      <w:r w:rsidRPr="00A65DEA">
        <w:rPr>
          <w:rFonts w:ascii="Maiandra GD" w:hAnsi="Maiandra GD" w:cs="Arial"/>
          <w:sz w:val="16"/>
          <w:szCs w:val="18"/>
        </w:rPr>
        <w:t xml:space="preserve"> </w:t>
      </w:r>
      <w:r w:rsidRPr="006B0643">
        <w:rPr>
          <w:rFonts w:ascii="Maiandra GD" w:hAnsi="Maiandra GD" w:cs="Arial"/>
          <w:sz w:val="20"/>
          <w:szCs w:val="18"/>
        </w:rPr>
        <w:t>Ver más adelante los respectivos montos de estos proyectos, en el apartado correspondiente a lo ejecutado por las diferentes regiones.</w:t>
      </w:r>
    </w:p>
    <w:p w:rsidR="005D70A8" w:rsidRPr="006B0643" w:rsidRDefault="005D70A8" w:rsidP="005D70A8">
      <w:pPr>
        <w:jc w:val="both"/>
        <w:rPr>
          <w:rFonts w:ascii="Tw Cen MT" w:hAnsi="Tw Cen MT" w:cs="Arial"/>
          <w:b/>
          <w:szCs w:val="20"/>
          <w:u w:val="single"/>
          <w:lang w:val="es-ES_tradnl"/>
        </w:rPr>
      </w:pPr>
    </w:p>
    <w:p w:rsidR="005D70A8" w:rsidRPr="003E4CC9" w:rsidRDefault="005D70A8" w:rsidP="00730EE2">
      <w:pPr>
        <w:pStyle w:val="Prrafodelista"/>
        <w:numPr>
          <w:ilvl w:val="0"/>
          <w:numId w:val="32"/>
        </w:numPr>
        <w:jc w:val="both"/>
        <w:rPr>
          <w:rFonts w:ascii="Maiandra GD" w:hAnsi="Maiandra GD" w:cs="Arial"/>
          <w:b/>
          <w:sz w:val="18"/>
          <w:szCs w:val="18"/>
        </w:rPr>
      </w:pPr>
      <w:r w:rsidRPr="003E4CC9">
        <w:rPr>
          <w:rFonts w:ascii="Maiandra GD" w:hAnsi="Maiandra GD" w:cs="Arial"/>
          <w:b/>
          <w:sz w:val="18"/>
          <w:szCs w:val="18"/>
        </w:rPr>
        <w:t xml:space="preserve">PROYECTOS IMPORTANTES EJECUTADOS </w:t>
      </w:r>
      <w:r w:rsidR="00A65DEA" w:rsidRPr="003E4CC9">
        <w:rPr>
          <w:rFonts w:ascii="Maiandra GD" w:hAnsi="Maiandra GD" w:cs="Arial"/>
          <w:b/>
          <w:sz w:val="18"/>
          <w:szCs w:val="18"/>
        </w:rPr>
        <w:t>EN LAS CUATRO REGIONES DEL PAÍS</w:t>
      </w:r>
    </w:p>
    <w:p w:rsidR="003E4CC9" w:rsidRPr="006B0643" w:rsidRDefault="003E4CC9" w:rsidP="003E4CC9">
      <w:pPr>
        <w:pStyle w:val="Prrafodelista"/>
        <w:ind w:left="360"/>
        <w:jc w:val="both"/>
        <w:rPr>
          <w:rFonts w:ascii="Maiandra GD" w:hAnsi="Maiandra GD" w:cs="Arial"/>
          <w:b/>
          <w:sz w:val="20"/>
          <w:szCs w:val="18"/>
        </w:rPr>
      </w:pPr>
    </w:p>
    <w:p w:rsidR="005D70A8" w:rsidRPr="006B0643" w:rsidRDefault="005D70A8" w:rsidP="005D70A8">
      <w:pPr>
        <w:pStyle w:val="Prrafodelista"/>
        <w:ind w:left="360"/>
        <w:jc w:val="both"/>
        <w:rPr>
          <w:rFonts w:ascii="Maiandra GD" w:hAnsi="Maiandra GD" w:cs="Arial"/>
          <w:sz w:val="20"/>
          <w:szCs w:val="18"/>
        </w:rPr>
      </w:pPr>
      <w:r w:rsidRPr="006B0643">
        <w:rPr>
          <w:rFonts w:ascii="Maiandra GD" w:hAnsi="Maiandra GD" w:cs="Arial"/>
          <w:sz w:val="20"/>
          <w:szCs w:val="18"/>
        </w:rPr>
        <w:t>Como parte de los proyectos más importantes que ANDA ejecutó durante el año 2013, se mencionan aquellos que tienen un impacto significativo en la introducción, Ampliación y/o mejoramiento de los sistemas de abastecimiento de agua potable y/o saneamiento, así como también aquellos que impactan positivamente el funcionamiento, operación y optimización de la infraestructura hidráulica de ANDA a nivel nacional, también se mencionan aquellos proyectos ejecutados que están orientados al fortalecimiento institucional.</w:t>
      </w:r>
    </w:p>
    <w:p w:rsidR="005D70A8" w:rsidRPr="006B0643" w:rsidRDefault="005D70A8" w:rsidP="005D70A8">
      <w:pPr>
        <w:pStyle w:val="Prrafodelista"/>
        <w:ind w:left="360"/>
        <w:jc w:val="both"/>
        <w:rPr>
          <w:rFonts w:ascii="Maiandra GD" w:hAnsi="Maiandra GD" w:cs="Arial"/>
          <w:sz w:val="20"/>
          <w:szCs w:val="18"/>
        </w:rPr>
      </w:pPr>
    </w:p>
    <w:p w:rsidR="005D70A8" w:rsidRPr="003E4CC9" w:rsidRDefault="005D70A8" w:rsidP="00730EE2">
      <w:pPr>
        <w:pStyle w:val="Prrafodelista"/>
        <w:numPr>
          <w:ilvl w:val="1"/>
          <w:numId w:val="32"/>
        </w:numPr>
        <w:jc w:val="both"/>
        <w:rPr>
          <w:rFonts w:ascii="Maiandra GD" w:hAnsi="Maiandra GD" w:cs="Arial"/>
          <w:b/>
          <w:sz w:val="18"/>
          <w:szCs w:val="18"/>
        </w:rPr>
      </w:pPr>
      <w:r w:rsidRPr="003E4CC9">
        <w:rPr>
          <w:rFonts w:ascii="Maiandra GD" w:hAnsi="Maiandra GD" w:cs="Arial"/>
          <w:b/>
          <w:sz w:val="18"/>
          <w:szCs w:val="18"/>
        </w:rPr>
        <w:t>PROYECTOS EJECUTADOS EN LA REGIÓN METROPOLITANA</w:t>
      </w:r>
    </w:p>
    <w:p w:rsidR="005D70A8" w:rsidRPr="006B0643" w:rsidRDefault="005D70A8" w:rsidP="005D70A8">
      <w:pPr>
        <w:pStyle w:val="Prrafodelista"/>
        <w:ind w:left="284"/>
        <w:jc w:val="both"/>
        <w:rPr>
          <w:rFonts w:ascii="Maiandra GD" w:hAnsi="Maiandra GD" w:cs="Arial"/>
          <w:sz w:val="20"/>
          <w:szCs w:val="18"/>
        </w:rPr>
      </w:pPr>
    </w:p>
    <w:p w:rsidR="005D70A8" w:rsidRPr="006B0643" w:rsidRDefault="005D70A8" w:rsidP="00730EE2">
      <w:pPr>
        <w:pStyle w:val="Prrafodelista"/>
        <w:numPr>
          <w:ilvl w:val="0"/>
          <w:numId w:val="15"/>
        </w:numPr>
        <w:jc w:val="both"/>
        <w:rPr>
          <w:rFonts w:ascii="Maiandra GD" w:hAnsi="Maiandra GD" w:cs="Arial"/>
          <w:sz w:val="20"/>
          <w:szCs w:val="18"/>
        </w:rPr>
      </w:pPr>
      <w:r w:rsidRPr="006B0643">
        <w:rPr>
          <w:rFonts w:ascii="Maiandra GD" w:hAnsi="Maiandra GD" w:cs="Arial"/>
          <w:sz w:val="20"/>
          <w:szCs w:val="18"/>
        </w:rPr>
        <w:t>Cambio de accesorios y tubería de asbesto cemento en el Área Metropolitana de San Salvador (AMSS). Proyecto finalizado físicamente. Monto del Proyecto US $3,342,866.90</w:t>
      </w:r>
      <w:r w:rsidR="0096072B">
        <w:rPr>
          <w:rFonts w:ascii="Maiandra GD" w:hAnsi="Maiandra GD" w:cs="Arial"/>
          <w:sz w:val="20"/>
          <w:szCs w:val="18"/>
        </w:rPr>
        <w:t>.</w:t>
      </w:r>
    </w:p>
    <w:p w:rsidR="005D70A8" w:rsidRPr="006B0643" w:rsidRDefault="005D70A8" w:rsidP="00730EE2">
      <w:pPr>
        <w:pStyle w:val="Prrafodelista"/>
        <w:numPr>
          <w:ilvl w:val="0"/>
          <w:numId w:val="15"/>
        </w:numPr>
        <w:jc w:val="both"/>
        <w:rPr>
          <w:rFonts w:ascii="Maiandra GD" w:hAnsi="Maiandra GD" w:cs="Arial"/>
          <w:sz w:val="20"/>
          <w:szCs w:val="18"/>
        </w:rPr>
      </w:pPr>
      <w:r w:rsidRPr="006B0643">
        <w:rPr>
          <w:rFonts w:ascii="Maiandra GD" w:hAnsi="Maiandra GD" w:cs="Arial"/>
          <w:sz w:val="20"/>
          <w:szCs w:val="18"/>
        </w:rPr>
        <w:t xml:space="preserve">Suministro e instalación de interruptores de potencia en subestaciones eléctricas en estaciones de bombeo de ANDA. Proyecto finalizado físicamente. Monto del Proyecto </w:t>
      </w:r>
      <w:r w:rsidR="009B73EE">
        <w:rPr>
          <w:rFonts w:ascii="Maiandra GD" w:hAnsi="Maiandra GD" w:cs="Arial"/>
          <w:sz w:val="20"/>
          <w:szCs w:val="18"/>
        </w:rPr>
        <w:t xml:space="preserve">                       </w:t>
      </w:r>
      <w:r w:rsidRPr="006B0643">
        <w:rPr>
          <w:rFonts w:ascii="Maiandra GD" w:hAnsi="Maiandra GD" w:cs="Arial"/>
          <w:sz w:val="20"/>
          <w:szCs w:val="18"/>
        </w:rPr>
        <w:t>US $1,226,397.39.</w:t>
      </w:r>
    </w:p>
    <w:p w:rsidR="005D70A8" w:rsidRPr="006B0643" w:rsidRDefault="005D70A8" w:rsidP="00730EE2">
      <w:pPr>
        <w:pStyle w:val="Prrafodelista"/>
        <w:numPr>
          <w:ilvl w:val="0"/>
          <w:numId w:val="15"/>
        </w:numPr>
        <w:jc w:val="both"/>
        <w:rPr>
          <w:rFonts w:ascii="Maiandra GD" w:hAnsi="Maiandra GD" w:cs="Arial"/>
          <w:sz w:val="20"/>
          <w:szCs w:val="18"/>
        </w:rPr>
      </w:pPr>
      <w:r w:rsidRPr="006B0643">
        <w:rPr>
          <w:rFonts w:ascii="Maiandra GD" w:hAnsi="Maiandra GD" w:cs="Arial"/>
          <w:sz w:val="20"/>
          <w:szCs w:val="18"/>
        </w:rPr>
        <w:t>Instalación de línea de impelencia desde Estación de Bombeo Centroamérica hacia Tanque Miralvalle T-4. Proyecto finalizado físicamente. Monto del Proyecto US $1,005,276.27.</w:t>
      </w:r>
    </w:p>
    <w:p w:rsidR="005D70A8" w:rsidRPr="006B0643" w:rsidRDefault="005D70A8" w:rsidP="00730EE2">
      <w:pPr>
        <w:pStyle w:val="Prrafodelista"/>
        <w:numPr>
          <w:ilvl w:val="0"/>
          <w:numId w:val="15"/>
        </w:numPr>
        <w:jc w:val="both"/>
        <w:rPr>
          <w:rFonts w:ascii="Maiandra GD" w:hAnsi="Maiandra GD" w:cs="Arial"/>
          <w:sz w:val="20"/>
          <w:szCs w:val="18"/>
        </w:rPr>
      </w:pPr>
      <w:r w:rsidRPr="006B0643">
        <w:rPr>
          <w:rFonts w:ascii="Maiandra GD" w:hAnsi="Maiandra GD" w:cs="Arial"/>
          <w:sz w:val="20"/>
          <w:szCs w:val="18"/>
        </w:rPr>
        <w:t>Suministro e instalación de válvulas y accesorios de los tanques y puntos de maniobra del AMSS. Proyecto finalizado físicamente. Monto del Proyecto US $1,241,118.75.</w:t>
      </w:r>
    </w:p>
    <w:p w:rsidR="005D70A8" w:rsidRPr="006B0643" w:rsidRDefault="005D70A8" w:rsidP="00730EE2">
      <w:pPr>
        <w:pStyle w:val="Prrafodelista"/>
        <w:numPr>
          <w:ilvl w:val="0"/>
          <w:numId w:val="15"/>
        </w:numPr>
        <w:jc w:val="both"/>
        <w:rPr>
          <w:rFonts w:ascii="Maiandra GD" w:hAnsi="Maiandra GD" w:cs="Arial"/>
          <w:sz w:val="20"/>
          <w:szCs w:val="18"/>
        </w:rPr>
      </w:pPr>
      <w:r w:rsidRPr="006B0643">
        <w:rPr>
          <w:rFonts w:ascii="Maiandra GD" w:hAnsi="Maiandra GD" w:cs="Arial"/>
          <w:sz w:val="20"/>
          <w:szCs w:val="18"/>
        </w:rPr>
        <w:lastRenderedPageBreak/>
        <w:t>Suministro e instalación de macromedidores en las plantas de bombeo del Área Metropolitana de San Salvador y periferia. Proyecto finalizado físicamente. Monto del Proyecto US $802,220.67.</w:t>
      </w:r>
    </w:p>
    <w:p w:rsidR="005D70A8" w:rsidRPr="006B0643" w:rsidRDefault="005D70A8" w:rsidP="00730EE2">
      <w:pPr>
        <w:pStyle w:val="Prrafodelista"/>
        <w:numPr>
          <w:ilvl w:val="0"/>
          <w:numId w:val="15"/>
        </w:numPr>
        <w:jc w:val="both"/>
        <w:rPr>
          <w:rFonts w:ascii="Maiandra GD" w:hAnsi="Maiandra GD" w:cs="Arial"/>
          <w:sz w:val="20"/>
          <w:szCs w:val="18"/>
        </w:rPr>
      </w:pPr>
      <w:r w:rsidRPr="006B0643">
        <w:rPr>
          <w:rFonts w:ascii="Maiandra GD" w:hAnsi="Maiandra GD" w:cs="Arial"/>
          <w:sz w:val="20"/>
          <w:szCs w:val="18"/>
        </w:rPr>
        <w:t>Implementación del cableado estructurado de voz y datos de las oficinas de ANDA en todo el país. Proyecto finalizado físicamente. Monto del Proyecto US $424,168.84.</w:t>
      </w:r>
    </w:p>
    <w:p w:rsidR="005D70A8" w:rsidRPr="006B0643" w:rsidRDefault="005D70A8" w:rsidP="00730EE2">
      <w:pPr>
        <w:pStyle w:val="Prrafodelista"/>
        <w:numPr>
          <w:ilvl w:val="0"/>
          <w:numId w:val="15"/>
        </w:numPr>
        <w:jc w:val="both"/>
        <w:rPr>
          <w:rFonts w:ascii="Maiandra GD" w:hAnsi="Maiandra GD" w:cs="Arial"/>
          <w:sz w:val="20"/>
          <w:szCs w:val="18"/>
        </w:rPr>
      </w:pPr>
      <w:r w:rsidRPr="006B0643">
        <w:rPr>
          <w:rFonts w:ascii="Maiandra GD" w:hAnsi="Maiandra GD" w:cs="Arial"/>
          <w:sz w:val="20"/>
          <w:szCs w:val="18"/>
        </w:rPr>
        <w:t>Adquisición de medidores para uso comercial. Proyecto finalizado físicamente. Monto del Proyecto US $1,376,294.23.</w:t>
      </w:r>
    </w:p>
    <w:p w:rsidR="005D70A8" w:rsidRPr="006B0643" w:rsidRDefault="005D70A8" w:rsidP="005D70A8">
      <w:pPr>
        <w:pStyle w:val="Prrafodelista"/>
        <w:ind w:left="1428"/>
        <w:jc w:val="both"/>
        <w:rPr>
          <w:rFonts w:ascii="Maiandra GD" w:hAnsi="Maiandra GD" w:cs="Arial"/>
          <w:sz w:val="20"/>
          <w:szCs w:val="18"/>
        </w:rPr>
      </w:pPr>
    </w:p>
    <w:p w:rsidR="005D70A8" w:rsidRPr="006B0643" w:rsidRDefault="005D70A8" w:rsidP="00730EE2">
      <w:pPr>
        <w:pStyle w:val="Prrafodelista"/>
        <w:numPr>
          <w:ilvl w:val="1"/>
          <w:numId w:val="32"/>
        </w:numPr>
        <w:jc w:val="both"/>
        <w:rPr>
          <w:rFonts w:ascii="Maiandra GD" w:hAnsi="Maiandra GD" w:cs="Arial"/>
          <w:b/>
          <w:sz w:val="20"/>
          <w:szCs w:val="18"/>
        </w:rPr>
      </w:pPr>
      <w:r w:rsidRPr="003E4CC9">
        <w:rPr>
          <w:rFonts w:ascii="Maiandra GD" w:hAnsi="Maiandra GD" w:cs="Arial"/>
          <w:b/>
          <w:sz w:val="18"/>
          <w:szCs w:val="18"/>
        </w:rPr>
        <w:t>PROYECTOS EJECUTADOS EN LA REGIÓN CENTRAL</w:t>
      </w:r>
    </w:p>
    <w:p w:rsidR="005D70A8" w:rsidRPr="006B0643" w:rsidRDefault="005D70A8" w:rsidP="005D70A8">
      <w:pPr>
        <w:pStyle w:val="Prrafodelista"/>
        <w:ind w:left="1428"/>
        <w:jc w:val="both"/>
        <w:rPr>
          <w:rFonts w:ascii="Maiandra GD" w:hAnsi="Maiandra GD" w:cs="Arial"/>
          <w:sz w:val="20"/>
          <w:szCs w:val="18"/>
        </w:rPr>
      </w:pPr>
    </w:p>
    <w:p w:rsidR="005D70A8" w:rsidRPr="006B0643" w:rsidRDefault="005D70A8" w:rsidP="00730EE2">
      <w:pPr>
        <w:pStyle w:val="Prrafodelista"/>
        <w:numPr>
          <w:ilvl w:val="0"/>
          <w:numId w:val="18"/>
        </w:numPr>
        <w:jc w:val="both"/>
        <w:rPr>
          <w:rFonts w:ascii="Maiandra GD" w:hAnsi="Maiandra GD" w:cs="Arial"/>
          <w:sz w:val="20"/>
          <w:szCs w:val="18"/>
        </w:rPr>
      </w:pPr>
      <w:r w:rsidRPr="006B0643">
        <w:rPr>
          <w:rFonts w:ascii="Maiandra GD" w:hAnsi="Maiandra GD" w:cs="Arial"/>
          <w:sz w:val="20"/>
          <w:szCs w:val="18"/>
        </w:rPr>
        <w:t>Perforación e incorporación de pozo al sistema de municipio San Pablo Tacachico, Depto. La Libertad, Municipio La Libertad. Proyecto finalizado físicamente. Monto del Proyecto</w:t>
      </w:r>
      <w:r w:rsidR="00EB4464">
        <w:rPr>
          <w:rFonts w:ascii="Maiandra GD" w:hAnsi="Maiandra GD" w:cs="Arial"/>
          <w:sz w:val="20"/>
          <w:szCs w:val="18"/>
        </w:rPr>
        <w:t xml:space="preserve">         </w:t>
      </w:r>
      <w:r w:rsidRPr="006B0643">
        <w:rPr>
          <w:rFonts w:ascii="Maiandra GD" w:hAnsi="Maiandra GD" w:cs="Arial"/>
          <w:sz w:val="20"/>
          <w:szCs w:val="18"/>
        </w:rPr>
        <w:t xml:space="preserve"> US $501,687.03. </w:t>
      </w:r>
    </w:p>
    <w:p w:rsidR="005D70A8" w:rsidRPr="006B0643" w:rsidRDefault="005D70A8" w:rsidP="00730EE2">
      <w:pPr>
        <w:pStyle w:val="Prrafodelista"/>
        <w:numPr>
          <w:ilvl w:val="0"/>
          <w:numId w:val="18"/>
        </w:numPr>
        <w:jc w:val="both"/>
        <w:rPr>
          <w:rFonts w:ascii="Maiandra GD" w:hAnsi="Maiandra GD" w:cs="Arial"/>
          <w:sz w:val="20"/>
          <w:szCs w:val="18"/>
        </w:rPr>
      </w:pPr>
      <w:r w:rsidRPr="006B0643">
        <w:rPr>
          <w:rFonts w:ascii="Maiandra GD" w:hAnsi="Maiandra GD" w:cs="Arial"/>
          <w:sz w:val="20"/>
          <w:szCs w:val="18"/>
        </w:rPr>
        <w:t>Ampliación de cobertura de mejoramiento del servicio de agua potable en cantón Veracruz, Municipio San Juan Talpa, Depto. de La Paz. Ejecución física del proyecto 80.0%. Monto del Proyecto US $200,000.00.</w:t>
      </w:r>
    </w:p>
    <w:p w:rsidR="005D70A8" w:rsidRPr="006B0643" w:rsidRDefault="005D70A8" w:rsidP="00730EE2">
      <w:pPr>
        <w:pStyle w:val="Prrafodelista"/>
        <w:numPr>
          <w:ilvl w:val="0"/>
          <w:numId w:val="18"/>
        </w:numPr>
        <w:jc w:val="both"/>
        <w:rPr>
          <w:rFonts w:ascii="Maiandra GD" w:hAnsi="Maiandra GD" w:cs="Arial"/>
          <w:sz w:val="20"/>
          <w:szCs w:val="18"/>
        </w:rPr>
      </w:pPr>
      <w:r w:rsidRPr="006B0643">
        <w:rPr>
          <w:rFonts w:ascii="Maiandra GD" w:hAnsi="Maiandra GD" w:cs="Arial"/>
          <w:sz w:val="20"/>
          <w:szCs w:val="18"/>
        </w:rPr>
        <w:t>Reconstrucción de colector primario y red de alcantarillado sanitario en 10ª calle poniente, Municipio Aguilares, San Salvador. Ejecución física del proyecto 56.0%. Monto del Proyecto US $1,280,115.10.</w:t>
      </w:r>
    </w:p>
    <w:p w:rsidR="005D70A8" w:rsidRPr="006B0643" w:rsidRDefault="005D70A8" w:rsidP="00730EE2">
      <w:pPr>
        <w:pStyle w:val="Prrafodelista"/>
        <w:numPr>
          <w:ilvl w:val="0"/>
          <w:numId w:val="18"/>
        </w:numPr>
        <w:jc w:val="both"/>
        <w:rPr>
          <w:rFonts w:ascii="Maiandra GD" w:hAnsi="Maiandra GD" w:cs="Arial"/>
          <w:sz w:val="20"/>
          <w:szCs w:val="18"/>
        </w:rPr>
      </w:pPr>
      <w:r w:rsidRPr="006B0643">
        <w:rPr>
          <w:rFonts w:ascii="Maiandra GD" w:hAnsi="Maiandra GD" w:cs="Arial"/>
          <w:sz w:val="20"/>
          <w:szCs w:val="18"/>
        </w:rPr>
        <w:t>Introducción de agua potable y saneamiento básico en sector conocido como Los Marranitos, Cantón La Isleta y Cantón San José de La Montaña  del Municipio de Zacatecoluca, Departamento de La Paz. Proyecto con un avance físico actual del 94.0%, y su monto ascenderá a US $3,347,785.04.</w:t>
      </w:r>
    </w:p>
    <w:p w:rsidR="005D70A8" w:rsidRPr="006B0643" w:rsidRDefault="005D70A8" w:rsidP="00730EE2">
      <w:pPr>
        <w:pStyle w:val="Prrafodelista"/>
        <w:numPr>
          <w:ilvl w:val="0"/>
          <w:numId w:val="18"/>
        </w:numPr>
        <w:jc w:val="both"/>
        <w:rPr>
          <w:rFonts w:ascii="Maiandra GD" w:hAnsi="Maiandra GD" w:cs="Arial"/>
          <w:sz w:val="20"/>
          <w:szCs w:val="18"/>
        </w:rPr>
      </w:pPr>
      <w:r w:rsidRPr="006B0643">
        <w:rPr>
          <w:rFonts w:ascii="Maiandra GD" w:hAnsi="Maiandra GD" w:cs="Arial"/>
          <w:sz w:val="20"/>
          <w:szCs w:val="18"/>
        </w:rPr>
        <w:t>Introducción del servicio de agua potable y saneamiento básico a comunidades en el sector El Playón, cantón Santa Cruz, Municipio de Tecoluca, Depto. de San Vicente. Proyecto finalizado físicamente cuyo monto asciende a US $ 1,628,119.40.</w:t>
      </w:r>
    </w:p>
    <w:p w:rsidR="005D70A8" w:rsidRPr="006B0643" w:rsidRDefault="005D70A8" w:rsidP="00A40B25">
      <w:pPr>
        <w:pStyle w:val="Prrafodelista"/>
        <w:ind w:left="1068"/>
        <w:jc w:val="both"/>
        <w:rPr>
          <w:rFonts w:ascii="Maiandra GD" w:hAnsi="Maiandra GD" w:cs="Arial"/>
          <w:sz w:val="20"/>
          <w:szCs w:val="18"/>
        </w:rPr>
      </w:pPr>
    </w:p>
    <w:p w:rsidR="005D70A8" w:rsidRPr="006B0643" w:rsidRDefault="005D70A8" w:rsidP="005D70A8">
      <w:pPr>
        <w:pStyle w:val="Prrafodelista"/>
        <w:ind w:left="1428"/>
        <w:jc w:val="both"/>
        <w:rPr>
          <w:rFonts w:ascii="Maiandra GD" w:hAnsi="Maiandra GD" w:cs="Arial"/>
          <w:sz w:val="20"/>
          <w:szCs w:val="18"/>
        </w:rPr>
      </w:pPr>
    </w:p>
    <w:p w:rsidR="005D70A8" w:rsidRPr="006B0643" w:rsidRDefault="005D70A8" w:rsidP="005D70A8">
      <w:pPr>
        <w:pStyle w:val="Prrafodelista"/>
        <w:ind w:left="1428"/>
        <w:jc w:val="both"/>
        <w:rPr>
          <w:rFonts w:ascii="Maiandra GD" w:hAnsi="Maiandra GD" w:cs="Arial"/>
          <w:sz w:val="20"/>
          <w:szCs w:val="18"/>
        </w:rPr>
      </w:pPr>
    </w:p>
    <w:p w:rsidR="005D70A8" w:rsidRPr="003E4CC9" w:rsidRDefault="005D70A8" w:rsidP="00730EE2">
      <w:pPr>
        <w:pStyle w:val="Prrafodelista"/>
        <w:numPr>
          <w:ilvl w:val="1"/>
          <w:numId w:val="32"/>
        </w:numPr>
        <w:jc w:val="both"/>
        <w:rPr>
          <w:rFonts w:ascii="Maiandra GD" w:hAnsi="Maiandra GD" w:cs="Arial"/>
          <w:sz w:val="18"/>
          <w:szCs w:val="18"/>
        </w:rPr>
      </w:pPr>
      <w:r w:rsidRPr="003E4CC9">
        <w:rPr>
          <w:rFonts w:ascii="Maiandra GD" w:hAnsi="Maiandra GD" w:cs="Arial"/>
          <w:b/>
          <w:sz w:val="18"/>
          <w:szCs w:val="18"/>
        </w:rPr>
        <w:t>PROYECTOS EJECUTADOS EN LA REGIÓN OCCIDENTAL</w:t>
      </w:r>
    </w:p>
    <w:p w:rsidR="005D70A8" w:rsidRPr="006B0643" w:rsidRDefault="005D70A8" w:rsidP="005D70A8">
      <w:pPr>
        <w:jc w:val="both"/>
        <w:rPr>
          <w:rFonts w:ascii="Maiandra GD" w:hAnsi="Maiandra GD" w:cs="Arial"/>
          <w:sz w:val="20"/>
          <w:szCs w:val="18"/>
        </w:rPr>
      </w:pPr>
    </w:p>
    <w:p w:rsidR="005D70A8" w:rsidRPr="006B0643" w:rsidRDefault="005D70A8" w:rsidP="00730EE2">
      <w:pPr>
        <w:pStyle w:val="Prrafodelista"/>
        <w:numPr>
          <w:ilvl w:val="0"/>
          <w:numId w:val="19"/>
        </w:numPr>
        <w:ind w:left="1788"/>
        <w:jc w:val="both"/>
        <w:rPr>
          <w:rFonts w:ascii="Maiandra GD" w:hAnsi="Maiandra GD" w:cs="Arial"/>
          <w:b/>
          <w:sz w:val="20"/>
          <w:szCs w:val="18"/>
        </w:rPr>
      </w:pPr>
      <w:r w:rsidRPr="006B0643">
        <w:rPr>
          <w:rFonts w:ascii="Maiandra GD" w:hAnsi="Maiandra GD" w:cs="Arial"/>
          <w:sz w:val="20"/>
          <w:szCs w:val="18"/>
          <w:lang w:val="es-SV"/>
        </w:rPr>
        <w:t>C</w:t>
      </w:r>
      <w:r w:rsidRPr="006B0643">
        <w:rPr>
          <w:rFonts w:ascii="Maiandra GD" w:hAnsi="Maiandra GD" w:cs="Arial"/>
          <w:sz w:val="20"/>
          <w:szCs w:val="18"/>
        </w:rPr>
        <w:t>onstrucción de un sistema de tratamiento en Planta San Diego en el municipio de Metapán. Proyecto finalizado físicamente. Monto del Proyecto US $1,429,295.52.</w:t>
      </w:r>
    </w:p>
    <w:p w:rsidR="005D70A8" w:rsidRPr="006B0643" w:rsidRDefault="005D70A8" w:rsidP="00730EE2">
      <w:pPr>
        <w:pStyle w:val="Prrafodelista"/>
        <w:numPr>
          <w:ilvl w:val="0"/>
          <w:numId w:val="19"/>
        </w:numPr>
        <w:jc w:val="both"/>
        <w:rPr>
          <w:rFonts w:ascii="Maiandra GD" w:hAnsi="Maiandra GD" w:cs="Arial"/>
          <w:sz w:val="20"/>
          <w:szCs w:val="18"/>
        </w:rPr>
      </w:pPr>
      <w:r w:rsidRPr="006B0643">
        <w:rPr>
          <w:rFonts w:ascii="Maiandra GD" w:hAnsi="Maiandra GD" w:cs="Arial"/>
          <w:sz w:val="20"/>
          <w:szCs w:val="18"/>
        </w:rPr>
        <w:t>Perforación de 2 pozos profundos e introducción del sistema de abastecimiento de agua potable en Colonia Britania y Santa María El Portezuelo I y II, ubicados en Cantones Matazano y Cantarrana. Proyecto finalizado físicamente. Monto del Proyecto</w:t>
      </w:r>
      <w:r w:rsidR="00EB4464">
        <w:rPr>
          <w:rFonts w:ascii="Maiandra GD" w:hAnsi="Maiandra GD" w:cs="Arial"/>
          <w:sz w:val="20"/>
          <w:szCs w:val="18"/>
        </w:rPr>
        <w:t xml:space="preserve">              </w:t>
      </w:r>
      <w:r w:rsidRPr="006B0643">
        <w:rPr>
          <w:rFonts w:ascii="Maiandra GD" w:hAnsi="Maiandra GD" w:cs="Arial"/>
          <w:sz w:val="20"/>
          <w:szCs w:val="18"/>
        </w:rPr>
        <w:t xml:space="preserve"> US $1,434,087.36.</w:t>
      </w:r>
    </w:p>
    <w:p w:rsidR="005D70A8" w:rsidRPr="006B0643" w:rsidRDefault="005D70A8" w:rsidP="00730EE2">
      <w:pPr>
        <w:pStyle w:val="Prrafodelista"/>
        <w:numPr>
          <w:ilvl w:val="0"/>
          <w:numId w:val="19"/>
        </w:numPr>
        <w:jc w:val="both"/>
        <w:rPr>
          <w:rFonts w:ascii="Maiandra GD" w:hAnsi="Maiandra GD" w:cs="Arial"/>
          <w:sz w:val="20"/>
          <w:szCs w:val="18"/>
        </w:rPr>
      </w:pPr>
      <w:r w:rsidRPr="006B0643">
        <w:rPr>
          <w:rFonts w:ascii="Maiandra GD" w:hAnsi="Maiandra GD" w:cs="Arial"/>
          <w:sz w:val="20"/>
          <w:szCs w:val="18"/>
        </w:rPr>
        <w:t>Introducción del sistema de abastecimiento de agua potable en Comunidad Chela; introducción de alcantarillado sanitario en Colonia Brisas de Cantarrana y Barcelona, ubicadas en Cantones Matazano y Cantarrana. Proyecto finalizado físicamente. Monto del Proyecto US $1,528,854.91.</w:t>
      </w:r>
    </w:p>
    <w:p w:rsidR="005D70A8" w:rsidRPr="006B0643" w:rsidRDefault="005D70A8" w:rsidP="00730EE2">
      <w:pPr>
        <w:pStyle w:val="Prrafodelista"/>
        <w:numPr>
          <w:ilvl w:val="0"/>
          <w:numId w:val="19"/>
        </w:numPr>
        <w:jc w:val="both"/>
        <w:rPr>
          <w:rFonts w:ascii="Maiandra GD" w:hAnsi="Maiandra GD" w:cs="Arial"/>
          <w:sz w:val="20"/>
          <w:szCs w:val="18"/>
        </w:rPr>
      </w:pPr>
      <w:r w:rsidRPr="006B0643">
        <w:rPr>
          <w:rFonts w:ascii="Maiandra GD" w:hAnsi="Maiandra GD" w:cs="Arial"/>
          <w:sz w:val="20"/>
          <w:szCs w:val="18"/>
        </w:rPr>
        <w:t>Construcción del colector de alcantarillado sanitario en el sector poniente de la Ciudad de Santa Ana para drenar aguas residuales provenientes de Colonias Brisas de Cantarrana, Barcelona, Britania, El Nazareno, Santa Teresita y Chela entre otras. Proyecto finalizado físicamente. Monto del Proyecto US $2,782,733.63.</w:t>
      </w:r>
    </w:p>
    <w:p w:rsidR="005D70A8" w:rsidRPr="006B0643" w:rsidRDefault="005D70A8" w:rsidP="005D70A8">
      <w:pPr>
        <w:jc w:val="both"/>
        <w:rPr>
          <w:rFonts w:ascii="Maiandra GD" w:hAnsi="Maiandra GD" w:cs="Arial"/>
          <w:sz w:val="20"/>
          <w:szCs w:val="18"/>
        </w:rPr>
      </w:pPr>
    </w:p>
    <w:p w:rsidR="005D70A8" w:rsidRPr="003E4CC9" w:rsidRDefault="005D70A8" w:rsidP="00730EE2">
      <w:pPr>
        <w:pStyle w:val="Prrafodelista"/>
        <w:numPr>
          <w:ilvl w:val="1"/>
          <w:numId w:val="32"/>
        </w:numPr>
        <w:jc w:val="both"/>
        <w:rPr>
          <w:rFonts w:ascii="Maiandra GD" w:hAnsi="Maiandra GD" w:cs="Arial"/>
          <w:b/>
          <w:sz w:val="18"/>
          <w:szCs w:val="18"/>
        </w:rPr>
      </w:pPr>
      <w:r w:rsidRPr="003E4CC9">
        <w:rPr>
          <w:rFonts w:ascii="Maiandra GD" w:hAnsi="Maiandra GD" w:cs="Arial"/>
          <w:b/>
          <w:sz w:val="18"/>
          <w:szCs w:val="18"/>
        </w:rPr>
        <w:lastRenderedPageBreak/>
        <w:t>PROYECTOS EJECUTADOS EN LA REGIÓN ORIENTAL</w:t>
      </w:r>
    </w:p>
    <w:p w:rsidR="005D70A8" w:rsidRPr="006B0643" w:rsidRDefault="005D70A8" w:rsidP="005D70A8">
      <w:pPr>
        <w:jc w:val="both"/>
        <w:rPr>
          <w:rFonts w:ascii="Maiandra GD" w:hAnsi="Maiandra GD" w:cs="Arial"/>
          <w:sz w:val="20"/>
          <w:szCs w:val="18"/>
          <w:lang w:val="es-ES_tradnl"/>
        </w:rPr>
      </w:pPr>
    </w:p>
    <w:p w:rsidR="005D70A8" w:rsidRPr="006B0643" w:rsidRDefault="005D70A8" w:rsidP="00730EE2">
      <w:pPr>
        <w:pStyle w:val="Prrafodelista"/>
        <w:numPr>
          <w:ilvl w:val="0"/>
          <w:numId w:val="20"/>
        </w:numPr>
        <w:jc w:val="both"/>
        <w:rPr>
          <w:rFonts w:ascii="Maiandra GD" w:hAnsi="Maiandra GD" w:cs="Arial"/>
          <w:sz w:val="20"/>
          <w:szCs w:val="18"/>
        </w:rPr>
      </w:pPr>
      <w:r w:rsidRPr="006B0643">
        <w:rPr>
          <w:rFonts w:ascii="Maiandra GD" w:hAnsi="Maiandra GD" w:cs="Arial"/>
          <w:sz w:val="20"/>
          <w:szCs w:val="18"/>
        </w:rPr>
        <w:t>Introducción del servicio de agua potable y saneamiento básico en cantón Isla de Méndez, Municipio de Jiquilisco, Departamento de Usulután. Proyecto con un avance físico actual del 55.0%, y el monto ascenderá a US $ 1,875,507.22.</w:t>
      </w:r>
    </w:p>
    <w:p w:rsidR="005D70A8" w:rsidRPr="006B0643" w:rsidRDefault="005D70A8" w:rsidP="00730EE2">
      <w:pPr>
        <w:pStyle w:val="Prrafodelista"/>
        <w:numPr>
          <w:ilvl w:val="0"/>
          <w:numId w:val="20"/>
        </w:numPr>
        <w:jc w:val="both"/>
        <w:rPr>
          <w:rFonts w:ascii="Maiandra GD" w:hAnsi="Maiandra GD" w:cs="Arial"/>
          <w:sz w:val="20"/>
          <w:szCs w:val="18"/>
        </w:rPr>
      </w:pPr>
      <w:r w:rsidRPr="006B0643">
        <w:rPr>
          <w:rFonts w:ascii="Maiandra GD" w:hAnsi="Maiandra GD" w:cs="Arial"/>
          <w:sz w:val="20"/>
          <w:szCs w:val="18"/>
        </w:rPr>
        <w:t>Introducción del sistema de agua potable y saneamiento básico en Cantón Isla Madresal, Municipio Puerto El Triunfo, Depto. de Usulután. Este proyecto, actualmente tiene una ejecución física del 30.0%, y  su costo total será de US $ 489,729.38.</w:t>
      </w:r>
    </w:p>
    <w:p w:rsidR="005D70A8" w:rsidRPr="006B0643" w:rsidRDefault="005D70A8" w:rsidP="00730EE2">
      <w:pPr>
        <w:pStyle w:val="Prrafodelista"/>
        <w:numPr>
          <w:ilvl w:val="0"/>
          <w:numId w:val="20"/>
        </w:numPr>
        <w:jc w:val="both"/>
        <w:rPr>
          <w:rFonts w:ascii="Maiandra GD" w:hAnsi="Maiandra GD" w:cs="Arial"/>
          <w:sz w:val="20"/>
          <w:szCs w:val="18"/>
        </w:rPr>
      </w:pPr>
      <w:r w:rsidRPr="006B0643">
        <w:rPr>
          <w:rFonts w:ascii="Maiandra GD" w:hAnsi="Maiandra GD" w:cs="Arial"/>
          <w:sz w:val="20"/>
          <w:szCs w:val="18"/>
        </w:rPr>
        <w:t>Introducción del sistema de distribución de agua potable y saneamiento básico a cantón Cabos Negros, mejoramiento de sistemas de  saneamiento básico a cantones Roquinte y Puerto Avalos, Municipio de Jiquilisco, Depto. de Usulután. Proyecto finalizado físicamente. El monto total de este proyecto asciende a US $846,696.54.</w:t>
      </w:r>
    </w:p>
    <w:p w:rsidR="005D70A8" w:rsidRPr="006B0643" w:rsidRDefault="005D70A8" w:rsidP="00730EE2">
      <w:pPr>
        <w:pStyle w:val="Prrafodelista"/>
        <w:numPr>
          <w:ilvl w:val="0"/>
          <w:numId w:val="20"/>
        </w:numPr>
        <w:jc w:val="both"/>
        <w:rPr>
          <w:rFonts w:ascii="Maiandra GD" w:hAnsi="Maiandra GD" w:cs="Arial"/>
          <w:sz w:val="20"/>
          <w:szCs w:val="18"/>
        </w:rPr>
      </w:pPr>
      <w:r w:rsidRPr="006B0643">
        <w:rPr>
          <w:rFonts w:ascii="Maiandra GD" w:hAnsi="Maiandra GD" w:cs="Arial"/>
          <w:sz w:val="20"/>
          <w:szCs w:val="18"/>
        </w:rPr>
        <w:t>Introducción del sistema de agua potable y saneamiento básico en Isla Corral de Mulas, municipio de Jiquilisco, Depto. de Usulután. Este proyecto se encuentra en ejecución y su avance físico es del 92.0%, y el monto de inversión asciende a US $1,252,928.49.</w:t>
      </w:r>
    </w:p>
    <w:p w:rsidR="005D70A8" w:rsidRPr="006B0643" w:rsidRDefault="005D70A8" w:rsidP="00730EE2">
      <w:pPr>
        <w:pStyle w:val="Prrafodelista"/>
        <w:numPr>
          <w:ilvl w:val="0"/>
          <w:numId w:val="19"/>
        </w:numPr>
        <w:jc w:val="both"/>
        <w:rPr>
          <w:rFonts w:ascii="Maiandra GD" w:hAnsi="Maiandra GD" w:cs="Arial"/>
          <w:sz w:val="20"/>
          <w:szCs w:val="18"/>
        </w:rPr>
      </w:pPr>
      <w:r w:rsidRPr="006B0643">
        <w:rPr>
          <w:rFonts w:ascii="Maiandra GD" w:hAnsi="Maiandra GD" w:cs="Arial"/>
          <w:sz w:val="20"/>
          <w:szCs w:val="18"/>
        </w:rPr>
        <w:t>Mejoramiento del sistema de abastecimiento de agua potable de la Ciudad de Sesori, municipio de Sesori, departamento de San Miguel. Proyecto finalizado físicamente. Monto del Proyecto US $633,119.03.</w:t>
      </w:r>
    </w:p>
    <w:p w:rsidR="005D70A8" w:rsidRPr="006B0643" w:rsidRDefault="005D70A8" w:rsidP="005D70A8">
      <w:pPr>
        <w:jc w:val="both"/>
        <w:rPr>
          <w:rFonts w:ascii="Maiandra GD" w:hAnsi="Maiandra GD" w:cs="Arial"/>
          <w:sz w:val="20"/>
          <w:szCs w:val="18"/>
        </w:rPr>
      </w:pPr>
    </w:p>
    <w:p w:rsidR="005D70A8" w:rsidRPr="006B0643" w:rsidRDefault="005D70A8" w:rsidP="005D70A8">
      <w:pPr>
        <w:pStyle w:val="Prrafodelista"/>
        <w:ind w:left="708"/>
        <w:jc w:val="both"/>
        <w:rPr>
          <w:rFonts w:ascii="Maiandra GD" w:hAnsi="Maiandra GD" w:cs="Arial"/>
          <w:sz w:val="20"/>
          <w:szCs w:val="18"/>
        </w:rPr>
      </w:pPr>
    </w:p>
    <w:p w:rsidR="005D70A8" w:rsidRPr="006B0643" w:rsidRDefault="005D70A8" w:rsidP="005D70A8">
      <w:pPr>
        <w:pStyle w:val="Prrafodelista"/>
        <w:ind w:left="708"/>
        <w:jc w:val="both"/>
        <w:rPr>
          <w:rFonts w:ascii="Maiandra GD" w:hAnsi="Maiandra GD" w:cs="Arial"/>
          <w:sz w:val="20"/>
          <w:szCs w:val="18"/>
        </w:rPr>
      </w:pPr>
    </w:p>
    <w:p w:rsidR="005D70A8" w:rsidRPr="006B0643" w:rsidRDefault="005D70A8" w:rsidP="005D70A8">
      <w:pPr>
        <w:pStyle w:val="Prrafodelista"/>
        <w:ind w:left="708"/>
        <w:jc w:val="both"/>
        <w:rPr>
          <w:rFonts w:ascii="Maiandra GD" w:hAnsi="Maiandra GD" w:cs="Arial"/>
          <w:sz w:val="20"/>
          <w:szCs w:val="18"/>
        </w:rPr>
      </w:pPr>
    </w:p>
    <w:p w:rsidR="005D70A8" w:rsidRPr="003E4CC9" w:rsidRDefault="005D70A8" w:rsidP="00730EE2">
      <w:pPr>
        <w:pStyle w:val="Prrafodelista"/>
        <w:numPr>
          <w:ilvl w:val="0"/>
          <w:numId w:val="32"/>
        </w:numPr>
        <w:jc w:val="both"/>
        <w:rPr>
          <w:rFonts w:ascii="Maiandra GD" w:hAnsi="Maiandra GD" w:cs="Arial"/>
          <w:b/>
          <w:sz w:val="18"/>
          <w:szCs w:val="18"/>
        </w:rPr>
      </w:pPr>
      <w:r w:rsidRPr="003E4CC9">
        <w:rPr>
          <w:rFonts w:ascii="Maiandra GD" w:hAnsi="Maiandra GD" w:cs="Arial"/>
          <w:b/>
          <w:sz w:val="18"/>
          <w:szCs w:val="18"/>
        </w:rPr>
        <w:t xml:space="preserve">ELABORACIÓN DEL ESTUDIO Y DISEÑO FINAL PARA EL </w:t>
      </w:r>
      <w:r w:rsidRPr="003E4CC9">
        <w:rPr>
          <w:rFonts w:ascii="Maiandra GD" w:hAnsi="Maiandra GD" w:cs="Arial"/>
          <w:b/>
          <w:sz w:val="18"/>
          <w:szCs w:val="18"/>
          <w:lang w:val="es-ES"/>
        </w:rPr>
        <w:t xml:space="preserve">PROYECTO DE REHABILITACIÓN DE LA </w:t>
      </w:r>
      <w:r w:rsidR="00A65DEA" w:rsidRPr="003E4CC9">
        <w:rPr>
          <w:rFonts w:ascii="Maiandra GD" w:hAnsi="Maiandra GD" w:cs="Arial"/>
          <w:b/>
          <w:sz w:val="18"/>
          <w:szCs w:val="18"/>
          <w:lang w:val="es-ES"/>
        </w:rPr>
        <w:t>PLANTA POTABILIZADORA LAS PAVAS</w:t>
      </w:r>
    </w:p>
    <w:p w:rsidR="005D70A8" w:rsidRPr="006B0643" w:rsidRDefault="005D70A8" w:rsidP="005D70A8">
      <w:pPr>
        <w:ind w:left="426"/>
        <w:jc w:val="both"/>
        <w:rPr>
          <w:rFonts w:ascii="Maiandra GD" w:hAnsi="Maiandra GD" w:cs="Arial"/>
          <w:sz w:val="20"/>
          <w:szCs w:val="18"/>
          <w:lang w:val="es-ES"/>
        </w:rPr>
      </w:pPr>
      <w:r w:rsidRPr="006B0643">
        <w:rPr>
          <w:rFonts w:ascii="Maiandra GD" w:hAnsi="Maiandra GD" w:cs="Arial"/>
          <w:sz w:val="20"/>
          <w:szCs w:val="18"/>
          <w:lang w:val="es-ES"/>
        </w:rPr>
        <w:t>En el año 2013 se suscribió la firma de un importante contrato entre ANDA y el Consorcio Vielca-EC Consultores que permitió la realización del estudio de factibilidad y diseño final para la rehabilitación de la planta potabilizadora Las Pavas. Es necesario destacar, que a través de esta importante planta se abastece el 40% del agua servida en el gran San Salvador; lo que en la actualidad se logra de manera deficitaria, y con mucha variabilidad en la producción, ya que la misma oscila entre 1.9 y 2.2 m3/seg.</w:t>
      </w:r>
    </w:p>
    <w:p w:rsidR="005D70A8" w:rsidRPr="006B0643" w:rsidRDefault="005D70A8" w:rsidP="005D70A8">
      <w:pPr>
        <w:ind w:left="426"/>
        <w:jc w:val="both"/>
        <w:rPr>
          <w:rFonts w:ascii="Maiandra GD" w:hAnsi="Maiandra GD" w:cs="Arial"/>
          <w:sz w:val="20"/>
          <w:szCs w:val="18"/>
          <w:lang w:val="es-ES"/>
        </w:rPr>
      </w:pPr>
    </w:p>
    <w:p w:rsidR="005D70A8" w:rsidRPr="006B0643" w:rsidRDefault="005D70A8" w:rsidP="005D70A8">
      <w:pPr>
        <w:ind w:left="426"/>
        <w:jc w:val="both"/>
        <w:rPr>
          <w:rFonts w:ascii="Maiandra GD" w:hAnsi="Maiandra GD" w:cs="Arial"/>
          <w:sz w:val="20"/>
          <w:szCs w:val="18"/>
          <w:lang w:val="es-ES"/>
        </w:rPr>
      </w:pPr>
      <w:r w:rsidRPr="006B0643">
        <w:rPr>
          <w:rFonts w:ascii="Maiandra GD" w:hAnsi="Maiandra GD" w:cs="Arial"/>
          <w:sz w:val="20"/>
          <w:szCs w:val="18"/>
          <w:lang w:val="es-ES"/>
        </w:rPr>
        <w:t>Con la ejecución física de este proyecto se estima una inversión total aproximada de US $60</w:t>
      </w:r>
      <w:r w:rsidR="00403414">
        <w:rPr>
          <w:rFonts w:ascii="Maiandra GD" w:hAnsi="Maiandra GD" w:cs="Arial"/>
          <w:sz w:val="20"/>
          <w:szCs w:val="18"/>
          <w:lang w:val="es-ES"/>
        </w:rPr>
        <w:t>.0</w:t>
      </w:r>
      <w:r w:rsidRPr="006B0643">
        <w:rPr>
          <w:rFonts w:ascii="Maiandra GD" w:hAnsi="Maiandra GD" w:cs="Arial"/>
          <w:sz w:val="20"/>
          <w:szCs w:val="18"/>
          <w:lang w:val="es-ES"/>
        </w:rPr>
        <w:t xml:space="preserve"> millones. Es importante expresar, que el estudio de factibilidad realizado, llego a determinar la viabilidad financiera y técnica del proyecto, en vista que con su ejecución, se obtendrían ahorros significativos en el consumo de energía eléctrica, los </w:t>
      </w:r>
      <w:r w:rsidR="00C822AD">
        <w:rPr>
          <w:rFonts w:ascii="Maiandra GD" w:hAnsi="Maiandra GD" w:cs="Arial"/>
          <w:sz w:val="20"/>
          <w:szCs w:val="18"/>
          <w:lang w:val="es-ES"/>
        </w:rPr>
        <w:t>cuales</w:t>
      </w:r>
      <w:r w:rsidRPr="006B0643">
        <w:rPr>
          <w:rFonts w:ascii="Maiandra GD" w:hAnsi="Maiandra GD" w:cs="Arial"/>
          <w:sz w:val="20"/>
          <w:szCs w:val="18"/>
          <w:lang w:val="es-ES"/>
        </w:rPr>
        <w:t xml:space="preserve"> podrían utilizarse  para las amortizaciones correspondientes de la deuda contraída para su ejecución.</w:t>
      </w:r>
    </w:p>
    <w:p w:rsidR="005D70A8" w:rsidRDefault="005D70A8" w:rsidP="005D70A8">
      <w:pPr>
        <w:jc w:val="both"/>
        <w:rPr>
          <w:rFonts w:ascii="Tw Cen MT" w:hAnsi="Tw Cen MT" w:cs="Arial"/>
          <w:b/>
          <w:szCs w:val="20"/>
          <w:u w:val="single"/>
          <w:lang w:val="es-ES"/>
        </w:rPr>
      </w:pPr>
    </w:p>
    <w:p w:rsidR="00A65DEA" w:rsidRPr="006B0643" w:rsidRDefault="00A65DEA" w:rsidP="005D70A8">
      <w:pPr>
        <w:jc w:val="both"/>
        <w:rPr>
          <w:rFonts w:ascii="Tw Cen MT" w:hAnsi="Tw Cen MT" w:cs="Arial"/>
          <w:b/>
          <w:szCs w:val="20"/>
          <w:u w:val="single"/>
          <w:lang w:val="es-ES"/>
        </w:rPr>
      </w:pPr>
    </w:p>
    <w:p w:rsidR="00A65DEA" w:rsidRPr="006B0643" w:rsidRDefault="00A65DEA" w:rsidP="00A65DEA">
      <w:pPr>
        <w:jc w:val="both"/>
        <w:rPr>
          <w:rFonts w:ascii="Tw Cen MT" w:hAnsi="Tw Cen MT" w:cs="Arial"/>
          <w:b/>
          <w:szCs w:val="20"/>
          <w:u w:val="single"/>
          <w:lang w:val="es-ES"/>
        </w:rPr>
      </w:pPr>
      <w:r w:rsidRPr="006B0643">
        <w:rPr>
          <w:rFonts w:ascii="Tw Cen MT" w:hAnsi="Tw Cen MT" w:cs="Arial"/>
          <w:b/>
          <w:szCs w:val="20"/>
          <w:u w:val="single"/>
          <w:lang w:val="es-ES"/>
        </w:rPr>
        <w:t xml:space="preserve">DIRECCIÓN </w:t>
      </w:r>
      <w:r>
        <w:rPr>
          <w:rFonts w:ascii="Tw Cen MT" w:hAnsi="Tw Cen MT" w:cs="Arial"/>
          <w:b/>
          <w:szCs w:val="20"/>
          <w:u w:val="single"/>
          <w:lang w:val="es-ES"/>
        </w:rPr>
        <w:t>ADMINISTRATIVA</w:t>
      </w: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p>
    <w:p w:rsidR="005D70A8" w:rsidRPr="00A40B25" w:rsidRDefault="005D70A8" w:rsidP="005D70A8">
      <w:pPr>
        <w:jc w:val="both"/>
        <w:rPr>
          <w:rFonts w:ascii="Tw Cen MT" w:hAnsi="Tw Cen MT" w:cs="Arial"/>
          <w:b/>
          <w:sz w:val="20"/>
          <w:szCs w:val="20"/>
          <w:lang w:val="es-ES"/>
        </w:rPr>
      </w:pPr>
      <w:r w:rsidRPr="00A40B25">
        <w:rPr>
          <w:rFonts w:ascii="Tw Cen MT" w:hAnsi="Tw Cen MT" w:cs="Arial"/>
          <w:b/>
          <w:sz w:val="20"/>
          <w:szCs w:val="20"/>
          <w:lang w:val="es-ES"/>
        </w:rPr>
        <w:t>GERENCIA DE RECURSOS HUMANOS</w:t>
      </w:r>
    </w:p>
    <w:p w:rsidR="005D70A8" w:rsidRPr="006B0643" w:rsidRDefault="005D70A8" w:rsidP="005D70A8">
      <w:pPr>
        <w:jc w:val="both"/>
        <w:rPr>
          <w:rFonts w:ascii="Arial" w:hAnsi="Arial" w:cs="Arial"/>
          <w:b/>
          <w:sz w:val="22"/>
          <w:szCs w:val="20"/>
          <w:lang w:val="es-ES"/>
        </w:rPr>
      </w:pPr>
    </w:p>
    <w:p w:rsidR="005D70A8" w:rsidRPr="006B0643" w:rsidRDefault="005D70A8" w:rsidP="005D70A8">
      <w:pPr>
        <w:rPr>
          <w:rFonts w:ascii="Maiandra GD" w:hAnsi="Maiandra GD" w:cs="Arial"/>
          <w:sz w:val="20"/>
          <w:szCs w:val="18"/>
        </w:rPr>
      </w:pPr>
    </w:p>
    <w:p w:rsidR="005D70A8" w:rsidRPr="006B0643" w:rsidRDefault="005D70A8" w:rsidP="00730EE2">
      <w:pPr>
        <w:pStyle w:val="Prrafodelista"/>
        <w:numPr>
          <w:ilvl w:val="0"/>
          <w:numId w:val="22"/>
        </w:numPr>
        <w:jc w:val="both"/>
        <w:rPr>
          <w:rFonts w:ascii="Maiandra GD" w:hAnsi="Maiandra GD" w:cs="Arial"/>
          <w:sz w:val="20"/>
          <w:szCs w:val="18"/>
          <w:lang w:val="es-ES"/>
        </w:rPr>
      </w:pPr>
      <w:r w:rsidRPr="006B0643">
        <w:rPr>
          <w:rFonts w:ascii="Maiandra GD" w:hAnsi="Maiandra GD" w:cs="Arial"/>
          <w:sz w:val="20"/>
          <w:szCs w:val="18"/>
          <w:lang w:val="es-ES"/>
        </w:rPr>
        <w:t xml:space="preserve">Se obtuvo la aprobación de la “Política de Seguridad y Salud Ocupacional y Cuido del Medio Ambiente” esto con el propósito de dar cumplimiento a la Ley General de prevención de riesgo en los lugares de trabajo y “El Manual de Comités de Seguridad y Salud Ocupacional”, con el fin de que se cuente con una herramienta que facilita la formación y funcionamiento de los comités de seguridad a nivel institucional, </w:t>
      </w:r>
      <w:r w:rsidRPr="006B0643">
        <w:rPr>
          <w:rFonts w:ascii="Maiandra GD" w:hAnsi="Maiandra GD" w:cs="Arial"/>
          <w:sz w:val="20"/>
          <w:szCs w:val="18"/>
          <w:lang w:val="es-ES"/>
        </w:rPr>
        <w:lastRenderedPageBreak/>
        <w:t>ambos documentos fueron aprobados por Junta de Gobierno mediante  punto de Acta con número de Ref.: SO-060613-5.2.</w:t>
      </w:r>
    </w:p>
    <w:p w:rsidR="005D70A8" w:rsidRPr="006B0643" w:rsidRDefault="005D70A8" w:rsidP="005D70A8">
      <w:pPr>
        <w:pStyle w:val="Prrafodelista"/>
        <w:spacing w:line="360" w:lineRule="auto"/>
        <w:jc w:val="both"/>
        <w:rPr>
          <w:rFonts w:ascii="Arial" w:hAnsi="Arial" w:cs="Arial"/>
          <w:sz w:val="20"/>
          <w:szCs w:val="20"/>
        </w:rPr>
      </w:pPr>
    </w:p>
    <w:p w:rsidR="005D70A8" w:rsidRDefault="005D70A8" w:rsidP="00730EE2">
      <w:pPr>
        <w:pStyle w:val="Prrafodelista"/>
        <w:numPr>
          <w:ilvl w:val="0"/>
          <w:numId w:val="22"/>
        </w:numPr>
        <w:jc w:val="both"/>
        <w:rPr>
          <w:rFonts w:ascii="Maiandra GD" w:hAnsi="Maiandra GD" w:cs="Arial"/>
          <w:sz w:val="20"/>
          <w:szCs w:val="18"/>
          <w:lang w:val="es-ES"/>
        </w:rPr>
      </w:pPr>
      <w:r w:rsidRPr="003E4CC9">
        <w:rPr>
          <w:rFonts w:ascii="Maiandra GD" w:hAnsi="Maiandra GD" w:cs="Arial"/>
          <w:sz w:val="20"/>
          <w:szCs w:val="18"/>
          <w:lang w:val="es-ES"/>
        </w:rPr>
        <w:t>Se obtuvieron diferentes premios por labor realizada en el año 2013, los cuales se detallan a continuación:</w:t>
      </w:r>
    </w:p>
    <w:p w:rsidR="003E4CC9" w:rsidRDefault="003E4CC9" w:rsidP="003E4CC9">
      <w:pPr>
        <w:pStyle w:val="Prrafodelista"/>
        <w:rPr>
          <w:rFonts w:ascii="Maiandra GD" w:hAnsi="Maiandra GD" w:cs="Arial"/>
          <w:sz w:val="20"/>
          <w:szCs w:val="18"/>
          <w:lang w:val="es-ES"/>
        </w:rPr>
      </w:pPr>
    </w:p>
    <w:p w:rsidR="003E4CC9" w:rsidRPr="003E4CC9" w:rsidRDefault="003E4CC9" w:rsidP="003E4CC9">
      <w:pPr>
        <w:pStyle w:val="Prrafodelista"/>
        <w:jc w:val="both"/>
        <w:rPr>
          <w:rFonts w:ascii="Maiandra GD" w:hAnsi="Maiandra GD" w:cs="Arial"/>
          <w:sz w:val="20"/>
          <w:szCs w:val="18"/>
          <w:lang w:val="es-ES"/>
        </w:rPr>
      </w:pPr>
    </w:p>
    <w:p w:rsidR="005D70A8" w:rsidRPr="003E4CC9" w:rsidRDefault="005D70A8" w:rsidP="00730EE2">
      <w:pPr>
        <w:pStyle w:val="Prrafodelista"/>
        <w:numPr>
          <w:ilvl w:val="1"/>
          <w:numId w:val="21"/>
        </w:numPr>
        <w:spacing w:line="360" w:lineRule="auto"/>
        <w:jc w:val="both"/>
        <w:rPr>
          <w:rFonts w:ascii="Maiandra GD" w:hAnsi="Maiandra GD" w:cs="Arial"/>
          <w:sz w:val="20"/>
          <w:szCs w:val="18"/>
          <w:lang w:val="es-ES"/>
        </w:rPr>
      </w:pPr>
      <w:r w:rsidRPr="003E4CC9">
        <w:rPr>
          <w:rFonts w:ascii="Maiandra GD" w:hAnsi="Maiandra GD" w:cs="Arial"/>
          <w:sz w:val="20"/>
          <w:szCs w:val="18"/>
          <w:lang w:val="es-ES"/>
        </w:rPr>
        <w:t>Entrega de reconocimiento a la ANDA, de parte del Tribunal de Ética Gubernamental, dentro del marco de las actividades en la “Semana Ética”, celebrada a partir del 23 de septiembre, otorgando una estatuilla como reconocimiento a los miembros de la Comisión de Ética de la Institución, por los logros obtenidos en la divulgación  de la nueva Ley de Ética y su Reglamento, a una cantidad de 3,979 trabajadores a nivel nacional, asimismo, por el cumplimiento al Plan de Trabajo presentado.</w:t>
      </w:r>
    </w:p>
    <w:p w:rsidR="005D70A8" w:rsidRPr="006B0643" w:rsidRDefault="005D70A8" w:rsidP="005D70A8">
      <w:pPr>
        <w:spacing w:line="360" w:lineRule="auto"/>
        <w:jc w:val="both"/>
      </w:pPr>
    </w:p>
    <w:p w:rsidR="005D70A8" w:rsidRPr="006B0643" w:rsidRDefault="00990DE2" w:rsidP="005D70A8">
      <w:pPr>
        <w:spacing w:line="360" w:lineRule="auto"/>
        <w:jc w:val="center"/>
      </w:pPr>
      <w:r>
        <w:rPr>
          <w:rFonts w:ascii="Arial" w:hAnsi="Arial" w:cs="Arial"/>
          <w:b/>
          <w:noProof/>
          <w:sz w:val="20"/>
          <w:szCs w:val="20"/>
          <w:lang w:eastAsia="es-SV"/>
        </w:rPr>
        <w:pict>
          <v:shape id="Imagen 5" o:spid="_x0000_i1039" type="#_x0000_t75" alt="Descripción: C:\Users\maria.interiano\AppData\Local\Microsoft\Windows\Temporary Internet Files\Content.Outlook\G7O2BWHR\Semana de la Etica 106.jpg" style="width:5in;height:240.75pt;visibility:visible;mso-wrap-style:square">
            <v:imagedata r:id="rId86" o:title="Semana de la Etica 106"/>
          </v:shape>
        </w:pict>
      </w: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6B0643" w:rsidRDefault="005D70A8" w:rsidP="005D70A8">
      <w:pPr>
        <w:spacing w:line="360" w:lineRule="auto"/>
        <w:jc w:val="both"/>
      </w:pPr>
    </w:p>
    <w:p w:rsidR="005D70A8" w:rsidRPr="003E4CC9" w:rsidRDefault="005D70A8" w:rsidP="00730EE2">
      <w:pPr>
        <w:pStyle w:val="Prrafodelista"/>
        <w:numPr>
          <w:ilvl w:val="1"/>
          <w:numId w:val="21"/>
        </w:numPr>
        <w:spacing w:line="360" w:lineRule="auto"/>
        <w:jc w:val="both"/>
        <w:rPr>
          <w:rFonts w:ascii="Maiandra GD" w:hAnsi="Maiandra GD" w:cs="Arial"/>
          <w:sz w:val="20"/>
          <w:szCs w:val="18"/>
          <w:lang w:val="es-ES"/>
        </w:rPr>
      </w:pPr>
      <w:r w:rsidRPr="003E4CC9">
        <w:rPr>
          <w:rFonts w:ascii="Maiandra GD" w:hAnsi="Maiandra GD" w:cs="Arial"/>
          <w:sz w:val="20"/>
          <w:szCs w:val="18"/>
          <w:lang w:val="es-ES"/>
        </w:rPr>
        <w:t>Entrega de reconocimiento al trabajo realizado en la clínica empresarial del Edificio Administrativo, por parte del Instituto Salvadoreño del Seguro Social, Policlínico Zacamil.</w:t>
      </w:r>
    </w:p>
    <w:p w:rsidR="005D70A8" w:rsidRPr="003E4CC9" w:rsidRDefault="00990DE2" w:rsidP="005D70A8">
      <w:pPr>
        <w:jc w:val="center"/>
        <w:rPr>
          <w:rFonts w:ascii="Maiandra GD" w:eastAsia="Calibri" w:hAnsi="Maiandra GD" w:cs="Arial"/>
          <w:sz w:val="20"/>
          <w:szCs w:val="18"/>
          <w:lang w:val="es-ES" w:eastAsia="en-US"/>
        </w:rPr>
      </w:pPr>
      <w:r>
        <w:rPr>
          <w:rFonts w:ascii="Maiandra GD" w:eastAsia="Calibri" w:hAnsi="Maiandra GD" w:cs="Arial"/>
          <w:sz w:val="20"/>
          <w:szCs w:val="18"/>
          <w:lang w:val="es-ES" w:eastAsia="en-US"/>
        </w:rPr>
        <w:pict>
          <v:shape id="Imagen 7" o:spid="_x0000_i1040" type="#_x0000_t75" style="width:294pt;height:399pt;visibility:visible;mso-wrap-style:square">
            <v:imagedata r:id="rId87" o:title=""/>
          </v:shape>
        </w:pict>
      </w:r>
    </w:p>
    <w:p w:rsidR="005D70A8" w:rsidRPr="006B0643" w:rsidRDefault="005D70A8" w:rsidP="005D70A8">
      <w:pPr>
        <w:pStyle w:val="Prrafodelista"/>
        <w:jc w:val="center"/>
        <w:rPr>
          <w:rFonts w:ascii="Arial" w:hAnsi="Arial" w:cs="Arial"/>
          <w:sz w:val="20"/>
          <w:szCs w:val="20"/>
        </w:rPr>
      </w:pPr>
    </w:p>
    <w:p w:rsidR="005D70A8" w:rsidRPr="006B0643" w:rsidRDefault="005D70A8" w:rsidP="005D70A8">
      <w:pPr>
        <w:pStyle w:val="Prrafodelista"/>
        <w:spacing w:line="360" w:lineRule="auto"/>
        <w:jc w:val="both"/>
        <w:rPr>
          <w:rFonts w:ascii="Arial" w:hAnsi="Arial" w:cs="Arial"/>
          <w:sz w:val="20"/>
          <w:szCs w:val="20"/>
        </w:rPr>
      </w:pPr>
    </w:p>
    <w:p w:rsidR="005D70A8" w:rsidRPr="006B0643" w:rsidRDefault="005D70A8" w:rsidP="005D70A8">
      <w:pPr>
        <w:rPr>
          <w:rFonts w:ascii="Maiandra GD" w:hAnsi="Maiandra GD" w:cs="Arial"/>
          <w:sz w:val="20"/>
          <w:szCs w:val="18"/>
          <w:lang w:val="es-ES_tradnl"/>
        </w:rPr>
      </w:pPr>
    </w:p>
    <w:p w:rsidR="005D70A8" w:rsidRPr="006B0643" w:rsidRDefault="005D70A8" w:rsidP="005D70A8">
      <w:pPr>
        <w:rPr>
          <w:rFonts w:ascii="Maiandra GD" w:hAnsi="Maiandra GD" w:cs="Arial"/>
          <w:sz w:val="20"/>
          <w:szCs w:val="18"/>
        </w:rPr>
      </w:pPr>
    </w:p>
    <w:p w:rsidR="005D70A8" w:rsidRPr="006B0643" w:rsidRDefault="005D70A8" w:rsidP="005D70A8">
      <w:pPr>
        <w:rPr>
          <w:rFonts w:ascii="Maiandra GD" w:hAnsi="Maiandra GD" w:cs="Arial"/>
          <w:sz w:val="20"/>
          <w:szCs w:val="18"/>
        </w:rPr>
      </w:pPr>
    </w:p>
    <w:p w:rsidR="005D70A8" w:rsidRPr="006B0643" w:rsidRDefault="005D70A8" w:rsidP="005D70A8">
      <w:pPr>
        <w:rPr>
          <w:rFonts w:ascii="Maiandra GD" w:hAnsi="Maiandra GD" w:cs="Arial"/>
          <w:sz w:val="20"/>
          <w:szCs w:val="18"/>
        </w:rPr>
      </w:pPr>
    </w:p>
    <w:p w:rsidR="005D70A8" w:rsidRPr="006B0643" w:rsidRDefault="005D70A8" w:rsidP="005D70A8">
      <w:pPr>
        <w:rPr>
          <w:rFonts w:ascii="Maiandra GD" w:hAnsi="Maiandra GD" w:cs="Arial"/>
          <w:sz w:val="20"/>
          <w:szCs w:val="18"/>
        </w:rPr>
      </w:pPr>
    </w:p>
    <w:p w:rsidR="005D70A8" w:rsidRPr="006B0643" w:rsidRDefault="005D70A8" w:rsidP="005D70A8">
      <w:pPr>
        <w:rPr>
          <w:rFonts w:ascii="Maiandra GD" w:hAnsi="Maiandra GD" w:cs="Arial"/>
          <w:sz w:val="20"/>
          <w:szCs w:val="18"/>
        </w:rPr>
      </w:pPr>
    </w:p>
    <w:p w:rsidR="005D70A8" w:rsidRPr="006B0643" w:rsidRDefault="005D70A8" w:rsidP="005D70A8">
      <w:pPr>
        <w:rPr>
          <w:rFonts w:ascii="Maiandra GD" w:hAnsi="Maiandra GD" w:cs="Arial"/>
          <w:sz w:val="20"/>
          <w:szCs w:val="18"/>
        </w:rPr>
      </w:pPr>
    </w:p>
    <w:p w:rsidR="005D70A8" w:rsidRPr="006B0643" w:rsidRDefault="005D70A8" w:rsidP="005D70A8">
      <w:pPr>
        <w:rPr>
          <w:rFonts w:ascii="Maiandra GD" w:hAnsi="Maiandra GD" w:cs="Arial"/>
          <w:sz w:val="20"/>
          <w:szCs w:val="18"/>
        </w:rPr>
      </w:pPr>
    </w:p>
    <w:p w:rsidR="005D70A8" w:rsidRPr="006B0643" w:rsidRDefault="005D70A8" w:rsidP="005D70A8">
      <w:pPr>
        <w:rPr>
          <w:rFonts w:ascii="Maiandra GD" w:hAnsi="Maiandra GD" w:cs="Arial"/>
          <w:strike/>
          <w:sz w:val="20"/>
          <w:szCs w:val="18"/>
        </w:rPr>
      </w:pPr>
    </w:p>
    <w:p w:rsidR="005D70A8" w:rsidRPr="006B0643" w:rsidRDefault="005D70A8" w:rsidP="005D70A8">
      <w:pPr>
        <w:rPr>
          <w:rFonts w:ascii="Maiandra GD" w:hAnsi="Maiandra GD" w:cs="Arial"/>
          <w:strike/>
          <w:sz w:val="20"/>
          <w:szCs w:val="18"/>
        </w:rPr>
      </w:pPr>
    </w:p>
    <w:p w:rsidR="005D70A8" w:rsidRDefault="005D70A8" w:rsidP="005D70A8">
      <w:pPr>
        <w:rPr>
          <w:rFonts w:ascii="Maiandra GD" w:hAnsi="Maiandra GD" w:cs="Arial"/>
          <w:strike/>
          <w:sz w:val="20"/>
          <w:szCs w:val="18"/>
        </w:rPr>
      </w:pPr>
    </w:p>
    <w:p w:rsidR="003E4CC9" w:rsidRPr="006B0643" w:rsidRDefault="003E4CC9" w:rsidP="005D70A8">
      <w:pPr>
        <w:rPr>
          <w:rFonts w:ascii="Maiandra GD" w:hAnsi="Maiandra GD" w:cs="Arial"/>
          <w:strike/>
          <w:sz w:val="20"/>
          <w:szCs w:val="18"/>
        </w:rPr>
      </w:pPr>
    </w:p>
    <w:p w:rsidR="005D70A8" w:rsidRPr="006B0643" w:rsidRDefault="005D70A8" w:rsidP="005D70A8">
      <w:pPr>
        <w:rPr>
          <w:rFonts w:ascii="Maiandra GD" w:hAnsi="Maiandra GD" w:cs="Arial"/>
          <w:strike/>
          <w:sz w:val="20"/>
          <w:szCs w:val="18"/>
        </w:rPr>
      </w:pPr>
    </w:p>
    <w:p w:rsidR="005D70A8" w:rsidRPr="006B0643" w:rsidRDefault="005D70A8" w:rsidP="005D70A8">
      <w:pPr>
        <w:rPr>
          <w:rFonts w:ascii="Maiandra GD" w:hAnsi="Maiandra GD" w:cs="Arial"/>
          <w:strike/>
          <w:sz w:val="20"/>
          <w:szCs w:val="18"/>
        </w:rPr>
      </w:pPr>
    </w:p>
    <w:p w:rsidR="005D70A8" w:rsidRPr="001853B9" w:rsidRDefault="005D70A8" w:rsidP="005D70A8">
      <w:pPr>
        <w:spacing w:line="360" w:lineRule="auto"/>
        <w:jc w:val="both"/>
        <w:rPr>
          <w:rFonts w:ascii="Tw Cen MT" w:hAnsi="Tw Cen MT" w:cs="Arial"/>
          <w:b/>
          <w:sz w:val="20"/>
          <w:szCs w:val="20"/>
          <w:lang w:val="es-ES"/>
        </w:rPr>
      </w:pPr>
      <w:r w:rsidRPr="001853B9">
        <w:rPr>
          <w:rFonts w:ascii="Tw Cen MT" w:hAnsi="Tw Cen MT" w:cs="Arial"/>
          <w:b/>
          <w:sz w:val="20"/>
          <w:szCs w:val="20"/>
          <w:lang w:val="es-ES"/>
        </w:rPr>
        <w:t>UNIDAD DE ADMINIS</w:t>
      </w:r>
      <w:r w:rsidR="00310785" w:rsidRPr="001853B9">
        <w:rPr>
          <w:rFonts w:ascii="Tw Cen MT" w:hAnsi="Tw Cen MT" w:cs="Arial"/>
          <w:b/>
          <w:sz w:val="20"/>
          <w:szCs w:val="20"/>
          <w:lang w:val="es-ES"/>
        </w:rPr>
        <w:t>TRACIÓ</w:t>
      </w:r>
      <w:r w:rsidR="00A65DEA" w:rsidRPr="001853B9">
        <w:rPr>
          <w:rFonts w:ascii="Tw Cen MT" w:hAnsi="Tw Cen MT" w:cs="Arial"/>
          <w:b/>
          <w:sz w:val="20"/>
          <w:szCs w:val="20"/>
          <w:lang w:val="es-ES"/>
        </w:rPr>
        <w:t>N DE DESPENSAS REGIONALES</w:t>
      </w:r>
    </w:p>
    <w:p w:rsidR="005D70A8" w:rsidRPr="006B0643" w:rsidRDefault="005D70A8" w:rsidP="005D70A8">
      <w:pPr>
        <w:jc w:val="both"/>
        <w:rPr>
          <w:rFonts w:ascii="Arial" w:hAnsi="Arial" w:cs="Arial"/>
          <w:b/>
          <w:sz w:val="20"/>
          <w:szCs w:val="20"/>
          <w:u w:val="single"/>
          <w:lang w:val="es-ES_tradnl"/>
        </w:rPr>
      </w:pPr>
    </w:p>
    <w:p w:rsidR="005D70A8" w:rsidRPr="003E4CC9" w:rsidRDefault="005D70A8" w:rsidP="005D70A8">
      <w:pPr>
        <w:spacing w:line="360" w:lineRule="auto"/>
        <w:jc w:val="both"/>
        <w:rPr>
          <w:rFonts w:ascii="Maiandra GD" w:eastAsia="Calibri" w:hAnsi="Maiandra GD" w:cs="Arial"/>
          <w:sz w:val="20"/>
          <w:szCs w:val="18"/>
          <w:lang w:val="es-ES" w:eastAsia="en-US"/>
        </w:rPr>
      </w:pPr>
      <w:r w:rsidRPr="003E4CC9">
        <w:rPr>
          <w:rFonts w:ascii="Maiandra GD" w:eastAsia="Calibri" w:hAnsi="Maiandra GD" w:cs="Arial"/>
          <w:sz w:val="20"/>
          <w:szCs w:val="18"/>
          <w:lang w:val="es-ES" w:eastAsia="en-US"/>
        </w:rPr>
        <w:t xml:space="preserve">Durante el año 2013 </w:t>
      </w:r>
      <w:r w:rsidR="00F75879" w:rsidRPr="003E4CC9">
        <w:rPr>
          <w:rFonts w:ascii="Maiandra GD" w:eastAsia="Calibri" w:hAnsi="Maiandra GD" w:cs="Arial"/>
          <w:sz w:val="20"/>
          <w:szCs w:val="18"/>
          <w:lang w:val="es-ES" w:eastAsia="en-US"/>
        </w:rPr>
        <w:t xml:space="preserve">se </w:t>
      </w:r>
      <w:r w:rsidRPr="003E4CC9">
        <w:rPr>
          <w:rFonts w:ascii="Maiandra GD" w:eastAsia="Calibri" w:hAnsi="Maiandra GD" w:cs="Arial"/>
          <w:sz w:val="20"/>
          <w:szCs w:val="18"/>
          <w:lang w:val="es-ES" w:eastAsia="en-US"/>
        </w:rPr>
        <w:t>obtuvi</w:t>
      </w:r>
      <w:r w:rsidR="00F75879" w:rsidRPr="003E4CC9">
        <w:rPr>
          <w:rFonts w:ascii="Maiandra GD" w:eastAsia="Calibri" w:hAnsi="Maiandra GD" w:cs="Arial"/>
          <w:sz w:val="20"/>
          <w:szCs w:val="18"/>
          <w:lang w:val="es-ES" w:eastAsia="en-US"/>
        </w:rPr>
        <w:t>eron</w:t>
      </w:r>
      <w:r w:rsidRPr="003E4CC9">
        <w:rPr>
          <w:rFonts w:ascii="Maiandra GD" w:eastAsia="Calibri" w:hAnsi="Maiandra GD" w:cs="Arial"/>
          <w:sz w:val="20"/>
          <w:szCs w:val="18"/>
          <w:lang w:val="es-ES" w:eastAsia="en-US"/>
        </w:rPr>
        <w:t xml:space="preserve"> logros importantes detallados a continuación: </w:t>
      </w:r>
    </w:p>
    <w:p w:rsidR="005D70A8" w:rsidRPr="003E4CC9" w:rsidRDefault="005D70A8" w:rsidP="005D70A8">
      <w:pPr>
        <w:spacing w:line="360" w:lineRule="auto"/>
        <w:jc w:val="both"/>
        <w:rPr>
          <w:rFonts w:ascii="Maiandra GD" w:eastAsia="Calibri" w:hAnsi="Maiandra GD" w:cs="Arial"/>
          <w:sz w:val="20"/>
          <w:szCs w:val="18"/>
          <w:lang w:val="es-ES" w:eastAsia="en-US"/>
        </w:rPr>
      </w:pPr>
    </w:p>
    <w:p w:rsidR="005D70A8" w:rsidRPr="003E4CC9" w:rsidRDefault="005D70A8" w:rsidP="00730EE2">
      <w:pPr>
        <w:pStyle w:val="Prrafodelista"/>
        <w:numPr>
          <w:ilvl w:val="0"/>
          <w:numId w:val="28"/>
        </w:numPr>
        <w:spacing w:line="360" w:lineRule="auto"/>
        <w:jc w:val="both"/>
        <w:rPr>
          <w:rFonts w:ascii="Maiandra GD" w:hAnsi="Maiandra GD" w:cs="Arial"/>
          <w:sz w:val="20"/>
          <w:szCs w:val="18"/>
          <w:lang w:val="es-ES"/>
        </w:rPr>
      </w:pPr>
      <w:r w:rsidRPr="003E4CC9">
        <w:rPr>
          <w:rFonts w:ascii="Maiandra GD" w:hAnsi="Maiandra GD" w:cs="Arial"/>
          <w:sz w:val="20"/>
          <w:szCs w:val="18"/>
          <w:lang w:val="es-ES"/>
        </w:rPr>
        <w:t xml:space="preserve">Se contrató y se colocó personal con aptitudes y mucha experiencia en el rubro de ventas, marketing, atención al cliente y compras, para que administraran las despensas. </w:t>
      </w:r>
    </w:p>
    <w:p w:rsidR="005D70A8" w:rsidRPr="003E4CC9" w:rsidRDefault="005D70A8" w:rsidP="005D70A8">
      <w:pPr>
        <w:pStyle w:val="Prrafodelista"/>
        <w:spacing w:line="360" w:lineRule="auto"/>
        <w:jc w:val="both"/>
        <w:rPr>
          <w:rFonts w:ascii="Maiandra GD" w:hAnsi="Maiandra GD" w:cs="Arial"/>
          <w:sz w:val="20"/>
          <w:szCs w:val="18"/>
          <w:lang w:val="es-ES"/>
        </w:rPr>
      </w:pPr>
    </w:p>
    <w:p w:rsidR="005D70A8" w:rsidRPr="003E4CC9" w:rsidRDefault="005D70A8" w:rsidP="00730EE2">
      <w:pPr>
        <w:pStyle w:val="Prrafodelista"/>
        <w:numPr>
          <w:ilvl w:val="0"/>
          <w:numId w:val="28"/>
        </w:numPr>
        <w:spacing w:line="360" w:lineRule="auto"/>
        <w:jc w:val="both"/>
        <w:rPr>
          <w:rFonts w:ascii="Maiandra GD" w:hAnsi="Maiandra GD" w:cs="Arial"/>
          <w:sz w:val="20"/>
          <w:szCs w:val="18"/>
          <w:lang w:val="es-ES"/>
        </w:rPr>
      </w:pPr>
      <w:r w:rsidRPr="003E4CC9">
        <w:rPr>
          <w:rFonts w:ascii="Maiandra GD" w:hAnsi="Maiandra GD" w:cs="Arial"/>
          <w:sz w:val="20"/>
          <w:szCs w:val="18"/>
          <w:lang w:val="es-ES"/>
        </w:rPr>
        <w:t xml:space="preserve">Incremento en número de usuarios </w:t>
      </w:r>
    </w:p>
    <w:p w:rsidR="005D70A8" w:rsidRPr="003E4CC9" w:rsidRDefault="005D70A8" w:rsidP="005D70A8">
      <w:pPr>
        <w:pStyle w:val="Prrafodelista"/>
        <w:spacing w:line="360" w:lineRule="auto"/>
        <w:rPr>
          <w:rFonts w:ascii="Maiandra GD" w:hAnsi="Maiandra GD" w:cs="Arial"/>
          <w:sz w:val="20"/>
          <w:szCs w:val="18"/>
          <w:lang w:val="es-ES"/>
        </w:rPr>
      </w:pPr>
    </w:p>
    <w:p w:rsidR="005D70A8" w:rsidRPr="003E4CC9" w:rsidRDefault="005D70A8" w:rsidP="00730EE2">
      <w:pPr>
        <w:pStyle w:val="Prrafodelista"/>
        <w:numPr>
          <w:ilvl w:val="0"/>
          <w:numId w:val="28"/>
        </w:numPr>
        <w:spacing w:line="360" w:lineRule="auto"/>
        <w:jc w:val="both"/>
        <w:rPr>
          <w:rFonts w:ascii="Maiandra GD" w:hAnsi="Maiandra GD" w:cs="Arial"/>
          <w:sz w:val="20"/>
          <w:szCs w:val="18"/>
          <w:lang w:val="es-ES"/>
        </w:rPr>
      </w:pPr>
      <w:r w:rsidRPr="003E4CC9">
        <w:rPr>
          <w:rFonts w:ascii="Maiandra GD" w:hAnsi="Maiandra GD" w:cs="Arial"/>
          <w:sz w:val="20"/>
          <w:szCs w:val="18"/>
          <w:lang w:val="es-ES"/>
        </w:rPr>
        <w:t xml:space="preserve">Se incrementó la gama de productos para satisfacer las necesidades de los usuarios. </w:t>
      </w:r>
    </w:p>
    <w:p w:rsidR="005D70A8" w:rsidRPr="003E4CC9" w:rsidRDefault="005D70A8" w:rsidP="005D70A8">
      <w:pPr>
        <w:pStyle w:val="Prrafodelista"/>
        <w:spacing w:line="360" w:lineRule="auto"/>
        <w:rPr>
          <w:rFonts w:ascii="Maiandra GD" w:hAnsi="Maiandra GD" w:cs="Arial"/>
          <w:sz w:val="20"/>
          <w:szCs w:val="18"/>
          <w:lang w:val="es-ES"/>
        </w:rPr>
      </w:pPr>
    </w:p>
    <w:p w:rsidR="005D70A8" w:rsidRPr="003E4CC9" w:rsidRDefault="005D70A8" w:rsidP="00730EE2">
      <w:pPr>
        <w:pStyle w:val="Prrafodelista"/>
        <w:numPr>
          <w:ilvl w:val="0"/>
          <w:numId w:val="28"/>
        </w:numPr>
        <w:spacing w:line="360" w:lineRule="auto"/>
        <w:jc w:val="both"/>
        <w:rPr>
          <w:rFonts w:ascii="Maiandra GD" w:hAnsi="Maiandra GD" w:cs="Arial"/>
          <w:sz w:val="20"/>
          <w:szCs w:val="18"/>
          <w:lang w:val="es-ES"/>
        </w:rPr>
      </w:pPr>
      <w:r w:rsidRPr="003E4CC9">
        <w:rPr>
          <w:rFonts w:ascii="Maiandra GD" w:hAnsi="Maiandra GD" w:cs="Arial"/>
          <w:sz w:val="20"/>
          <w:szCs w:val="18"/>
          <w:lang w:val="es-ES"/>
        </w:rPr>
        <w:t>Se redujeron los faltantes de inventario</w:t>
      </w:r>
    </w:p>
    <w:p w:rsidR="005D70A8" w:rsidRPr="003E4CC9" w:rsidRDefault="005D70A8" w:rsidP="005D70A8">
      <w:pPr>
        <w:pStyle w:val="Prrafodelista"/>
        <w:rPr>
          <w:rFonts w:ascii="Maiandra GD" w:hAnsi="Maiandra GD" w:cs="Arial"/>
          <w:sz w:val="20"/>
          <w:szCs w:val="18"/>
          <w:lang w:val="es-ES"/>
        </w:rPr>
      </w:pPr>
    </w:p>
    <w:p w:rsidR="005D70A8" w:rsidRPr="003E4CC9" w:rsidRDefault="005D70A8" w:rsidP="00730EE2">
      <w:pPr>
        <w:pStyle w:val="Prrafodelista"/>
        <w:numPr>
          <w:ilvl w:val="0"/>
          <w:numId w:val="28"/>
        </w:numPr>
        <w:spacing w:line="360" w:lineRule="auto"/>
        <w:ind w:left="714" w:hanging="357"/>
        <w:jc w:val="both"/>
        <w:rPr>
          <w:rFonts w:ascii="Maiandra GD" w:hAnsi="Maiandra GD" w:cs="Arial"/>
          <w:sz w:val="20"/>
          <w:szCs w:val="18"/>
          <w:lang w:val="es-ES"/>
        </w:rPr>
      </w:pPr>
      <w:r w:rsidRPr="003E4CC9">
        <w:rPr>
          <w:rFonts w:ascii="Maiandra GD" w:hAnsi="Maiandra GD" w:cs="Arial"/>
          <w:sz w:val="20"/>
          <w:szCs w:val="18"/>
          <w:lang w:val="es-ES"/>
        </w:rPr>
        <w:t>Se capacitó internamente al personal sobre la atención al cliente, colocación de producto, etiquetado de precios, recepción de productos perecederos, rotación de productos, clasificación por familia de productos, capacitación a los cajeros, etc.</w:t>
      </w:r>
    </w:p>
    <w:p w:rsidR="005D70A8" w:rsidRPr="006B0643" w:rsidRDefault="005D70A8" w:rsidP="005D70A8">
      <w:pPr>
        <w:pStyle w:val="Prrafodelista"/>
        <w:rPr>
          <w:rFonts w:ascii="Arial" w:hAnsi="Arial" w:cs="Arial"/>
          <w:sz w:val="20"/>
          <w:szCs w:val="20"/>
        </w:rPr>
      </w:pPr>
    </w:p>
    <w:p w:rsidR="005D70A8" w:rsidRPr="006B0643" w:rsidRDefault="005D70A8" w:rsidP="005D70A8">
      <w:pPr>
        <w:spacing w:line="360" w:lineRule="auto"/>
        <w:jc w:val="both"/>
        <w:rPr>
          <w:rFonts w:ascii="Arial" w:hAnsi="Arial" w:cs="Arial"/>
          <w:sz w:val="20"/>
          <w:szCs w:val="20"/>
        </w:rPr>
      </w:pPr>
    </w:p>
    <w:p w:rsidR="0094229C" w:rsidRPr="00E20381" w:rsidRDefault="00A65DEA" w:rsidP="005D70A8">
      <w:pPr>
        <w:spacing w:line="360" w:lineRule="auto"/>
        <w:jc w:val="both"/>
        <w:rPr>
          <w:rFonts w:ascii="Tw Cen MT" w:hAnsi="Tw Cen MT" w:cs="Arial"/>
          <w:b/>
          <w:sz w:val="20"/>
          <w:szCs w:val="20"/>
          <w:lang w:val="es-ES"/>
        </w:rPr>
      </w:pPr>
      <w:r w:rsidRPr="00E20381">
        <w:rPr>
          <w:rFonts w:ascii="Tw Cen MT" w:hAnsi="Tw Cen MT" w:cs="Arial"/>
          <w:b/>
          <w:sz w:val="20"/>
          <w:szCs w:val="20"/>
          <w:lang w:val="es-ES"/>
        </w:rPr>
        <w:t>UNIDAD DE SEGURIDAD</w:t>
      </w:r>
    </w:p>
    <w:p w:rsidR="005D70A8" w:rsidRPr="006B0643" w:rsidRDefault="005D70A8" w:rsidP="005D70A8">
      <w:pPr>
        <w:jc w:val="both"/>
        <w:rPr>
          <w:rFonts w:ascii="Arial" w:hAnsi="Arial" w:cs="Arial"/>
          <w:b/>
          <w:sz w:val="20"/>
          <w:szCs w:val="20"/>
          <w:u w:val="single"/>
          <w:lang w:val="es-ES_tradnl"/>
        </w:rPr>
      </w:pPr>
    </w:p>
    <w:p w:rsidR="005D70A8" w:rsidRPr="006B0643" w:rsidRDefault="005D70A8" w:rsidP="005D70A8">
      <w:pPr>
        <w:jc w:val="both"/>
        <w:rPr>
          <w:rFonts w:ascii="Arial" w:hAnsi="Arial" w:cs="Arial"/>
          <w:sz w:val="18"/>
          <w:szCs w:val="18"/>
          <w:lang w:val="es-ES"/>
        </w:rPr>
      </w:pPr>
    </w:p>
    <w:p w:rsidR="005D70A8" w:rsidRPr="001853B9" w:rsidRDefault="005D70A8" w:rsidP="00730EE2">
      <w:pPr>
        <w:pStyle w:val="Prrafodelista"/>
        <w:numPr>
          <w:ilvl w:val="0"/>
          <w:numId w:val="24"/>
        </w:numPr>
        <w:jc w:val="both"/>
        <w:rPr>
          <w:rFonts w:ascii="Maiandra GD" w:hAnsi="Maiandra GD" w:cs="Arial"/>
          <w:sz w:val="20"/>
          <w:szCs w:val="18"/>
          <w:lang w:val="es-ES"/>
        </w:rPr>
      </w:pPr>
      <w:r w:rsidRPr="001853B9">
        <w:rPr>
          <w:rFonts w:ascii="Maiandra GD" w:hAnsi="Maiandra GD" w:cs="Arial"/>
          <w:sz w:val="20"/>
          <w:szCs w:val="18"/>
          <w:lang w:val="es-ES"/>
        </w:rPr>
        <w:t>Durante el año 2013 la Unidad de Seguridad logró un crecimiento significativo, manteniendo el control, la eficiencia y la eficacia en términos de seguridad dentro de las instalaciones de la institución a nivel nacional y por lo tanto podemos estar seguros que los resultados han sido satisfactorios según el detalle siguiente:</w:t>
      </w:r>
    </w:p>
    <w:p w:rsidR="005D70A8" w:rsidRPr="006B0643" w:rsidRDefault="005D70A8" w:rsidP="005D70A8">
      <w:pPr>
        <w:pStyle w:val="Prrafodelista"/>
        <w:spacing w:line="360" w:lineRule="auto"/>
        <w:jc w:val="both"/>
        <w:rPr>
          <w:rFonts w:ascii="Arial" w:hAnsi="Arial" w:cs="Arial"/>
          <w:sz w:val="20"/>
          <w:szCs w:val="20"/>
        </w:rPr>
      </w:pPr>
    </w:p>
    <w:p w:rsidR="005D70A8" w:rsidRPr="001853B9" w:rsidRDefault="005D70A8" w:rsidP="00730EE2">
      <w:pPr>
        <w:pStyle w:val="Prrafodelista"/>
        <w:numPr>
          <w:ilvl w:val="0"/>
          <w:numId w:val="23"/>
        </w:numPr>
        <w:spacing w:line="360" w:lineRule="auto"/>
        <w:jc w:val="both"/>
        <w:rPr>
          <w:rFonts w:ascii="Maiandra GD" w:hAnsi="Maiandra GD" w:cs="Arial"/>
          <w:sz w:val="20"/>
          <w:szCs w:val="18"/>
          <w:lang w:val="es-ES"/>
        </w:rPr>
      </w:pPr>
      <w:r w:rsidRPr="001853B9">
        <w:rPr>
          <w:rFonts w:ascii="Maiandra GD" w:hAnsi="Maiandra GD" w:cs="Arial"/>
          <w:b/>
          <w:sz w:val="20"/>
          <w:szCs w:val="18"/>
          <w:lang w:val="es-ES"/>
        </w:rPr>
        <w:t>Contrato de prórroga de Seguridad</w:t>
      </w:r>
      <w:r w:rsidRPr="001853B9">
        <w:rPr>
          <w:rFonts w:ascii="Maiandra GD" w:hAnsi="Maiandra GD" w:cs="Arial"/>
          <w:sz w:val="20"/>
          <w:szCs w:val="18"/>
          <w:lang w:val="es-ES"/>
        </w:rPr>
        <w:t xml:space="preserve">: </w:t>
      </w:r>
      <w:r w:rsidR="007A2BE9" w:rsidRPr="001853B9">
        <w:rPr>
          <w:rFonts w:ascii="Maiandra GD" w:hAnsi="Maiandra GD" w:cs="Arial"/>
          <w:sz w:val="20"/>
          <w:szCs w:val="18"/>
          <w:lang w:val="es-ES"/>
        </w:rPr>
        <w:t>S</w:t>
      </w:r>
      <w:r w:rsidRPr="001853B9">
        <w:rPr>
          <w:rFonts w:ascii="Maiandra GD" w:hAnsi="Maiandra GD" w:cs="Arial"/>
          <w:sz w:val="20"/>
          <w:szCs w:val="18"/>
          <w:lang w:val="es-ES"/>
        </w:rPr>
        <w:t>e garantizó la seguridad a la institución, cubriendo con todo lo solicitado por todas las regiones a nivel nacional, para esto se tuvo que realizar contrato de servicio N° 01/2013, suscrito con la sociedad COSASE, S.A de C.V., se realizaron estudios de seguridad en los lugares de mayor índice delincuencial, se supervisó el trabajo de los guardias de seguridad en las 314 posiciones a nivel nacional y como resultado se ha logrado mejorar la calidad del servicio de vigilancia.</w:t>
      </w:r>
    </w:p>
    <w:p w:rsidR="005D70A8" w:rsidRPr="006B0643" w:rsidRDefault="005D70A8" w:rsidP="005D70A8">
      <w:pPr>
        <w:spacing w:line="360" w:lineRule="auto"/>
        <w:jc w:val="both"/>
        <w:rPr>
          <w:rFonts w:ascii="Arial" w:hAnsi="Arial" w:cs="Arial"/>
          <w:b/>
          <w:sz w:val="20"/>
          <w:szCs w:val="20"/>
          <w:lang w:val="es-ES_tradnl"/>
        </w:rPr>
      </w:pPr>
    </w:p>
    <w:p w:rsidR="005D70A8" w:rsidRPr="001853B9" w:rsidRDefault="005D70A8" w:rsidP="00730EE2">
      <w:pPr>
        <w:pStyle w:val="Prrafodelista"/>
        <w:numPr>
          <w:ilvl w:val="0"/>
          <w:numId w:val="23"/>
        </w:numPr>
        <w:spacing w:line="360" w:lineRule="auto"/>
        <w:jc w:val="both"/>
        <w:rPr>
          <w:rFonts w:ascii="Maiandra GD" w:hAnsi="Maiandra GD" w:cs="Arial"/>
          <w:sz w:val="20"/>
          <w:szCs w:val="18"/>
          <w:lang w:val="es-ES"/>
        </w:rPr>
      </w:pPr>
      <w:r w:rsidRPr="001853B9">
        <w:rPr>
          <w:rFonts w:ascii="Maiandra GD" w:hAnsi="Maiandra GD" w:cs="Arial"/>
          <w:b/>
          <w:sz w:val="20"/>
          <w:szCs w:val="18"/>
          <w:lang w:val="es-ES"/>
        </w:rPr>
        <w:t>Monitoreo por cámaras con sistema IP</w:t>
      </w:r>
      <w:r w:rsidRPr="001853B9">
        <w:rPr>
          <w:rFonts w:ascii="Maiandra GD" w:hAnsi="Maiandra GD" w:cs="Arial"/>
          <w:sz w:val="20"/>
          <w:szCs w:val="18"/>
          <w:lang w:val="es-ES"/>
        </w:rPr>
        <w:t>: Con la implementación del Centro de Monitoreo de ANDA se realizaron numerosos hallazgos de anomalías dentro de la institución, desde problemas comunes hasta perdidas y hurtos han sido detectados por parte del personal del Centro de Monitoreo.</w:t>
      </w:r>
    </w:p>
    <w:p w:rsidR="005D70A8" w:rsidRPr="006B0643" w:rsidRDefault="005D70A8" w:rsidP="005D70A8">
      <w:pPr>
        <w:pStyle w:val="Prrafodelista"/>
        <w:spacing w:line="360" w:lineRule="auto"/>
        <w:jc w:val="both"/>
        <w:rPr>
          <w:rFonts w:ascii="Arial" w:hAnsi="Arial" w:cs="Arial"/>
          <w:sz w:val="20"/>
          <w:szCs w:val="20"/>
        </w:rPr>
      </w:pPr>
    </w:p>
    <w:p w:rsidR="005D70A8" w:rsidRPr="001853B9" w:rsidRDefault="005D70A8" w:rsidP="00730EE2">
      <w:pPr>
        <w:pStyle w:val="Prrafodelista"/>
        <w:numPr>
          <w:ilvl w:val="0"/>
          <w:numId w:val="23"/>
        </w:numPr>
        <w:spacing w:line="360" w:lineRule="auto"/>
        <w:jc w:val="both"/>
        <w:rPr>
          <w:rFonts w:ascii="Maiandra GD" w:hAnsi="Maiandra GD" w:cs="Arial"/>
          <w:sz w:val="20"/>
          <w:szCs w:val="18"/>
          <w:lang w:val="es-ES"/>
        </w:rPr>
      </w:pPr>
      <w:r w:rsidRPr="001853B9">
        <w:rPr>
          <w:rFonts w:ascii="Maiandra GD" w:hAnsi="Maiandra GD" w:cs="Arial"/>
          <w:b/>
          <w:sz w:val="20"/>
          <w:szCs w:val="18"/>
          <w:lang w:val="es-ES"/>
        </w:rPr>
        <w:t>Mantenimiento de la operatividad del centro de monitoreo</w:t>
      </w:r>
      <w:r w:rsidR="001853B9" w:rsidRPr="001853B9">
        <w:rPr>
          <w:rFonts w:ascii="Maiandra GD" w:hAnsi="Maiandra GD" w:cs="Arial"/>
          <w:b/>
          <w:sz w:val="20"/>
          <w:szCs w:val="18"/>
          <w:lang w:val="es-ES"/>
        </w:rPr>
        <w:t>:</w:t>
      </w:r>
      <w:r w:rsidRPr="001853B9">
        <w:rPr>
          <w:rFonts w:ascii="Maiandra GD" w:hAnsi="Maiandra GD" w:cs="Arial"/>
          <w:sz w:val="20"/>
          <w:szCs w:val="18"/>
          <w:lang w:val="es-ES"/>
        </w:rPr>
        <w:t xml:space="preserve"> Se mantuvo la operatividad permanente en el centro de monitoreo las 24 horas del día durante todo el año 2013 con esto podemos decir que se garantizó el resguardo de los bienes de la institución, como también la integridad física del personal que labora en las agencias y planteles donde se ha implementado el sistema de video vigilancia.</w:t>
      </w:r>
    </w:p>
    <w:p w:rsidR="005D70A8" w:rsidRPr="006B0643" w:rsidRDefault="005D70A8" w:rsidP="005D70A8">
      <w:pPr>
        <w:jc w:val="both"/>
        <w:rPr>
          <w:rFonts w:ascii="Arial" w:hAnsi="Arial" w:cs="Arial"/>
          <w:sz w:val="20"/>
          <w:szCs w:val="20"/>
        </w:rPr>
      </w:pPr>
    </w:p>
    <w:p w:rsidR="005D70A8" w:rsidRPr="001853B9" w:rsidRDefault="005D70A8" w:rsidP="00730EE2">
      <w:pPr>
        <w:pStyle w:val="Prrafodelista"/>
        <w:numPr>
          <w:ilvl w:val="0"/>
          <w:numId w:val="24"/>
        </w:numPr>
        <w:jc w:val="both"/>
        <w:rPr>
          <w:rFonts w:ascii="Maiandra GD" w:hAnsi="Maiandra GD" w:cs="Arial"/>
          <w:sz w:val="20"/>
          <w:szCs w:val="18"/>
          <w:lang w:val="es-ES"/>
        </w:rPr>
      </w:pPr>
      <w:r w:rsidRPr="001853B9">
        <w:rPr>
          <w:rFonts w:ascii="Maiandra GD" w:hAnsi="Maiandra GD" w:cs="Arial"/>
          <w:sz w:val="20"/>
          <w:szCs w:val="18"/>
          <w:lang w:val="es-ES"/>
        </w:rPr>
        <w:t>La Unidad de Seguridad</w:t>
      </w:r>
      <w:r w:rsidR="00217FB2" w:rsidRPr="001853B9">
        <w:rPr>
          <w:rFonts w:ascii="Maiandra GD" w:hAnsi="Maiandra GD" w:cs="Arial"/>
          <w:sz w:val="20"/>
          <w:szCs w:val="18"/>
          <w:lang w:val="es-ES"/>
        </w:rPr>
        <w:t>,</w:t>
      </w:r>
      <w:r w:rsidRPr="001853B9">
        <w:rPr>
          <w:rFonts w:ascii="Maiandra GD" w:hAnsi="Maiandra GD" w:cs="Arial"/>
          <w:sz w:val="20"/>
          <w:szCs w:val="18"/>
          <w:lang w:val="es-ES"/>
        </w:rPr>
        <w:t xml:space="preserve">  logró cumplir con los requerimientos de seguridad de la institución a nivel nacional con una  mayor eficiencia y con un grado de reacción inmediata que ayudó a proteger los bienes de la institución, esto generó la disminución de hurtos y robos de materiales. Se logró un control en la salida de materiales de los planteles como también fuga de información, se ha mejorado la eficiencia y calidad en el servicio de la seguridad privada.</w:t>
      </w:r>
    </w:p>
    <w:p w:rsidR="005D70A8" w:rsidRPr="006B0643" w:rsidRDefault="005D70A8" w:rsidP="005D70A8">
      <w:pPr>
        <w:spacing w:line="360" w:lineRule="auto"/>
        <w:jc w:val="both"/>
        <w:rPr>
          <w:rFonts w:ascii="Arial" w:hAnsi="Arial" w:cs="Arial"/>
          <w:b/>
          <w:sz w:val="20"/>
          <w:szCs w:val="20"/>
        </w:rPr>
      </w:pPr>
    </w:p>
    <w:p w:rsidR="005D70A8" w:rsidRPr="006B0643" w:rsidRDefault="005D70A8" w:rsidP="005D70A8">
      <w:pPr>
        <w:jc w:val="both"/>
        <w:rPr>
          <w:rFonts w:ascii="Tw Cen MT" w:hAnsi="Tw Cen MT" w:cs="Arial"/>
          <w:b/>
          <w:szCs w:val="20"/>
          <w:u w:val="single"/>
          <w:lang w:val="es-ES"/>
        </w:rPr>
      </w:pPr>
      <w:r>
        <w:rPr>
          <w:rFonts w:ascii="Tw Cen MT" w:hAnsi="Tw Cen MT" w:cs="Arial"/>
          <w:b/>
          <w:szCs w:val="20"/>
          <w:u w:val="single"/>
          <w:lang w:val="es-ES"/>
        </w:rPr>
        <w:t>DIRECCIÓN DE TECNOLOGÍAS DE INFORMACIÓN</w:t>
      </w:r>
    </w:p>
    <w:p w:rsidR="005D70A8" w:rsidRPr="006B0643" w:rsidRDefault="005D70A8" w:rsidP="005D70A8">
      <w:pPr>
        <w:jc w:val="both"/>
        <w:rPr>
          <w:rFonts w:ascii="Tw Cen MT" w:hAnsi="Tw Cen MT" w:cs="Arial"/>
          <w:b/>
          <w:szCs w:val="20"/>
          <w:u w:val="single"/>
          <w:lang w:val="es-ES"/>
        </w:rPr>
      </w:pPr>
    </w:p>
    <w:p w:rsidR="005D70A8" w:rsidRPr="006B0643" w:rsidRDefault="005D70A8" w:rsidP="00730EE2">
      <w:pPr>
        <w:pStyle w:val="Prrafodelista"/>
        <w:numPr>
          <w:ilvl w:val="0"/>
          <w:numId w:val="27"/>
        </w:numPr>
        <w:jc w:val="both"/>
        <w:rPr>
          <w:rFonts w:ascii="Maiandra GD" w:hAnsi="Maiandra GD" w:cs="Arial"/>
          <w:b/>
          <w:sz w:val="20"/>
          <w:szCs w:val="18"/>
        </w:rPr>
      </w:pPr>
      <w:r w:rsidRPr="006B0643">
        <w:rPr>
          <w:rFonts w:ascii="Maiandra GD" w:hAnsi="Maiandra GD" w:cs="Arial"/>
          <w:b/>
          <w:sz w:val="20"/>
          <w:szCs w:val="18"/>
        </w:rPr>
        <w:t>ANDA IMPLEMENTA NUEVO SISTEMA DE MEDICIÓN Y FACTURACIÓN POR MEDIO DE HANDHELD</w:t>
      </w:r>
    </w:p>
    <w:p w:rsidR="005D70A8" w:rsidRPr="006B0643" w:rsidRDefault="005D70A8" w:rsidP="005D70A8">
      <w:pPr>
        <w:rPr>
          <w:rFonts w:ascii="Maiandra GD" w:hAnsi="Maiandra GD" w:cs="Arial"/>
          <w:b/>
          <w:sz w:val="20"/>
          <w:szCs w:val="18"/>
        </w:rPr>
      </w:pPr>
    </w:p>
    <w:p w:rsidR="005D70A8" w:rsidRPr="006B0643" w:rsidRDefault="005D70A8" w:rsidP="005D70A8">
      <w:pPr>
        <w:jc w:val="both"/>
        <w:rPr>
          <w:rFonts w:ascii="Maiandra GD" w:hAnsi="Maiandra GD" w:cs="Arial"/>
          <w:sz w:val="20"/>
          <w:szCs w:val="18"/>
        </w:rPr>
      </w:pPr>
      <w:r w:rsidRPr="006B0643">
        <w:rPr>
          <w:rFonts w:ascii="Maiandra GD" w:hAnsi="Maiandra GD" w:cs="Arial"/>
          <w:sz w:val="20"/>
          <w:szCs w:val="18"/>
        </w:rPr>
        <w:t>Dentro del proceso de modernización y hacer eficiente a la Institución, se efectuó la adquisición de nueva tecnología para la toma de lectura, la cual se  realiza por medio de HANDHELD (Computadoras portátiles), este aparato tiene una ruta de lectura para impedir que queden medidores sin leer, determina el estado del contador y la tipificación del inmueble (comercio, residencia, etc.). Para este proyecto la Institución invirtió US $900.0 miles con financiamiento del BID, con su implementación se está logrando:</w:t>
      </w:r>
    </w:p>
    <w:p w:rsidR="005D70A8" w:rsidRPr="006B0643" w:rsidRDefault="005D70A8" w:rsidP="005D70A8">
      <w:pPr>
        <w:jc w:val="both"/>
        <w:rPr>
          <w:rFonts w:ascii="Maiandra GD" w:hAnsi="Maiandra GD" w:cs="Arial"/>
          <w:sz w:val="20"/>
          <w:szCs w:val="18"/>
        </w:rPr>
      </w:pPr>
    </w:p>
    <w:p w:rsidR="005D70A8" w:rsidRPr="006B0643" w:rsidRDefault="005D70A8" w:rsidP="00730EE2">
      <w:pPr>
        <w:pStyle w:val="Prrafodelista"/>
        <w:numPr>
          <w:ilvl w:val="0"/>
          <w:numId w:val="26"/>
        </w:numPr>
        <w:jc w:val="both"/>
        <w:rPr>
          <w:rFonts w:ascii="Maiandra GD" w:hAnsi="Maiandra GD" w:cs="Arial"/>
          <w:sz w:val="20"/>
          <w:szCs w:val="18"/>
        </w:rPr>
      </w:pPr>
      <w:r w:rsidRPr="006B0643">
        <w:rPr>
          <w:rFonts w:ascii="Maiandra GD" w:hAnsi="Maiandra GD" w:cs="Arial"/>
          <w:sz w:val="20"/>
          <w:szCs w:val="18"/>
        </w:rPr>
        <w:t>Eliminar el porcentaje de error en el cobro mensual por servicio de agua potable.</w:t>
      </w:r>
    </w:p>
    <w:p w:rsidR="005D70A8" w:rsidRPr="006B0643" w:rsidRDefault="005D70A8" w:rsidP="00730EE2">
      <w:pPr>
        <w:pStyle w:val="Prrafodelista"/>
        <w:numPr>
          <w:ilvl w:val="0"/>
          <w:numId w:val="26"/>
        </w:numPr>
        <w:jc w:val="both"/>
        <w:rPr>
          <w:rFonts w:ascii="Maiandra GD" w:hAnsi="Maiandra GD" w:cs="Arial"/>
          <w:sz w:val="20"/>
          <w:szCs w:val="18"/>
        </w:rPr>
      </w:pPr>
      <w:r w:rsidRPr="006B0643">
        <w:rPr>
          <w:rFonts w:ascii="Maiandra GD" w:hAnsi="Maiandra GD" w:cs="Arial"/>
          <w:sz w:val="20"/>
          <w:szCs w:val="18"/>
        </w:rPr>
        <w:t>Identificar  conexiones fraudulentas.</w:t>
      </w:r>
    </w:p>
    <w:p w:rsidR="005D70A8" w:rsidRPr="006B0643" w:rsidRDefault="005D70A8" w:rsidP="005D70A8">
      <w:pPr>
        <w:jc w:val="both"/>
        <w:rPr>
          <w:rFonts w:ascii="Maiandra GD" w:hAnsi="Maiandra GD" w:cs="Arial"/>
          <w:b/>
          <w:sz w:val="20"/>
          <w:szCs w:val="18"/>
        </w:rPr>
      </w:pPr>
    </w:p>
    <w:p w:rsidR="005D70A8" w:rsidRPr="00E20381" w:rsidRDefault="00E20381" w:rsidP="00730EE2">
      <w:pPr>
        <w:pStyle w:val="Prrafodelista"/>
        <w:numPr>
          <w:ilvl w:val="0"/>
          <w:numId w:val="27"/>
        </w:numPr>
        <w:jc w:val="both"/>
        <w:rPr>
          <w:rFonts w:ascii="Maiandra GD" w:hAnsi="Maiandra GD" w:cs="Arial"/>
          <w:b/>
          <w:sz w:val="20"/>
          <w:szCs w:val="18"/>
        </w:rPr>
      </w:pPr>
      <w:r w:rsidRPr="00E20381">
        <w:rPr>
          <w:rFonts w:ascii="Maiandra GD" w:hAnsi="Maiandra GD" w:cs="Arial"/>
          <w:b/>
          <w:sz w:val="20"/>
          <w:szCs w:val="18"/>
        </w:rPr>
        <w:t>SE LE DIO CONTINUIDAD AL SISTEMA DE CALL CENTER</w:t>
      </w:r>
      <w:r w:rsidRPr="00E20381">
        <w:rPr>
          <w:rFonts w:ascii="Maiandra GD" w:hAnsi="Maiandra GD" w:cs="Arial"/>
          <w:b/>
          <w:i/>
          <w:sz w:val="20"/>
          <w:szCs w:val="18"/>
        </w:rPr>
        <w:t xml:space="preserve"> </w:t>
      </w:r>
      <w:r w:rsidRPr="00E20381">
        <w:rPr>
          <w:rFonts w:ascii="Maiandra GD" w:hAnsi="Maiandra GD" w:cs="Arial"/>
          <w:b/>
          <w:sz w:val="20"/>
          <w:szCs w:val="18"/>
        </w:rPr>
        <w:t>PREVIAMENTE IMPLEMENTADO EL CUAL EVALÚA EN LÍNEA LA CAPACIDAD DE ANDA PARA ATENDER LOS SIGUIENTES REQUERIMIENTOS:</w:t>
      </w:r>
    </w:p>
    <w:p w:rsidR="005D70A8" w:rsidRPr="006B0643" w:rsidRDefault="005D70A8" w:rsidP="005D70A8">
      <w:pPr>
        <w:jc w:val="both"/>
        <w:rPr>
          <w:rFonts w:ascii="Maiandra GD" w:hAnsi="Maiandra GD" w:cs="Arial"/>
          <w:sz w:val="20"/>
          <w:szCs w:val="18"/>
        </w:rPr>
      </w:pPr>
    </w:p>
    <w:p w:rsidR="005D70A8" w:rsidRPr="006B0643" w:rsidRDefault="005D70A8" w:rsidP="00730EE2">
      <w:pPr>
        <w:numPr>
          <w:ilvl w:val="0"/>
          <w:numId w:val="25"/>
        </w:numPr>
        <w:jc w:val="both"/>
        <w:rPr>
          <w:rFonts w:ascii="Maiandra GD" w:hAnsi="Maiandra GD" w:cs="Arial"/>
          <w:sz w:val="20"/>
          <w:szCs w:val="18"/>
        </w:rPr>
      </w:pPr>
      <w:r w:rsidRPr="006B0643">
        <w:rPr>
          <w:rFonts w:ascii="Maiandra GD" w:hAnsi="Maiandra GD" w:cs="Arial"/>
          <w:sz w:val="20"/>
          <w:szCs w:val="18"/>
        </w:rPr>
        <w:t>Todo tipo de fugas, solicitud de pipas, cortes de agua, mantenimiento de acueductos, aterrado, instalación de medidores, mantenimiento en caja de medidor, etc.</w:t>
      </w:r>
    </w:p>
    <w:p w:rsidR="005D70A8" w:rsidRPr="006B0643" w:rsidRDefault="005D70A8" w:rsidP="00730EE2">
      <w:pPr>
        <w:numPr>
          <w:ilvl w:val="0"/>
          <w:numId w:val="25"/>
        </w:numPr>
        <w:jc w:val="both"/>
        <w:rPr>
          <w:rFonts w:ascii="Maiandra GD" w:hAnsi="Maiandra GD" w:cs="Arial"/>
          <w:sz w:val="20"/>
          <w:szCs w:val="18"/>
        </w:rPr>
      </w:pPr>
      <w:r w:rsidRPr="006B0643">
        <w:rPr>
          <w:rFonts w:ascii="Maiandra GD" w:hAnsi="Maiandra GD" w:cs="Arial"/>
          <w:sz w:val="20"/>
          <w:szCs w:val="18"/>
        </w:rPr>
        <w:t>Aplicación de la toma los tiempos de servicio, así como la evaluación del usuario que recibió el servicio.</w:t>
      </w:r>
    </w:p>
    <w:p w:rsidR="005D70A8" w:rsidRPr="006B0643" w:rsidRDefault="005D70A8" w:rsidP="00730EE2">
      <w:pPr>
        <w:numPr>
          <w:ilvl w:val="0"/>
          <w:numId w:val="25"/>
        </w:numPr>
        <w:jc w:val="both"/>
        <w:rPr>
          <w:rFonts w:ascii="Maiandra GD" w:hAnsi="Maiandra GD" w:cs="Arial"/>
          <w:sz w:val="20"/>
          <w:szCs w:val="18"/>
        </w:rPr>
      </w:pPr>
      <w:r w:rsidRPr="006B0643">
        <w:rPr>
          <w:rFonts w:ascii="Maiandra GD" w:hAnsi="Maiandra GD" w:cs="Arial"/>
          <w:sz w:val="20"/>
          <w:szCs w:val="18"/>
        </w:rPr>
        <w:t>Se implementó el Monitoreo de Servicios atendidos por medio del Call Center, donde se identifican los detalles de servicios por departamento y municipio.</w:t>
      </w: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p>
    <w:p w:rsidR="005D70A8" w:rsidRDefault="005D70A8" w:rsidP="005D70A8">
      <w:pPr>
        <w:jc w:val="both"/>
        <w:rPr>
          <w:rFonts w:ascii="Maiandra GD" w:hAnsi="Maiandra GD" w:cs="Arial"/>
          <w:sz w:val="20"/>
          <w:szCs w:val="18"/>
        </w:rPr>
      </w:pPr>
    </w:p>
    <w:p w:rsidR="0094229C" w:rsidRDefault="0094229C" w:rsidP="005D70A8">
      <w:pPr>
        <w:jc w:val="both"/>
        <w:rPr>
          <w:rFonts w:ascii="Maiandra GD" w:hAnsi="Maiandra GD" w:cs="Arial"/>
          <w:sz w:val="20"/>
          <w:szCs w:val="18"/>
        </w:rPr>
      </w:pPr>
    </w:p>
    <w:p w:rsidR="0094229C" w:rsidRDefault="0094229C" w:rsidP="005D70A8">
      <w:pPr>
        <w:jc w:val="both"/>
        <w:rPr>
          <w:rFonts w:ascii="Maiandra GD" w:hAnsi="Maiandra GD" w:cs="Arial"/>
          <w:sz w:val="20"/>
          <w:szCs w:val="18"/>
        </w:rPr>
      </w:pPr>
    </w:p>
    <w:p w:rsidR="0094229C" w:rsidRPr="006B0643" w:rsidRDefault="0094229C"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p>
    <w:p w:rsidR="005D70A8" w:rsidRPr="006B0643" w:rsidRDefault="005D70A8" w:rsidP="005D70A8">
      <w:pPr>
        <w:jc w:val="both"/>
        <w:rPr>
          <w:rFonts w:ascii="Maiandra GD" w:hAnsi="Maiandra GD" w:cs="Arial"/>
          <w:sz w:val="20"/>
          <w:szCs w:val="18"/>
        </w:rPr>
      </w:pPr>
    </w:p>
    <w:p w:rsidR="005D70A8" w:rsidRPr="006B0643" w:rsidRDefault="005D70A8" w:rsidP="00CB2D7B">
      <w:pPr>
        <w:jc w:val="center"/>
        <w:rPr>
          <w:rFonts w:ascii="Tw Cen MT" w:hAnsi="Tw Cen MT" w:cs="Arial"/>
          <w:b/>
          <w:sz w:val="32"/>
          <w:szCs w:val="20"/>
          <w:lang w:val="es-ES"/>
        </w:rPr>
      </w:pPr>
      <w:r w:rsidRPr="006B0643">
        <w:rPr>
          <w:rFonts w:ascii="Tw Cen MT" w:hAnsi="Tw Cen MT" w:cs="Arial"/>
          <w:b/>
          <w:sz w:val="32"/>
          <w:szCs w:val="20"/>
          <w:lang w:val="es-ES"/>
        </w:rPr>
        <w:t>PROYECCIONES ESTRATÉGICAS</w:t>
      </w: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both"/>
        <w:rPr>
          <w:rFonts w:ascii="Tw Cen MT" w:hAnsi="Tw Cen MT" w:cs="Arial"/>
          <w:b/>
          <w:szCs w:val="20"/>
          <w:u w:val="single"/>
          <w:lang w:val="es-ES"/>
        </w:rPr>
      </w:pPr>
      <w:r w:rsidRPr="006B0643">
        <w:rPr>
          <w:rFonts w:ascii="Tw Cen MT" w:hAnsi="Tw Cen MT" w:cs="Arial"/>
          <w:b/>
          <w:szCs w:val="20"/>
          <w:u w:val="single"/>
          <w:lang w:val="es-ES"/>
        </w:rPr>
        <w:t>DIRECCIÓN EJECUTIVA</w:t>
      </w:r>
    </w:p>
    <w:p w:rsidR="005D70A8" w:rsidRPr="006B0643" w:rsidRDefault="005D70A8" w:rsidP="005D70A8">
      <w:pPr>
        <w:jc w:val="both"/>
        <w:rPr>
          <w:rFonts w:ascii="Tw Cen MT" w:hAnsi="Tw Cen MT" w:cs="Arial"/>
          <w:b/>
          <w:sz w:val="32"/>
          <w:szCs w:val="20"/>
          <w:lang w:val="es-ES"/>
        </w:rPr>
      </w:pPr>
    </w:p>
    <w:p w:rsidR="005D70A8" w:rsidRPr="006B0643" w:rsidRDefault="005D70A8" w:rsidP="00730EE2">
      <w:pPr>
        <w:pStyle w:val="Prrafodelista"/>
        <w:numPr>
          <w:ilvl w:val="0"/>
          <w:numId w:val="33"/>
        </w:numPr>
        <w:jc w:val="both"/>
        <w:rPr>
          <w:rFonts w:ascii="Maiandra GD" w:hAnsi="Maiandra GD" w:cs="Arial"/>
          <w:b/>
          <w:sz w:val="20"/>
          <w:szCs w:val="18"/>
        </w:rPr>
      </w:pPr>
      <w:r w:rsidRPr="006B0643">
        <w:rPr>
          <w:rFonts w:ascii="Maiandra GD" w:hAnsi="Maiandra GD" w:cs="Arial"/>
          <w:b/>
          <w:sz w:val="20"/>
          <w:szCs w:val="18"/>
        </w:rPr>
        <w:t>MEGA PROYEC</w:t>
      </w:r>
      <w:r w:rsidR="0094229C">
        <w:rPr>
          <w:rFonts w:ascii="Maiandra GD" w:hAnsi="Maiandra GD" w:cs="Arial"/>
          <w:b/>
          <w:sz w:val="20"/>
          <w:szCs w:val="18"/>
        </w:rPr>
        <w:t>TO RESERVORIO PARAISO DE OSORIO</w:t>
      </w:r>
    </w:p>
    <w:p w:rsidR="005D70A8" w:rsidRPr="006B0643" w:rsidRDefault="005D70A8" w:rsidP="005D70A8">
      <w:pPr>
        <w:jc w:val="both"/>
        <w:rPr>
          <w:rFonts w:ascii="Maiandra GD" w:hAnsi="Maiandra GD" w:cs="Arial"/>
          <w:b/>
          <w:sz w:val="20"/>
          <w:szCs w:val="18"/>
        </w:rPr>
      </w:pPr>
      <w:r w:rsidRPr="006B0643">
        <w:rPr>
          <w:rFonts w:ascii="Maiandra GD" w:hAnsi="Maiandra GD" w:cs="Arial"/>
          <w:b/>
          <w:sz w:val="20"/>
          <w:szCs w:val="18"/>
        </w:rPr>
        <w:t>OBJETIVO: “Aumentar la oferta de agua en la zona sur del gran San Salvador”.</w:t>
      </w:r>
    </w:p>
    <w:p w:rsidR="005D70A8" w:rsidRPr="006B0643" w:rsidRDefault="005D70A8" w:rsidP="005D70A8">
      <w:pPr>
        <w:jc w:val="both"/>
        <w:rPr>
          <w:rFonts w:ascii="Maiandra GD" w:hAnsi="Maiandra GD" w:cs="Arial"/>
          <w:b/>
          <w:sz w:val="20"/>
          <w:szCs w:val="18"/>
        </w:rPr>
      </w:pPr>
      <w:r w:rsidRPr="006B0643">
        <w:rPr>
          <w:rFonts w:ascii="Maiandra GD" w:hAnsi="Maiandra GD" w:cs="Arial"/>
          <w:b/>
          <w:sz w:val="20"/>
          <w:szCs w:val="18"/>
        </w:rPr>
        <w:t>TIEMPO ESTIMADO: Por definirse</w:t>
      </w:r>
    </w:p>
    <w:p w:rsidR="005D70A8" w:rsidRPr="006B0643" w:rsidRDefault="005D70A8" w:rsidP="005D70A8">
      <w:pPr>
        <w:jc w:val="both"/>
        <w:rPr>
          <w:rFonts w:ascii="Maiandra GD" w:hAnsi="Maiandra GD" w:cs="Arial"/>
          <w:b/>
          <w:sz w:val="20"/>
          <w:szCs w:val="18"/>
        </w:rPr>
      </w:pPr>
      <w:r w:rsidRPr="006B0643">
        <w:rPr>
          <w:rFonts w:ascii="Maiandra GD" w:hAnsi="Maiandra GD" w:cs="Arial"/>
          <w:b/>
          <w:sz w:val="20"/>
          <w:szCs w:val="18"/>
        </w:rPr>
        <w:t>UBICACION: Deptos. La Paz, Cuscatlán y San Salvador</w:t>
      </w: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990DE2" w:rsidP="005D70A8">
      <w:pPr>
        <w:jc w:val="center"/>
        <w:rPr>
          <w:rFonts w:ascii="Maiandra GD" w:hAnsi="Maiandra GD" w:cs="Arial"/>
          <w:b/>
          <w:sz w:val="20"/>
          <w:szCs w:val="18"/>
        </w:rPr>
      </w:pPr>
      <w:r>
        <w:rPr>
          <w:noProof/>
          <w:lang w:eastAsia="es-SV"/>
        </w:rPr>
        <w:pict>
          <v:shape id="Imagen 29" o:spid="_x0000_i1041" type="#_x0000_t75" style="width:485.25pt;height:277.5pt;visibility:visible;mso-wrap-style:square">
            <v:imagedata r:id="rId88" o:title="" croptop="15571f"/>
          </v:shape>
        </w:pict>
      </w: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Default="005D70A8" w:rsidP="005D70A8">
      <w:pPr>
        <w:jc w:val="both"/>
        <w:rPr>
          <w:rFonts w:ascii="Maiandra GD" w:hAnsi="Maiandra GD" w:cs="Arial"/>
          <w:b/>
          <w:sz w:val="20"/>
          <w:szCs w:val="18"/>
        </w:rPr>
      </w:pPr>
    </w:p>
    <w:p w:rsidR="005D70A8" w:rsidRDefault="005D70A8" w:rsidP="005D70A8">
      <w:pPr>
        <w:jc w:val="both"/>
        <w:rPr>
          <w:rFonts w:ascii="Maiandra GD" w:hAnsi="Maiandra GD" w:cs="Arial"/>
          <w:b/>
          <w:sz w:val="20"/>
          <w:szCs w:val="18"/>
        </w:rPr>
      </w:pPr>
    </w:p>
    <w:p w:rsidR="005D70A8" w:rsidRDefault="005D70A8" w:rsidP="005D70A8">
      <w:pPr>
        <w:jc w:val="both"/>
        <w:rPr>
          <w:rFonts w:ascii="Maiandra GD" w:hAnsi="Maiandra GD" w:cs="Arial"/>
          <w:b/>
          <w:sz w:val="20"/>
          <w:szCs w:val="18"/>
        </w:rPr>
      </w:pPr>
    </w:p>
    <w:p w:rsidR="005D70A8" w:rsidRDefault="005D70A8" w:rsidP="005D70A8">
      <w:pPr>
        <w:jc w:val="both"/>
        <w:rPr>
          <w:rFonts w:ascii="Maiandra GD" w:hAnsi="Maiandra GD" w:cs="Arial"/>
          <w:b/>
          <w:sz w:val="20"/>
          <w:szCs w:val="18"/>
        </w:rPr>
      </w:pPr>
    </w:p>
    <w:p w:rsidR="005D70A8" w:rsidRDefault="005D70A8" w:rsidP="005D70A8">
      <w:pPr>
        <w:jc w:val="both"/>
        <w:rPr>
          <w:rFonts w:ascii="Maiandra GD" w:hAnsi="Maiandra GD" w:cs="Arial"/>
          <w:b/>
          <w:sz w:val="20"/>
          <w:szCs w:val="18"/>
        </w:rPr>
      </w:pPr>
    </w:p>
    <w:p w:rsidR="0094229C" w:rsidRDefault="0094229C" w:rsidP="005D70A8">
      <w:pPr>
        <w:jc w:val="both"/>
        <w:rPr>
          <w:rFonts w:ascii="Maiandra GD" w:hAnsi="Maiandra GD" w:cs="Arial"/>
          <w:b/>
          <w:sz w:val="20"/>
          <w:szCs w:val="18"/>
        </w:rPr>
      </w:pPr>
    </w:p>
    <w:p w:rsidR="0094229C" w:rsidRDefault="0094229C" w:rsidP="005D70A8">
      <w:pPr>
        <w:jc w:val="both"/>
        <w:rPr>
          <w:rFonts w:ascii="Maiandra GD" w:hAnsi="Maiandra GD" w:cs="Arial"/>
          <w:b/>
          <w:sz w:val="20"/>
          <w:szCs w:val="18"/>
        </w:rPr>
      </w:pPr>
    </w:p>
    <w:p w:rsidR="0094229C" w:rsidRDefault="0094229C" w:rsidP="005D70A8">
      <w:pPr>
        <w:jc w:val="both"/>
        <w:rPr>
          <w:rFonts w:ascii="Maiandra GD" w:hAnsi="Maiandra GD" w:cs="Arial"/>
          <w:b/>
          <w:sz w:val="20"/>
          <w:szCs w:val="18"/>
        </w:rPr>
      </w:pPr>
    </w:p>
    <w:p w:rsidR="0094229C" w:rsidRDefault="0094229C" w:rsidP="005D70A8">
      <w:pPr>
        <w:jc w:val="both"/>
        <w:rPr>
          <w:rFonts w:ascii="Maiandra GD" w:hAnsi="Maiandra GD" w:cs="Arial"/>
          <w:b/>
          <w:sz w:val="20"/>
          <w:szCs w:val="18"/>
        </w:rPr>
      </w:pPr>
    </w:p>
    <w:p w:rsidR="0094229C" w:rsidRDefault="0094229C" w:rsidP="005D70A8">
      <w:pPr>
        <w:jc w:val="both"/>
        <w:rPr>
          <w:rFonts w:ascii="Maiandra GD" w:hAnsi="Maiandra GD" w:cs="Arial"/>
          <w:b/>
          <w:sz w:val="20"/>
          <w:szCs w:val="18"/>
        </w:rPr>
      </w:pPr>
    </w:p>
    <w:p w:rsidR="0094229C" w:rsidRDefault="0094229C" w:rsidP="005D70A8">
      <w:pPr>
        <w:jc w:val="both"/>
        <w:rPr>
          <w:rFonts w:ascii="Maiandra GD" w:hAnsi="Maiandra GD" w:cs="Arial"/>
          <w:b/>
          <w:sz w:val="20"/>
          <w:szCs w:val="18"/>
        </w:rPr>
      </w:pPr>
    </w:p>
    <w:p w:rsidR="0094229C" w:rsidRDefault="0094229C" w:rsidP="005D70A8">
      <w:pPr>
        <w:jc w:val="both"/>
        <w:rPr>
          <w:rFonts w:ascii="Maiandra GD" w:hAnsi="Maiandra GD" w:cs="Arial"/>
          <w:b/>
          <w:sz w:val="20"/>
          <w:szCs w:val="18"/>
        </w:rPr>
      </w:pPr>
    </w:p>
    <w:p w:rsidR="005D70A8" w:rsidRDefault="005D70A8" w:rsidP="005D70A8">
      <w:pPr>
        <w:jc w:val="both"/>
        <w:rPr>
          <w:rFonts w:ascii="Maiandra GD" w:hAnsi="Maiandra GD" w:cs="Arial"/>
          <w:b/>
          <w:sz w:val="20"/>
          <w:szCs w:val="18"/>
        </w:rPr>
      </w:pPr>
    </w:p>
    <w:p w:rsidR="005D70A8"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5D70A8">
      <w:pPr>
        <w:jc w:val="both"/>
        <w:rPr>
          <w:rFonts w:ascii="Maiandra GD" w:hAnsi="Maiandra GD" w:cs="Arial"/>
          <w:b/>
          <w:sz w:val="20"/>
          <w:szCs w:val="18"/>
        </w:rPr>
      </w:pPr>
    </w:p>
    <w:p w:rsidR="005D70A8" w:rsidRPr="006B0643" w:rsidRDefault="005D70A8" w:rsidP="00730EE2">
      <w:pPr>
        <w:pStyle w:val="Prrafodelista"/>
        <w:numPr>
          <w:ilvl w:val="0"/>
          <w:numId w:val="33"/>
        </w:numPr>
        <w:jc w:val="both"/>
        <w:rPr>
          <w:rFonts w:ascii="Maiandra GD" w:hAnsi="Maiandra GD" w:cs="Arial"/>
          <w:b/>
          <w:sz w:val="20"/>
          <w:szCs w:val="18"/>
        </w:rPr>
      </w:pPr>
      <w:r w:rsidRPr="006B0643">
        <w:rPr>
          <w:rFonts w:ascii="Maiandra GD" w:hAnsi="Maiandra GD" w:cs="Arial"/>
          <w:b/>
          <w:sz w:val="20"/>
          <w:szCs w:val="18"/>
        </w:rPr>
        <w:t>PROYECTO DE REFUERZO A LA INTRODUCCI</w:t>
      </w:r>
      <w:r w:rsidR="00F43DC1">
        <w:rPr>
          <w:rFonts w:ascii="Maiandra GD" w:hAnsi="Maiandra GD" w:cs="Arial"/>
          <w:b/>
          <w:sz w:val="20"/>
          <w:szCs w:val="18"/>
        </w:rPr>
        <w:t>Ó</w:t>
      </w:r>
      <w:r w:rsidRPr="006B0643">
        <w:rPr>
          <w:rFonts w:ascii="Maiandra GD" w:hAnsi="Maiandra GD" w:cs="Arial"/>
          <w:b/>
          <w:sz w:val="20"/>
          <w:szCs w:val="18"/>
        </w:rPr>
        <w:t>N DE AGUA POTABLE  PARA LA ZONA SUR DE USULUTAN A PARTIR  DE LA BOCATOMA DE LA P</w:t>
      </w:r>
      <w:r w:rsidR="00487D9C">
        <w:rPr>
          <w:rFonts w:ascii="Maiandra GD" w:hAnsi="Maiandra GD" w:cs="Arial"/>
          <w:b/>
          <w:sz w:val="20"/>
          <w:szCs w:val="18"/>
        </w:rPr>
        <w:t>RESA 15 DE SEPTIEMBRE</w:t>
      </w:r>
    </w:p>
    <w:p w:rsidR="005D70A8" w:rsidRPr="006B0643" w:rsidRDefault="005D70A8" w:rsidP="005D70A8">
      <w:pPr>
        <w:pStyle w:val="Prrafodelista"/>
        <w:ind w:left="360"/>
        <w:jc w:val="both"/>
        <w:rPr>
          <w:rFonts w:ascii="Maiandra GD" w:hAnsi="Maiandra GD" w:cs="Arial"/>
          <w:b/>
          <w:bCs/>
          <w:sz w:val="20"/>
          <w:szCs w:val="18"/>
        </w:rPr>
      </w:pPr>
      <w:r w:rsidRPr="006B0643">
        <w:rPr>
          <w:rFonts w:ascii="Maiandra GD" w:hAnsi="Maiandra GD" w:cs="Arial"/>
          <w:b/>
          <w:bCs/>
          <w:sz w:val="20"/>
          <w:szCs w:val="18"/>
        </w:rPr>
        <w:t>Ubicación: Usulután</w:t>
      </w:r>
    </w:p>
    <w:p w:rsidR="005D70A8" w:rsidRPr="006B0643" w:rsidRDefault="005D70A8" w:rsidP="005D70A8">
      <w:pPr>
        <w:pStyle w:val="Prrafodelista"/>
        <w:ind w:left="360"/>
        <w:jc w:val="both"/>
        <w:rPr>
          <w:rFonts w:ascii="Maiandra GD" w:hAnsi="Maiandra GD" w:cs="Arial"/>
          <w:b/>
          <w:sz w:val="20"/>
          <w:szCs w:val="18"/>
        </w:rPr>
      </w:pPr>
      <w:r w:rsidRPr="006B0643">
        <w:rPr>
          <w:rFonts w:ascii="Maiandra GD" w:hAnsi="Maiandra GD" w:cs="Arial"/>
          <w:b/>
          <w:bCs/>
          <w:sz w:val="20"/>
          <w:szCs w:val="18"/>
        </w:rPr>
        <w:t>Etapa: En Estudio</w:t>
      </w:r>
    </w:p>
    <w:p w:rsidR="005D70A8" w:rsidRPr="006B0643" w:rsidRDefault="005D70A8" w:rsidP="005D70A8">
      <w:pPr>
        <w:pStyle w:val="Prrafodelista"/>
        <w:ind w:left="360"/>
        <w:jc w:val="both"/>
        <w:rPr>
          <w:rFonts w:ascii="Maiandra GD" w:hAnsi="Maiandra GD" w:cs="Arial"/>
          <w:b/>
          <w:sz w:val="20"/>
          <w:szCs w:val="18"/>
        </w:rPr>
      </w:pPr>
    </w:p>
    <w:p w:rsidR="005D70A8" w:rsidRPr="006B0643" w:rsidRDefault="00781F1B" w:rsidP="005D70A8">
      <w:pPr>
        <w:jc w:val="center"/>
        <w:rPr>
          <w:rFonts w:ascii="Tw Cen MT" w:hAnsi="Tw Cen MT" w:cs="Arial"/>
          <w:b/>
          <w:sz w:val="28"/>
          <w:szCs w:val="20"/>
          <w:lang w:val="es-ES"/>
        </w:rPr>
      </w:pPr>
      <w:r>
        <w:rPr>
          <w:noProof/>
        </w:rPr>
        <w:pict>
          <v:group id="8 Grupo" o:spid="_x0000_s1196" style="position:absolute;left:0;text-align:left;margin-left:29.25pt;margin-top:4.45pt;width:441.35pt;height:260.9pt;z-index:76" coordsize="56051,33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">
            <v:shape id="Picture 2" o:spid="_x0000_s1197" type="#_x0000_t75" style="position:absolute;width:56051;height:33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CC3TEAAAA3QAAAA8AAABkcnMvZG93bnJldi54bWxET11rwjAUfR/4H8IV9jI0tWNjVKOIbKPI&#10;HEzF57vmrg02N6WJsfv35mGwx8P5XqwG24pIvTeOFcymGQjiymnDtYLj4W3yAsIHZI2tY1LwSx5W&#10;y9HdAgvtrvxFcR9qkULYF6igCaErpPRVQxb91HXEiftxvcWQYF9L3eM1hdtW5ln2LC0aTg0NdrRp&#10;qDrvL1YBlac8xkN8/34tP0y1NZfH3eeDUvfjYT0HEWgI/+I/d6kV5NlT2p/epCc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CC3TEAAAA3QAAAA8AAAAAAAAAAAAAAAAA&#10;nwIAAGRycy9kb3ducmV2LnhtbFBLBQYAAAAABAAEAPcAAACQAwAAAAA=&#10;">
              <v:imagedata r:id="rId89" o:title="nancuchiname"/>
              <v:path arrowok="t"/>
            </v:shape>
            <v:shape id="Picture 2" o:spid="_x0000_s1198" type="#_x0000_t75" alt="http://www.elsalvador.com/mwedh/aspnet/imagen.aspx?idArt=3056415&amp;idImag=7571186&amp;res=0&amp;idcat=6375&amp;w=450&amp;maxh=400" style="position:absolute;left:1662;top:19713;width:24701;height:12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jnAbGAAAA3gAAAA8AAABkcnMvZG93bnJldi54bWxEj0+LwjAUxO8LfofwBG9runXxTzWKCIIX&#10;BXVZ9PZo3qbF5qU0Ubvf3giCx2FmfsPMFq2txI0aXzpW8NVPQBDnTpdsFPwc159jED4ga6wck4J/&#10;8rCYdz5mmGl35z3dDsGICGGfoYIihDqT0ucFWfR9VxNH7881FkOUjZG6wXuE20qmSTKUFkuOCwXW&#10;tCoovxyuVsHvOd3sDG7NcDTZpidul5e9M0r1uu1yCiJQG97hV3ujFQwGo8k3PO/EK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yOcBsYAAADeAAAADwAAAAAAAAAAAAAA&#10;AACfAgAAZHJzL2Rvd25yZXYueG1sUEsFBgAAAAAEAAQA9wAAAJIDAAAAAA==&#10;" adj="1856" filled="t" fillcolor="#ededed" stroked="t">
              <v:imagedata r:id="rId90" o:title="imagen" cropright="576f"/>
              <v:path arrowok="t"/>
            </v:shape>
            <v:shape id="8 CuadroTexto" o:spid="_x0000_s1199" type="#_x0000_t202" style="position:absolute;left:32063;top:27313;width:17812;height:4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JcIA&#10;AADaAAAADwAAAGRycy9kb3ducmV2LnhtbESPQWsCMRSE7wX/Q3gFL6UmWii6NYoUBG/iVtHjY/Pc&#10;LN28LEnqrv/eFAo9DjPzDbNcD64VNwqx8axhOlEgiCtvGq41HL+2r3MQMSEbbD2ThjtFWK9GT0ss&#10;jO/5QLcy1SJDOBaowabUFVLGypLDOPEdcfauPjhMWYZamoB9hrtWzpR6lw4bzgsWO/q0VH2XP07D&#10;2+G69WXwl3P5sre9WkxV5U5aj5+HzQeIREP6D/+1d0bDAn6v5Bs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PPIlwgAAANoAAAAPAAAAAAAAAAAAAAAAAJgCAABkcnMvZG93&#10;bnJldi54bWxQSwUGAAAAAAQABAD1AAAAhwMAAAAA&#10;" fillcolor="#17375e" stroked="f" strokeweight="2.25pt">
              <v:shadow on="t" color="#113741" opacity="31457f" offset="0,3pt"/>
              <v:textbox>
                <w:txbxContent>
                  <w:p w:rsidR="006826C3" w:rsidRPr="00B65D50" w:rsidRDefault="006826C3" w:rsidP="005D70A8">
                    <w:pPr>
                      <w:pStyle w:val="NormalWeb"/>
                      <w:spacing w:before="0" w:beforeAutospacing="0" w:after="0" w:afterAutospacing="0"/>
                      <w:jc w:val="center"/>
                      <w:rPr>
                        <w:sz w:val="18"/>
                      </w:rPr>
                    </w:pPr>
                    <w:r w:rsidRPr="005D70A8">
                      <w:rPr>
                        <w:rFonts w:ascii="Calibri" w:hAnsi="Calibri"/>
                        <w:b/>
                        <w:bCs/>
                        <w:color w:val="FFFFFF"/>
                        <w:kern w:val="24"/>
                        <w:sz w:val="22"/>
                        <w:szCs w:val="32"/>
                      </w:rPr>
                      <w:t>Ubicación:  Zona sur del Depto. de Usulután                           Etapa: Perfil</w:t>
                    </w:r>
                  </w:p>
                </w:txbxContent>
              </v:textbox>
            </v:shape>
          </v:group>
        </w:pict>
      </w: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990DE2" w:rsidP="005D70A8">
      <w:pPr>
        <w:jc w:val="center"/>
        <w:rPr>
          <w:rFonts w:ascii="Tw Cen MT" w:hAnsi="Tw Cen MT" w:cs="Arial"/>
          <w:b/>
          <w:sz w:val="28"/>
          <w:szCs w:val="20"/>
          <w:lang w:val="es-ES"/>
        </w:rPr>
      </w:pPr>
      <w:r>
        <w:rPr>
          <w:rFonts w:ascii="Tw Cen MT" w:hAnsi="Tw Cen MT" w:cs="Arial"/>
          <w:b/>
          <w:noProof/>
          <w:sz w:val="28"/>
          <w:szCs w:val="20"/>
          <w:lang w:eastAsia="es-SV"/>
        </w:rPr>
        <w:pict>
          <v:shape id="Picture 2" o:spid="_x0000_i1042" type="#_x0000_t75" alt="Descripción: C:\Users\yviana\AppData\Local\Microsoft\Windows\Temporary Internet Files\Content.Outlook\3SO9WNZW\nancuchiname 2.jpg" style="width:450.75pt;height:269.25pt;visibility:visible;mso-wrap-style:square">
            <v:imagedata r:id="rId91" o:title="nancuchiname 2"/>
          </v:shape>
        </w:pict>
      </w:r>
    </w:p>
    <w:p w:rsidR="005D70A8" w:rsidRPr="006B0643" w:rsidRDefault="005D70A8" w:rsidP="005D70A8">
      <w:pPr>
        <w:jc w:val="center"/>
        <w:rPr>
          <w:rFonts w:ascii="Tw Cen MT" w:hAnsi="Tw Cen MT" w:cs="Arial"/>
          <w:b/>
          <w:sz w:val="28"/>
          <w:szCs w:val="20"/>
          <w:lang w:val="es-ES"/>
        </w:rPr>
      </w:pPr>
    </w:p>
    <w:p w:rsidR="005D70A8" w:rsidRPr="006B0643" w:rsidRDefault="00781F1B" w:rsidP="005D70A8">
      <w:pPr>
        <w:jc w:val="center"/>
        <w:rPr>
          <w:rFonts w:ascii="Tw Cen MT" w:hAnsi="Tw Cen MT" w:cs="Arial"/>
          <w:b/>
          <w:sz w:val="28"/>
          <w:szCs w:val="20"/>
          <w:lang w:val="es-ES"/>
        </w:rPr>
      </w:pPr>
      <w:r>
        <w:rPr>
          <w:noProof/>
        </w:rPr>
        <w:pict>
          <v:group id="13 Grupo" o:spid="_x0000_s1193" style="position:absolute;left:0;text-align:left;margin-left:14.3pt;margin-top:-12pt;width:423.6pt;height:239.4pt;z-index:77;mso-width-relative:margin;mso-height-relative:margin" coordsize="56051,31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">
            <v:shape id="Picture 3" o:spid="_x0000_s1194" type="#_x0000_t75" style="position:absolute;width:56051;height:31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vcFG8AAAA2wAAAA8AAABkcnMvZG93bnJldi54bWxET0sKwjAQ3QveIYzgTlOLqFSjiCC4Eq0e&#10;YGjGtthMSpNqe3sjCO7m8b6z2XWmEi9qXGlZwWwagSDOrC45V3C/HScrEM4ja6wsk4KeHOy2w8EG&#10;E23ffKVX6nMRQtglqKDwvk6kdFlBBt3U1sSBe9jGoA+wyaVu8B3CTSXjKFpIgyWHhgJrOhSUPdPW&#10;KFi2vdz3GD/Ol+Xx0qbzw2mep0qNR91+DcJT5//in/ukw/wYvr+EA+T2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mL3BRvAAAANsAAAAPAAAAAAAAAAAAAAAAAJ8CAABkcnMv&#10;ZG93bnJldi54bWxQSwUGAAAAAAQABAD3AAAAiAMAAAAA&#10;">
              <v:imagedata r:id="rId92" o:title="Distrito de Riego" croptop="7137f" cropbottom="7206f" cropleft="10127f" cropright="549f"/>
              <v:path arrowok="t"/>
            </v:shape>
            <v:shape id="Picture 1" o:spid="_x0000_s1195" type="#_x0000_t75" style="position:absolute;left:30994;top:14725;width:23513;height:13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UQw/FAAAA3gAAAA8AAABkcnMvZG93bnJldi54bWxET01rwkAQvQv+h2WE3szGKlZSVylSaURQ&#10;mpb2Os2OSTA7G7Jbjf/eFQRv83ifM192phYnal1lWcEoikEQ51ZXXCj4/loPZyCcR9ZYWyYFF3Kw&#10;XPR7c0y0PfMnnTJfiBDCLkEFpfdNIqXLSzLoItsQB+5gW4M+wLaQusVzCDe1fI7jqTRYcWgosaFV&#10;Sfkx+zcKil8927nd+wp/0o9tt0lHbv+3Vupp0L29gvDU+Yf47k51mD8Zj1/g9k64QS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FEMPxQAAAN4AAAAPAAAAAAAAAAAAAAAA&#10;AJ8CAABkcnMvZG93bnJldi54bWxQSwUGAAAAAAQABAD3AAAAkQMAAAAA&#10;" adj="3600" stroked="t">
              <v:imagedata r:id="rId93" o:title="2"/>
              <v:path arrowok="t"/>
            </v:shape>
          </v:group>
        </w:pict>
      </w: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730EE2">
      <w:pPr>
        <w:pStyle w:val="Prrafodelista"/>
        <w:numPr>
          <w:ilvl w:val="0"/>
          <w:numId w:val="33"/>
        </w:numPr>
        <w:jc w:val="both"/>
        <w:rPr>
          <w:rFonts w:ascii="Maiandra GD" w:hAnsi="Maiandra GD" w:cs="Arial"/>
          <w:b/>
          <w:sz w:val="20"/>
          <w:szCs w:val="18"/>
        </w:rPr>
      </w:pPr>
      <w:r w:rsidRPr="006B0643">
        <w:rPr>
          <w:rFonts w:ascii="Maiandra GD" w:hAnsi="Maiandra GD" w:cs="Arial"/>
          <w:b/>
          <w:sz w:val="20"/>
          <w:szCs w:val="18"/>
        </w:rPr>
        <w:t>PROYECTO DE SANEAMIENTO DE LA CUENCA DE LA BAHIA DE JIQUILISCO: CONCEPCIÓN BATRES, EL</w:t>
      </w:r>
      <w:r w:rsidR="00487D9C">
        <w:rPr>
          <w:rFonts w:ascii="Maiandra GD" w:hAnsi="Maiandra GD" w:cs="Arial"/>
          <w:b/>
          <w:sz w:val="20"/>
          <w:szCs w:val="18"/>
        </w:rPr>
        <w:t xml:space="preserve"> TRANSITO Y SAN RAFAEL ORIENTE</w:t>
      </w:r>
    </w:p>
    <w:p w:rsidR="005D70A8" w:rsidRPr="006B0643" w:rsidRDefault="005D70A8" w:rsidP="005D70A8">
      <w:pPr>
        <w:jc w:val="center"/>
        <w:rPr>
          <w:noProof/>
          <w:lang w:eastAsia="es-SV"/>
        </w:rPr>
      </w:pPr>
    </w:p>
    <w:p w:rsidR="005D70A8" w:rsidRPr="006B0643" w:rsidRDefault="00990DE2" w:rsidP="005D70A8">
      <w:pPr>
        <w:jc w:val="center"/>
        <w:rPr>
          <w:rFonts w:ascii="Tw Cen MT" w:hAnsi="Tw Cen MT" w:cs="Arial"/>
          <w:b/>
          <w:sz w:val="28"/>
          <w:szCs w:val="20"/>
          <w:lang w:val="es-ES"/>
        </w:rPr>
      </w:pPr>
      <w:r>
        <w:rPr>
          <w:noProof/>
          <w:lang w:eastAsia="es-SV"/>
        </w:rPr>
        <w:pict>
          <v:shape id="Imagen 32" o:spid="_x0000_i1043" type="#_x0000_t75" style="width:454.5pt;height:261.75pt;visibility:visible;mso-wrap-style:square">
            <v:imagedata r:id="rId94" o:title="" croptop="16326f"/>
          </v:shape>
        </w:pict>
      </w: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730EE2">
      <w:pPr>
        <w:pStyle w:val="Prrafodelista"/>
        <w:numPr>
          <w:ilvl w:val="0"/>
          <w:numId w:val="33"/>
        </w:numPr>
        <w:jc w:val="both"/>
        <w:rPr>
          <w:rFonts w:ascii="Maiandra GD" w:hAnsi="Maiandra GD" w:cs="Arial"/>
          <w:b/>
          <w:sz w:val="20"/>
          <w:szCs w:val="18"/>
        </w:rPr>
      </w:pPr>
      <w:r w:rsidRPr="006B0643">
        <w:rPr>
          <w:rFonts w:ascii="Maiandra GD" w:hAnsi="Maiandra GD" w:cs="Arial"/>
          <w:b/>
          <w:sz w:val="20"/>
          <w:szCs w:val="18"/>
        </w:rPr>
        <w:t>IMPLEMENTACIÓN DE POLITICA DE LA ADMINISTRACIÓN NACIONAL DE ACUEDUCTOS Y ALCANTARILLADOS  SOBRE RES</w:t>
      </w:r>
      <w:r w:rsidR="00487D9C">
        <w:rPr>
          <w:rFonts w:ascii="Maiandra GD" w:hAnsi="Maiandra GD" w:cs="Arial"/>
          <w:b/>
          <w:sz w:val="20"/>
          <w:szCs w:val="18"/>
        </w:rPr>
        <w:t>ERVORIOS, MICROLAGOS Y REPRESAS</w:t>
      </w:r>
    </w:p>
    <w:p w:rsidR="005D70A8" w:rsidRPr="006B0643" w:rsidRDefault="00990DE2" w:rsidP="005D70A8">
      <w:pPr>
        <w:jc w:val="center"/>
        <w:rPr>
          <w:rFonts w:ascii="Tw Cen MT" w:hAnsi="Tw Cen MT" w:cs="Arial"/>
          <w:b/>
          <w:sz w:val="28"/>
          <w:szCs w:val="20"/>
          <w:lang w:val="es-ES_tradnl"/>
        </w:rPr>
      </w:pPr>
      <w:r>
        <w:rPr>
          <w:noProof/>
          <w:lang w:eastAsia="es-SV"/>
        </w:rPr>
        <w:pict>
          <v:shape id="Imagen 33" o:spid="_x0000_i1044" type="#_x0000_t75" style="width:401.25pt;height:228.75pt;visibility:visible;mso-wrap-style:square">
            <v:imagedata r:id="rId95" o:title="" croptop="16944f"/>
          </v:shape>
        </w:pict>
      </w: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Pr="006B0643" w:rsidRDefault="005D70A8" w:rsidP="00730EE2">
      <w:pPr>
        <w:pStyle w:val="Prrafodelista"/>
        <w:numPr>
          <w:ilvl w:val="0"/>
          <w:numId w:val="33"/>
        </w:numPr>
        <w:rPr>
          <w:rFonts w:ascii="Tw Cen MT" w:hAnsi="Tw Cen MT" w:cs="Arial"/>
          <w:b/>
          <w:sz w:val="28"/>
          <w:szCs w:val="20"/>
          <w:lang w:val="es-ES"/>
        </w:rPr>
      </w:pPr>
      <w:r w:rsidRPr="006B0643">
        <w:rPr>
          <w:rFonts w:ascii="Maiandra GD" w:hAnsi="Maiandra GD" w:cs="Arial"/>
          <w:b/>
          <w:sz w:val="20"/>
          <w:szCs w:val="18"/>
        </w:rPr>
        <w:t>PROYECCIÓN DE RESERVORIOS PARA CAPTACIÓN DE AGUAS LLUVIAS Y RESERVORIOS COMUNALES</w:t>
      </w:r>
    </w:p>
    <w:p w:rsidR="005D70A8" w:rsidRPr="006B0643" w:rsidRDefault="00990DE2" w:rsidP="005D70A8">
      <w:pPr>
        <w:jc w:val="center"/>
        <w:rPr>
          <w:rFonts w:ascii="Tw Cen MT" w:hAnsi="Tw Cen MT" w:cs="Arial"/>
          <w:b/>
          <w:sz w:val="28"/>
          <w:szCs w:val="20"/>
          <w:lang w:val="es-ES"/>
        </w:rPr>
      </w:pPr>
      <w:r>
        <w:rPr>
          <w:noProof/>
          <w:lang w:eastAsia="es-SV"/>
        </w:rPr>
        <w:pict>
          <v:shape id="Imagen 35" o:spid="_x0000_i1045" type="#_x0000_t75" style="width:442.5pt;height:251.25pt;visibility:visible;mso-wrap-style:square">
            <v:imagedata r:id="rId96" o:title="" croptop="16727f"/>
          </v:shape>
        </w:pict>
      </w:r>
    </w:p>
    <w:p w:rsidR="005D70A8" w:rsidRPr="006B0643" w:rsidRDefault="005D70A8" w:rsidP="005D70A8">
      <w:pPr>
        <w:jc w:val="center"/>
        <w:rPr>
          <w:rFonts w:ascii="Tw Cen MT" w:hAnsi="Tw Cen MT" w:cs="Arial"/>
          <w:b/>
          <w:sz w:val="28"/>
          <w:szCs w:val="20"/>
          <w:lang w:val="es-ES"/>
        </w:rPr>
      </w:pPr>
    </w:p>
    <w:p w:rsidR="005D70A8" w:rsidRPr="006B0643" w:rsidRDefault="005D70A8" w:rsidP="005D70A8">
      <w:pPr>
        <w:jc w:val="center"/>
        <w:rPr>
          <w:rFonts w:ascii="Tw Cen MT" w:hAnsi="Tw Cen MT" w:cs="Arial"/>
          <w:b/>
          <w:sz w:val="28"/>
          <w:szCs w:val="20"/>
          <w:lang w:val="es-ES"/>
        </w:rPr>
      </w:pPr>
    </w:p>
    <w:p w:rsidR="005D70A8" w:rsidRDefault="005D70A8" w:rsidP="00E20381">
      <w:pPr>
        <w:rPr>
          <w:rFonts w:ascii="Tw Cen MT" w:hAnsi="Tw Cen MT" w:cs="Arial"/>
          <w:b/>
          <w:sz w:val="28"/>
          <w:szCs w:val="20"/>
          <w:lang w:val="es-ES"/>
        </w:rPr>
      </w:pPr>
    </w:p>
    <w:p w:rsidR="005D70A8" w:rsidRPr="006B0643" w:rsidRDefault="005D70A8" w:rsidP="00E20381">
      <w:pPr>
        <w:rPr>
          <w:rFonts w:ascii="Tw Cen MT" w:hAnsi="Tw Cen MT" w:cs="Arial"/>
          <w:b/>
          <w:sz w:val="28"/>
          <w:szCs w:val="20"/>
          <w:lang w:val="es-ES"/>
        </w:rPr>
      </w:pPr>
    </w:p>
    <w:p w:rsidR="005D70A8" w:rsidRPr="006B0643" w:rsidRDefault="005D70A8" w:rsidP="005D70A8">
      <w:pPr>
        <w:jc w:val="both"/>
        <w:rPr>
          <w:rFonts w:ascii="Tw Cen MT" w:hAnsi="Tw Cen MT" w:cs="Arial"/>
          <w:b/>
          <w:szCs w:val="20"/>
          <w:u w:val="single"/>
          <w:lang w:val="es-ES"/>
        </w:rPr>
      </w:pPr>
      <w:r w:rsidRPr="006B0643">
        <w:rPr>
          <w:rFonts w:ascii="Tw Cen MT" w:hAnsi="Tw Cen MT" w:cs="Arial"/>
          <w:b/>
          <w:szCs w:val="20"/>
          <w:u w:val="single"/>
          <w:lang w:val="es-ES"/>
        </w:rPr>
        <w:t>DIRECCIÓN TÉCNICA</w:t>
      </w:r>
    </w:p>
    <w:p w:rsidR="005D70A8" w:rsidRPr="006B0643" w:rsidRDefault="005D70A8" w:rsidP="005D70A8">
      <w:pPr>
        <w:jc w:val="both"/>
        <w:rPr>
          <w:rFonts w:ascii="Tw Cen MT" w:hAnsi="Tw Cen MT" w:cs="Arial"/>
          <w:b/>
          <w:szCs w:val="20"/>
          <w:u w:val="single"/>
          <w:lang w:val="es-ES"/>
        </w:rPr>
      </w:pPr>
    </w:p>
    <w:p w:rsidR="005D70A8" w:rsidRPr="006B0643" w:rsidRDefault="005D70A8" w:rsidP="00730EE2">
      <w:pPr>
        <w:pStyle w:val="Prrafodelista"/>
        <w:numPr>
          <w:ilvl w:val="0"/>
          <w:numId w:val="29"/>
        </w:numPr>
        <w:jc w:val="both"/>
        <w:rPr>
          <w:rFonts w:ascii="Maiandra GD" w:hAnsi="Maiandra GD" w:cs="Arial"/>
          <w:b/>
          <w:sz w:val="20"/>
          <w:szCs w:val="18"/>
        </w:rPr>
      </w:pPr>
      <w:r w:rsidRPr="006B0643">
        <w:rPr>
          <w:rFonts w:ascii="Maiandra GD" w:hAnsi="Maiandra GD" w:cs="Arial"/>
          <w:b/>
          <w:sz w:val="20"/>
          <w:szCs w:val="18"/>
        </w:rPr>
        <w:t xml:space="preserve">EJECUCIÓN FÍSICA DEL </w:t>
      </w:r>
      <w:r w:rsidRPr="006B0643">
        <w:rPr>
          <w:rFonts w:ascii="Maiandra GD" w:hAnsi="Maiandra GD" w:cs="Arial"/>
          <w:b/>
          <w:sz w:val="20"/>
          <w:szCs w:val="18"/>
          <w:lang w:val="es-ES"/>
        </w:rPr>
        <w:t xml:space="preserve">PROYECTO DE REHABILITACIÓN DE LA </w:t>
      </w:r>
      <w:r w:rsidR="00487D9C">
        <w:rPr>
          <w:rFonts w:ascii="Maiandra GD" w:hAnsi="Maiandra GD" w:cs="Arial"/>
          <w:b/>
          <w:sz w:val="20"/>
          <w:szCs w:val="18"/>
          <w:lang w:val="es-ES"/>
        </w:rPr>
        <w:t>PLANTA POTABILIZADORA LAS PAVAS</w:t>
      </w:r>
    </w:p>
    <w:p w:rsidR="005D70A8" w:rsidRPr="006B0643" w:rsidRDefault="005D70A8" w:rsidP="005D70A8">
      <w:pPr>
        <w:pStyle w:val="Prrafodelista"/>
        <w:jc w:val="both"/>
        <w:rPr>
          <w:rFonts w:ascii="Maiandra GD" w:hAnsi="Maiandra GD" w:cs="Arial"/>
          <w:sz w:val="20"/>
          <w:szCs w:val="18"/>
          <w:lang w:val="es-ES"/>
        </w:rPr>
      </w:pPr>
      <w:r w:rsidRPr="006B0643">
        <w:rPr>
          <w:rFonts w:ascii="Maiandra GD" w:hAnsi="Maiandra GD" w:cs="Arial"/>
          <w:sz w:val="20"/>
          <w:szCs w:val="18"/>
        </w:rPr>
        <w:t>Como ya se expresó en un apartado anterior, e</w:t>
      </w:r>
      <w:r w:rsidRPr="006B0643">
        <w:rPr>
          <w:rFonts w:ascii="Maiandra GD" w:hAnsi="Maiandra GD" w:cs="Arial"/>
          <w:sz w:val="20"/>
          <w:szCs w:val="18"/>
          <w:lang w:val="es-ES"/>
        </w:rPr>
        <w:t>n el año 2013 las Autoridades de ANDA suscribieron un importante contrato con el Consorcio Vielca-EC Consultores, para la realización del estudio de factibilidad y diseño final para la rehabilitación de la planta potabilizadora Las Pavas. La referida planta abastece el 40% del agua servida en el gran San Salvador; lo que en la actualidad se logra de manera deficitaria, y con mucha variabilidad en la producción, ya que la misma oscila entre 1.9 y 2.2 m3/seg.</w:t>
      </w:r>
    </w:p>
    <w:p w:rsidR="005D70A8" w:rsidRPr="006B0643" w:rsidRDefault="005D70A8" w:rsidP="005D70A8">
      <w:pPr>
        <w:ind w:left="426"/>
        <w:jc w:val="both"/>
        <w:rPr>
          <w:rFonts w:ascii="Maiandra GD" w:hAnsi="Maiandra GD" w:cs="Arial"/>
          <w:sz w:val="20"/>
          <w:szCs w:val="18"/>
          <w:lang w:val="es-ES"/>
        </w:rPr>
      </w:pPr>
    </w:p>
    <w:p w:rsidR="005D70A8" w:rsidRPr="006B0643" w:rsidRDefault="005D70A8" w:rsidP="005D70A8">
      <w:pPr>
        <w:pStyle w:val="Prrafodelista"/>
        <w:jc w:val="both"/>
        <w:rPr>
          <w:rFonts w:ascii="Maiandra GD" w:hAnsi="Maiandra GD" w:cs="Arial"/>
          <w:sz w:val="20"/>
          <w:szCs w:val="18"/>
          <w:lang w:val="es-ES"/>
        </w:rPr>
      </w:pPr>
      <w:r w:rsidRPr="006B0643">
        <w:rPr>
          <w:rFonts w:ascii="Maiandra GD" w:hAnsi="Maiandra GD" w:cs="Arial"/>
          <w:sz w:val="20"/>
          <w:szCs w:val="18"/>
          <w:lang w:val="es-ES"/>
        </w:rPr>
        <w:t xml:space="preserve">El estudio de factibilidad y Diseño Final realizado, llego a determinar la viabilidad financiera y técnica del proyecto, en vista que con su ejecución, se obtendrían ahorros significativos en el consumo de energía eléctrica, </w:t>
      </w:r>
      <w:r w:rsidRPr="0089302B">
        <w:rPr>
          <w:rFonts w:ascii="Maiandra GD" w:hAnsi="Maiandra GD" w:cs="Arial"/>
          <w:sz w:val="20"/>
          <w:szCs w:val="18"/>
          <w:lang w:val="es-ES"/>
        </w:rPr>
        <w:t xml:space="preserve">los </w:t>
      </w:r>
      <w:r w:rsidR="0089302B" w:rsidRPr="0089302B">
        <w:rPr>
          <w:rFonts w:ascii="Maiandra GD" w:hAnsi="Maiandra GD" w:cs="Arial"/>
          <w:sz w:val="20"/>
          <w:szCs w:val="18"/>
          <w:lang w:val="es-ES"/>
        </w:rPr>
        <w:t xml:space="preserve">cuales </w:t>
      </w:r>
      <w:r w:rsidRPr="0089302B">
        <w:rPr>
          <w:rFonts w:ascii="Maiandra GD" w:hAnsi="Maiandra GD" w:cs="Arial"/>
          <w:sz w:val="20"/>
          <w:szCs w:val="18"/>
          <w:lang w:val="es-ES"/>
        </w:rPr>
        <w:t>se podrían utilizar</w:t>
      </w:r>
      <w:r w:rsidRPr="006B0643">
        <w:rPr>
          <w:rFonts w:ascii="Maiandra GD" w:hAnsi="Maiandra GD" w:cs="Arial"/>
          <w:sz w:val="20"/>
          <w:szCs w:val="18"/>
          <w:lang w:val="es-ES"/>
        </w:rPr>
        <w:t xml:space="preserve">  para las amortizaciones correspondientes de la deuda contraída para su ejecución.</w:t>
      </w:r>
    </w:p>
    <w:p w:rsidR="005D70A8" w:rsidRPr="006B0643" w:rsidRDefault="005D70A8" w:rsidP="005D70A8">
      <w:pPr>
        <w:ind w:left="426"/>
        <w:jc w:val="both"/>
        <w:rPr>
          <w:rFonts w:ascii="Maiandra GD" w:hAnsi="Maiandra GD" w:cs="Arial"/>
          <w:sz w:val="20"/>
          <w:szCs w:val="18"/>
          <w:lang w:val="es-ES"/>
        </w:rPr>
      </w:pPr>
    </w:p>
    <w:p w:rsidR="005D70A8" w:rsidRPr="006B0643" w:rsidRDefault="005D70A8" w:rsidP="005D70A8">
      <w:pPr>
        <w:pStyle w:val="Prrafodelista"/>
        <w:jc w:val="both"/>
        <w:rPr>
          <w:rFonts w:ascii="Maiandra GD" w:hAnsi="Maiandra GD" w:cs="Arial"/>
          <w:sz w:val="20"/>
          <w:szCs w:val="18"/>
          <w:lang w:val="es-ES"/>
        </w:rPr>
      </w:pPr>
      <w:r w:rsidRPr="006B0643">
        <w:rPr>
          <w:rFonts w:ascii="Maiandra GD" w:hAnsi="Maiandra GD" w:cs="Arial"/>
          <w:sz w:val="20"/>
          <w:szCs w:val="18"/>
          <w:lang w:val="es-ES"/>
        </w:rPr>
        <w:t>Este es uno de los proyectos estratégicos más importantes que la ANDA debe ejecutar a corto plazo, en vista que muchos de los componentes  que constituyen esta importante infraestructura hidráulica ya finalizaron su vida útil. Cuando estos componentes fallan, se reparan de manera artesanal y de manera temporal, sin embargo se corre el riesgo, que al fallar en forma definitiva se dejaría sin servicio a grandes sectores poblacionales del Gran San Salvador. Con la ejecución física de este proyecto se estima una inversión total aproximada de US $60</w:t>
      </w:r>
      <w:r w:rsidR="005F3FFF">
        <w:rPr>
          <w:rFonts w:ascii="Maiandra GD" w:hAnsi="Maiandra GD" w:cs="Arial"/>
          <w:sz w:val="20"/>
          <w:szCs w:val="18"/>
          <w:lang w:val="es-ES"/>
        </w:rPr>
        <w:t>.0</w:t>
      </w:r>
      <w:r w:rsidRPr="006B0643">
        <w:rPr>
          <w:rFonts w:ascii="Maiandra GD" w:hAnsi="Maiandra GD" w:cs="Arial"/>
          <w:sz w:val="20"/>
          <w:szCs w:val="18"/>
          <w:lang w:val="es-ES"/>
        </w:rPr>
        <w:t xml:space="preserve"> millones.</w:t>
      </w:r>
    </w:p>
    <w:p w:rsidR="005D70A8" w:rsidRPr="006B0643" w:rsidRDefault="005D70A8" w:rsidP="005D70A8">
      <w:pPr>
        <w:jc w:val="both"/>
        <w:rPr>
          <w:rFonts w:ascii="Maiandra GD" w:hAnsi="Maiandra GD" w:cs="Arial"/>
          <w:sz w:val="20"/>
          <w:szCs w:val="18"/>
          <w:lang w:val="es-ES"/>
        </w:rPr>
      </w:pPr>
    </w:p>
    <w:p w:rsidR="005D70A8" w:rsidRPr="006B0643" w:rsidRDefault="005D70A8" w:rsidP="005D70A8">
      <w:pPr>
        <w:jc w:val="both"/>
        <w:rPr>
          <w:rFonts w:ascii="Maiandra GD" w:hAnsi="Maiandra GD" w:cs="Arial"/>
          <w:sz w:val="20"/>
          <w:szCs w:val="18"/>
          <w:lang w:val="es-ES"/>
        </w:rPr>
      </w:pPr>
    </w:p>
    <w:p w:rsidR="005D70A8" w:rsidRPr="006B0643" w:rsidRDefault="000511F0" w:rsidP="00730EE2">
      <w:pPr>
        <w:pStyle w:val="Prrafodelista"/>
        <w:numPr>
          <w:ilvl w:val="0"/>
          <w:numId w:val="29"/>
        </w:numPr>
        <w:jc w:val="both"/>
        <w:rPr>
          <w:rFonts w:ascii="Maiandra GD" w:hAnsi="Maiandra GD" w:cs="Arial"/>
          <w:b/>
          <w:sz w:val="20"/>
          <w:szCs w:val="18"/>
          <w:lang w:val="es-ES"/>
        </w:rPr>
      </w:pPr>
      <w:r w:rsidRPr="006B0643">
        <w:rPr>
          <w:rFonts w:ascii="Maiandra GD" w:hAnsi="Maiandra GD" w:cs="Arial"/>
          <w:b/>
          <w:sz w:val="20"/>
          <w:szCs w:val="18"/>
          <w:lang w:val="es-ES"/>
        </w:rPr>
        <w:t>EJECUCIÓN DEL “PROGRAMA DE EFICIENCIA ENERGÉTICA EN LOS SISTEMAS DE BOMBEO TRADICIONALES DE ANDA A NIVEL NACIONAL, ETAPA 1”</w:t>
      </w:r>
    </w:p>
    <w:p w:rsidR="005D70A8" w:rsidRPr="006B0643" w:rsidRDefault="005D70A8" w:rsidP="005D70A8">
      <w:pPr>
        <w:pStyle w:val="Prrafodelista"/>
        <w:jc w:val="both"/>
        <w:rPr>
          <w:rFonts w:ascii="Maiandra GD" w:hAnsi="Maiandra GD" w:cs="Arial"/>
          <w:sz w:val="16"/>
          <w:szCs w:val="18"/>
        </w:rPr>
      </w:pPr>
      <w:r w:rsidRPr="006B0643">
        <w:rPr>
          <w:rFonts w:ascii="Maiandra GD" w:hAnsi="Maiandra GD" w:cs="Arial"/>
          <w:sz w:val="20"/>
          <w:szCs w:val="18"/>
          <w:lang w:val="es-ES"/>
        </w:rPr>
        <w:t>Al finalizar el año 2013 se está en la espera de las presentaciones de ofertas para la elaboración d</w:t>
      </w:r>
      <w:r w:rsidRPr="006B0643">
        <w:rPr>
          <w:rFonts w:ascii="Maiandra GD" w:hAnsi="Maiandra GD" w:cs="Arial"/>
          <w:sz w:val="20"/>
          <w:szCs w:val="18"/>
        </w:rPr>
        <w:t>el Estudio de Factibilidad y Diseño de este proyecto y se prevé la finalización en el segundo semestre del 2014.</w:t>
      </w:r>
    </w:p>
    <w:p w:rsidR="005D70A8" w:rsidRPr="006B0643" w:rsidRDefault="005D70A8" w:rsidP="005D70A8">
      <w:pPr>
        <w:pStyle w:val="Prrafodelista"/>
        <w:jc w:val="both"/>
        <w:rPr>
          <w:rFonts w:ascii="Maiandra GD" w:hAnsi="Maiandra GD" w:cs="Arial"/>
          <w:sz w:val="20"/>
          <w:szCs w:val="18"/>
        </w:rPr>
      </w:pPr>
    </w:p>
    <w:p w:rsidR="005D70A8" w:rsidRPr="006B0643" w:rsidRDefault="005D70A8" w:rsidP="005D70A8">
      <w:pPr>
        <w:pStyle w:val="Prrafodelista"/>
        <w:jc w:val="both"/>
        <w:rPr>
          <w:rFonts w:ascii="Maiandra GD" w:hAnsi="Maiandra GD" w:cs="Arial"/>
          <w:sz w:val="20"/>
          <w:szCs w:val="18"/>
        </w:rPr>
      </w:pPr>
      <w:r w:rsidRPr="006B0643">
        <w:rPr>
          <w:rFonts w:ascii="Maiandra GD" w:hAnsi="Maiandra GD" w:cs="Arial"/>
          <w:sz w:val="20"/>
          <w:szCs w:val="18"/>
        </w:rPr>
        <w:t>La institución cuenta con alrededor de 428 estaciones de bombeo a nivel nacional y la mayoría de equipos de bombeo instalados en las diferentes estaciones ya cumplieron su vida útil, se encuentran sobredimensionados o trabajan fuera de la curva de eficiencia, ocasionando un alto consumo de energía eléctrica y mantenimientos correctivos frecuentes. Con la ejecución e implementación de este proyecto se optimizará el funcionamiento de los motores, bombas y tod</w:t>
      </w:r>
      <w:r w:rsidR="00986464">
        <w:rPr>
          <w:rFonts w:ascii="Maiandra GD" w:hAnsi="Maiandra GD" w:cs="Arial"/>
          <w:sz w:val="20"/>
          <w:szCs w:val="18"/>
        </w:rPr>
        <w:t>a</w:t>
      </w:r>
      <w:r w:rsidRPr="006B0643">
        <w:rPr>
          <w:rFonts w:ascii="Maiandra GD" w:hAnsi="Maiandra GD" w:cs="Arial"/>
          <w:sz w:val="20"/>
          <w:szCs w:val="18"/>
        </w:rPr>
        <w:t xml:space="preserve"> la parte electromecánica de los sistemas identificados y seleccionados por el referido estudio, con lo cual se obtendrán disminuciones significativas en el consumo de energía eléctrica, lo que impactará positivamente en las finanzas de la institución y en su operatividad.</w:t>
      </w:r>
    </w:p>
    <w:p w:rsidR="005D70A8" w:rsidRDefault="005D70A8" w:rsidP="005D70A8">
      <w:pPr>
        <w:jc w:val="both"/>
        <w:rPr>
          <w:rFonts w:ascii="Maiandra GD" w:hAnsi="Maiandra GD" w:cs="Arial"/>
          <w:sz w:val="20"/>
          <w:szCs w:val="18"/>
          <w:lang w:val="es-ES_tradnl"/>
        </w:rPr>
      </w:pPr>
    </w:p>
    <w:p w:rsidR="005D70A8" w:rsidRPr="006B0643" w:rsidRDefault="005D70A8" w:rsidP="005D70A8">
      <w:pPr>
        <w:jc w:val="both"/>
        <w:rPr>
          <w:rFonts w:ascii="Maiandra GD" w:hAnsi="Maiandra GD" w:cs="Arial"/>
          <w:sz w:val="20"/>
          <w:szCs w:val="18"/>
          <w:lang w:val="es-ES_tradnl"/>
        </w:rPr>
      </w:pPr>
    </w:p>
    <w:p w:rsidR="005D70A8" w:rsidRPr="006B0643" w:rsidRDefault="005D70A8" w:rsidP="005D70A8">
      <w:pPr>
        <w:jc w:val="both"/>
        <w:rPr>
          <w:rFonts w:ascii="Maiandra GD" w:hAnsi="Maiandra GD" w:cs="Arial"/>
          <w:sz w:val="20"/>
          <w:szCs w:val="18"/>
          <w:lang w:val="es-ES_tradnl"/>
        </w:rPr>
      </w:pPr>
    </w:p>
    <w:p w:rsidR="005D70A8" w:rsidRPr="006B0643" w:rsidRDefault="005D70A8" w:rsidP="005D70A8">
      <w:pPr>
        <w:jc w:val="both"/>
        <w:rPr>
          <w:rFonts w:ascii="Maiandra GD" w:hAnsi="Maiandra GD" w:cs="Arial"/>
          <w:sz w:val="20"/>
          <w:szCs w:val="18"/>
          <w:lang w:val="es-ES_tradnl"/>
        </w:rPr>
      </w:pPr>
    </w:p>
    <w:p w:rsidR="005D70A8" w:rsidRPr="006B0643" w:rsidRDefault="005D70A8" w:rsidP="005D70A8">
      <w:pPr>
        <w:jc w:val="both"/>
        <w:rPr>
          <w:rFonts w:ascii="Maiandra GD" w:hAnsi="Maiandra GD" w:cs="Arial"/>
          <w:sz w:val="20"/>
          <w:szCs w:val="18"/>
          <w:lang w:val="es-ES_tradnl"/>
        </w:rPr>
      </w:pPr>
    </w:p>
    <w:p w:rsidR="005D70A8" w:rsidRPr="006B0643" w:rsidRDefault="005D70A8" w:rsidP="005D70A8">
      <w:pPr>
        <w:jc w:val="both"/>
        <w:rPr>
          <w:rFonts w:ascii="Maiandra GD" w:hAnsi="Maiandra GD" w:cs="Arial"/>
          <w:sz w:val="20"/>
          <w:szCs w:val="18"/>
          <w:lang w:val="es-ES_tradnl"/>
        </w:rPr>
      </w:pPr>
    </w:p>
    <w:p w:rsidR="005D70A8" w:rsidRPr="006B0643" w:rsidRDefault="00D00EA5" w:rsidP="00730EE2">
      <w:pPr>
        <w:pStyle w:val="Prrafodelista"/>
        <w:numPr>
          <w:ilvl w:val="0"/>
          <w:numId w:val="29"/>
        </w:numPr>
        <w:jc w:val="both"/>
        <w:rPr>
          <w:rFonts w:ascii="Maiandra GD" w:hAnsi="Maiandra GD" w:cs="Arial"/>
          <w:b/>
          <w:sz w:val="20"/>
          <w:szCs w:val="18"/>
          <w:lang w:val="es-ES"/>
        </w:rPr>
      </w:pPr>
      <w:r w:rsidRPr="006B0643">
        <w:rPr>
          <w:rFonts w:ascii="Maiandra GD" w:hAnsi="Maiandra GD" w:cs="Arial"/>
          <w:b/>
          <w:sz w:val="20"/>
          <w:szCs w:val="18"/>
          <w:lang w:val="es-ES"/>
        </w:rPr>
        <w:lastRenderedPageBreak/>
        <w:t>EJECUCIÓN DE LA FASE INICIAL DEL “PROYECTO  DE AGUA POTABLE DEL LAGO DE ILOPANGO” (PAPLI), PARA INCORPORAR 500 LITROS/SEGUNDO PARA EL AMSS.</w:t>
      </w:r>
    </w:p>
    <w:p w:rsidR="005D70A8" w:rsidRPr="006B0643" w:rsidRDefault="005D70A8" w:rsidP="005D70A8">
      <w:pPr>
        <w:pStyle w:val="Prrafodelista"/>
        <w:jc w:val="both"/>
        <w:rPr>
          <w:rFonts w:ascii="Maiandra GD" w:hAnsi="Maiandra GD" w:cs="Arial"/>
          <w:sz w:val="20"/>
          <w:szCs w:val="18"/>
          <w:lang w:val="es-ES"/>
        </w:rPr>
      </w:pPr>
      <w:r w:rsidRPr="006B0643">
        <w:rPr>
          <w:rFonts w:ascii="Maiandra GD" w:hAnsi="Maiandra GD" w:cs="Arial"/>
          <w:sz w:val="20"/>
          <w:szCs w:val="18"/>
          <w:lang w:val="es-ES"/>
        </w:rPr>
        <w:t>Con la ejecución de la 1ª. etapa de este proyecto en el año 2012, se logró extraer del referido lago 50 galones/minuto y con la ejecución de la 2ª. Etapa en el año 2013 se extrajo 50 galones/minuto más, logrando inyectar a la fecha, un caudal adicional de 100 galones/minuto de agua potable a la red de distribución de los sistemas que abastece la Planta de Bombeo Guluchapa-Joya Grande, mejorando con esto, el servicio de abastecimiento de agua potable de la Colonia Santa Lucia del municipio de Ilopango  y zonas aledañas.</w:t>
      </w:r>
    </w:p>
    <w:p w:rsidR="005D70A8" w:rsidRPr="006B0643" w:rsidRDefault="005D70A8" w:rsidP="005D70A8">
      <w:pPr>
        <w:pStyle w:val="Prrafodelista"/>
        <w:ind w:left="426"/>
        <w:jc w:val="both"/>
        <w:rPr>
          <w:rFonts w:ascii="Maiandra GD" w:hAnsi="Maiandra GD" w:cs="Arial"/>
          <w:sz w:val="20"/>
          <w:szCs w:val="18"/>
          <w:lang w:val="es-ES"/>
        </w:rPr>
      </w:pPr>
    </w:p>
    <w:p w:rsidR="005D70A8" w:rsidRPr="006B0643" w:rsidRDefault="005D70A8" w:rsidP="005D70A8">
      <w:pPr>
        <w:pStyle w:val="Prrafodelista"/>
        <w:ind w:left="708"/>
        <w:jc w:val="both"/>
        <w:rPr>
          <w:rFonts w:ascii="Maiandra GD" w:hAnsi="Maiandra GD" w:cs="Arial"/>
          <w:sz w:val="20"/>
          <w:szCs w:val="18"/>
          <w:lang w:val="es-ES"/>
        </w:rPr>
      </w:pPr>
      <w:r w:rsidRPr="006B0643">
        <w:rPr>
          <w:rFonts w:ascii="Maiandra GD" w:hAnsi="Maiandra GD" w:cs="Arial"/>
          <w:sz w:val="20"/>
          <w:szCs w:val="18"/>
          <w:lang w:val="es-ES"/>
        </w:rPr>
        <w:t>Es importante destacar, que con la implementación de los planes pilotos antes mencionados, se ha verificado la viabilidad de este importante proyecto, evidenciando además la potencialidad que presenta el lago de Ilopango de convertirse en una fuente de abastecimiento alternativo, con capacidad para producir significativos caudales de agua potable, para convertirse en otro megaproyecto para suplir la creciente demanda del servicio de agua del Gran San Salvador.</w:t>
      </w:r>
    </w:p>
    <w:p w:rsidR="005D70A8" w:rsidRPr="006B0643" w:rsidRDefault="005D70A8" w:rsidP="005D70A8">
      <w:pPr>
        <w:pStyle w:val="Prrafodelista"/>
        <w:ind w:left="426"/>
        <w:jc w:val="both"/>
        <w:rPr>
          <w:rFonts w:ascii="Maiandra GD" w:hAnsi="Maiandra GD" w:cs="Arial"/>
          <w:sz w:val="20"/>
          <w:szCs w:val="18"/>
          <w:lang w:val="es-ES"/>
        </w:rPr>
      </w:pPr>
    </w:p>
    <w:p w:rsidR="005D70A8" w:rsidRPr="006B0643" w:rsidRDefault="005D70A8" w:rsidP="005D70A8">
      <w:pPr>
        <w:pStyle w:val="Prrafodelista"/>
        <w:ind w:left="708"/>
        <w:jc w:val="both"/>
        <w:rPr>
          <w:rFonts w:ascii="Maiandra GD" w:hAnsi="Maiandra GD" w:cs="Arial"/>
          <w:sz w:val="20"/>
          <w:szCs w:val="18"/>
          <w:lang w:val="es-ES"/>
        </w:rPr>
      </w:pPr>
      <w:r w:rsidRPr="006B0643">
        <w:rPr>
          <w:rFonts w:ascii="Maiandra GD" w:hAnsi="Maiandra GD" w:cs="Arial"/>
          <w:sz w:val="20"/>
          <w:szCs w:val="18"/>
          <w:lang w:val="es-ES"/>
        </w:rPr>
        <w:t>Otro aspecto importante a mencionar, es que la ejecución total del plan piloto en mención, diseño y construcción, se realizó utilizando los recursos materiales, técnicos y de profesionales en sus distintas áreas de especialización con que cuenta la Institución, consiguiendo con esto significativos ahorros a los fondos del estado.</w:t>
      </w:r>
    </w:p>
    <w:p w:rsidR="005D70A8" w:rsidRPr="006B0643" w:rsidRDefault="005D70A8" w:rsidP="005D70A8">
      <w:pPr>
        <w:pStyle w:val="Prrafodelista"/>
        <w:ind w:left="708"/>
        <w:jc w:val="both"/>
        <w:rPr>
          <w:rFonts w:ascii="Maiandra GD" w:hAnsi="Maiandra GD" w:cs="Arial"/>
          <w:sz w:val="20"/>
          <w:szCs w:val="18"/>
          <w:lang w:val="es-ES"/>
        </w:rPr>
      </w:pPr>
    </w:p>
    <w:p w:rsidR="005D70A8" w:rsidRPr="005D70A8" w:rsidRDefault="005D70A8" w:rsidP="00730EE2">
      <w:pPr>
        <w:pStyle w:val="Prrafodelista"/>
        <w:numPr>
          <w:ilvl w:val="0"/>
          <w:numId w:val="29"/>
        </w:numPr>
        <w:jc w:val="both"/>
        <w:rPr>
          <w:rFonts w:cs="Arial"/>
          <w:b/>
          <w:sz w:val="20"/>
          <w:szCs w:val="20"/>
          <w:lang w:val="es-ES"/>
        </w:rPr>
      </w:pPr>
      <w:r w:rsidRPr="006B0643">
        <w:rPr>
          <w:rFonts w:ascii="Maiandra GD" w:hAnsi="Maiandra GD" w:cs="Arial"/>
          <w:b/>
          <w:sz w:val="20"/>
          <w:szCs w:val="18"/>
          <w:lang w:val="es-ES"/>
        </w:rPr>
        <w:t>LISTADO DE PROYECTOS ESTRAT</w:t>
      </w:r>
      <w:r w:rsidR="009E1641">
        <w:rPr>
          <w:rFonts w:ascii="Maiandra GD" w:hAnsi="Maiandra GD" w:cs="Arial"/>
          <w:b/>
          <w:sz w:val="20"/>
          <w:szCs w:val="18"/>
          <w:lang w:val="es-ES"/>
        </w:rPr>
        <w:t>É</w:t>
      </w:r>
      <w:r w:rsidRPr="006B0643">
        <w:rPr>
          <w:rFonts w:ascii="Maiandra GD" w:hAnsi="Maiandra GD" w:cs="Arial"/>
          <w:b/>
          <w:sz w:val="20"/>
          <w:szCs w:val="18"/>
          <w:lang w:val="es-ES"/>
        </w:rPr>
        <w:t>GICOS A NIVEL NACIONAL</w:t>
      </w:r>
    </w:p>
    <w:p w:rsidR="005D70A8" w:rsidRPr="005D70A8" w:rsidRDefault="005D70A8" w:rsidP="005D70A8">
      <w:pPr>
        <w:pStyle w:val="Prrafodelista"/>
        <w:jc w:val="both"/>
        <w:rPr>
          <w:rFonts w:cs="Arial"/>
          <w:b/>
          <w:sz w:val="20"/>
          <w:szCs w:val="20"/>
          <w:lang w:val="es-ES"/>
        </w:rPr>
      </w:pPr>
    </w:p>
    <w:p w:rsidR="005D70A8" w:rsidRPr="002F0A7F"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Continuar con el Proyecto de sustitución de tuberías de asbesto cemento en el Área Metropolitana de San Salvador (AMSS.)</w:t>
      </w:r>
    </w:p>
    <w:p w:rsidR="005D70A8" w:rsidRPr="001853B9" w:rsidRDefault="005D70A8" w:rsidP="005D70A8">
      <w:pPr>
        <w:jc w:val="both"/>
        <w:rPr>
          <w:rFonts w:ascii="Maiandra GD" w:eastAsia="Calibri" w:hAnsi="Maiandra GD" w:cs="Arial"/>
          <w:sz w:val="20"/>
          <w:szCs w:val="18"/>
          <w:lang w:val="es-ES" w:eastAsia="en-U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Sustitución de 3 km. de tubería en la Colonia Santísima Trinidad, Municipio de Ayutuxtepeque, Departamento de San Salvador.</w:t>
      </w:r>
    </w:p>
    <w:p w:rsidR="005D70A8" w:rsidRPr="001853B9" w:rsidRDefault="005D70A8" w:rsidP="005D70A8">
      <w:pPr>
        <w:pStyle w:val="Prrafodelista"/>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Continuar con el Plan de Reducción de Agua No  facturada y Catastro Técnico para mejorar la facturación.</w:t>
      </w:r>
    </w:p>
    <w:p w:rsidR="005D70A8" w:rsidRPr="001853B9" w:rsidRDefault="005D70A8" w:rsidP="005D70A8">
      <w:pPr>
        <w:pStyle w:val="Encabezado"/>
        <w:tabs>
          <w:tab w:val="left" w:pos="708"/>
        </w:tabs>
        <w:ind w:left="360"/>
        <w:jc w:val="both"/>
        <w:rPr>
          <w:rFonts w:ascii="Maiandra GD" w:eastAsia="Calibri" w:hAnsi="Maiandra GD" w:cs="Arial"/>
          <w:sz w:val="20"/>
          <w:szCs w:val="18"/>
          <w:lang w:val="es-ES" w:eastAsia="en-U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Estudio y Diseño final para la Rehabilitación del Sistema Zona Norte del AMSS.</w:t>
      </w:r>
    </w:p>
    <w:p w:rsidR="005D70A8" w:rsidRPr="001853B9" w:rsidRDefault="005D70A8" w:rsidP="005D70A8">
      <w:pPr>
        <w:pStyle w:val="Prrafodelista"/>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Perforación e Incorporación de pozo para el Mejoramiento del Sistema existente en el Municipio de Santa Cruz Michapa, Departamento de Cuscatlán.</w:t>
      </w:r>
    </w:p>
    <w:p w:rsidR="005D70A8" w:rsidRPr="001853B9" w:rsidRDefault="005D70A8" w:rsidP="005D70A8">
      <w:pPr>
        <w:pStyle w:val="Prrafodelista"/>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Perforación e Incorporación de pozo para el Mejoramiento del Sistema existente en el Municipio de Guazapa, Departamento de San Salvador.</w:t>
      </w:r>
    </w:p>
    <w:p w:rsidR="005D70A8" w:rsidRPr="001853B9" w:rsidRDefault="005D70A8" w:rsidP="005D70A8">
      <w:pPr>
        <w:pStyle w:val="Prrafodelista"/>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Perforación e Incorporación de pozo para el Mejoramiento de los Sistema existentes en los Municipio de Tejutepeque, Ilobasco y Jutiapa, Departamento de Cabañas.</w:t>
      </w:r>
    </w:p>
    <w:p w:rsidR="005D70A8" w:rsidRPr="001853B9" w:rsidRDefault="005D70A8" w:rsidP="005D70A8">
      <w:pPr>
        <w:pStyle w:val="Prrafodelista"/>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Incorporación de Pozo existente para el Mejoramiento del Sistema de Jicalapa, Departamento de La Libertad.</w:t>
      </w: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Perforación e Incorporación de pozo para el Mejoramiento del Sistema existente en el Municipio de Nuevo Cuscatlán, Departamento de La Libertad.</w:t>
      </w:r>
    </w:p>
    <w:p w:rsidR="005D70A8" w:rsidRPr="001853B9" w:rsidRDefault="005D70A8" w:rsidP="005D70A8">
      <w:pPr>
        <w:pStyle w:val="Prrafodelista"/>
        <w:ind w:left="1440"/>
        <w:jc w:val="both"/>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Perforación e Incorporación de pozo para el Mejoramiento del Sistema existente en el Municipio del Puerto de La Libertad, Departamento de La Libertad.</w:t>
      </w:r>
    </w:p>
    <w:p w:rsidR="005D70A8" w:rsidRPr="001853B9" w:rsidRDefault="005D70A8" w:rsidP="005D70A8">
      <w:pPr>
        <w:pStyle w:val="Prrafodelista"/>
        <w:rPr>
          <w:rFonts w:ascii="Maiandra GD" w:hAnsi="Maiandra GD" w:cs="Arial"/>
          <w:sz w:val="20"/>
          <w:szCs w:val="18"/>
          <w:lang w:val="es-ES"/>
        </w:rPr>
      </w:pPr>
    </w:p>
    <w:p w:rsidR="005D70A8" w:rsidRPr="001853B9" w:rsidRDefault="005D70A8" w:rsidP="005D70A8">
      <w:pPr>
        <w:pStyle w:val="Prrafodelista"/>
        <w:ind w:left="1440"/>
        <w:jc w:val="both"/>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Construcción de Planta de Tratamiento de Aguas Negras para el Municipio de Quezaltepeque, Departamento de La Libertad.</w:t>
      </w:r>
    </w:p>
    <w:p w:rsidR="005D70A8" w:rsidRPr="001853B9" w:rsidRDefault="005D70A8" w:rsidP="005D70A8">
      <w:pPr>
        <w:pStyle w:val="Prrafodelista"/>
        <w:ind w:left="1440"/>
        <w:jc w:val="both"/>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Mejoramiento del Sistema de Agua Potable en el Municipio de La Palma, Departamento de Chalatenango.</w:t>
      </w:r>
    </w:p>
    <w:p w:rsidR="005D70A8" w:rsidRPr="001853B9" w:rsidRDefault="005D70A8" w:rsidP="005D70A8">
      <w:pPr>
        <w:pStyle w:val="Prrafodelista"/>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Construcción de Galería de Infiltración para la incorporación al sistema existente del Municipio de San Idelfonso, Departamento de San Vicente.</w:t>
      </w:r>
    </w:p>
    <w:p w:rsidR="005D70A8" w:rsidRPr="001853B9" w:rsidRDefault="005D70A8" w:rsidP="005D70A8">
      <w:pPr>
        <w:pStyle w:val="Prrafodelista"/>
        <w:jc w:val="both"/>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Diseño y Construcción de Colector Receptor Oriente del Sistema de Alcantarillado Sanitario para la Ciudad de Santa Ana, Municipio y Departamento de Santa Ana.</w:t>
      </w:r>
    </w:p>
    <w:p w:rsidR="005D70A8" w:rsidRPr="001853B9" w:rsidRDefault="005D70A8" w:rsidP="005D70A8">
      <w:pPr>
        <w:pStyle w:val="Encabezado"/>
        <w:tabs>
          <w:tab w:val="left" w:pos="708"/>
        </w:tabs>
        <w:ind w:left="720"/>
        <w:jc w:val="both"/>
        <w:rPr>
          <w:rFonts w:ascii="Maiandra GD" w:eastAsia="Calibri" w:hAnsi="Maiandra GD" w:cs="Arial"/>
          <w:sz w:val="20"/>
          <w:szCs w:val="18"/>
          <w:lang w:val="es-ES" w:eastAsia="en-U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Diseño y Construcción de Colector Interceptor de Colectores Receptores Poniente y Oriente del Sistema de  Alcantarillado Sanitaria para la Ciudad de Santa Ana, Municipio y Departamento de Santa Ana.</w:t>
      </w:r>
    </w:p>
    <w:p w:rsidR="005D70A8" w:rsidRPr="001853B9" w:rsidRDefault="005D70A8" w:rsidP="005D70A8">
      <w:pPr>
        <w:pStyle w:val="Encabezado"/>
        <w:tabs>
          <w:tab w:val="left" w:pos="708"/>
        </w:tabs>
        <w:ind w:left="720"/>
        <w:jc w:val="both"/>
        <w:rPr>
          <w:rFonts w:ascii="Maiandra GD" w:eastAsia="Calibri" w:hAnsi="Maiandra GD" w:cs="Arial"/>
          <w:sz w:val="20"/>
          <w:szCs w:val="18"/>
          <w:lang w:val="es-ES" w:eastAsia="en-U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Diseño y Construcción de Planta de  Tratamiento de Aguas Residuales para la Ciudad de Santa Ana, Municipio y Departamento de Santa Ana.</w:t>
      </w:r>
    </w:p>
    <w:p w:rsidR="005D70A8" w:rsidRPr="001853B9" w:rsidRDefault="005D70A8" w:rsidP="005D70A8">
      <w:pPr>
        <w:pStyle w:val="Prrafodelista"/>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Introducción del  Sistema de Aguas Negras en Colonia San Emilio I,II,III y Avilés, Municipio de Santa Elena, Departamento de Usulután</w:t>
      </w:r>
    </w:p>
    <w:p w:rsidR="005D70A8" w:rsidRPr="001853B9" w:rsidRDefault="005D70A8" w:rsidP="005D70A8">
      <w:pPr>
        <w:pStyle w:val="Prrafodelista"/>
        <w:ind w:left="1440"/>
        <w:jc w:val="both"/>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Introducción del Sistema de Agua Potable a Colonia Córdova, Municipio de Usulután, Departamento de Usulután.</w:t>
      </w:r>
    </w:p>
    <w:p w:rsidR="005D70A8" w:rsidRPr="001853B9" w:rsidRDefault="005D70A8" w:rsidP="005D70A8">
      <w:pPr>
        <w:pStyle w:val="Prrafodelista"/>
        <w:ind w:left="1440"/>
        <w:jc w:val="both"/>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Introducción del Sistema de Agua Potable en Colonia Las Azucenas y  Colonia La Usuluteca en el Municipio de Usulután, Departamento de Usulután.</w:t>
      </w:r>
    </w:p>
    <w:p w:rsidR="005D70A8" w:rsidRPr="001853B9" w:rsidRDefault="005D70A8" w:rsidP="005D70A8">
      <w:pPr>
        <w:pStyle w:val="Prrafodelista"/>
        <w:ind w:left="1440"/>
        <w:jc w:val="both"/>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Introducción del Sistema de Agua Potable en Colonia Turcios, del Municipio de Santa Rosa de Lima, Departamento de La Unión.</w:t>
      </w:r>
    </w:p>
    <w:p w:rsidR="005D70A8" w:rsidRPr="001853B9" w:rsidRDefault="005D70A8" w:rsidP="005D70A8">
      <w:pPr>
        <w:pStyle w:val="Prrafodelista"/>
        <w:ind w:left="1440"/>
        <w:jc w:val="both"/>
        <w:rPr>
          <w:rFonts w:ascii="Maiandra GD" w:hAnsi="Maiandra GD" w:cs="Arial"/>
          <w:sz w:val="20"/>
          <w:szCs w:val="18"/>
          <w:lang w:val="es-ES"/>
        </w:rPr>
      </w:pPr>
    </w:p>
    <w:p w:rsidR="005D70A8" w:rsidRPr="001853B9" w:rsidRDefault="005D70A8" w:rsidP="00730EE2">
      <w:pPr>
        <w:pStyle w:val="Prrafodelista"/>
        <w:numPr>
          <w:ilvl w:val="1"/>
          <w:numId w:val="29"/>
        </w:numPr>
        <w:jc w:val="both"/>
        <w:rPr>
          <w:rFonts w:ascii="Maiandra GD" w:hAnsi="Maiandra GD" w:cs="Arial"/>
          <w:sz w:val="20"/>
          <w:szCs w:val="18"/>
          <w:lang w:val="es-ES"/>
        </w:rPr>
      </w:pPr>
      <w:r w:rsidRPr="001853B9">
        <w:rPr>
          <w:rFonts w:ascii="Maiandra GD" w:hAnsi="Maiandra GD" w:cs="Arial"/>
          <w:sz w:val="20"/>
          <w:szCs w:val="18"/>
          <w:lang w:val="es-ES"/>
        </w:rPr>
        <w:t>Introducción de Agua Potable en Cantón La Montañita, Municipio de Mercedes Umaña, Departamento de Usulután.</w:t>
      </w:r>
    </w:p>
    <w:p w:rsidR="005D70A8" w:rsidRPr="006B0643" w:rsidRDefault="005D70A8" w:rsidP="005D70A8">
      <w:pPr>
        <w:pStyle w:val="Prrafodelista"/>
        <w:ind w:left="1440"/>
        <w:jc w:val="both"/>
        <w:rPr>
          <w:rFonts w:ascii="Tahoma" w:hAnsi="Tahoma" w:cs="Tahoma"/>
          <w:b/>
          <w:sz w:val="20"/>
          <w:szCs w:val="20"/>
        </w:rPr>
      </w:pPr>
    </w:p>
    <w:p w:rsidR="005D70A8" w:rsidRPr="006B0643" w:rsidRDefault="005D70A8" w:rsidP="005D70A8">
      <w:pPr>
        <w:jc w:val="both"/>
        <w:rPr>
          <w:rFonts w:ascii="Tw Cen MT" w:hAnsi="Tw Cen MT" w:cs="Arial"/>
          <w:b/>
          <w:szCs w:val="20"/>
          <w:u w:val="single"/>
          <w:lang w:val="es-ES"/>
        </w:rPr>
      </w:pPr>
    </w:p>
    <w:p w:rsidR="005D70A8" w:rsidRPr="006B0643" w:rsidRDefault="005D70A8" w:rsidP="005D70A8">
      <w:pPr>
        <w:jc w:val="both"/>
        <w:rPr>
          <w:rFonts w:ascii="Tw Cen MT" w:hAnsi="Tw Cen MT" w:cs="Arial"/>
          <w:b/>
          <w:szCs w:val="20"/>
          <w:u w:val="single"/>
          <w:lang w:val="es-ES"/>
        </w:rPr>
      </w:pPr>
    </w:p>
    <w:p w:rsidR="005D70A8" w:rsidRDefault="005D70A8" w:rsidP="005D70A8">
      <w:pPr>
        <w:jc w:val="both"/>
        <w:rPr>
          <w:rFonts w:ascii="Tw Cen MT" w:hAnsi="Tw Cen MT" w:cs="Arial"/>
          <w:b/>
          <w:szCs w:val="20"/>
          <w:u w:val="single"/>
          <w:lang w:val="es-ES"/>
        </w:rPr>
      </w:pPr>
    </w:p>
    <w:p w:rsidR="00E20381" w:rsidRDefault="00E20381" w:rsidP="005D70A8">
      <w:pPr>
        <w:jc w:val="both"/>
        <w:rPr>
          <w:rFonts w:ascii="Tw Cen MT" w:hAnsi="Tw Cen MT" w:cs="Arial"/>
          <w:b/>
          <w:szCs w:val="20"/>
          <w:u w:val="single"/>
          <w:lang w:val="es-ES"/>
        </w:rPr>
      </w:pPr>
    </w:p>
    <w:p w:rsidR="00E20381" w:rsidRDefault="00E20381" w:rsidP="005D70A8">
      <w:pPr>
        <w:jc w:val="both"/>
        <w:rPr>
          <w:rFonts w:ascii="Tw Cen MT" w:hAnsi="Tw Cen MT" w:cs="Arial"/>
          <w:b/>
          <w:szCs w:val="20"/>
          <w:u w:val="single"/>
          <w:lang w:val="es-ES"/>
        </w:rPr>
      </w:pPr>
    </w:p>
    <w:p w:rsidR="001853B9" w:rsidRPr="006B0643" w:rsidRDefault="001853B9" w:rsidP="005D70A8">
      <w:pPr>
        <w:jc w:val="both"/>
        <w:rPr>
          <w:rFonts w:ascii="Tw Cen MT" w:hAnsi="Tw Cen MT" w:cs="Arial"/>
          <w:b/>
          <w:szCs w:val="20"/>
          <w:u w:val="single"/>
          <w:lang w:val="es-ES"/>
        </w:rPr>
      </w:pPr>
    </w:p>
    <w:p w:rsidR="005D70A8" w:rsidRPr="006B0643" w:rsidRDefault="005D70A8" w:rsidP="005D70A8">
      <w:pPr>
        <w:jc w:val="both"/>
        <w:rPr>
          <w:rFonts w:ascii="Tw Cen MT" w:hAnsi="Tw Cen MT" w:cs="Arial"/>
          <w:b/>
          <w:szCs w:val="20"/>
          <w:u w:val="single"/>
          <w:lang w:val="es-ES"/>
        </w:rPr>
      </w:pPr>
    </w:p>
    <w:p w:rsidR="005D70A8" w:rsidRPr="001853B9" w:rsidRDefault="005D70A8" w:rsidP="005D70A8">
      <w:pPr>
        <w:jc w:val="both"/>
        <w:rPr>
          <w:rFonts w:ascii="Tw Cen MT" w:hAnsi="Tw Cen MT" w:cs="Arial"/>
          <w:b/>
          <w:sz w:val="20"/>
          <w:szCs w:val="20"/>
          <w:u w:val="single"/>
          <w:lang w:val="es-ES"/>
        </w:rPr>
      </w:pPr>
      <w:r w:rsidRPr="001853B9">
        <w:rPr>
          <w:rFonts w:ascii="Tw Cen MT" w:hAnsi="Tw Cen MT" w:cs="Arial"/>
          <w:b/>
          <w:sz w:val="20"/>
          <w:szCs w:val="20"/>
          <w:u w:val="single"/>
          <w:lang w:val="es-ES"/>
        </w:rPr>
        <w:lastRenderedPageBreak/>
        <w:t>GERENCIA DE RECURSOS HUMANOS</w:t>
      </w:r>
    </w:p>
    <w:p w:rsidR="005D70A8" w:rsidRPr="006B0643" w:rsidRDefault="005D70A8" w:rsidP="005D70A8">
      <w:pPr>
        <w:jc w:val="both"/>
        <w:rPr>
          <w:rFonts w:ascii="Maiandra GD" w:hAnsi="Maiandra GD" w:cs="Arial"/>
          <w:sz w:val="20"/>
          <w:szCs w:val="18"/>
          <w:lang w:val="es-ES"/>
        </w:rPr>
      </w:pPr>
    </w:p>
    <w:p w:rsidR="005D70A8" w:rsidRPr="001853B9" w:rsidRDefault="005D70A8" w:rsidP="005D70A8">
      <w:pPr>
        <w:spacing w:line="360" w:lineRule="auto"/>
        <w:jc w:val="both"/>
        <w:rPr>
          <w:rFonts w:ascii="Maiandra GD" w:eastAsia="Calibri" w:hAnsi="Maiandra GD" w:cs="Arial"/>
          <w:sz w:val="20"/>
          <w:szCs w:val="18"/>
          <w:lang w:val="es-ES" w:eastAsia="en-US"/>
        </w:rPr>
      </w:pPr>
      <w:r w:rsidRPr="001853B9">
        <w:rPr>
          <w:rFonts w:ascii="Maiandra GD" w:eastAsia="Calibri" w:hAnsi="Maiandra GD" w:cs="Arial"/>
          <w:sz w:val="20"/>
          <w:szCs w:val="18"/>
          <w:lang w:val="es-ES" w:eastAsia="en-US"/>
        </w:rPr>
        <w:t>Para el año 2014, la Gerencia de Recursos Humanos tiene como propósito la actualización del Reglamento Interno de Trabajo de la Administración Nacional de Acueductos y Alcantarillados, el cual se encuentra vigente sin actualización desde su aprobación por acuerdo ejecutivo de fecha 17 de Agosto de 1973, esto con el objetivo de dar cumplimiento al Art. 12 de las Normas Técnicas de Control Interno Especificas de ANDA.</w:t>
      </w:r>
    </w:p>
    <w:p w:rsidR="005D70A8" w:rsidRPr="006B0643" w:rsidRDefault="005D70A8" w:rsidP="005D70A8">
      <w:pPr>
        <w:jc w:val="both"/>
        <w:rPr>
          <w:rFonts w:ascii="Maiandra GD" w:hAnsi="Maiandra GD" w:cs="Arial"/>
          <w:sz w:val="20"/>
          <w:szCs w:val="18"/>
          <w:lang w:val="es-ES"/>
        </w:rPr>
      </w:pPr>
    </w:p>
    <w:p w:rsidR="005D70A8" w:rsidRPr="006B0643" w:rsidRDefault="005D70A8" w:rsidP="005D70A8">
      <w:pPr>
        <w:jc w:val="both"/>
        <w:rPr>
          <w:rFonts w:ascii="Maiandra GD" w:hAnsi="Maiandra GD" w:cs="Arial"/>
          <w:sz w:val="20"/>
          <w:szCs w:val="18"/>
          <w:lang w:val="es-ES"/>
        </w:rPr>
      </w:pPr>
    </w:p>
    <w:p w:rsidR="005D70A8" w:rsidRPr="006B0643" w:rsidRDefault="005D70A8" w:rsidP="005D70A8">
      <w:pPr>
        <w:jc w:val="both"/>
        <w:rPr>
          <w:rFonts w:ascii="Maiandra GD" w:hAnsi="Maiandra GD" w:cs="Arial"/>
          <w:sz w:val="20"/>
          <w:szCs w:val="18"/>
          <w:lang w:val="es-ES"/>
        </w:rPr>
      </w:pPr>
    </w:p>
    <w:p w:rsidR="005D70A8" w:rsidRPr="001853B9" w:rsidRDefault="005D70A8" w:rsidP="001853B9">
      <w:pPr>
        <w:jc w:val="both"/>
        <w:rPr>
          <w:rFonts w:ascii="Tw Cen MT" w:hAnsi="Tw Cen MT" w:cs="Arial"/>
          <w:b/>
          <w:sz w:val="20"/>
          <w:szCs w:val="20"/>
          <w:u w:val="single"/>
          <w:lang w:val="es-ES"/>
        </w:rPr>
      </w:pPr>
      <w:r w:rsidRPr="001853B9">
        <w:rPr>
          <w:rFonts w:ascii="Tw Cen MT" w:hAnsi="Tw Cen MT" w:cs="Arial"/>
          <w:b/>
          <w:sz w:val="20"/>
          <w:szCs w:val="20"/>
          <w:u w:val="single"/>
          <w:lang w:val="es-ES"/>
        </w:rPr>
        <w:t>UNIDAD DE ADMINIS</w:t>
      </w:r>
      <w:r w:rsidR="00487D9C" w:rsidRPr="001853B9">
        <w:rPr>
          <w:rFonts w:ascii="Tw Cen MT" w:hAnsi="Tw Cen MT" w:cs="Arial"/>
          <w:b/>
          <w:sz w:val="20"/>
          <w:szCs w:val="20"/>
          <w:u w:val="single"/>
          <w:lang w:val="es-ES"/>
        </w:rPr>
        <w:t>TRACION DE DESPENSAS REGIONALES</w:t>
      </w:r>
    </w:p>
    <w:p w:rsidR="001853B9" w:rsidRPr="001853B9" w:rsidRDefault="001853B9" w:rsidP="001853B9">
      <w:pPr>
        <w:jc w:val="both"/>
        <w:rPr>
          <w:rFonts w:ascii="Tw Cen MT" w:hAnsi="Tw Cen MT" w:cs="Arial"/>
          <w:b/>
          <w:szCs w:val="20"/>
          <w:u w:val="single"/>
          <w:lang w:val="es-ES"/>
        </w:rPr>
      </w:pPr>
    </w:p>
    <w:p w:rsidR="005D70A8" w:rsidRPr="001853B9" w:rsidRDefault="005D70A8" w:rsidP="005D70A8">
      <w:pPr>
        <w:spacing w:line="360" w:lineRule="auto"/>
        <w:jc w:val="both"/>
        <w:rPr>
          <w:rFonts w:ascii="Maiandra GD" w:eastAsia="Calibri" w:hAnsi="Maiandra GD" w:cs="Arial"/>
          <w:sz w:val="20"/>
          <w:szCs w:val="18"/>
          <w:lang w:val="es-ES" w:eastAsia="en-US"/>
        </w:rPr>
      </w:pPr>
      <w:r w:rsidRPr="001853B9">
        <w:rPr>
          <w:rFonts w:ascii="Maiandra GD" w:eastAsia="Calibri" w:hAnsi="Maiandra GD" w:cs="Arial"/>
          <w:sz w:val="20"/>
          <w:szCs w:val="18"/>
          <w:lang w:val="es-ES" w:eastAsia="en-US"/>
        </w:rPr>
        <w:t xml:space="preserve">Para el año 2014, ANDA planifica los siguientes proyectos estratégicos, que nos permitirá mejorar los procesos: </w:t>
      </w:r>
    </w:p>
    <w:p w:rsidR="005D70A8" w:rsidRPr="001853B9" w:rsidRDefault="005D70A8" w:rsidP="00730EE2">
      <w:pPr>
        <w:pStyle w:val="Prrafodelista"/>
        <w:numPr>
          <w:ilvl w:val="0"/>
          <w:numId w:val="30"/>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Capacitaciones internas constantes al personal administrativo, de sala y cajeros en las Despensas Regionales.</w:t>
      </w:r>
    </w:p>
    <w:p w:rsidR="005D70A8" w:rsidRPr="001853B9" w:rsidRDefault="005D70A8" w:rsidP="00730EE2">
      <w:pPr>
        <w:pStyle w:val="Prrafodelista"/>
        <w:numPr>
          <w:ilvl w:val="0"/>
          <w:numId w:val="30"/>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Finalización del nuevo sistema integrado para las Despensas Regionales.</w:t>
      </w:r>
    </w:p>
    <w:p w:rsidR="005D70A8" w:rsidRPr="001853B9" w:rsidRDefault="005D70A8" w:rsidP="00730EE2">
      <w:pPr>
        <w:pStyle w:val="Prrafodelista"/>
        <w:numPr>
          <w:ilvl w:val="0"/>
          <w:numId w:val="30"/>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Centralización de las Despensas y estandarización de catálogo de productos</w:t>
      </w:r>
    </w:p>
    <w:p w:rsidR="005D70A8" w:rsidRPr="001853B9" w:rsidRDefault="005D70A8" w:rsidP="00730EE2">
      <w:pPr>
        <w:pStyle w:val="Prrafodelista"/>
        <w:numPr>
          <w:ilvl w:val="0"/>
          <w:numId w:val="30"/>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Aumentar las medidas e implementar nuevos procesos de seguridad, que permita identificar los faltantes en el momento.</w:t>
      </w:r>
    </w:p>
    <w:p w:rsidR="005D70A8" w:rsidRPr="001853B9" w:rsidRDefault="005D70A8" w:rsidP="00730EE2">
      <w:pPr>
        <w:pStyle w:val="Prrafodelista"/>
        <w:numPr>
          <w:ilvl w:val="0"/>
          <w:numId w:val="30"/>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Carnetización para beneficiarios de los usuarios de las Despensas Regionales.</w:t>
      </w:r>
    </w:p>
    <w:p w:rsidR="005D70A8" w:rsidRPr="006B0643" w:rsidRDefault="005D70A8" w:rsidP="005D70A8">
      <w:pPr>
        <w:jc w:val="both"/>
        <w:rPr>
          <w:rFonts w:ascii="Maiandra GD" w:hAnsi="Maiandra GD" w:cs="Arial"/>
          <w:sz w:val="20"/>
          <w:szCs w:val="18"/>
          <w:lang w:val="es-ES_tradnl"/>
        </w:rPr>
      </w:pPr>
    </w:p>
    <w:p w:rsidR="005D70A8" w:rsidRPr="006B0643" w:rsidRDefault="005D70A8" w:rsidP="005D70A8">
      <w:pPr>
        <w:jc w:val="both"/>
        <w:rPr>
          <w:rFonts w:ascii="Arial" w:hAnsi="Arial" w:cs="Arial"/>
          <w:b/>
          <w:sz w:val="20"/>
          <w:szCs w:val="20"/>
          <w:u w:val="single"/>
          <w:lang w:val="es-ES_tradnl"/>
        </w:rPr>
      </w:pPr>
    </w:p>
    <w:p w:rsidR="005D70A8" w:rsidRPr="001853B9" w:rsidRDefault="00487D9C" w:rsidP="005D70A8">
      <w:pPr>
        <w:spacing w:line="360" w:lineRule="auto"/>
        <w:jc w:val="both"/>
        <w:rPr>
          <w:rFonts w:ascii="Tw Cen MT" w:hAnsi="Tw Cen MT" w:cs="Arial"/>
          <w:b/>
          <w:sz w:val="20"/>
          <w:szCs w:val="20"/>
          <w:u w:val="single"/>
          <w:lang w:val="es-ES"/>
        </w:rPr>
      </w:pPr>
      <w:r w:rsidRPr="001853B9">
        <w:rPr>
          <w:rFonts w:ascii="Tw Cen MT" w:hAnsi="Tw Cen MT" w:cs="Arial"/>
          <w:b/>
          <w:sz w:val="20"/>
          <w:szCs w:val="20"/>
          <w:u w:val="single"/>
          <w:lang w:val="es-ES"/>
        </w:rPr>
        <w:t>UNIDAD DE SEGURIDAD</w:t>
      </w:r>
    </w:p>
    <w:p w:rsidR="005D70A8" w:rsidRPr="006B0643" w:rsidRDefault="005D70A8" w:rsidP="005D70A8">
      <w:pPr>
        <w:jc w:val="both"/>
        <w:rPr>
          <w:rFonts w:ascii="Maiandra GD" w:hAnsi="Maiandra GD" w:cs="Arial"/>
          <w:sz w:val="20"/>
          <w:szCs w:val="18"/>
          <w:lang w:val="es-ES"/>
        </w:rPr>
      </w:pPr>
    </w:p>
    <w:p w:rsidR="005D70A8" w:rsidRPr="001853B9" w:rsidRDefault="005D70A8" w:rsidP="005D70A8">
      <w:pPr>
        <w:spacing w:line="360" w:lineRule="auto"/>
        <w:jc w:val="both"/>
        <w:rPr>
          <w:rFonts w:ascii="Maiandra GD" w:eastAsia="Calibri" w:hAnsi="Maiandra GD" w:cs="Arial"/>
          <w:sz w:val="20"/>
          <w:szCs w:val="18"/>
          <w:lang w:val="es-ES" w:eastAsia="en-US"/>
        </w:rPr>
      </w:pPr>
      <w:r w:rsidRPr="001853B9">
        <w:rPr>
          <w:rFonts w:ascii="Maiandra GD" w:eastAsia="Calibri" w:hAnsi="Maiandra GD" w:cs="Arial"/>
          <w:sz w:val="20"/>
          <w:szCs w:val="18"/>
          <w:lang w:val="es-ES" w:eastAsia="en-US"/>
        </w:rPr>
        <w:t>Para el año 2014, la Unidad de Seguridad ha planificado metas tales como:</w:t>
      </w:r>
    </w:p>
    <w:p w:rsidR="005D70A8" w:rsidRPr="001853B9" w:rsidRDefault="005D70A8" w:rsidP="005D70A8">
      <w:pPr>
        <w:ind w:left="709" w:hanging="709"/>
        <w:jc w:val="both"/>
        <w:rPr>
          <w:rFonts w:ascii="Maiandra GD" w:eastAsia="Calibri" w:hAnsi="Maiandra GD" w:cs="Arial"/>
          <w:sz w:val="20"/>
          <w:szCs w:val="18"/>
          <w:lang w:val="es-ES" w:eastAsia="en-US"/>
        </w:rPr>
      </w:pPr>
    </w:p>
    <w:p w:rsidR="005D70A8" w:rsidRPr="001853B9" w:rsidRDefault="005D70A8" w:rsidP="00730EE2">
      <w:pPr>
        <w:pStyle w:val="Prrafodelista"/>
        <w:numPr>
          <w:ilvl w:val="0"/>
          <w:numId w:val="31"/>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Realizar la contratación de una prórroga de contrato para el servicio de seguridad y vigilancia por 767 guardias operadores en 314 posiciones para que sean instalados a nivel nacional, de esta forma mejorar el resguardo de los bienes de la institución.</w:t>
      </w:r>
    </w:p>
    <w:p w:rsidR="005D70A8" w:rsidRPr="001853B9" w:rsidRDefault="005D70A8" w:rsidP="00730EE2">
      <w:pPr>
        <w:pStyle w:val="Prrafodelista"/>
        <w:numPr>
          <w:ilvl w:val="0"/>
          <w:numId w:val="31"/>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Realizar coordinaciones y evaluación con la Dirección Técnica de todas aquellas plantas o pozos que tienen elementos de seguridad y que no están funcionando.</w:t>
      </w:r>
    </w:p>
    <w:p w:rsidR="005D70A8" w:rsidRPr="001853B9" w:rsidRDefault="005D70A8" w:rsidP="00730EE2">
      <w:pPr>
        <w:pStyle w:val="Prrafodelista"/>
        <w:numPr>
          <w:ilvl w:val="0"/>
          <w:numId w:val="31"/>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Realizar el mantenimiento de cámaras de video vigilancia, a nivel nacional, esto incluye reparaciones de todo tipo, en el sistema de video vigilancia, compra de iluminadores IR para mejorar la vigilancia nocturna en posiciones estratégicas, así como cámaras con sistema infrarrojo integrado con el mismo objetivo.</w:t>
      </w:r>
    </w:p>
    <w:p w:rsidR="005D70A8" w:rsidRPr="001853B9" w:rsidRDefault="005D70A8" w:rsidP="00730EE2">
      <w:pPr>
        <w:pStyle w:val="Prrafodelista"/>
        <w:numPr>
          <w:ilvl w:val="0"/>
          <w:numId w:val="31"/>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Realizar compra de equipo de video vigilancia y accesorios, para las nuevas instalaciones y mantener una existencia en bodega.</w:t>
      </w:r>
    </w:p>
    <w:p w:rsidR="00BB3688" w:rsidRPr="001853B9" w:rsidRDefault="005D70A8" w:rsidP="00EF6F0E">
      <w:pPr>
        <w:pStyle w:val="Prrafodelista"/>
        <w:numPr>
          <w:ilvl w:val="0"/>
          <w:numId w:val="31"/>
        </w:numPr>
        <w:spacing w:line="360" w:lineRule="auto"/>
        <w:jc w:val="both"/>
        <w:rPr>
          <w:rFonts w:ascii="Maiandra GD" w:hAnsi="Maiandra GD" w:cs="Arial"/>
          <w:sz w:val="20"/>
          <w:szCs w:val="18"/>
          <w:lang w:val="es-ES"/>
        </w:rPr>
      </w:pPr>
      <w:r w:rsidRPr="001853B9">
        <w:rPr>
          <w:rFonts w:ascii="Maiandra GD" w:hAnsi="Maiandra GD" w:cs="Arial"/>
          <w:sz w:val="20"/>
          <w:szCs w:val="18"/>
          <w:lang w:val="es-ES"/>
        </w:rPr>
        <w:t xml:space="preserve">Realizar compra de herramientas para instalaciones y mantenimientos correctivos y preventivos del sistema de video vigilancia. </w:t>
      </w:r>
    </w:p>
    <w:sectPr w:rsidR="00BB3688" w:rsidRPr="001853B9" w:rsidSect="00ED71A2">
      <w:headerReference w:type="default" r:id="rId97"/>
      <w:type w:val="continuous"/>
      <w:pgSz w:w="12240" w:h="15840" w:code="1"/>
      <w:pgMar w:top="1276" w:right="1304" w:bottom="1304" w:left="1304" w:header="1134" w:footer="680"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1F1B" w:rsidRDefault="00781F1B" w:rsidP="005059E5">
      <w:r>
        <w:separator/>
      </w:r>
    </w:p>
  </w:endnote>
  <w:endnote w:type="continuationSeparator" w:id="0">
    <w:p w:rsidR="00781F1B" w:rsidRDefault="00781F1B" w:rsidP="005059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w Cen MT">
    <w:panose1 w:val="020B0602020104020603"/>
    <w:charset w:val="00"/>
    <w:family w:val="swiss"/>
    <w:pitch w:val="variable"/>
    <w:sig w:usb0="00000007" w:usb1="00000000" w:usb2="00000000" w:usb3="00000000" w:csb0="00000003" w:csb1="00000000"/>
  </w:font>
  <w:font w:name="Meiryo">
    <w:panose1 w:val="020B0604030504040204"/>
    <w:charset w:val="80"/>
    <w:family w:val="swiss"/>
    <w:pitch w:val="variable"/>
    <w:sig w:usb0="E10102FF" w:usb1="EAC7FFFF" w:usb2="00010012" w:usb3="00000000" w:csb0="0002009F" w:csb1="00000000"/>
  </w:font>
  <w:font w:name="Utsaah">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6C3" w:rsidRDefault="00990DE2" w:rsidP="00E932FF">
    <w:pPr>
      <w:pStyle w:val="Piedepgina"/>
      <w:jc w:val="right"/>
    </w:pPr>
    <w:r>
      <w:rPr>
        <w:noProof/>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i1049" type="#_x0000_t75" style="width:52.5pt;height:12pt;visibility:visible">
          <v:imagedata r:id="rId1" o:titl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1F1B" w:rsidRDefault="00781F1B" w:rsidP="005059E5">
      <w:r>
        <w:separator/>
      </w:r>
    </w:p>
  </w:footnote>
  <w:footnote w:type="continuationSeparator" w:id="0">
    <w:p w:rsidR="00781F1B" w:rsidRDefault="00781F1B" w:rsidP="005059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6C3" w:rsidRDefault="00781F1B">
    <w:pPr>
      <w:pStyle w:val="Encabezado"/>
    </w:pPr>
    <w:r>
      <w:rPr>
        <w:noProof/>
      </w:rPr>
      <w:pict>
        <v:shapetype id="_x0000_t202" coordsize="21600,21600" o:spt="202" path="m,l,21600r21600,l21600,xe">
          <v:stroke joinstyle="miter"/>
          <v:path gradientshapeok="t" o:connecttype="rect"/>
        </v:shapetype>
        <v:shape id="471 Cuadro de texto" o:spid="_x0000_s2051" type="#_x0000_t202" style="position:absolute;margin-left:2.4pt;margin-top:-30.15pt;width:491.25pt;height:22.5pt;z-index: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" filled="f" stroked="f" strokeweight=".5pt">
          <v:textbox>
            <w:txbxContent>
              <w:p w:rsidR="006826C3" w:rsidRPr="00590D16" w:rsidRDefault="006826C3" w:rsidP="00E932FF">
                <w:pPr>
                  <w:jc w:val="right"/>
                  <w:rPr>
                    <w:rFonts w:ascii="Maiandra GD" w:hAnsi="Maiandra GD"/>
                    <w:sz w:val="22"/>
                  </w:rPr>
                </w:pPr>
                <w:r w:rsidRPr="00590D16">
                  <w:rPr>
                    <w:rFonts w:ascii="Maiandra GD" w:hAnsi="Maiandra GD"/>
                    <w:sz w:val="22"/>
                  </w:rPr>
                  <w:t>Memoria de Labores 201</w:t>
                </w:r>
                <w:r>
                  <w:rPr>
                    <w:rFonts w:ascii="Maiandra GD" w:hAnsi="Maiandra GD"/>
                    <w:sz w:val="22"/>
                  </w:rPr>
                  <w:t>3</w:t>
                </w: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26C3" w:rsidRPr="00D33BB1" w:rsidRDefault="00781F1B" w:rsidP="00D33BB1">
    <w:pPr>
      <w:pStyle w:val="Encabezado"/>
    </w:pPr>
    <w:r>
      <w:rPr>
        <w:noProof/>
      </w:rPr>
      <w:pict>
        <v:shapetype id="_x0000_t202" coordsize="21600,21600" o:spt="202" path="m,l,21600r21600,l21600,xe">
          <v:stroke joinstyle="miter"/>
          <v:path gradientshapeok="t" o:connecttype="rect"/>
        </v:shapetype>
        <v:shape id="468 Cuadro de texto" o:spid="_x0000_s2050" type="#_x0000_t202" style="position:absolute;margin-left:-9.6pt;margin-top:-29.4pt;width:491.25pt;height:22.5pt;z-index: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" filled="f" stroked="f" strokeweight=".5pt">
          <v:textbox style="mso-next-textbox:#468 Cuadro de texto">
            <w:txbxContent>
              <w:p w:rsidR="006826C3" w:rsidRPr="00590D16" w:rsidRDefault="006826C3" w:rsidP="00590D16">
                <w:pPr>
                  <w:jc w:val="right"/>
                  <w:rPr>
                    <w:rFonts w:ascii="Maiandra GD" w:hAnsi="Maiandra GD"/>
                    <w:sz w:val="22"/>
                  </w:rPr>
                </w:pPr>
                <w:r w:rsidRPr="00590D16">
                  <w:rPr>
                    <w:rFonts w:ascii="Maiandra GD" w:hAnsi="Maiandra GD"/>
                    <w:sz w:val="22"/>
                  </w:rPr>
                  <w:t>Memoria de Labores 201</w:t>
                </w:r>
                <w:r>
                  <w:rPr>
                    <w:rFonts w:ascii="Maiandra GD" w:hAnsi="Maiandra GD"/>
                    <w:sz w:val="22"/>
                  </w:rPr>
                  <w:t>3</w:t>
                </w:r>
              </w:p>
            </w:txbxContent>
          </v:textbox>
        </v:shape>
      </w:pict>
    </w:r>
    <w:r>
      <w:rPr>
        <w:noProof/>
      </w:rPr>
      <w:pict>
        <v:shape id="Cuadro de texto 474" o:spid="_x0000_s2049" type="#_x0000_t202" style="position:absolute;margin-left:546.85pt;margin-top:31pt;width:65.2pt;height:13.8pt;z-index:1;visibility:visible;mso-position-horizontal-relative:page;mso-position-vertical-relative:page;mso-width-relative:left-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" o:allowincell="f" fillcolor="#4f81bd" stroked="f">
          <v:textbox style="mso-next-textbox:#Cuadro de texto 474;mso-fit-shape-to-text:t" inset=",0,,0">
            <w:txbxContent>
              <w:p w:rsidR="006826C3" w:rsidRPr="006A513D" w:rsidRDefault="006826C3" w:rsidP="00DC362F">
                <w:pPr>
                  <w:rPr>
                    <w:b/>
                    <w:color w:val="FFFFFF"/>
                  </w:rPr>
                </w:pPr>
                <w:r w:rsidRPr="006A513D">
                  <w:rPr>
                    <w:b/>
                  </w:rPr>
                  <w:fldChar w:fldCharType="begin"/>
                </w:r>
                <w:r w:rsidRPr="006A513D">
                  <w:rPr>
                    <w:b/>
                  </w:rPr>
                  <w:instrText>PAGE   \* MERGEFORMAT</w:instrText>
                </w:r>
                <w:r w:rsidRPr="006A513D">
                  <w:rPr>
                    <w:b/>
                  </w:rPr>
                  <w:fldChar w:fldCharType="separate"/>
                </w:r>
                <w:r w:rsidR="00990DE2" w:rsidRPr="00990DE2">
                  <w:rPr>
                    <w:b/>
                    <w:noProof/>
                    <w:color w:val="FFFFFF"/>
                    <w:lang w:val="es-ES"/>
                  </w:rPr>
                  <w:t>15</w:t>
                </w:r>
                <w:r w:rsidRPr="006A513D">
                  <w:rPr>
                    <w:b/>
                    <w:color w:val="FFFFFF"/>
                  </w:rPr>
                  <w:fldChar w:fldCharType="end"/>
                </w:r>
                <w:r w:rsidRPr="006A513D">
                  <w:rPr>
                    <w:b/>
                    <w:color w:val="FFFFFF"/>
                  </w:rPr>
                  <w:t xml:space="preserve">      </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5pt;height:114.75pt" o:bullet="t">
        <v:imagedata r:id="rId1" o:title="ANDA11"/>
      </v:shape>
    </w:pict>
  </w:numPicBullet>
  <w:abstractNum w:abstractNumId="0">
    <w:nsid w:val="FFFFFF89"/>
    <w:multiLevelType w:val="singleLevel"/>
    <w:tmpl w:val="E02C9E6E"/>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E87B4A"/>
    <w:multiLevelType w:val="hybridMultilevel"/>
    <w:tmpl w:val="13CE448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65D5167"/>
    <w:multiLevelType w:val="hybridMultilevel"/>
    <w:tmpl w:val="7164AB36"/>
    <w:lvl w:ilvl="0" w:tplc="440A0011">
      <w:start w:val="1"/>
      <w:numFmt w:val="decimal"/>
      <w:lvlText w:val="%1)"/>
      <w:lvlJc w:val="left"/>
      <w:pPr>
        <w:ind w:left="1776" w:hanging="360"/>
      </w:pPr>
      <w:rPr>
        <w:rFonts w:hint="default"/>
      </w:rPr>
    </w:lvl>
    <w:lvl w:ilvl="1" w:tplc="440A0003" w:tentative="1">
      <w:start w:val="1"/>
      <w:numFmt w:val="bullet"/>
      <w:lvlText w:val="o"/>
      <w:lvlJc w:val="left"/>
      <w:pPr>
        <w:ind w:left="2496" w:hanging="360"/>
      </w:pPr>
      <w:rPr>
        <w:rFonts w:ascii="Courier New" w:hAnsi="Courier New" w:cs="Courier New" w:hint="default"/>
      </w:rPr>
    </w:lvl>
    <w:lvl w:ilvl="2" w:tplc="440A0005" w:tentative="1">
      <w:start w:val="1"/>
      <w:numFmt w:val="bullet"/>
      <w:lvlText w:val=""/>
      <w:lvlJc w:val="left"/>
      <w:pPr>
        <w:ind w:left="3216" w:hanging="360"/>
      </w:pPr>
      <w:rPr>
        <w:rFonts w:ascii="Wingdings" w:hAnsi="Wingdings" w:hint="default"/>
      </w:rPr>
    </w:lvl>
    <w:lvl w:ilvl="3" w:tplc="440A0001" w:tentative="1">
      <w:start w:val="1"/>
      <w:numFmt w:val="bullet"/>
      <w:lvlText w:val=""/>
      <w:lvlJc w:val="left"/>
      <w:pPr>
        <w:ind w:left="3936" w:hanging="360"/>
      </w:pPr>
      <w:rPr>
        <w:rFonts w:ascii="Symbol" w:hAnsi="Symbol" w:hint="default"/>
      </w:rPr>
    </w:lvl>
    <w:lvl w:ilvl="4" w:tplc="440A0003" w:tentative="1">
      <w:start w:val="1"/>
      <w:numFmt w:val="bullet"/>
      <w:lvlText w:val="o"/>
      <w:lvlJc w:val="left"/>
      <w:pPr>
        <w:ind w:left="4656" w:hanging="360"/>
      </w:pPr>
      <w:rPr>
        <w:rFonts w:ascii="Courier New" w:hAnsi="Courier New" w:cs="Courier New" w:hint="default"/>
      </w:rPr>
    </w:lvl>
    <w:lvl w:ilvl="5" w:tplc="440A0005" w:tentative="1">
      <w:start w:val="1"/>
      <w:numFmt w:val="bullet"/>
      <w:lvlText w:val=""/>
      <w:lvlJc w:val="left"/>
      <w:pPr>
        <w:ind w:left="5376" w:hanging="360"/>
      </w:pPr>
      <w:rPr>
        <w:rFonts w:ascii="Wingdings" w:hAnsi="Wingdings" w:hint="default"/>
      </w:rPr>
    </w:lvl>
    <w:lvl w:ilvl="6" w:tplc="440A0001" w:tentative="1">
      <w:start w:val="1"/>
      <w:numFmt w:val="bullet"/>
      <w:lvlText w:val=""/>
      <w:lvlJc w:val="left"/>
      <w:pPr>
        <w:ind w:left="6096" w:hanging="360"/>
      </w:pPr>
      <w:rPr>
        <w:rFonts w:ascii="Symbol" w:hAnsi="Symbol" w:hint="default"/>
      </w:rPr>
    </w:lvl>
    <w:lvl w:ilvl="7" w:tplc="440A0003" w:tentative="1">
      <w:start w:val="1"/>
      <w:numFmt w:val="bullet"/>
      <w:lvlText w:val="o"/>
      <w:lvlJc w:val="left"/>
      <w:pPr>
        <w:ind w:left="6816" w:hanging="360"/>
      </w:pPr>
      <w:rPr>
        <w:rFonts w:ascii="Courier New" w:hAnsi="Courier New" w:cs="Courier New" w:hint="default"/>
      </w:rPr>
    </w:lvl>
    <w:lvl w:ilvl="8" w:tplc="440A0005" w:tentative="1">
      <w:start w:val="1"/>
      <w:numFmt w:val="bullet"/>
      <w:lvlText w:val=""/>
      <w:lvlJc w:val="left"/>
      <w:pPr>
        <w:ind w:left="7536" w:hanging="360"/>
      </w:pPr>
      <w:rPr>
        <w:rFonts w:ascii="Wingdings" w:hAnsi="Wingdings" w:hint="default"/>
      </w:rPr>
    </w:lvl>
  </w:abstractNum>
  <w:abstractNum w:abstractNumId="3">
    <w:nsid w:val="081954C5"/>
    <w:multiLevelType w:val="hybridMultilevel"/>
    <w:tmpl w:val="217E368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09D61AF0"/>
    <w:multiLevelType w:val="hybridMultilevel"/>
    <w:tmpl w:val="35FA055E"/>
    <w:lvl w:ilvl="0" w:tplc="440A0011">
      <w:start w:val="1"/>
      <w:numFmt w:val="decimal"/>
      <w:lvlText w:val="%1)"/>
      <w:lvlJc w:val="left"/>
      <w:pPr>
        <w:ind w:left="1428" w:hanging="360"/>
      </w:pPr>
    </w:lvl>
    <w:lvl w:ilvl="1" w:tplc="440A0019">
      <w:start w:val="1"/>
      <w:numFmt w:val="lowerLetter"/>
      <w:lvlText w:val="%2."/>
      <w:lvlJc w:val="left"/>
      <w:pPr>
        <w:ind w:left="2148" w:hanging="360"/>
      </w:pPr>
    </w:lvl>
    <w:lvl w:ilvl="2" w:tplc="440A001B" w:tentative="1">
      <w:start w:val="1"/>
      <w:numFmt w:val="lowerRoman"/>
      <w:lvlText w:val="%3."/>
      <w:lvlJc w:val="right"/>
      <w:pPr>
        <w:ind w:left="2868" w:hanging="180"/>
      </w:pPr>
    </w:lvl>
    <w:lvl w:ilvl="3" w:tplc="440A000F" w:tentative="1">
      <w:start w:val="1"/>
      <w:numFmt w:val="decimal"/>
      <w:lvlText w:val="%4."/>
      <w:lvlJc w:val="left"/>
      <w:pPr>
        <w:ind w:left="3588" w:hanging="360"/>
      </w:pPr>
    </w:lvl>
    <w:lvl w:ilvl="4" w:tplc="440A0019" w:tentative="1">
      <w:start w:val="1"/>
      <w:numFmt w:val="lowerLetter"/>
      <w:lvlText w:val="%5."/>
      <w:lvlJc w:val="left"/>
      <w:pPr>
        <w:ind w:left="4308" w:hanging="360"/>
      </w:pPr>
    </w:lvl>
    <w:lvl w:ilvl="5" w:tplc="440A001B" w:tentative="1">
      <w:start w:val="1"/>
      <w:numFmt w:val="lowerRoman"/>
      <w:lvlText w:val="%6."/>
      <w:lvlJc w:val="right"/>
      <w:pPr>
        <w:ind w:left="5028" w:hanging="180"/>
      </w:pPr>
    </w:lvl>
    <w:lvl w:ilvl="6" w:tplc="440A000F" w:tentative="1">
      <w:start w:val="1"/>
      <w:numFmt w:val="decimal"/>
      <w:lvlText w:val="%7."/>
      <w:lvlJc w:val="left"/>
      <w:pPr>
        <w:ind w:left="5748" w:hanging="360"/>
      </w:pPr>
    </w:lvl>
    <w:lvl w:ilvl="7" w:tplc="440A0019" w:tentative="1">
      <w:start w:val="1"/>
      <w:numFmt w:val="lowerLetter"/>
      <w:lvlText w:val="%8."/>
      <w:lvlJc w:val="left"/>
      <w:pPr>
        <w:ind w:left="6468" w:hanging="360"/>
      </w:pPr>
    </w:lvl>
    <w:lvl w:ilvl="8" w:tplc="440A001B" w:tentative="1">
      <w:start w:val="1"/>
      <w:numFmt w:val="lowerRoman"/>
      <w:lvlText w:val="%9."/>
      <w:lvlJc w:val="right"/>
      <w:pPr>
        <w:ind w:left="7188" w:hanging="180"/>
      </w:pPr>
    </w:lvl>
  </w:abstractNum>
  <w:abstractNum w:abstractNumId="5">
    <w:nsid w:val="0A8F3684"/>
    <w:multiLevelType w:val="hybridMultilevel"/>
    <w:tmpl w:val="5C104302"/>
    <w:lvl w:ilvl="0" w:tplc="588ED044">
      <w:start w:val="1"/>
      <w:numFmt w:val="upp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0C88641F"/>
    <w:multiLevelType w:val="hybridMultilevel"/>
    <w:tmpl w:val="83862E30"/>
    <w:lvl w:ilvl="0" w:tplc="440A0001">
      <w:start w:val="1"/>
      <w:numFmt w:val="bullet"/>
      <w:lvlText w:val=""/>
      <w:lvlJc w:val="left"/>
      <w:pPr>
        <w:ind w:left="921" w:hanging="360"/>
      </w:pPr>
      <w:rPr>
        <w:rFonts w:ascii="Symbol" w:hAnsi="Symbol" w:hint="default"/>
      </w:rPr>
    </w:lvl>
    <w:lvl w:ilvl="1" w:tplc="440A0003" w:tentative="1">
      <w:start w:val="1"/>
      <w:numFmt w:val="bullet"/>
      <w:lvlText w:val="o"/>
      <w:lvlJc w:val="left"/>
      <w:pPr>
        <w:ind w:left="1641" w:hanging="360"/>
      </w:pPr>
      <w:rPr>
        <w:rFonts w:ascii="Courier New" w:hAnsi="Courier New" w:cs="Courier New" w:hint="default"/>
      </w:rPr>
    </w:lvl>
    <w:lvl w:ilvl="2" w:tplc="440A0005" w:tentative="1">
      <w:start w:val="1"/>
      <w:numFmt w:val="bullet"/>
      <w:lvlText w:val=""/>
      <w:lvlJc w:val="left"/>
      <w:pPr>
        <w:ind w:left="2361" w:hanging="360"/>
      </w:pPr>
      <w:rPr>
        <w:rFonts w:ascii="Wingdings" w:hAnsi="Wingdings" w:hint="default"/>
      </w:rPr>
    </w:lvl>
    <w:lvl w:ilvl="3" w:tplc="440A0001" w:tentative="1">
      <w:start w:val="1"/>
      <w:numFmt w:val="bullet"/>
      <w:lvlText w:val=""/>
      <w:lvlJc w:val="left"/>
      <w:pPr>
        <w:ind w:left="3081" w:hanging="360"/>
      </w:pPr>
      <w:rPr>
        <w:rFonts w:ascii="Symbol" w:hAnsi="Symbol" w:hint="default"/>
      </w:rPr>
    </w:lvl>
    <w:lvl w:ilvl="4" w:tplc="440A0003" w:tentative="1">
      <w:start w:val="1"/>
      <w:numFmt w:val="bullet"/>
      <w:lvlText w:val="o"/>
      <w:lvlJc w:val="left"/>
      <w:pPr>
        <w:ind w:left="3801" w:hanging="360"/>
      </w:pPr>
      <w:rPr>
        <w:rFonts w:ascii="Courier New" w:hAnsi="Courier New" w:cs="Courier New" w:hint="default"/>
      </w:rPr>
    </w:lvl>
    <w:lvl w:ilvl="5" w:tplc="440A0005" w:tentative="1">
      <w:start w:val="1"/>
      <w:numFmt w:val="bullet"/>
      <w:lvlText w:val=""/>
      <w:lvlJc w:val="left"/>
      <w:pPr>
        <w:ind w:left="4521" w:hanging="360"/>
      </w:pPr>
      <w:rPr>
        <w:rFonts w:ascii="Wingdings" w:hAnsi="Wingdings" w:hint="default"/>
      </w:rPr>
    </w:lvl>
    <w:lvl w:ilvl="6" w:tplc="440A0001" w:tentative="1">
      <w:start w:val="1"/>
      <w:numFmt w:val="bullet"/>
      <w:lvlText w:val=""/>
      <w:lvlJc w:val="left"/>
      <w:pPr>
        <w:ind w:left="5241" w:hanging="360"/>
      </w:pPr>
      <w:rPr>
        <w:rFonts w:ascii="Symbol" w:hAnsi="Symbol" w:hint="default"/>
      </w:rPr>
    </w:lvl>
    <w:lvl w:ilvl="7" w:tplc="440A0003" w:tentative="1">
      <w:start w:val="1"/>
      <w:numFmt w:val="bullet"/>
      <w:lvlText w:val="o"/>
      <w:lvlJc w:val="left"/>
      <w:pPr>
        <w:ind w:left="5961" w:hanging="360"/>
      </w:pPr>
      <w:rPr>
        <w:rFonts w:ascii="Courier New" w:hAnsi="Courier New" w:cs="Courier New" w:hint="default"/>
      </w:rPr>
    </w:lvl>
    <w:lvl w:ilvl="8" w:tplc="440A0005" w:tentative="1">
      <w:start w:val="1"/>
      <w:numFmt w:val="bullet"/>
      <w:lvlText w:val=""/>
      <w:lvlJc w:val="left"/>
      <w:pPr>
        <w:ind w:left="6681" w:hanging="360"/>
      </w:pPr>
      <w:rPr>
        <w:rFonts w:ascii="Wingdings" w:hAnsi="Wingdings" w:hint="default"/>
      </w:rPr>
    </w:lvl>
  </w:abstractNum>
  <w:abstractNum w:abstractNumId="7">
    <w:nsid w:val="0E3A7AB1"/>
    <w:multiLevelType w:val="hybridMultilevel"/>
    <w:tmpl w:val="715C3196"/>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nsid w:val="0E9C389A"/>
    <w:multiLevelType w:val="hybridMultilevel"/>
    <w:tmpl w:val="4F7498AE"/>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nsid w:val="119F3CE1"/>
    <w:multiLevelType w:val="hybridMultilevel"/>
    <w:tmpl w:val="090A2FCE"/>
    <w:lvl w:ilvl="0" w:tplc="6C1A7F4E">
      <w:start w:val="1"/>
      <w:numFmt w:val="decimal"/>
      <w:lvlText w:val="%1)"/>
      <w:lvlJc w:val="left"/>
      <w:pPr>
        <w:ind w:left="1778" w:hanging="360"/>
      </w:pPr>
      <w:rPr>
        <w:b w:val="0"/>
      </w:rPr>
    </w:lvl>
    <w:lvl w:ilvl="1" w:tplc="440A0019" w:tentative="1">
      <w:start w:val="1"/>
      <w:numFmt w:val="lowerLetter"/>
      <w:lvlText w:val="%2."/>
      <w:lvlJc w:val="left"/>
      <w:pPr>
        <w:ind w:left="2498" w:hanging="360"/>
      </w:pPr>
    </w:lvl>
    <w:lvl w:ilvl="2" w:tplc="440A001B" w:tentative="1">
      <w:start w:val="1"/>
      <w:numFmt w:val="lowerRoman"/>
      <w:lvlText w:val="%3."/>
      <w:lvlJc w:val="right"/>
      <w:pPr>
        <w:ind w:left="3218" w:hanging="180"/>
      </w:pPr>
    </w:lvl>
    <w:lvl w:ilvl="3" w:tplc="440A000F" w:tentative="1">
      <w:start w:val="1"/>
      <w:numFmt w:val="decimal"/>
      <w:lvlText w:val="%4."/>
      <w:lvlJc w:val="left"/>
      <w:pPr>
        <w:ind w:left="3938" w:hanging="360"/>
      </w:pPr>
    </w:lvl>
    <w:lvl w:ilvl="4" w:tplc="440A0019" w:tentative="1">
      <w:start w:val="1"/>
      <w:numFmt w:val="lowerLetter"/>
      <w:lvlText w:val="%5."/>
      <w:lvlJc w:val="left"/>
      <w:pPr>
        <w:ind w:left="4658" w:hanging="360"/>
      </w:pPr>
    </w:lvl>
    <w:lvl w:ilvl="5" w:tplc="440A001B" w:tentative="1">
      <w:start w:val="1"/>
      <w:numFmt w:val="lowerRoman"/>
      <w:lvlText w:val="%6."/>
      <w:lvlJc w:val="right"/>
      <w:pPr>
        <w:ind w:left="5378" w:hanging="180"/>
      </w:pPr>
    </w:lvl>
    <w:lvl w:ilvl="6" w:tplc="440A000F" w:tentative="1">
      <w:start w:val="1"/>
      <w:numFmt w:val="decimal"/>
      <w:lvlText w:val="%7."/>
      <w:lvlJc w:val="left"/>
      <w:pPr>
        <w:ind w:left="6098" w:hanging="360"/>
      </w:pPr>
    </w:lvl>
    <w:lvl w:ilvl="7" w:tplc="440A0019" w:tentative="1">
      <w:start w:val="1"/>
      <w:numFmt w:val="lowerLetter"/>
      <w:lvlText w:val="%8."/>
      <w:lvlJc w:val="left"/>
      <w:pPr>
        <w:ind w:left="6818" w:hanging="360"/>
      </w:pPr>
    </w:lvl>
    <w:lvl w:ilvl="8" w:tplc="440A001B" w:tentative="1">
      <w:start w:val="1"/>
      <w:numFmt w:val="lowerRoman"/>
      <w:lvlText w:val="%9."/>
      <w:lvlJc w:val="right"/>
      <w:pPr>
        <w:ind w:left="7538" w:hanging="180"/>
      </w:pPr>
    </w:lvl>
  </w:abstractNum>
  <w:abstractNum w:abstractNumId="10">
    <w:nsid w:val="143605D5"/>
    <w:multiLevelType w:val="hybridMultilevel"/>
    <w:tmpl w:val="B3CC0AE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nsid w:val="156D28C1"/>
    <w:multiLevelType w:val="hybridMultilevel"/>
    <w:tmpl w:val="7FC047BA"/>
    <w:lvl w:ilvl="0" w:tplc="FAFE9DB8">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nsid w:val="17FF55DF"/>
    <w:multiLevelType w:val="hybridMultilevel"/>
    <w:tmpl w:val="F588F5FA"/>
    <w:lvl w:ilvl="0" w:tplc="040A0013">
      <w:start w:val="1"/>
      <w:numFmt w:val="upperRoman"/>
      <w:lvlText w:val="%1."/>
      <w:lvlJc w:val="right"/>
      <w:pPr>
        <w:ind w:left="426" w:hanging="360"/>
      </w:pPr>
      <w:rPr>
        <w:rFonts w:hint="default"/>
      </w:rPr>
    </w:lvl>
    <w:lvl w:ilvl="1" w:tplc="31D03F00">
      <w:numFmt w:val="bullet"/>
      <w:lvlText w:val="•"/>
      <w:lvlJc w:val="left"/>
      <w:pPr>
        <w:ind w:left="1851" w:hanging="705"/>
      </w:pPr>
      <w:rPr>
        <w:rFonts w:ascii="Maiandra GD" w:eastAsia="Times New Roman" w:hAnsi="Maiandra GD" w:cs="Arial" w:hint="default"/>
      </w:rPr>
    </w:lvl>
    <w:lvl w:ilvl="2" w:tplc="040A001B" w:tentative="1">
      <w:start w:val="1"/>
      <w:numFmt w:val="lowerRoman"/>
      <w:lvlText w:val="%3."/>
      <w:lvlJc w:val="right"/>
      <w:pPr>
        <w:ind w:left="2226" w:hanging="180"/>
      </w:pPr>
    </w:lvl>
    <w:lvl w:ilvl="3" w:tplc="040A000F" w:tentative="1">
      <w:start w:val="1"/>
      <w:numFmt w:val="decimal"/>
      <w:lvlText w:val="%4."/>
      <w:lvlJc w:val="left"/>
      <w:pPr>
        <w:ind w:left="2946" w:hanging="360"/>
      </w:pPr>
    </w:lvl>
    <w:lvl w:ilvl="4" w:tplc="040A0019" w:tentative="1">
      <w:start w:val="1"/>
      <w:numFmt w:val="lowerLetter"/>
      <w:lvlText w:val="%5."/>
      <w:lvlJc w:val="left"/>
      <w:pPr>
        <w:ind w:left="3666" w:hanging="360"/>
      </w:pPr>
    </w:lvl>
    <w:lvl w:ilvl="5" w:tplc="040A001B" w:tentative="1">
      <w:start w:val="1"/>
      <w:numFmt w:val="lowerRoman"/>
      <w:lvlText w:val="%6."/>
      <w:lvlJc w:val="right"/>
      <w:pPr>
        <w:ind w:left="4386" w:hanging="180"/>
      </w:pPr>
    </w:lvl>
    <w:lvl w:ilvl="6" w:tplc="040A000F" w:tentative="1">
      <w:start w:val="1"/>
      <w:numFmt w:val="decimal"/>
      <w:lvlText w:val="%7."/>
      <w:lvlJc w:val="left"/>
      <w:pPr>
        <w:ind w:left="5106" w:hanging="360"/>
      </w:pPr>
    </w:lvl>
    <w:lvl w:ilvl="7" w:tplc="040A0019" w:tentative="1">
      <w:start w:val="1"/>
      <w:numFmt w:val="lowerLetter"/>
      <w:lvlText w:val="%8."/>
      <w:lvlJc w:val="left"/>
      <w:pPr>
        <w:ind w:left="5826" w:hanging="360"/>
      </w:pPr>
    </w:lvl>
    <w:lvl w:ilvl="8" w:tplc="040A001B" w:tentative="1">
      <w:start w:val="1"/>
      <w:numFmt w:val="lowerRoman"/>
      <w:lvlText w:val="%9."/>
      <w:lvlJc w:val="right"/>
      <w:pPr>
        <w:ind w:left="6546" w:hanging="180"/>
      </w:pPr>
    </w:lvl>
  </w:abstractNum>
  <w:abstractNum w:abstractNumId="13">
    <w:nsid w:val="20BE4834"/>
    <w:multiLevelType w:val="hybridMultilevel"/>
    <w:tmpl w:val="8DAA48B4"/>
    <w:lvl w:ilvl="0" w:tplc="440A000B">
      <w:start w:val="1"/>
      <w:numFmt w:val="bullet"/>
      <w:lvlText w:val=""/>
      <w:lvlJc w:val="left"/>
      <w:pPr>
        <w:tabs>
          <w:tab w:val="num" w:pos="720"/>
        </w:tabs>
        <w:ind w:left="720" w:hanging="360"/>
      </w:pPr>
      <w:rPr>
        <w:rFonts w:ascii="Wingdings" w:hAnsi="Wingdings" w:hint="default"/>
        <w:color w:val="auto"/>
      </w:rPr>
    </w:lvl>
    <w:lvl w:ilvl="1" w:tplc="197E470E" w:tentative="1">
      <w:start w:val="1"/>
      <w:numFmt w:val="bullet"/>
      <w:lvlText w:val="•"/>
      <w:lvlJc w:val="left"/>
      <w:pPr>
        <w:tabs>
          <w:tab w:val="num" w:pos="1440"/>
        </w:tabs>
        <w:ind w:left="1440" w:hanging="360"/>
      </w:pPr>
      <w:rPr>
        <w:rFonts w:ascii="Arial" w:hAnsi="Arial" w:hint="default"/>
      </w:rPr>
    </w:lvl>
    <w:lvl w:ilvl="2" w:tplc="4C363A70" w:tentative="1">
      <w:start w:val="1"/>
      <w:numFmt w:val="bullet"/>
      <w:lvlText w:val="•"/>
      <w:lvlJc w:val="left"/>
      <w:pPr>
        <w:tabs>
          <w:tab w:val="num" w:pos="2160"/>
        </w:tabs>
        <w:ind w:left="2160" w:hanging="360"/>
      </w:pPr>
      <w:rPr>
        <w:rFonts w:ascii="Arial" w:hAnsi="Arial" w:hint="default"/>
      </w:rPr>
    </w:lvl>
    <w:lvl w:ilvl="3" w:tplc="4A40D2C2" w:tentative="1">
      <w:start w:val="1"/>
      <w:numFmt w:val="bullet"/>
      <w:lvlText w:val="•"/>
      <w:lvlJc w:val="left"/>
      <w:pPr>
        <w:tabs>
          <w:tab w:val="num" w:pos="2880"/>
        </w:tabs>
        <w:ind w:left="2880" w:hanging="360"/>
      </w:pPr>
      <w:rPr>
        <w:rFonts w:ascii="Arial" w:hAnsi="Arial" w:hint="default"/>
      </w:rPr>
    </w:lvl>
    <w:lvl w:ilvl="4" w:tplc="FBBAD752" w:tentative="1">
      <w:start w:val="1"/>
      <w:numFmt w:val="bullet"/>
      <w:lvlText w:val="•"/>
      <w:lvlJc w:val="left"/>
      <w:pPr>
        <w:tabs>
          <w:tab w:val="num" w:pos="3600"/>
        </w:tabs>
        <w:ind w:left="3600" w:hanging="360"/>
      </w:pPr>
      <w:rPr>
        <w:rFonts w:ascii="Arial" w:hAnsi="Arial" w:hint="default"/>
      </w:rPr>
    </w:lvl>
    <w:lvl w:ilvl="5" w:tplc="F2902FC8" w:tentative="1">
      <w:start w:val="1"/>
      <w:numFmt w:val="bullet"/>
      <w:lvlText w:val="•"/>
      <w:lvlJc w:val="left"/>
      <w:pPr>
        <w:tabs>
          <w:tab w:val="num" w:pos="4320"/>
        </w:tabs>
        <w:ind w:left="4320" w:hanging="360"/>
      </w:pPr>
      <w:rPr>
        <w:rFonts w:ascii="Arial" w:hAnsi="Arial" w:hint="default"/>
      </w:rPr>
    </w:lvl>
    <w:lvl w:ilvl="6" w:tplc="52841826" w:tentative="1">
      <w:start w:val="1"/>
      <w:numFmt w:val="bullet"/>
      <w:lvlText w:val="•"/>
      <w:lvlJc w:val="left"/>
      <w:pPr>
        <w:tabs>
          <w:tab w:val="num" w:pos="5040"/>
        </w:tabs>
        <w:ind w:left="5040" w:hanging="360"/>
      </w:pPr>
      <w:rPr>
        <w:rFonts w:ascii="Arial" w:hAnsi="Arial" w:hint="default"/>
      </w:rPr>
    </w:lvl>
    <w:lvl w:ilvl="7" w:tplc="F08A627A" w:tentative="1">
      <w:start w:val="1"/>
      <w:numFmt w:val="bullet"/>
      <w:lvlText w:val="•"/>
      <w:lvlJc w:val="left"/>
      <w:pPr>
        <w:tabs>
          <w:tab w:val="num" w:pos="5760"/>
        </w:tabs>
        <w:ind w:left="5760" w:hanging="360"/>
      </w:pPr>
      <w:rPr>
        <w:rFonts w:ascii="Arial" w:hAnsi="Arial" w:hint="default"/>
      </w:rPr>
    </w:lvl>
    <w:lvl w:ilvl="8" w:tplc="6D3285DC" w:tentative="1">
      <w:start w:val="1"/>
      <w:numFmt w:val="bullet"/>
      <w:lvlText w:val="•"/>
      <w:lvlJc w:val="left"/>
      <w:pPr>
        <w:tabs>
          <w:tab w:val="num" w:pos="6480"/>
        </w:tabs>
        <w:ind w:left="6480" w:hanging="360"/>
      </w:pPr>
      <w:rPr>
        <w:rFonts w:ascii="Arial" w:hAnsi="Arial" w:hint="default"/>
      </w:rPr>
    </w:lvl>
  </w:abstractNum>
  <w:abstractNum w:abstractNumId="14">
    <w:nsid w:val="22EB4047"/>
    <w:multiLevelType w:val="hybridMultilevel"/>
    <w:tmpl w:val="F16672D0"/>
    <w:lvl w:ilvl="0" w:tplc="440A0011">
      <w:start w:val="1"/>
      <w:numFmt w:val="decimal"/>
      <w:lvlText w:val="%1)"/>
      <w:lvlJc w:val="left"/>
      <w:pPr>
        <w:ind w:left="720" w:hanging="360"/>
      </w:pPr>
    </w:lvl>
    <w:lvl w:ilvl="1" w:tplc="440A0011">
      <w:start w:val="1"/>
      <w:numFmt w:val="decimal"/>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
    <w:nsid w:val="243F48CD"/>
    <w:multiLevelType w:val="hybridMultilevel"/>
    <w:tmpl w:val="809204E2"/>
    <w:lvl w:ilvl="0" w:tplc="B12C6B8C">
      <w:start w:val="1"/>
      <w:numFmt w:val="decimal"/>
      <w:lvlText w:val="%1."/>
      <w:lvlJc w:val="left"/>
      <w:pPr>
        <w:ind w:left="360" w:hanging="360"/>
      </w:pPr>
      <w:rPr>
        <w:rFonts w:hint="default"/>
        <w:b/>
      </w:rPr>
    </w:lvl>
    <w:lvl w:ilvl="1" w:tplc="B6567BEA">
      <w:start w:val="1"/>
      <w:numFmt w:val="lowerLetter"/>
      <w:lvlText w:val="%2."/>
      <w:lvlJc w:val="left"/>
      <w:pPr>
        <w:ind w:left="1440" w:hanging="360"/>
      </w:pPr>
      <w:rPr>
        <w:b/>
      </w:r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nsid w:val="2E3A14EC"/>
    <w:multiLevelType w:val="hybridMultilevel"/>
    <w:tmpl w:val="BA3887F8"/>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nsid w:val="367F6649"/>
    <w:multiLevelType w:val="hybridMultilevel"/>
    <w:tmpl w:val="8A28AD26"/>
    <w:lvl w:ilvl="0" w:tplc="440A0011">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8">
    <w:nsid w:val="36CA2FC7"/>
    <w:multiLevelType w:val="hybridMultilevel"/>
    <w:tmpl w:val="3148FCF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nsid w:val="3AE51110"/>
    <w:multiLevelType w:val="hybridMultilevel"/>
    <w:tmpl w:val="7164AB36"/>
    <w:lvl w:ilvl="0" w:tplc="440A0011">
      <w:start w:val="1"/>
      <w:numFmt w:val="decimal"/>
      <w:lvlText w:val="%1)"/>
      <w:lvlJc w:val="left"/>
      <w:pPr>
        <w:ind w:left="1068" w:hanging="360"/>
      </w:pPr>
      <w:rPr>
        <w:rFonts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20">
    <w:nsid w:val="3F40430B"/>
    <w:multiLevelType w:val="hybridMultilevel"/>
    <w:tmpl w:val="8E0A82EA"/>
    <w:lvl w:ilvl="0" w:tplc="440A0011">
      <w:start w:val="1"/>
      <w:numFmt w:val="decimal"/>
      <w:lvlText w:val="%1)"/>
      <w:lvlJc w:val="left"/>
      <w:pPr>
        <w:ind w:left="720" w:hanging="360"/>
      </w:p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
    <w:nsid w:val="43A41B05"/>
    <w:multiLevelType w:val="hybridMultilevel"/>
    <w:tmpl w:val="F44EFE70"/>
    <w:lvl w:ilvl="0" w:tplc="A9E66026">
      <w:start w:val="1"/>
      <w:numFmt w:val="lowerLetter"/>
      <w:lvlText w:val="%1)"/>
      <w:lvlJc w:val="left"/>
      <w:pPr>
        <w:ind w:left="1428" w:hanging="360"/>
      </w:pPr>
      <w:rPr>
        <w:b w:val="0"/>
      </w:rPr>
    </w:lvl>
    <w:lvl w:ilvl="1" w:tplc="440A0019" w:tentative="1">
      <w:start w:val="1"/>
      <w:numFmt w:val="lowerLetter"/>
      <w:lvlText w:val="%2."/>
      <w:lvlJc w:val="left"/>
      <w:pPr>
        <w:ind w:left="2148" w:hanging="360"/>
      </w:pPr>
    </w:lvl>
    <w:lvl w:ilvl="2" w:tplc="440A001B" w:tentative="1">
      <w:start w:val="1"/>
      <w:numFmt w:val="lowerRoman"/>
      <w:lvlText w:val="%3."/>
      <w:lvlJc w:val="right"/>
      <w:pPr>
        <w:ind w:left="2868" w:hanging="180"/>
      </w:pPr>
    </w:lvl>
    <w:lvl w:ilvl="3" w:tplc="440A000F" w:tentative="1">
      <w:start w:val="1"/>
      <w:numFmt w:val="decimal"/>
      <w:lvlText w:val="%4."/>
      <w:lvlJc w:val="left"/>
      <w:pPr>
        <w:ind w:left="3588" w:hanging="360"/>
      </w:pPr>
    </w:lvl>
    <w:lvl w:ilvl="4" w:tplc="440A0019" w:tentative="1">
      <w:start w:val="1"/>
      <w:numFmt w:val="lowerLetter"/>
      <w:lvlText w:val="%5."/>
      <w:lvlJc w:val="left"/>
      <w:pPr>
        <w:ind w:left="4308" w:hanging="360"/>
      </w:pPr>
    </w:lvl>
    <w:lvl w:ilvl="5" w:tplc="440A001B" w:tentative="1">
      <w:start w:val="1"/>
      <w:numFmt w:val="lowerRoman"/>
      <w:lvlText w:val="%6."/>
      <w:lvlJc w:val="right"/>
      <w:pPr>
        <w:ind w:left="5028" w:hanging="180"/>
      </w:pPr>
    </w:lvl>
    <w:lvl w:ilvl="6" w:tplc="440A000F" w:tentative="1">
      <w:start w:val="1"/>
      <w:numFmt w:val="decimal"/>
      <w:lvlText w:val="%7."/>
      <w:lvlJc w:val="left"/>
      <w:pPr>
        <w:ind w:left="5748" w:hanging="360"/>
      </w:pPr>
    </w:lvl>
    <w:lvl w:ilvl="7" w:tplc="440A0019" w:tentative="1">
      <w:start w:val="1"/>
      <w:numFmt w:val="lowerLetter"/>
      <w:lvlText w:val="%8."/>
      <w:lvlJc w:val="left"/>
      <w:pPr>
        <w:ind w:left="6468" w:hanging="360"/>
      </w:pPr>
    </w:lvl>
    <w:lvl w:ilvl="8" w:tplc="440A001B" w:tentative="1">
      <w:start w:val="1"/>
      <w:numFmt w:val="lowerRoman"/>
      <w:lvlText w:val="%9."/>
      <w:lvlJc w:val="right"/>
      <w:pPr>
        <w:ind w:left="7188" w:hanging="180"/>
      </w:pPr>
    </w:lvl>
  </w:abstractNum>
  <w:abstractNum w:abstractNumId="22">
    <w:nsid w:val="43F96E63"/>
    <w:multiLevelType w:val="hybridMultilevel"/>
    <w:tmpl w:val="437C72F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3">
    <w:nsid w:val="458A07E8"/>
    <w:multiLevelType w:val="hybridMultilevel"/>
    <w:tmpl w:val="2494CA26"/>
    <w:lvl w:ilvl="0" w:tplc="0E368C0C">
      <w:start w:val="1"/>
      <w:numFmt w:val="lowerLetter"/>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4">
    <w:nsid w:val="52FA7CE3"/>
    <w:multiLevelType w:val="hybridMultilevel"/>
    <w:tmpl w:val="2ED649F4"/>
    <w:lvl w:ilvl="0" w:tplc="0C0A000D">
      <w:start w:val="1"/>
      <w:numFmt w:val="bullet"/>
      <w:lvlText w:val=""/>
      <w:lvlJc w:val="left"/>
      <w:pPr>
        <w:ind w:left="720" w:hanging="360"/>
      </w:pPr>
      <w:rPr>
        <w:rFonts w:ascii="Wingdings" w:hAnsi="Wingding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nsid w:val="552E1B97"/>
    <w:multiLevelType w:val="hybridMultilevel"/>
    <w:tmpl w:val="3B800582"/>
    <w:lvl w:ilvl="0" w:tplc="A830BBF2">
      <w:start w:val="1"/>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
    <w:nsid w:val="60903F28"/>
    <w:multiLevelType w:val="hybridMultilevel"/>
    <w:tmpl w:val="64603B7C"/>
    <w:lvl w:ilvl="0" w:tplc="CE669E28">
      <w:start w:val="1"/>
      <w:numFmt w:val="decimal"/>
      <w:lvlText w:val="%1."/>
      <w:lvlJc w:val="left"/>
      <w:pPr>
        <w:ind w:left="360" w:hanging="360"/>
      </w:pPr>
      <w:rPr>
        <w:rFonts w:hint="default"/>
        <w:b/>
        <w:lang w:val="es-SV"/>
      </w:rPr>
    </w:lvl>
    <w:lvl w:ilvl="1" w:tplc="440A0019">
      <w:start w:val="1"/>
      <w:numFmt w:val="lowerLetter"/>
      <w:lvlText w:val="%2."/>
      <w:lvlJc w:val="left"/>
      <w:pPr>
        <w:ind w:left="1080" w:hanging="360"/>
      </w:pPr>
    </w:lvl>
    <w:lvl w:ilvl="2" w:tplc="440A001B">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7">
    <w:nsid w:val="63DF3677"/>
    <w:multiLevelType w:val="hybridMultilevel"/>
    <w:tmpl w:val="47200880"/>
    <w:lvl w:ilvl="0" w:tplc="FA7035FE">
      <w:start w:val="1"/>
      <w:numFmt w:val="decimal"/>
      <w:lvlText w:val="%1."/>
      <w:lvlJc w:val="left"/>
      <w:pPr>
        <w:ind w:left="36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
    <w:nsid w:val="64CA597A"/>
    <w:multiLevelType w:val="hybridMultilevel"/>
    <w:tmpl w:val="4CB679F6"/>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9">
    <w:nsid w:val="65D97285"/>
    <w:multiLevelType w:val="hybridMultilevel"/>
    <w:tmpl w:val="365CF3A4"/>
    <w:lvl w:ilvl="0" w:tplc="545CB6C8">
      <w:start w:val="1"/>
      <w:numFmt w:val="lowerLetter"/>
      <w:lvlText w:val="%1)"/>
      <w:lvlJc w:val="left"/>
      <w:pPr>
        <w:ind w:left="644"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0">
    <w:nsid w:val="6E04692F"/>
    <w:multiLevelType w:val="hybridMultilevel"/>
    <w:tmpl w:val="17CC3816"/>
    <w:lvl w:ilvl="0" w:tplc="440A0011">
      <w:start w:val="1"/>
      <w:numFmt w:val="decimal"/>
      <w:lvlText w:val="%1)"/>
      <w:lvlJc w:val="left"/>
      <w:pPr>
        <w:ind w:left="1428" w:hanging="360"/>
      </w:pPr>
    </w:lvl>
    <w:lvl w:ilvl="1" w:tplc="440A0019" w:tentative="1">
      <w:start w:val="1"/>
      <w:numFmt w:val="lowerLetter"/>
      <w:lvlText w:val="%2."/>
      <w:lvlJc w:val="left"/>
      <w:pPr>
        <w:ind w:left="2148" w:hanging="360"/>
      </w:pPr>
    </w:lvl>
    <w:lvl w:ilvl="2" w:tplc="440A001B" w:tentative="1">
      <w:start w:val="1"/>
      <w:numFmt w:val="lowerRoman"/>
      <w:lvlText w:val="%3."/>
      <w:lvlJc w:val="right"/>
      <w:pPr>
        <w:ind w:left="2868" w:hanging="180"/>
      </w:pPr>
    </w:lvl>
    <w:lvl w:ilvl="3" w:tplc="440A000F" w:tentative="1">
      <w:start w:val="1"/>
      <w:numFmt w:val="decimal"/>
      <w:lvlText w:val="%4."/>
      <w:lvlJc w:val="left"/>
      <w:pPr>
        <w:ind w:left="3588" w:hanging="360"/>
      </w:pPr>
    </w:lvl>
    <w:lvl w:ilvl="4" w:tplc="440A0019" w:tentative="1">
      <w:start w:val="1"/>
      <w:numFmt w:val="lowerLetter"/>
      <w:lvlText w:val="%5."/>
      <w:lvlJc w:val="left"/>
      <w:pPr>
        <w:ind w:left="4308" w:hanging="360"/>
      </w:pPr>
    </w:lvl>
    <w:lvl w:ilvl="5" w:tplc="440A001B" w:tentative="1">
      <w:start w:val="1"/>
      <w:numFmt w:val="lowerRoman"/>
      <w:lvlText w:val="%6."/>
      <w:lvlJc w:val="right"/>
      <w:pPr>
        <w:ind w:left="5028" w:hanging="180"/>
      </w:pPr>
    </w:lvl>
    <w:lvl w:ilvl="6" w:tplc="440A000F" w:tentative="1">
      <w:start w:val="1"/>
      <w:numFmt w:val="decimal"/>
      <w:lvlText w:val="%7."/>
      <w:lvlJc w:val="left"/>
      <w:pPr>
        <w:ind w:left="5748" w:hanging="360"/>
      </w:pPr>
    </w:lvl>
    <w:lvl w:ilvl="7" w:tplc="440A0019" w:tentative="1">
      <w:start w:val="1"/>
      <w:numFmt w:val="lowerLetter"/>
      <w:lvlText w:val="%8."/>
      <w:lvlJc w:val="left"/>
      <w:pPr>
        <w:ind w:left="6468" w:hanging="360"/>
      </w:pPr>
    </w:lvl>
    <w:lvl w:ilvl="8" w:tplc="440A001B" w:tentative="1">
      <w:start w:val="1"/>
      <w:numFmt w:val="lowerRoman"/>
      <w:lvlText w:val="%9."/>
      <w:lvlJc w:val="right"/>
      <w:pPr>
        <w:ind w:left="7188" w:hanging="180"/>
      </w:pPr>
    </w:lvl>
  </w:abstractNum>
  <w:abstractNum w:abstractNumId="31">
    <w:nsid w:val="73491586"/>
    <w:multiLevelType w:val="hybridMultilevel"/>
    <w:tmpl w:val="449A2312"/>
    <w:lvl w:ilvl="0" w:tplc="465A61A0">
      <w:start w:val="1"/>
      <w:numFmt w:val="bullet"/>
      <w:lvlText w:val=""/>
      <w:lvlPicBulletId w:val="0"/>
      <w:lvlJc w:val="left"/>
      <w:pPr>
        <w:ind w:left="-360" w:hanging="360"/>
      </w:pPr>
      <w:rPr>
        <w:rFonts w:ascii="Symbol" w:hAnsi="Symbol" w:hint="default"/>
        <w:color w:val="auto"/>
      </w:rPr>
    </w:lvl>
    <w:lvl w:ilvl="1" w:tplc="440A0003" w:tentative="1">
      <w:start w:val="1"/>
      <w:numFmt w:val="bullet"/>
      <w:lvlText w:val="o"/>
      <w:lvlJc w:val="left"/>
      <w:pPr>
        <w:ind w:left="360" w:hanging="360"/>
      </w:pPr>
      <w:rPr>
        <w:rFonts w:ascii="Courier New" w:hAnsi="Courier New" w:cs="Courier New" w:hint="default"/>
      </w:rPr>
    </w:lvl>
    <w:lvl w:ilvl="2" w:tplc="440A0005" w:tentative="1">
      <w:start w:val="1"/>
      <w:numFmt w:val="bullet"/>
      <w:lvlText w:val=""/>
      <w:lvlJc w:val="left"/>
      <w:pPr>
        <w:ind w:left="1080" w:hanging="360"/>
      </w:pPr>
      <w:rPr>
        <w:rFonts w:ascii="Wingdings" w:hAnsi="Wingdings" w:hint="default"/>
      </w:rPr>
    </w:lvl>
    <w:lvl w:ilvl="3" w:tplc="440A0001" w:tentative="1">
      <w:start w:val="1"/>
      <w:numFmt w:val="bullet"/>
      <w:lvlText w:val=""/>
      <w:lvlJc w:val="left"/>
      <w:pPr>
        <w:ind w:left="1800" w:hanging="360"/>
      </w:pPr>
      <w:rPr>
        <w:rFonts w:ascii="Symbol" w:hAnsi="Symbol" w:hint="default"/>
      </w:rPr>
    </w:lvl>
    <w:lvl w:ilvl="4" w:tplc="440A0003" w:tentative="1">
      <w:start w:val="1"/>
      <w:numFmt w:val="bullet"/>
      <w:lvlText w:val="o"/>
      <w:lvlJc w:val="left"/>
      <w:pPr>
        <w:ind w:left="2520" w:hanging="360"/>
      </w:pPr>
      <w:rPr>
        <w:rFonts w:ascii="Courier New" w:hAnsi="Courier New" w:cs="Courier New" w:hint="default"/>
      </w:rPr>
    </w:lvl>
    <w:lvl w:ilvl="5" w:tplc="440A0005" w:tentative="1">
      <w:start w:val="1"/>
      <w:numFmt w:val="bullet"/>
      <w:lvlText w:val=""/>
      <w:lvlJc w:val="left"/>
      <w:pPr>
        <w:ind w:left="3240" w:hanging="360"/>
      </w:pPr>
      <w:rPr>
        <w:rFonts w:ascii="Wingdings" w:hAnsi="Wingdings" w:hint="default"/>
      </w:rPr>
    </w:lvl>
    <w:lvl w:ilvl="6" w:tplc="440A0001" w:tentative="1">
      <w:start w:val="1"/>
      <w:numFmt w:val="bullet"/>
      <w:lvlText w:val=""/>
      <w:lvlJc w:val="left"/>
      <w:pPr>
        <w:ind w:left="3960" w:hanging="360"/>
      </w:pPr>
      <w:rPr>
        <w:rFonts w:ascii="Symbol" w:hAnsi="Symbol" w:hint="default"/>
      </w:rPr>
    </w:lvl>
    <w:lvl w:ilvl="7" w:tplc="440A0003" w:tentative="1">
      <w:start w:val="1"/>
      <w:numFmt w:val="bullet"/>
      <w:lvlText w:val="o"/>
      <w:lvlJc w:val="left"/>
      <w:pPr>
        <w:ind w:left="4680" w:hanging="360"/>
      </w:pPr>
      <w:rPr>
        <w:rFonts w:ascii="Courier New" w:hAnsi="Courier New" w:cs="Courier New" w:hint="default"/>
      </w:rPr>
    </w:lvl>
    <w:lvl w:ilvl="8" w:tplc="440A0005" w:tentative="1">
      <w:start w:val="1"/>
      <w:numFmt w:val="bullet"/>
      <w:lvlText w:val=""/>
      <w:lvlJc w:val="left"/>
      <w:pPr>
        <w:ind w:left="5400" w:hanging="360"/>
      </w:pPr>
      <w:rPr>
        <w:rFonts w:ascii="Wingdings" w:hAnsi="Wingdings" w:hint="default"/>
      </w:rPr>
    </w:lvl>
  </w:abstractNum>
  <w:abstractNum w:abstractNumId="32">
    <w:nsid w:val="74AC3B43"/>
    <w:multiLevelType w:val="hybridMultilevel"/>
    <w:tmpl w:val="8D988378"/>
    <w:lvl w:ilvl="0" w:tplc="440A0011">
      <w:start w:val="1"/>
      <w:numFmt w:val="decimal"/>
      <w:lvlText w:val="%1)"/>
      <w:lvlJc w:val="left"/>
      <w:pPr>
        <w:ind w:left="360" w:hanging="360"/>
      </w:pPr>
      <w:rPr>
        <w:rFonts w:hint="default"/>
        <w:b/>
        <w:lang w:val="es-SV"/>
      </w:rPr>
    </w:lvl>
    <w:lvl w:ilvl="1" w:tplc="440A0019">
      <w:start w:val="1"/>
      <w:numFmt w:val="lowerLetter"/>
      <w:lvlText w:val="%2."/>
      <w:lvlJc w:val="left"/>
      <w:pPr>
        <w:ind w:left="1080" w:hanging="360"/>
      </w:pPr>
    </w:lvl>
    <w:lvl w:ilvl="2" w:tplc="440A001B">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3">
    <w:nsid w:val="77361AC3"/>
    <w:multiLevelType w:val="hybridMultilevel"/>
    <w:tmpl w:val="D43A2BE2"/>
    <w:lvl w:ilvl="0" w:tplc="440A0011">
      <w:start w:val="1"/>
      <w:numFmt w:val="decimal"/>
      <w:lvlText w:val="%1)"/>
      <w:lvlJc w:val="left"/>
      <w:pPr>
        <w:ind w:left="1068" w:hanging="360"/>
      </w:pPr>
      <w:rPr>
        <w:rFonts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34">
    <w:nsid w:val="7BE317DC"/>
    <w:multiLevelType w:val="hybridMultilevel"/>
    <w:tmpl w:val="0FC8E77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0"/>
  </w:num>
  <w:num w:numId="2">
    <w:abstractNumId w:val="12"/>
  </w:num>
  <w:num w:numId="3">
    <w:abstractNumId w:val="3"/>
  </w:num>
  <w:num w:numId="4">
    <w:abstractNumId w:val="23"/>
  </w:num>
  <w:num w:numId="5">
    <w:abstractNumId w:val="31"/>
  </w:num>
  <w:num w:numId="6">
    <w:abstractNumId w:val="1"/>
  </w:num>
  <w:num w:numId="7">
    <w:abstractNumId w:val="11"/>
  </w:num>
  <w:num w:numId="8">
    <w:abstractNumId w:val="6"/>
  </w:num>
  <w:num w:numId="9">
    <w:abstractNumId w:val="22"/>
  </w:num>
  <w:num w:numId="10">
    <w:abstractNumId w:val="8"/>
  </w:num>
  <w:num w:numId="11">
    <w:abstractNumId w:val="29"/>
  </w:num>
  <w:num w:numId="12">
    <w:abstractNumId w:val="10"/>
  </w:num>
  <w:num w:numId="13">
    <w:abstractNumId w:val="18"/>
  </w:num>
  <w:num w:numId="14">
    <w:abstractNumId w:val="34"/>
  </w:num>
  <w:num w:numId="15">
    <w:abstractNumId w:val="30"/>
  </w:num>
  <w:num w:numId="16">
    <w:abstractNumId w:val="19"/>
  </w:num>
  <w:num w:numId="17">
    <w:abstractNumId w:val="33"/>
  </w:num>
  <w:num w:numId="18">
    <w:abstractNumId w:val="4"/>
  </w:num>
  <w:num w:numId="19">
    <w:abstractNumId w:val="9"/>
  </w:num>
  <w:num w:numId="20">
    <w:abstractNumId w:val="2"/>
  </w:num>
  <w:num w:numId="21">
    <w:abstractNumId w:val="20"/>
  </w:num>
  <w:num w:numId="22">
    <w:abstractNumId w:val="26"/>
  </w:num>
  <w:num w:numId="23">
    <w:abstractNumId w:val="28"/>
  </w:num>
  <w:num w:numId="24">
    <w:abstractNumId w:val="32"/>
  </w:num>
  <w:num w:numId="25">
    <w:abstractNumId w:val="13"/>
  </w:num>
  <w:num w:numId="26">
    <w:abstractNumId w:val="24"/>
  </w:num>
  <w:num w:numId="27">
    <w:abstractNumId w:val="17"/>
  </w:num>
  <w:num w:numId="28">
    <w:abstractNumId w:val="5"/>
  </w:num>
  <w:num w:numId="29">
    <w:abstractNumId w:val="14"/>
  </w:num>
  <w:num w:numId="30">
    <w:abstractNumId w:val="7"/>
  </w:num>
  <w:num w:numId="31">
    <w:abstractNumId w:val="16"/>
  </w:num>
  <w:num w:numId="32">
    <w:abstractNumId w:val="15"/>
  </w:num>
  <w:num w:numId="33">
    <w:abstractNumId w:val="25"/>
  </w:num>
  <w:num w:numId="34">
    <w:abstractNumId w:val="21"/>
  </w:num>
  <w:num w:numId="35">
    <w:abstractNumId w:val="2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2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C1308"/>
    <w:rsid w:val="00002164"/>
    <w:rsid w:val="000022A2"/>
    <w:rsid w:val="000023D9"/>
    <w:rsid w:val="00003B37"/>
    <w:rsid w:val="0000437C"/>
    <w:rsid w:val="00004E6D"/>
    <w:rsid w:val="0000509F"/>
    <w:rsid w:val="000065F5"/>
    <w:rsid w:val="00006B20"/>
    <w:rsid w:val="00007DFB"/>
    <w:rsid w:val="00013E85"/>
    <w:rsid w:val="000174E3"/>
    <w:rsid w:val="00021236"/>
    <w:rsid w:val="00022FCC"/>
    <w:rsid w:val="0002533F"/>
    <w:rsid w:val="00025CD7"/>
    <w:rsid w:val="00026A59"/>
    <w:rsid w:val="000303AB"/>
    <w:rsid w:val="000312FE"/>
    <w:rsid w:val="00031A7E"/>
    <w:rsid w:val="000354F8"/>
    <w:rsid w:val="00035567"/>
    <w:rsid w:val="00035D19"/>
    <w:rsid w:val="00036692"/>
    <w:rsid w:val="00036869"/>
    <w:rsid w:val="000374AD"/>
    <w:rsid w:val="00037B9C"/>
    <w:rsid w:val="00040C9A"/>
    <w:rsid w:val="00044322"/>
    <w:rsid w:val="00044B11"/>
    <w:rsid w:val="00044B43"/>
    <w:rsid w:val="00044B68"/>
    <w:rsid w:val="000462DB"/>
    <w:rsid w:val="00047ABE"/>
    <w:rsid w:val="000511F0"/>
    <w:rsid w:val="00051269"/>
    <w:rsid w:val="000513D1"/>
    <w:rsid w:val="000520C5"/>
    <w:rsid w:val="00053277"/>
    <w:rsid w:val="00053C2B"/>
    <w:rsid w:val="0005519E"/>
    <w:rsid w:val="00055EF1"/>
    <w:rsid w:val="00057B9E"/>
    <w:rsid w:val="0006002D"/>
    <w:rsid w:val="0006071D"/>
    <w:rsid w:val="00060FDF"/>
    <w:rsid w:val="00062D7B"/>
    <w:rsid w:val="00063F14"/>
    <w:rsid w:val="00064A2A"/>
    <w:rsid w:val="00064A3A"/>
    <w:rsid w:val="000656E4"/>
    <w:rsid w:val="00066215"/>
    <w:rsid w:val="00066AAD"/>
    <w:rsid w:val="00066C16"/>
    <w:rsid w:val="00066FA4"/>
    <w:rsid w:val="00071E49"/>
    <w:rsid w:val="00072CF5"/>
    <w:rsid w:val="00072E9B"/>
    <w:rsid w:val="000759F5"/>
    <w:rsid w:val="00080AE3"/>
    <w:rsid w:val="00082A4A"/>
    <w:rsid w:val="000838F2"/>
    <w:rsid w:val="00083C48"/>
    <w:rsid w:val="00084454"/>
    <w:rsid w:val="000874EA"/>
    <w:rsid w:val="00087F2F"/>
    <w:rsid w:val="0009033F"/>
    <w:rsid w:val="000908B6"/>
    <w:rsid w:val="00092071"/>
    <w:rsid w:val="00092820"/>
    <w:rsid w:val="00094432"/>
    <w:rsid w:val="000948CF"/>
    <w:rsid w:val="000953DF"/>
    <w:rsid w:val="0009797F"/>
    <w:rsid w:val="000A0D73"/>
    <w:rsid w:val="000A31C5"/>
    <w:rsid w:val="000A3B28"/>
    <w:rsid w:val="000A3CB7"/>
    <w:rsid w:val="000A55B3"/>
    <w:rsid w:val="000B041A"/>
    <w:rsid w:val="000B2457"/>
    <w:rsid w:val="000B2C1D"/>
    <w:rsid w:val="000B2DCA"/>
    <w:rsid w:val="000B32F8"/>
    <w:rsid w:val="000B4C12"/>
    <w:rsid w:val="000B601E"/>
    <w:rsid w:val="000C1D6D"/>
    <w:rsid w:val="000C2A25"/>
    <w:rsid w:val="000C669F"/>
    <w:rsid w:val="000C7E19"/>
    <w:rsid w:val="000D04A8"/>
    <w:rsid w:val="000D1A99"/>
    <w:rsid w:val="000D5225"/>
    <w:rsid w:val="000D5A48"/>
    <w:rsid w:val="000D5C89"/>
    <w:rsid w:val="000D6294"/>
    <w:rsid w:val="000D6CDC"/>
    <w:rsid w:val="000D7CEA"/>
    <w:rsid w:val="000D7DE3"/>
    <w:rsid w:val="000E0F34"/>
    <w:rsid w:val="000E1370"/>
    <w:rsid w:val="000E1F28"/>
    <w:rsid w:val="000E3321"/>
    <w:rsid w:val="000E6E55"/>
    <w:rsid w:val="000E6FD1"/>
    <w:rsid w:val="000E76F3"/>
    <w:rsid w:val="000F00FB"/>
    <w:rsid w:val="000F0836"/>
    <w:rsid w:val="000F16F6"/>
    <w:rsid w:val="000F196A"/>
    <w:rsid w:val="000F1EE3"/>
    <w:rsid w:val="000F32C7"/>
    <w:rsid w:val="000F49D6"/>
    <w:rsid w:val="000F4AC9"/>
    <w:rsid w:val="000F5C93"/>
    <w:rsid w:val="000F634B"/>
    <w:rsid w:val="000F66C1"/>
    <w:rsid w:val="000F6738"/>
    <w:rsid w:val="0010046E"/>
    <w:rsid w:val="00102A15"/>
    <w:rsid w:val="00102B15"/>
    <w:rsid w:val="001040B5"/>
    <w:rsid w:val="001066E0"/>
    <w:rsid w:val="001120C1"/>
    <w:rsid w:val="00115808"/>
    <w:rsid w:val="0011603B"/>
    <w:rsid w:val="00117CAA"/>
    <w:rsid w:val="001206E2"/>
    <w:rsid w:val="00120948"/>
    <w:rsid w:val="00121384"/>
    <w:rsid w:val="001216C6"/>
    <w:rsid w:val="0012523B"/>
    <w:rsid w:val="00125346"/>
    <w:rsid w:val="00125FA1"/>
    <w:rsid w:val="00127FD6"/>
    <w:rsid w:val="00130EF0"/>
    <w:rsid w:val="001319F4"/>
    <w:rsid w:val="00132930"/>
    <w:rsid w:val="001329BA"/>
    <w:rsid w:val="00132C3E"/>
    <w:rsid w:val="00132FB9"/>
    <w:rsid w:val="001357DC"/>
    <w:rsid w:val="001379D7"/>
    <w:rsid w:val="001456C8"/>
    <w:rsid w:val="0014607B"/>
    <w:rsid w:val="001465A7"/>
    <w:rsid w:val="00146DFC"/>
    <w:rsid w:val="001474A3"/>
    <w:rsid w:val="001478E3"/>
    <w:rsid w:val="0015024E"/>
    <w:rsid w:val="0015220B"/>
    <w:rsid w:val="00153E1B"/>
    <w:rsid w:val="00155EC5"/>
    <w:rsid w:val="00155F42"/>
    <w:rsid w:val="00157E5B"/>
    <w:rsid w:val="00162623"/>
    <w:rsid w:val="0016287F"/>
    <w:rsid w:val="00163B76"/>
    <w:rsid w:val="00163B85"/>
    <w:rsid w:val="00166A3A"/>
    <w:rsid w:val="001677A4"/>
    <w:rsid w:val="00170F99"/>
    <w:rsid w:val="001723C9"/>
    <w:rsid w:val="0017286B"/>
    <w:rsid w:val="0017433F"/>
    <w:rsid w:val="00175F1F"/>
    <w:rsid w:val="00180470"/>
    <w:rsid w:val="00181173"/>
    <w:rsid w:val="00183C45"/>
    <w:rsid w:val="001853B9"/>
    <w:rsid w:val="00186A2F"/>
    <w:rsid w:val="0018714A"/>
    <w:rsid w:val="00190E90"/>
    <w:rsid w:val="001914A5"/>
    <w:rsid w:val="00191FD9"/>
    <w:rsid w:val="001927F0"/>
    <w:rsid w:val="00193DFB"/>
    <w:rsid w:val="00194DEA"/>
    <w:rsid w:val="0019524D"/>
    <w:rsid w:val="00196A05"/>
    <w:rsid w:val="00196B18"/>
    <w:rsid w:val="00197650"/>
    <w:rsid w:val="00197CED"/>
    <w:rsid w:val="001A245A"/>
    <w:rsid w:val="001A2AC8"/>
    <w:rsid w:val="001A376A"/>
    <w:rsid w:val="001A38A7"/>
    <w:rsid w:val="001A3F50"/>
    <w:rsid w:val="001A4D83"/>
    <w:rsid w:val="001A517B"/>
    <w:rsid w:val="001A6387"/>
    <w:rsid w:val="001B030D"/>
    <w:rsid w:val="001B2DA4"/>
    <w:rsid w:val="001B3E09"/>
    <w:rsid w:val="001B5122"/>
    <w:rsid w:val="001B5197"/>
    <w:rsid w:val="001B5388"/>
    <w:rsid w:val="001B5FBA"/>
    <w:rsid w:val="001B6AEF"/>
    <w:rsid w:val="001B77B6"/>
    <w:rsid w:val="001B7FC0"/>
    <w:rsid w:val="001C07A3"/>
    <w:rsid w:val="001C09D8"/>
    <w:rsid w:val="001C2CB0"/>
    <w:rsid w:val="001C5C50"/>
    <w:rsid w:val="001C63CC"/>
    <w:rsid w:val="001C6771"/>
    <w:rsid w:val="001D0672"/>
    <w:rsid w:val="001D29AC"/>
    <w:rsid w:val="001D41DD"/>
    <w:rsid w:val="001D7620"/>
    <w:rsid w:val="001E0AA9"/>
    <w:rsid w:val="001E1696"/>
    <w:rsid w:val="001E267F"/>
    <w:rsid w:val="001E38CF"/>
    <w:rsid w:val="001F1D2C"/>
    <w:rsid w:val="001F32C9"/>
    <w:rsid w:val="001F4215"/>
    <w:rsid w:val="001F557E"/>
    <w:rsid w:val="001F7D2F"/>
    <w:rsid w:val="00200BE8"/>
    <w:rsid w:val="00200C51"/>
    <w:rsid w:val="00200C95"/>
    <w:rsid w:val="002047CE"/>
    <w:rsid w:val="00204B43"/>
    <w:rsid w:val="00205D2F"/>
    <w:rsid w:val="002064E2"/>
    <w:rsid w:val="00206F48"/>
    <w:rsid w:val="00207D58"/>
    <w:rsid w:val="00210467"/>
    <w:rsid w:val="00214527"/>
    <w:rsid w:val="0021566E"/>
    <w:rsid w:val="002159AE"/>
    <w:rsid w:val="00216D25"/>
    <w:rsid w:val="00217FB2"/>
    <w:rsid w:val="00221935"/>
    <w:rsid w:val="00221CC5"/>
    <w:rsid w:val="002223DC"/>
    <w:rsid w:val="00226531"/>
    <w:rsid w:val="0022751C"/>
    <w:rsid w:val="0022766B"/>
    <w:rsid w:val="00230441"/>
    <w:rsid w:val="00230BA2"/>
    <w:rsid w:val="0023114D"/>
    <w:rsid w:val="002318CA"/>
    <w:rsid w:val="002327B4"/>
    <w:rsid w:val="00233B59"/>
    <w:rsid w:val="00240C0F"/>
    <w:rsid w:val="0024102D"/>
    <w:rsid w:val="0024156E"/>
    <w:rsid w:val="00241A85"/>
    <w:rsid w:val="00242044"/>
    <w:rsid w:val="0024224E"/>
    <w:rsid w:val="00243DD1"/>
    <w:rsid w:val="00244583"/>
    <w:rsid w:val="00244CFD"/>
    <w:rsid w:val="00244F45"/>
    <w:rsid w:val="002458BF"/>
    <w:rsid w:val="002470D2"/>
    <w:rsid w:val="002474A0"/>
    <w:rsid w:val="0025021A"/>
    <w:rsid w:val="00250E12"/>
    <w:rsid w:val="00251A6F"/>
    <w:rsid w:val="00253030"/>
    <w:rsid w:val="0025371A"/>
    <w:rsid w:val="00253BF9"/>
    <w:rsid w:val="00254D45"/>
    <w:rsid w:val="00255417"/>
    <w:rsid w:val="002557F8"/>
    <w:rsid w:val="00257328"/>
    <w:rsid w:val="00261789"/>
    <w:rsid w:val="00261F0B"/>
    <w:rsid w:val="00262F41"/>
    <w:rsid w:val="0026320B"/>
    <w:rsid w:val="00264817"/>
    <w:rsid w:val="00264CDC"/>
    <w:rsid w:val="002658AF"/>
    <w:rsid w:val="00273B6C"/>
    <w:rsid w:val="00276715"/>
    <w:rsid w:val="0027684E"/>
    <w:rsid w:val="00276A8A"/>
    <w:rsid w:val="00277486"/>
    <w:rsid w:val="00280745"/>
    <w:rsid w:val="00281CB9"/>
    <w:rsid w:val="00282073"/>
    <w:rsid w:val="002822DA"/>
    <w:rsid w:val="002823D5"/>
    <w:rsid w:val="00283420"/>
    <w:rsid w:val="00285808"/>
    <w:rsid w:val="0028595E"/>
    <w:rsid w:val="00292CE1"/>
    <w:rsid w:val="00294173"/>
    <w:rsid w:val="002A0942"/>
    <w:rsid w:val="002A3749"/>
    <w:rsid w:val="002A3D49"/>
    <w:rsid w:val="002A4440"/>
    <w:rsid w:val="002A5754"/>
    <w:rsid w:val="002A6211"/>
    <w:rsid w:val="002A656F"/>
    <w:rsid w:val="002A7587"/>
    <w:rsid w:val="002A7CF5"/>
    <w:rsid w:val="002B1062"/>
    <w:rsid w:val="002B207F"/>
    <w:rsid w:val="002B43D9"/>
    <w:rsid w:val="002B5D97"/>
    <w:rsid w:val="002B5E77"/>
    <w:rsid w:val="002B7680"/>
    <w:rsid w:val="002B7881"/>
    <w:rsid w:val="002B7908"/>
    <w:rsid w:val="002C0A6C"/>
    <w:rsid w:val="002C1D81"/>
    <w:rsid w:val="002C2853"/>
    <w:rsid w:val="002C4204"/>
    <w:rsid w:val="002C4E58"/>
    <w:rsid w:val="002C552C"/>
    <w:rsid w:val="002C599D"/>
    <w:rsid w:val="002C6EF9"/>
    <w:rsid w:val="002D21C9"/>
    <w:rsid w:val="002D2463"/>
    <w:rsid w:val="002D2715"/>
    <w:rsid w:val="002D3892"/>
    <w:rsid w:val="002D4750"/>
    <w:rsid w:val="002D5247"/>
    <w:rsid w:val="002D69BC"/>
    <w:rsid w:val="002D78AC"/>
    <w:rsid w:val="002E510B"/>
    <w:rsid w:val="002E61DA"/>
    <w:rsid w:val="002E68A2"/>
    <w:rsid w:val="002E6B8C"/>
    <w:rsid w:val="002F0A7F"/>
    <w:rsid w:val="002F247C"/>
    <w:rsid w:val="002F257E"/>
    <w:rsid w:val="002F2F20"/>
    <w:rsid w:val="002F2F5D"/>
    <w:rsid w:val="002F418F"/>
    <w:rsid w:val="002F48E2"/>
    <w:rsid w:val="002F5500"/>
    <w:rsid w:val="002F5CF2"/>
    <w:rsid w:val="002F5FE9"/>
    <w:rsid w:val="003001D5"/>
    <w:rsid w:val="00300205"/>
    <w:rsid w:val="00300868"/>
    <w:rsid w:val="0030090E"/>
    <w:rsid w:val="003010DD"/>
    <w:rsid w:val="003033EB"/>
    <w:rsid w:val="00304BCD"/>
    <w:rsid w:val="00310785"/>
    <w:rsid w:val="00310E6C"/>
    <w:rsid w:val="00311ABC"/>
    <w:rsid w:val="00311C38"/>
    <w:rsid w:val="003139C0"/>
    <w:rsid w:val="00314F13"/>
    <w:rsid w:val="0031505B"/>
    <w:rsid w:val="0031507A"/>
    <w:rsid w:val="00315294"/>
    <w:rsid w:val="00317F9A"/>
    <w:rsid w:val="00321D74"/>
    <w:rsid w:val="00322448"/>
    <w:rsid w:val="003224A8"/>
    <w:rsid w:val="00323A53"/>
    <w:rsid w:val="00323BC7"/>
    <w:rsid w:val="0032413F"/>
    <w:rsid w:val="00332AE6"/>
    <w:rsid w:val="003333B7"/>
    <w:rsid w:val="00333419"/>
    <w:rsid w:val="0033520E"/>
    <w:rsid w:val="00335503"/>
    <w:rsid w:val="003414AB"/>
    <w:rsid w:val="00342481"/>
    <w:rsid w:val="00343B38"/>
    <w:rsid w:val="00350B58"/>
    <w:rsid w:val="00350F02"/>
    <w:rsid w:val="00351760"/>
    <w:rsid w:val="00352387"/>
    <w:rsid w:val="0035258F"/>
    <w:rsid w:val="00352D9B"/>
    <w:rsid w:val="0035367A"/>
    <w:rsid w:val="003559AC"/>
    <w:rsid w:val="003562C2"/>
    <w:rsid w:val="00356A19"/>
    <w:rsid w:val="00356A4C"/>
    <w:rsid w:val="003575D1"/>
    <w:rsid w:val="003611D0"/>
    <w:rsid w:val="0036345C"/>
    <w:rsid w:val="00366208"/>
    <w:rsid w:val="00366E36"/>
    <w:rsid w:val="003673AD"/>
    <w:rsid w:val="003721EF"/>
    <w:rsid w:val="003729B0"/>
    <w:rsid w:val="00372AAC"/>
    <w:rsid w:val="003734BC"/>
    <w:rsid w:val="003740D2"/>
    <w:rsid w:val="00381A5E"/>
    <w:rsid w:val="003839A2"/>
    <w:rsid w:val="00385414"/>
    <w:rsid w:val="00385D84"/>
    <w:rsid w:val="00386A2F"/>
    <w:rsid w:val="00386B9B"/>
    <w:rsid w:val="00391457"/>
    <w:rsid w:val="0039270F"/>
    <w:rsid w:val="0039382A"/>
    <w:rsid w:val="003942E0"/>
    <w:rsid w:val="00394C63"/>
    <w:rsid w:val="0039523F"/>
    <w:rsid w:val="00395487"/>
    <w:rsid w:val="0039690E"/>
    <w:rsid w:val="003973F7"/>
    <w:rsid w:val="00397832"/>
    <w:rsid w:val="003A0042"/>
    <w:rsid w:val="003A1DC9"/>
    <w:rsid w:val="003A25D3"/>
    <w:rsid w:val="003A3294"/>
    <w:rsid w:val="003A366C"/>
    <w:rsid w:val="003A45F7"/>
    <w:rsid w:val="003A58C1"/>
    <w:rsid w:val="003A7691"/>
    <w:rsid w:val="003A76ED"/>
    <w:rsid w:val="003A7E8E"/>
    <w:rsid w:val="003B1056"/>
    <w:rsid w:val="003B555D"/>
    <w:rsid w:val="003B6255"/>
    <w:rsid w:val="003B740A"/>
    <w:rsid w:val="003C084B"/>
    <w:rsid w:val="003C3019"/>
    <w:rsid w:val="003C4986"/>
    <w:rsid w:val="003C5364"/>
    <w:rsid w:val="003C6FA7"/>
    <w:rsid w:val="003D0598"/>
    <w:rsid w:val="003D0672"/>
    <w:rsid w:val="003D07D3"/>
    <w:rsid w:val="003D258B"/>
    <w:rsid w:val="003D2EA1"/>
    <w:rsid w:val="003D3577"/>
    <w:rsid w:val="003D50AC"/>
    <w:rsid w:val="003D5F2B"/>
    <w:rsid w:val="003D6B7E"/>
    <w:rsid w:val="003E30BB"/>
    <w:rsid w:val="003E3A17"/>
    <w:rsid w:val="003E4CC9"/>
    <w:rsid w:val="003E4CE1"/>
    <w:rsid w:val="003E4E4C"/>
    <w:rsid w:val="003E67C1"/>
    <w:rsid w:val="003E6BF2"/>
    <w:rsid w:val="003E7A4F"/>
    <w:rsid w:val="003E7B09"/>
    <w:rsid w:val="003E7D5E"/>
    <w:rsid w:val="003F1211"/>
    <w:rsid w:val="003F793C"/>
    <w:rsid w:val="0040024F"/>
    <w:rsid w:val="00400E4F"/>
    <w:rsid w:val="00402D68"/>
    <w:rsid w:val="00403414"/>
    <w:rsid w:val="00403438"/>
    <w:rsid w:val="00403F92"/>
    <w:rsid w:val="00404026"/>
    <w:rsid w:val="00404B63"/>
    <w:rsid w:val="00405169"/>
    <w:rsid w:val="00405458"/>
    <w:rsid w:val="00405D86"/>
    <w:rsid w:val="00405F13"/>
    <w:rsid w:val="004073C0"/>
    <w:rsid w:val="00410FED"/>
    <w:rsid w:val="004111A5"/>
    <w:rsid w:val="0041315A"/>
    <w:rsid w:val="0041601A"/>
    <w:rsid w:val="00417C8F"/>
    <w:rsid w:val="00420307"/>
    <w:rsid w:val="004219E4"/>
    <w:rsid w:val="00421AAA"/>
    <w:rsid w:val="00423E06"/>
    <w:rsid w:val="00424982"/>
    <w:rsid w:val="0042670D"/>
    <w:rsid w:val="00427100"/>
    <w:rsid w:val="00427680"/>
    <w:rsid w:val="004306BA"/>
    <w:rsid w:val="00430E73"/>
    <w:rsid w:val="00431A65"/>
    <w:rsid w:val="00433955"/>
    <w:rsid w:val="00433EC5"/>
    <w:rsid w:val="00434A6D"/>
    <w:rsid w:val="00435280"/>
    <w:rsid w:val="00437109"/>
    <w:rsid w:val="00437B2A"/>
    <w:rsid w:val="0044027C"/>
    <w:rsid w:val="00440678"/>
    <w:rsid w:val="00440AE2"/>
    <w:rsid w:val="00441B7A"/>
    <w:rsid w:val="00441C69"/>
    <w:rsid w:val="00441E12"/>
    <w:rsid w:val="00443AEA"/>
    <w:rsid w:val="00445150"/>
    <w:rsid w:val="00446DE9"/>
    <w:rsid w:val="00446E88"/>
    <w:rsid w:val="0044712C"/>
    <w:rsid w:val="0045116F"/>
    <w:rsid w:val="004515C3"/>
    <w:rsid w:val="00452D28"/>
    <w:rsid w:val="004532DC"/>
    <w:rsid w:val="004542B9"/>
    <w:rsid w:val="004550E5"/>
    <w:rsid w:val="0045587C"/>
    <w:rsid w:val="00455A23"/>
    <w:rsid w:val="00456E50"/>
    <w:rsid w:val="004605D1"/>
    <w:rsid w:val="00460A1F"/>
    <w:rsid w:val="00460C33"/>
    <w:rsid w:val="00461165"/>
    <w:rsid w:val="00462516"/>
    <w:rsid w:val="00462C11"/>
    <w:rsid w:val="00462D15"/>
    <w:rsid w:val="00462F54"/>
    <w:rsid w:val="004640EB"/>
    <w:rsid w:val="004647F2"/>
    <w:rsid w:val="00466796"/>
    <w:rsid w:val="004708FA"/>
    <w:rsid w:val="00470B0D"/>
    <w:rsid w:val="00473205"/>
    <w:rsid w:val="004747AA"/>
    <w:rsid w:val="00474AC7"/>
    <w:rsid w:val="00476D38"/>
    <w:rsid w:val="00477E99"/>
    <w:rsid w:val="004809F0"/>
    <w:rsid w:val="00480E3A"/>
    <w:rsid w:val="0048179F"/>
    <w:rsid w:val="00481EA1"/>
    <w:rsid w:val="0048208B"/>
    <w:rsid w:val="00484BDB"/>
    <w:rsid w:val="00485C83"/>
    <w:rsid w:val="00485D28"/>
    <w:rsid w:val="00486294"/>
    <w:rsid w:val="004865D5"/>
    <w:rsid w:val="004876BB"/>
    <w:rsid w:val="0048777F"/>
    <w:rsid w:val="00487D9C"/>
    <w:rsid w:val="00487E83"/>
    <w:rsid w:val="0049000E"/>
    <w:rsid w:val="00491376"/>
    <w:rsid w:val="00491E94"/>
    <w:rsid w:val="004946EB"/>
    <w:rsid w:val="00494CDE"/>
    <w:rsid w:val="0049588D"/>
    <w:rsid w:val="004960D3"/>
    <w:rsid w:val="004A244E"/>
    <w:rsid w:val="004A3408"/>
    <w:rsid w:val="004A39CF"/>
    <w:rsid w:val="004A43B3"/>
    <w:rsid w:val="004A4422"/>
    <w:rsid w:val="004A679F"/>
    <w:rsid w:val="004B3FB0"/>
    <w:rsid w:val="004B7CB7"/>
    <w:rsid w:val="004C09AF"/>
    <w:rsid w:val="004C1B76"/>
    <w:rsid w:val="004C6B1D"/>
    <w:rsid w:val="004C745C"/>
    <w:rsid w:val="004D16F5"/>
    <w:rsid w:val="004D210E"/>
    <w:rsid w:val="004D2C83"/>
    <w:rsid w:val="004D3BA6"/>
    <w:rsid w:val="004D5605"/>
    <w:rsid w:val="004D7AA3"/>
    <w:rsid w:val="004D7BBB"/>
    <w:rsid w:val="004E10C1"/>
    <w:rsid w:val="004E176B"/>
    <w:rsid w:val="004E190E"/>
    <w:rsid w:val="004E2357"/>
    <w:rsid w:val="004E2AEC"/>
    <w:rsid w:val="004E381C"/>
    <w:rsid w:val="004E383A"/>
    <w:rsid w:val="004E3A04"/>
    <w:rsid w:val="004E6A3C"/>
    <w:rsid w:val="004F0C72"/>
    <w:rsid w:val="004F3CC8"/>
    <w:rsid w:val="004F4017"/>
    <w:rsid w:val="004F43B8"/>
    <w:rsid w:val="004F5154"/>
    <w:rsid w:val="004F56B8"/>
    <w:rsid w:val="004F63BA"/>
    <w:rsid w:val="004F6814"/>
    <w:rsid w:val="004F7757"/>
    <w:rsid w:val="0050007E"/>
    <w:rsid w:val="00500930"/>
    <w:rsid w:val="0050105D"/>
    <w:rsid w:val="00502068"/>
    <w:rsid w:val="005025CE"/>
    <w:rsid w:val="00502988"/>
    <w:rsid w:val="00502FFE"/>
    <w:rsid w:val="00503B5C"/>
    <w:rsid w:val="0050426E"/>
    <w:rsid w:val="00504435"/>
    <w:rsid w:val="005059E5"/>
    <w:rsid w:val="00505B08"/>
    <w:rsid w:val="00506255"/>
    <w:rsid w:val="005064FE"/>
    <w:rsid w:val="0051145A"/>
    <w:rsid w:val="00512DBF"/>
    <w:rsid w:val="00513854"/>
    <w:rsid w:val="00515BBD"/>
    <w:rsid w:val="00517D47"/>
    <w:rsid w:val="00520238"/>
    <w:rsid w:val="00520687"/>
    <w:rsid w:val="00520FEE"/>
    <w:rsid w:val="005227A0"/>
    <w:rsid w:val="00523894"/>
    <w:rsid w:val="00524E60"/>
    <w:rsid w:val="00531940"/>
    <w:rsid w:val="00532E03"/>
    <w:rsid w:val="005355AB"/>
    <w:rsid w:val="005356D3"/>
    <w:rsid w:val="00535CBB"/>
    <w:rsid w:val="00541FCD"/>
    <w:rsid w:val="005424E7"/>
    <w:rsid w:val="00543775"/>
    <w:rsid w:val="0054431E"/>
    <w:rsid w:val="00544C33"/>
    <w:rsid w:val="0055097B"/>
    <w:rsid w:val="005509FF"/>
    <w:rsid w:val="00550E83"/>
    <w:rsid w:val="005536BA"/>
    <w:rsid w:val="00553950"/>
    <w:rsid w:val="00554BA8"/>
    <w:rsid w:val="005552CA"/>
    <w:rsid w:val="00555A97"/>
    <w:rsid w:val="00556A68"/>
    <w:rsid w:val="00557AEA"/>
    <w:rsid w:val="00557EF6"/>
    <w:rsid w:val="00561729"/>
    <w:rsid w:val="00561A77"/>
    <w:rsid w:val="005629B8"/>
    <w:rsid w:val="00562A25"/>
    <w:rsid w:val="00564A38"/>
    <w:rsid w:val="00567232"/>
    <w:rsid w:val="00567E65"/>
    <w:rsid w:val="0057032D"/>
    <w:rsid w:val="00571BC5"/>
    <w:rsid w:val="0057237D"/>
    <w:rsid w:val="00574569"/>
    <w:rsid w:val="005746FA"/>
    <w:rsid w:val="00575064"/>
    <w:rsid w:val="005763F1"/>
    <w:rsid w:val="00577336"/>
    <w:rsid w:val="00577916"/>
    <w:rsid w:val="00580EA3"/>
    <w:rsid w:val="00581846"/>
    <w:rsid w:val="00583EEC"/>
    <w:rsid w:val="00584F80"/>
    <w:rsid w:val="005851FE"/>
    <w:rsid w:val="00585678"/>
    <w:rsid w:val="005871C7"/>
    <w:rsid w:val="005876AB"/>
    <w:rsid w:val="0058790B"/>
    <w:rsid w:val="005902E4"/>
    <w:rsid w:val="00590D16"/>
    <w:rsid w:val="00593284"/>
    <w:rsid w:val="00594C6C"/>
    <w:rsid w:val="0059639E"/>
    <w:rsid w:val="00596528"/>
    <w:rsid w:val="00596DF2"/>
    <w:rsid w:val="00597BEA"/>
    <w:rsid w:val="005A0422"/>
    <w:rsid w:val="005A082A"/>
    <w:rsid w:val="005A108E"/>
    <w:rsid w:val="005A165C"/>
    <w:rsid w:val="005A1A9A"/>
    <w:rsid w:val="005A3A1D"/>
    <w:rsid w:val="005A5C9A"/>
    <w:rsid w:val="005A7B94"/>
    <w:rsid w:val="005A7DF0"/>
    <w:rsid w:val="005B03CF"/>
    <w:rsid w:val="005B1C71"/>
    <w:rsid w:val="005B2E46"/>
    <w:rsid w:val="005B3551"/>
    <w:rsid w:val="005B4740"/>
    <w:rsid w:val="005B4C79"/>
    <w:rsid w:val="005B61BB"/>
    <w:rsid w:val="005C06F0"/>
    <w:rsid w:val="005C1909"/>
    <w:rsid w:val="005C1A14"/>
    <w:rsid w:val="005C3017"/>
    <w:rsid w:val="005C3C7F"/>
    <w:rsid w:val="005C4B96"/>
    <w:rsid w:val="005D304F"/>
    <w:rsid w:val="005D3733"/>
    <w:rsid w:val="005D4AE8"/>
    <w:rsid w:val="005D70A8"/>
    <w:rsid w:val="005E1A92"/>
    <w:rsid w:val="005E2F8E"/>
    <w:rsid w:val="005E5E4E"/>
    <w:rsid w:val="005E6630"/>
    <w:rsid w:val="005E79D8"/>
    <w:rsid w:val="005F03C8"/>
    <w:rsid w:val="005F0BD3"/>
    <w:rsid w:val="005F1D10"/>
    <w:rsid w:val="005F3FFF"/>
    <w:rsid w:val="005F5899"/>
    <w:rsid w:val="005F5F7A"/>
    <w:rsid w:val="005F7F50"/>
    <w:rsid w:val="006000B8"/>
    <w:rsid w:val="006009DD"/>
    <w:rsid w:val="006010B4"/>
    <w:rsid w:val="006029D2"/>
    <w:rsid w:val="00603434"/>
    <w:rsid w:val="00610BDF"/>
    <w:rsid w:val="00612AD5"/>
    <w:rsid w:val="0061546D"/>
    <w:rsid w:val="00615E86"/>
    <w:rsid w:val="006161FF"/>
    <w:rsid w:val="0062078A"/>
    <w:rsid w:val="0062084E"/>
    <w:rsid w:val="00620E75"/>
    <w:rsid w:val="00621124"/>
    <w:rsid w:val="006222AF"/>
    <w:rsid w:val="00622406"/>
    <w:rsid w:val="006230FC"/>
    <w:rsid w:val="00623F4B"/>
    <w:rsid w:val="00624A1C"/>
    <w:rsid w:val="0062551F"/>
    <w:rsid w:val="00625744"/>
    <w:rsid w:val="006276C5"/>
    <w:rsid w:val="0063022B"/>
    <w:rsid w:val="006322D7"/>
    <w:rsid w:val="00632728"/>
    <w:rsid w:val="0063636A"/>
    <w:rsid w:val="00636BAD"/>
    <w:rsid w:val="006376A2"/>
    <w:rsid w:val="00640E58"/>
    <w:rsid w:val="006413AE"/>
    <w:rsid w:val="00642B19"/>
    <w:rsid w:val="006433A3"/>
    <w:rsid w:val="00643DB6"/>
    <w:rsid w:val="00644BFF"/>
    <w:rsid w:val="006458C1"/>
    <w:rsid w:val="00646506"/>
    <w:rsid w:val="0064681C"/>
    <w:rsid w:val="006533A5"/>
    <w:rsid w:val="00653516"/>
    <w:rsid w:val="00653D02"/>
    <w:rsid w:val="006543E6"/>
    <w:rsid w:val="00654F2E"/>
    <w:rsid w:val="00656892"/>
    <w:rsid w:val="00660105"/>
    <w:rsid w:val="00660CC8"/>
    <w:rsid w:val="00661844"/>
    <w:rsid w:val="006640C9"/>
    <w:rsid w:val="00664837"/>
    <w:rsid w:val="00671256"/>
    <w:rsid w:val="00672350"/>
    <w:rsid w:val="006737EE"/>
    <w:rsid w:val="00675D2A"/>
    <w:rsid w:val="0067691C"/>
    <w:rsid w:val="0067794E"/>
    <w:rsid w:val="006808DD"/>
    <w:rsid w:val="00681FFE"/>
    <w:rsid w:val="006826C3"/>
    <w:rsid w:val="00682758"/>
    <w:rsid w:val="0068291B"/>
    <w:rsid w:val="00682FF2"/>
    <w:rsid w:val="006843B7"/>
    <w:rsid w:val="00685B53"/>
    <w:rsid w:val="006861DE"/>
    <w:rsid w:val="006869C2"/>
    <w:rsid w:val="00686B11"/>
    <w:rsid w:val="006871D9"/>
    <w:rsid w:val="0069469C"/>
    <w:rsid w:val="00694B16"/>
    <w:rsid w:val="00697E7D"/>
    <w:rsid w:val="006A18D1"/>
    <w:rsid w:val="006A439C"/>
    <w:rsid w:val="006A513D"/>
    <w:rsid w:val="006A5B1E"/>
    <w:rsid w:val="006A6CA3"/>
    <w:rsid w:val="006A6D95"/>
    <w:rsid w:val="006A766A"/>
    <w:rsid w:val="006A7DC2"/>
    <w:rsid w:val="006B0EE9"/>
    <w:rsid w:val="006B556E"/>
    <w:rsid w:val="006B5DD1"/>
    <w:rsid w:val="006B5E4F"/>
    <w:rsid w:val="006B62CF"/>
    <w:rsid w:val="006B6CFC"/>
    <w:rsid w:val="006B7D8F"/>
    <w:rsid w:val="006C094C"/>
    <w:rsid w:val="006C1022"/>
    <w:rsid w:val="006C1C51"/>
    <w:rsid w:val="006C3D79"/>
    <w:rsid w:val="006C3E28"/>
    <w:rsid w:val="006C6B5F"/>
    <w:rsid w:val="006D0BCE"/>
    <w:rsid w:val="006D123F"/>
    <w:rsid w:val="006D124E"/>
    <w:rsid w:val="006D2054"/>
    <w:rsid w:val="006D292A"/>
    <w:rsid w:val="006D295F"/>
    <w:rsid w:val="006D2B78"/>
    <w:rsid w:val="006D2D09"/>
    <w:rsid w:val="006D4988"/>
    <w:rsid w:val="006D67F2"/>
    <w:rsid w:val="006E00F6"/>
    <w:rsid w:val="006E3DDB"/>
    <w:rsid w:val="006F004E"/>
    <w:rsid w:val="006F062C"/>
    <w:rsid w:val="006F38B6"/>
    <w:rsid w:val="006F40F5"/>
    <w:rsid w:val="006F4E3A"/>
    <w:rsid w:val="006F50EA"/>
    <w:rsid w:val="006F617B"/>
    <w:rsid w:val="006F67F7"/>
    <w:rsid w:val="006F6B21"/>
    <w:rsid w:val="006F6CD1"/>
    <w:rsid w:val="006F7371"/>
    <w:rsid w:val="006F79AC"/>
    <w:rsid w:val="00702EA1"/>
    <w:rsid w:val="00703186"/>
    <w:rsid w:val="00703747"/>
    <w:rsid w:val="00705A7C"/>
    <w:rsid w:val="0070604E"/>
    <w:rsid w:val="0070607D"/>
    <w:rsid w:val="00707873"/>
    <w:rsid w:val="00707C05"/>
    <w:rsid w:val="00711CEB"/>
    <w:rsid w:val="00711FF2"/>
    <w:rsid w:val="007137C3"/>
    <w:rsid w:val="007137D8"/>
    <w:rsid w:val="00714689"/>
    <w:rsid w:val="00714A68"/>
    <w:rsid w:val="007154FF"/>
    <w:rsid w:val="00716272"/>
    <w:rsid w:val="00716AEF"/>
    <w:rsid w:val="00717306"/>
    <w:rsid w:val="00717BD1"/>
    <w:rsid w:val="00720D0F"/>
    <w:rsid w:val="0072109C"/>
    <w:rsid w:val="007227B0"/>
    <w:rsid w:val="007229D8"/>
    <w:rsid w:val="007245CC"/>
    <w:rsid w:val="00724CC4"/>
    <w:rsid w:val="0072542C"/>
    <w:rsid w:val="00725AC9"/>
    <w:rsid w:val="00725B65"/>
    <w:rsid w:val="00725C8C"/>
    <w:rsid w:val="007266E1"/>
    <w:rsid w:val="00727F46"/>
    <w:rsid w:val="00730DC1"/>
    <w:rsid w:val="00730EE2"/>
    <w:rsid w:val="00732680"/>
    <w:rsid w:val="00735181"/>
    <w:rsid w:val="007365C2"/>
    <w:rsid w:val="0073740E"/>
    <w:rsid w:val="007400D0"/>
    <w:rsid w:val="00744C31"/>
    <w:rsid w:val="007452A9"/>
    <w:rsid w:val="00750966"/>
    <w:rsid w:val="00750A55"/>
    <w:rsid w:val="00751419"/>
    <w:rsid w:val="00751971"/>
    <w:rsid w:val="0075236F"/>
    <w:rsid w:val="00752A33"/>
    <w:rsid w:val="00753F76"/>
    <w:rsid w:val="00755765"/>
    <w:rsid w:val="007557FE"/>
    <w:rsid w:val="007560A0"/>
    <w:rsid w:val="00756416"/>
    <w:rsid w:val="00757ED4"/>
    <w:rsid w:val="007603CB"/>
    <w:rsid w:val="00760BAD"/>
    <w:rsid w:val="007618AE"/>
    <w:rsid w:val="00761CFD"/>
    <w:rsid w:val="007624C3"/>
    <w:rsid w:val="00762C3F"/>
    <w:rsid w:val="007631AA"/>
    <w:rsid w:val="00765BC8"/>
    <w:rsid w:val="00766B60"/>
    <w:rsid w:val="007675B9"/>
    <w:rsid w:val="007728ED"/>
    <w:rsid w:val="007737A0"/>
    <w:rsid w:val="00774930"/>
    <w:rsid w:val="007750C1"/>
    <w:rsid w:val="0077664E"/>
    <w:rsid w:val="00777F66"/>
    <w:rsid w:val="00781F1B"/>
    <w:rsid w:val="0078248C"/>
    <w:rsid w:val="00783862"/>
    <w:rsid w:val="00783F3D"/>
    <w:rsid w:val="00785F2E"/>
    <w:rsid w:val="007866B6"/>
    <w:rsid w:val="00787177"/>
    <w:rsid w:val="00791749"/>
    <w:rsid w:val="00792997"/>
    <w:rsid w:val="00793164"/>
    <w:rsid w:val="0079323F"/>
    <w:rsid w:val="00793B66"/>
    <w:rsid w:val="00794D54"/>
    <w:rsid w:val="00795F5A"/>
    <w:rsid w:val="007A1B6A"/>
    <w:rsid w:val="007A297F"/>
    <w:rsid w:val="007A2BE9"/>
    <w:rsid w:val="007A3DFB"/>
    <w:rsid w:val="007A4973"/>
    <w:rsid w:val="007A7BAE"/>
    <w:rsid w:val="007B0A24"/>
    <w:rsid w:val="007B2357"/>
    <w:rsid w:val="007B245E"/>
    <w:rsid w:val="007B2DB1"/>
    <w:rsid w:val="007B4145"/>
    <w:rsid w:val="007B4530"/>
    <w:rsid w:val="007B5752"/>
    <w:rsid w:val="007B5D14"/>
    <w:rsid w:val="007B628B"/>
    <w:rsid w:val="007B6FFA"/>
    <w:rsid w:val="007B7284"/>
    <w:rsid w:val="007C2FC5"/>
    <w:rsid w:val="007C51D4"/>
    <w:rsid w:val="007C524B"/>
    <w:rsid w:val="007C70E1"/>
    <w:rsid w:val="007C75FA"/>
    <w:rsid w:val="007C7C4B"/>
    <w:rsid w:val="007D1989"/>
    <w:rsid w:val="007D27B4"/>
    <w:rsid w:val="007D2E25"/>
    <w:rsid w:val="007D3567"/>
    <w:rsid w:val="007D4813"/>
    <w:rsid w:val="007D6A1F"/>
    <w:rsid w:val="007E19D1"/>
    <w:rsid w:val="007E326A"/>
    <w:rsid w:val="007E3E1F"/>
    <w:rsid w:val="007E4174"/>
    <w:rsid w:val="007E6485"/>
    <w:rsid w:val="007E6F43"/>
    <w:rsid w:val="007E7B8B"/>
    <w:rsid w:val="007F0069"/>
    <w:rsid w:val="007F10FE"/>
    <w:rsid w:val="007F28A9"/>
    <w:rsid w:val="007F2B37"/>
    <w:rsid w:val="007F35CA"/>
    <w:rsid w:val="007F4F08"/>
    <w:rsid w:val="007F53D9"/>
    <w:rsid w:val="007F5A27"/>
    <w:rsid w:val="007F626E"/>
    <w:rsid w:val="007F7041"/>
    <w:rsid w:val="007F7A1B"/>
    <w:rsid w:val="007F7B14"/>
    <w:rsid w:val="0080056E"/>
    <w:rsid w:val="00800995"/>
    <w:rsid w:val="0080185C"/>
    <w:rsid w:val="008030AB"/>
    <w:rsid w:val="008041CF"/>
    <w:rsid w:val="00806061"/>
    <w:rsid w:val="00806158"/>
    <w:rsid w:val="008104A8"/>
    <w:rsid w:val="008133BC"/>
    <w:rsid w:val="008133C4"/>
    <w:rsid w:val="00814605"/>
    <w:rsid w:val="00814ECC"/>
    <w:rsid w:val="00815E87"/>
    <w:rsid w:val="00820688"/>
    <w:rsid w:val="00821FB6"/>
    <w:rsid w:val="00822735"/>
    <w:rsid w:val="00822BA4"/>
    <w:rsid w:val="00823857"/>
    <w:rsid w:val="00824586"/>
    <w:rsid w:val="00827358"/>
    <w:rsid w:val="0082747A"/>
    <w:rsid w:val="00827A77"/>
    <w:rsid w:val="00830A56"/>
    <w:rsid w:val="00834B9F"/>
    <w:rsid w:val="0083503B"/>
    <w:rsid w:val="008353C9"/>
    <w:rsid w:val="0083566F"/>
    <w:rsid w:val="00836961"/>
    <w:rsid w:val="00837CFD"/>
    <w:rsid w:val="008415F3"/>
    <w:rsid w:val="00842140"/>
    <w:rsid w:val="00842228"/>
    <w:rsid w:val="008459A8"/>
    <w:rsid w:val="00853BE7"/>
    <w:rsid w:val="00853CF8"/>
    <w:rsid w:val="008542AF"/>
    <w:rsid w:val="008550D0"/>
    <w:rsid w:val="00855E27"/>
    <w:rsid w:val="00857CB3"/>
    <w:rsid w:val="00857EFB"/>
    <w:rsid w:val="00860534"/>
    <w:rsid w:val="0086102C"/>
    <w:rsid w:val="00861449"/>
    <w:rsid w:val="0086313D"/>
    <w:rsid w:val="00863721"/>
    <w:rsid w:val="008645DE"/>
    <w:rsid w:val="00864B92"/>
    <w:rsid w:val="00865918"/>
    <w:rsid w:val="00866B4B"/>
    <w:rsid w:val="00870599"/>
    <w:rsid w:val="00870B5D"/>
    <w:rsid w:val="00870BD5"/>
    <w:rsid w:val="0087138C"/>
    <w:rsid w:val="00871BA1"/>
    <w:rsid w:val="00872643"/>
    <w:rsid w:val="00872BE7"/>
    <w:rsid w:val="008744DD"/>
    <w:rsid w:val="00877D28"/>
    <w:rsid w:val="00881E16"/>
    <w:rsid w:val="0088398B"/>
    <w:rsid w:val="00884FEA"/>
    <w:rsid w:val="00885751"/>
    <w:rsid w:val="0088692B"/>
    <w:rsid w:val="00887981"/>
    <w:rsid w:val="00890AA7"/>
    <w:rsid w:val="0089156B"/>
    <w:rsid w:val="00892D4B"/>
    <w:rsid w:val="0089302B"/>
    <w:rsid w:val="0089411F"/>
    <w:rsid w:val="0089467C"/>
    <w:rsid w:val="008951B7"/>
    <w:rsid w:val="00895F65"/>
    <w:rsid w:val="008965F0"/>
    <w:rsid w:val="00896AE3"/>
    <w:rsid w:val="008978A8"/>
    <w:rsid w:val="00897BDF"/>
    <w:rsid w:val="008A0265"/>
    <w:rsid w:val="008A154C"/>
    <w:rsid w:val="008A16E8"/>
    <w:rsid w:val="008A3A57"/>
    <w:rsid w:val="008B05F3"/>
    <w:rsid w:val="008B3C37"/>
    <w:rsid w:val="008B4BF4"/>
    <w:rsid w:val="008B4C57"/>
    <w:rsid w:val="008B5FF3"/>
    <w:rsid w:val="008B6099"/>
    <w:rsid w:val="008B644E"/>
    <w:rsid w:val="008B7126"/>
    <w:rsid w:val="008B7D89"/>
    <w:rsid w:val="008C277E"/>
    <w:rsid w:val="008C2ED4"/>
    <w:rsid w:val="008C44DC"/>
    <w:rsid w:val="008C7005"/>
    <w:rsid w:val="008C7EAD"/>
    <w:rsid w:val="008D258C"/>
    <w:rsid w:val="008D3045"/>
    <w:rsid w:val="008D3192"/>
    <w:rsid w:val="008D5BD4"/>
    <w:rsid w:val="008D6216"/>
    <w:rsid w:val="008D62A4"/>
    <w:rsid w:val="008D6CCE"/>
    <w:rsid w:val="008D6F09"/>
    <w:rsid w:val="008E0606"/>
    <w:rsid w:val="008E0D70"/>
    <w:rsid w:val="008E14CE"/>
    <w:rsid w:val="008E2693"/>
    <w:rsid w:val="008E32FE"/>
    <w:rsid w:val="008E38DF"/>
    <w:rsid w:val="008E4505"/>
    <w:rsid w:val="008E52BD"/>
    <w:rsid w:val="008E5622"/>
    <w:rsid w:val="008E5976"/>
    <w:rsid w:val="008E744A"/>
    <w:rsid w:val="008F0B12"/>
    <w:rsid w:val="008F0E4E"/>
    <w:rsid w:val="008F389E"/>
    <w:rsid w:val="00901B4A"/>
    <w:rsid w:val="00902319"/>
    <w:rsid w:val="00902969"/>
    <w:rsid w:val="009038BF"/>
    <w:rsid w:val="0090623C"/>
    <w:rsid w:val="00906C8B"/>
    <w:rsid w:val="00907E13"/>
    <w:rsid w:val="00911372"/>
    <w:rsid w:val="00911FD0"/>
    <w:rsid w:val="009120CD"/>
    <w:rsid w:val="009134A4"/>
    <w:rsid w:val="0091476B"/>
    <w:rsid w:val="0091560A"/>
    <w:rsid w:val="00915DDF"/>
    <w:rsid w:val="009204BD"/>
    <w:rsid w:val="00920D5C"/>
    <w:rsid w:val="00921C34"/>
    <w:rsid w:val="00923394"/>
    <w:rsid w:val="00924700"/>
    <w:rsid w:val="0092612D"/>
    <w:rsid w:val="009277E0"/>
    <w:rsid w:val="00930075"/>
    <w:rsid w:val="0093226C"/>
    <w:rsid w:val="00933693"/>
    <w:rsid w:val="00933DB9"/>
    <w:rsid w:val="00937166"/>
    <w:rsid w:val="00940154"/>
    <w:rsid w:val="009421E6"/>
    <w:rsid w:val="0094229C"/>
    <w:rsid w:val="009475D8"/>
    <w:rsid w:val="009521DD"/>
    <w:rsid w:val="0095477C"/>
    <w:rsid w:val="00954F61"/>
    <w:rsid w:val="0095582F"/>
    <w:rsid w:val="00956018"/>
    <w:rsid w:val="00957000"/>
    <w:rsid w:val="00957F77"/>
    <w:rsid w:val="00960027"/>
    <w:rsid w:val="009600CA"/>
    <w:rsid w:val="0096072B"/>
    <w:rsid w:val="009624D3"/>
    <w:rsid w:val="00962F36"/>
    <w:rsid w:val="009633D6"/>
    <w:rsid w:val="009646C7"/>
    <w:rsid w:val="00964788"/>
    <w:rsid w:val="00965139"/>
    <w:rsid w:val="00966954"/>
    <w:rsid w:val="00967309"/>
    <w:rsid w:val="00970CC6"/>
    <w:rsid w:val="00971A77"/>
    <w:rsid w:val="00974C38"/>
    <w:rsid w:val="009751EE"/>
    <w:rsid w:val="00977801"/>
    <w:rsid w:val="00980307"/>
    <w:rsid w:val="00980873"/>
    <w:rsid w:val="00983845"/>
    <w:rsid w:val="0098468F"/>
    <w:rsid w:val="0098569D"/>
    <w:rsid w:val="00985899"/>
    <w:rsid w:val="00986464"/>
    <w:rsid w:val="0099034F"/>
    <w:rsid w:val="00990A4B"/>
    <w:rsid w:val="00990DE2"/>
    <w:rsid w:val="00991C8E"/>
    <w:rsid w:val="00993BE8"/>
    <w:rsid w:val="00993D48"/>
    <w:rsid w:val="00993FB8"/>
    <w:rsid w:val="00996D4C"/>
    <w:rsid w:val="00997C82"/>
    <w:rsid w:val="009A04BC"/>
    <w:rsid w:val="009A1064"/>
    <w:rsid w:val="009A1735"/>
    <w:rsid w:val="009A1EF4"/>
    <w:rsid w:val="009A2D51"/>
    <w:rsid w:val="009A383C"/>
    <w:rsid w:val="009A466F"/>
    <w:rsid w:val="009A6577"/>
    <w:rsid w:val="009B1CFA"/>
    <w:rsid w:val="009B3548"/>
    <w:rsid w:val="009B5C4A"/>
    <w:rsid w:val="009B6714"/>
    <w:rsid w:val="009B73EE"/>
    <w:rsid w:val="009B76AC"/>
    <w:rsid w:val="009C0D27"/>
    <w:rsid w:val="009C1308"/>
    <w:rsid w:val="009C43F0"/>
    <w:rsid w:val="009C6721"/>
    <w:rsid w:val="009D0283"/>
    <w:rsid w:val="009D029F"/>
    <w:rsid w:val="009D06E1"/>
    <w:rsid w:val="009D194E"/>
    <w:rsid w:val="009D5E96"/>
    <w:rsid w:val="009E01DE"/>
    <w:rsid w:val="009E04CC"/>
    <w:rsid w:val="009E1641"/>
    <w:rsid w:val="009E1AD7"/>
    <w:rsid w:val="009E29E7"/>
    <w:rsid w:val="009E362C"/>
    <w:rsid w:val="009F18F2"/>
    <w:rsid w:val="009F24E0"/>
    <w:rsid w:val="009F27AE"/>
    <w:rsid w:val="009F2E15"/>
    <w:rsid w:val="009F36C2"/>
    <w:rsid w:val="009F5522"/>
    <w:rsid w:val="009F5F52"/>
    <w:rsid w:val="00A00CEE"/>
    <w:rsid w:val="00A06A4E"/>
    <w:rsid w:val="00A07395"/>
    <w:rsid w:val="00A1146C"/>
    <w:rsid w:val="00A12749"/>
    <w:rsid w:val="00A1472A"/>
    <w:rsid w:val="00A14A5C"/>
    <w:rsid w:val="00A1522A"/>
    <w:rsid w:val="00A15823"/>
    <w:rsid w:val="00A169C0"/>
    <w:rsid w:val="00A216A7"/>
    <w:rsid w:val="00A2343C"/>
    <w:rsid w:val="00A240ED"/>
    <w:rsid w:val="00A25300"/>
    <w:rsid w:val="00A25779"/>
    <w:rsid w:val="00A2598F"/>
    <w:rsid w:val="00A2779E"/>
    <w:rsid w:val="00A279A1"/>
    <w:rsid w:val="00A3049D"/>
    <w:rsid w:val="00A31922"/>
    <w:rsid w:val="00A32406"/>
    <w:rsid w:val="00A32F95"/>
    <w:rsid w:val="00A331A6"/>
    <w:rsid w:val="00A34061"/>
    <w:rsid w:val="00A37289"/>
    <w:rsid w:val="00A40B25"/>
    <w:rsid w:val="00A41865"/>
    <w:rsid w:val="00A43044"/>
    <w:rsid w:val="00A46A0E"/>
    <w:rsid w:val="00A53A19"/>
    <w:rsid w:val="00A53E21"/>
    <w:rsid w:val="00A546F4"/>
    <w:rsid w:val="00A5762F"/>
    <w:rsid w:val="00A5769A"/>
    <w:rsid w:val="00A64B24"/>
    <w:rsid w:val="00A65006"/>
    <w:rsid w:val="00A65DEA"/>
    <w:rsid w:val="00A66489"/>
    <w:rsid w:val="00A66889"/>
    <w:rsid w:val="00A678E2"/>
    <w:rsid w:val="00A67B44"/>
    <w:rsid w:val="00A71666"/>
    <w:rsid w:val="00A73326"/>
    <w:rsid w:val="00A73CDB"/>
    <w:rsid w:val="00A742ED"/>
    <w:rsid w:val="00A765C8"/>
    <w:rsid w:val="00A76D44"/>
    <w:rsid w:val="00A83C81"/>
    <w:rsid w:val="00A90A2E"/>
    <w:rsid w:val="00A9164D"/>
    <w:rsid w:val="00A970C5"/>
    <w:rsid w:val="00A97860"/>
    <w:rsid w:val="00A97F0A"/>
    <w:rsid w:val="00AA047A"/>
    <w:rsid w:val="00AA1ABD"/>
    <w:rsid w:val="00AA2A8B"/>
    <w:rsid w:val="00AA32E0"/>
    <w:rsid w:val="00AA4D47"/>
    <w:rsid w:val="00AA4DFB"/>
    <w:rsid w:val="00AA5FB1"/>
    <w:rsid w:val="00AA667C"/>
    <w:rsid w:val="00AA6ADC"/>
    <w:rsid w:val="00AB0E6A"/>
    <w:rsid w:val="00AB26BB"/>
    <w:rsid w:val="00AB4C90"/>
    <w:rsid w:val="00AB5427"/>
    <w:rsid w:val="00AB5734"/>
    <w:rsid w:val="00AB59B0"/>
    <w:rsid w:val="00AB6797"/>
    <w:rsid w:val="00AB7D68"/>
    <w:rsid w:val="00AC15A9"/>
    <w:rsid w:val="00AC3689"/>
    <w:rsid w:val="00AC4089"/>
    <w:rsid w:val="00AC5D14"/>
    <w:rsid w:val="00AC68EC"/>
    <w:rsid w:val="00AD0C94"/>
    <w:rsid w:val="00AD14E0"/>
    <w:rsid w:val="00AD220F"/>
    <w:rsid w:val="00AD3F70"/>
    <w:rsid w:val="00AD4909"/>
    <w:rsid w:val="00AD4F95"/>
    <w:rsid w:val="00AD51E4"/>
    <w:rsid w:val="00AD5463"/>
    <w:rsid w:val="00AD5852"/>
    <w:rsid w:val="00AD5E35"/>
    <w:rsid w:val="00AD6406"/>
    <w:rsid w:val="00AD663E"/>
    <w:rsid w:val="00AE066E"/>
    <w:rsid w:val="00AE3128"/>
    <w:rsid w:val="00AE413C"/>
    <w:rsid w:val="00AE57DB"/>
    <w:rsid w:val="00AE5D15"/>
    <w:rsid w:val="00AE704B"/>
    <w:rsid w:val="00AE7AEC"/>
    <w:rsid w:val="00AF28F8"/>
    <w:rsid w:val="00AF3340"/>
    <w:rsid w:val="00AF384D"/>
    <w:rsid w:val="00AF549C"/>
    <w:rsid w:val="00AF6649"/>
    <w:rsid w:val="00AF6CE2"/>
    <w:rsid w:val="00AF6ED3"/>
    <w:rsid w:val="00B0150D"/>
    <w:rsid w:val="00B06B61"/>
    <w:rsid w:val="00B072D9"/>
    <w:rsid w:val="00B10328"/>
    <w:rsid w:val="00B12683"/>
    <w:rsid w:val="00B143B9"/>
    <w:rsid w:val="00B1511D"/>
    <w:rsid w:val="00B22BE0"/>
    <w:rsid w:val="00B24EA3"/>
    <w:rsid w:val="00B25537"/>
    <w:rsid w:val="00B261C8"/>
    <w:rsid w:val="00B268BC"/>
    <w:rsid w:val="00B26D41"/>
    <w:rsid w:val="00B26E2F"/>
    <w:rsid w:val="00B310E2"/>
    <w:rsid w:val="00B31711"/>
    <w:rsid w:val="00B31BCB"/>
    <w:rsid w:val="00B34ED2"/>
    <w:rsid w:val="00B34F3C"/>
    <w:rsid w:val="00B35788"/>
    <w:rsid w:val="00B401F3"/>
    <w:rsid w:val="00B41376"/>
    <w:rsid w:val="00B42D2A"/>
    <w:rsid w:val="00B42D9E"/>
    <w:rsid w:val="00B436EB"/>
    <w:rsid w:val="00B45728"/>
    <w:rsid w:val="00B45D36"/>
    <w:rsid w:val="00B4652F"/>
    <w:rsid w:val="00B4773B"/>
    <w:rsid w:val="00B50007"/>
    <w:rsid w:val="00B52949"/>
    <w:rsid w:val="00B53359"/>
    <w:rsid w:val="00B53919"/>
    <w:rsid w:val="00B5562C"/>
    <w:rsid w:val="00B55E43"/>
    <w:rsid w:val="00B57805"/>
    <w:rsid w:val="00B6014B"/>
    <w:rsid w:val="00B60268"/>
    <w:rsid w:val="00B60C48"/>
    <w:rsid w:val="00B61263"/>
    <w:rsid w:val="00B63348"/>
    <w:rsid w:val="00B67A5D"/>
    <w:rsid w:val="00B705CB"/>
    <w:rsid w:val="00B7102F"/>
    <w:rsid w:val="00B7242A"/>
    <w:rsid w:val="00B74630"/>
    <w:rsid w:val="00B7647D"/>
    <w:rsid w:val="00B76AAE"/>
    <w:rsid w:val="00B770DF"/>
    <w:rsid w:val="00B77F75"/>
    <w:rsid w:val="00B800A6"/>
    <w:rsid w:val="00B80139"/>
    <w:rsid w:val="00B8705B"/>
    <w:rsid w:val="00B9065A"/>
    <w:rsid w:val="00B907AF"/>
    <w:rsid w:val="00B90B32"/>
    <w:rsid w:val="00B97570"/>
    <w:rsid w:val="00BA2A35"/>
    <w:rsid w:val="00BA51B2"/>
    <w:rsid w:val="00BA6B99"/>
    <w:rsid w:val="00BA7843"/>
    <w:rsid w:val="00BB1C08"/>
    <w:rsid w:val="00BB1CAF"/>
    <w:rsid w:val="00BB2648"/>
    <w:rsid w:val="00BB3688"/>
    <w:rsid w:val="00BB4E7B"/>
    <w:rsid w:val="00BB57DE"/>
    <w:rsid w:val="00BB5A78"/>
    <w:rsid w:val="00BB6864"/>
    <w:rsid w:val="00BB73DC"/>
    <w:rsid w:val="00BB76FC"/>
    <w:rsid w:val="00BC655C"/>
    <w:rsid w:val="00BC77BC"/>
    <w:rsid w:val="00BC7926"/>
    <w:rsid w:val="00BD0D55"/>
    <w:rsid w:val="00BD3F2C"/>
    <w:rsid w:val="00BD4EB8"/>
    <w:rsid w:val="00BD5891"/>
    <w:rsid w:val="00BD7B54"/>
    <w:rsid w:val="00BE0B97"/>
    <w:rsid w:val="00BE1F05"/>
    <w:rsid w:val="00BE2168"/>
    <w:rsid w:val="00BE472F"/>
    <w:rsid w:val="00BE61F0"/>
    <w:rsid w:val="00BE6F55"/>
    <w:rsid w:val="00BE7BE7"/>
    <w:rsid w:val="00BF169C"/>
    <w:rsid w:val="00BF17BB"/>
    <w:rsid w:val="00BF202D"/>
    <w:rsid w:val="00BF27B0"/>
    <w:rsid w:val="00BF3080"/>
    <w:rsid w:val="00BF4E85"/>
    <w:rsid w:val="00BF56F2"/>
    <w:rsid w:val="00BF5A59"/>
    <w:rsid w:val="00BF6332"/>
    <w:rsid w:val="00C00799"/>
    <w:rsid w:val="00C0119A"/>
    <w:rsid w:val="00C01908"/>
    <w:rsid w:val="00C01C67"/>
    <w:rsid w:val="00C01F8E"/>
    <w:rsid w:val="00C03053"/>
    <w:rsid w:val="00C0393C"/>
    <w:rsid w:val="00C03A8F"/>
    <w:rsid w:val="00C03B14"/>
    <w:rsid w:val="00C04143"/>
    <w:rsid w:val="00C04159"/>
    <w:rsid w:val="00C0466F"/>
    <w:rsid w:val="00C04A53"/>
    <w:rsid w:val="00C07070"/>
    <w:rsid w:val="00C1121A"/>
    <w:rsid w:val="00C113F0"/>
    <w:rsid w:val="00C119AF"/>
    <w:rsid w:val="00C11A69"/>
    <w:rsid w:val="00C14C01"/>
    <w:rsid w:val="00C14F02"/>
    <w:rsid w:val="00C16DF2"/>
    <w:rsid w:val="00C224E3"/>
    <w:rsid w:val="00C248C0"/>
    <w:rsid w:val="00C273F4"/>
    <w:rsid w:val="00C30348"/>
    <w:rsid w:val="00C30B1C"/>
    <w:rsid w:val="00C3581D"/>
    <w:rsid w:val="00C372DD"/>
    <w:rsid w:val="00C42D92"/>
    <w:rsid w:val="00C444AC"/>
    <w:rsid w:val="00C45432"/>
    <w:rsid w:val="00C459C3"/>
    <w:rsid w:val="00C46BA2"/>
    <w:rsid w:val="00C472C5"/>
    <w:rsid w:val="00C5062D"/>
    <w:rsid w:val="00C510A4"/>
    <w:rsid w:val="00C51DF7"/>
    <w:rsid w:val="00C54948"/>
    <w:rsid w:val="00C5596B"/>
    <w:rsid w:val="00C60C76"/>
    <w:rsid w:val="00C62725"/>
    <w:rsid w:val="00C652B8"/>
    <w:rsid w:val="00C67F18"/>
    <w:rsid w:val="00C70F72"/>
    <w:rsid w:val="00C72D11"/>
    <w:rsid w:val="00C7303C"/>
    <w:rsid w:val="00C7362E"/>
    <w:rsid w:val="00C73C1D"/>
    <w:rsid w:val="00C745A6"/>
    <w:rsid w:val="00C7497F"/>
    <w:rsid w:val="00C7530F"/>
    <w:rsid w:val="00C753C5"/>
    <w:rsid w:val="00C75D87"/>
    <w:rsid w:val="00C764E5"/>
    <w:rsid w:val="00C822AD"/>
    <w:rsid w:val="00C830E1"/>
    <w:rsid w:val="00C8342E"/>
    <w:rsid w:val="00C85046"/>
    <w:rsid w:val="00C85531"/>
    <w:rsid w:val="00C86308"/>
    <w:rsid w:val="00C86998"/>
    <w:rsid w:val="00C90687"/>
    <w:rsid w:val="00C90DCA"/>
    <w:rsid w:val="00C91536"/>
    <w:rsid w:val="00C918A4"/>
    <w:rsid w:val="00C93662"/>
    <w:rsid w:val="00C946E3"/>
    <w:rsid w:val="00C948E5"/>
    <w:rsid w:val="00C959A7"/>
    <w:rsid w:val="00CA0A32"/>
    <w:rsid w:val="00CA0AAE"/>
    <w:rsid w:val="00CA0D70"/>
    <w:rsid w:val="00CA178D"/>
    <w:rsid w:val="00CA24E6"/>
    <w:rsid w:val="00CA2766"/>
    <w:rsid w:val="00CA5006"/>
    <w:rsid w:val="00CA5303"/>
    <w:rsid w:val="00CA5EEB"/>
    <w:rsid w:val="00CA63CC"/>
    <w:rsid w:val="00CB08A3"/>
    <w:rsid w:val="00CB121E"/>
    <w:rsid w:val="00CB26C5"/>
    <w:rsid w:val="00CB2D7B"/>
    <w:rsid w:val="00CB3A02"/>
    <w:rsid w:val="00CB4CCF"/>
    <w:rsid w:val="00CB640E"/>
    <w:rsid w:val="00CB6752"/>
    <w:rsid w:val="00CC1298"/>
    <w:rsid w:val="00CC1AB5"/>
    <w:rsid w:val="00CC2A70"/>
    <w:rsid w:val="00CC2D97"/>
    <w:rsid w:val="00CC3AD4"/>
    <w:rsid w:val="00CC46B6"/>
    <w:rsid w:val="00CC6372"/>
    <w:rsid w:val="00CC66AC"/>
    <w:rsid w:val="00CD0D6A"/>
    <w:rsid w:val="00CD1C00"/>
    <w:rsid w:val="00CD5B9A"/>
    <w:rsid w:val="00CE118E"/>
    <w:rsid w:val="00CE1ED1"/>
    <w:rsid w:val="00CE20DA"/>
    <w:rsid w:val="00CE259B"/>
    <w:rsid w:val="00CE2E20"/>
    <w:rsid w:val="00CE379E"/>
    <w:rsid w:val="00CE6D1D"/>
    <w:rsid w:val="00CE7F8B"/>
    <w:rsid w:val="00CF02E0"/>
    <w:rsid w:val="00CF043E"/>
    <w:rsid w:val="00CF19E2"/>
    <w:rsid w:val="00CF213A"/>
    <w:rsid w:val="00CF2B07"/>
    <w:rsid w:val="00CF2C02"/>
    <w:rsid w:val="00CF301B"/>
    <w:rsid w:val="00CF560E"/>
    <w:rsid w:val="00CF678C"/>
    <w:rsid w:val="00D00EA5"/>
    <w:rsid w:val="00D0199B"/>
    <w:rsid w:val="00D02A72"/>
    <w:rsid w:val="00D02DA8"/>
    <w:rsid w:val="00D0382B"/>
    <w:rsid w:val="00D065BF"/>
    <w:rsid w:val="00D07BA7"/>
    <w:rsid w:val="00D12CB1"/>
    <w:rsid w:val="00D13876"/>
    <w:rsid w:val="00D1388F"/>
    <w:rsid w:val="00D13A0A"/>
    <w:rsid w:val="00D157D5"/>
    <w:rsid w:val="00D16137"/>
    <w:rsid w:val="00D166E0"/>
    <w:rsid w:val="00D20476"/>
    <w:rsid w:val="00D20EA1"/>
    <w:rsid w:val="00D21013"/>
    <w:rsid w:val="00D21B3F"/>
    <w:rsid w:val="00D22A34"/>
    <w:rsid w:val="00D23AE1"/>
    <w:rsid w:val="00D23B25"/>
    <w:rsid w:val="00D23B9D"/>
    <w:rsid w:val="00D23E39"/>
    <w:rsid w:val="00D25A94"/>
    <w:rsid w:val="00D25B2F"/>
    <w:rsid w:val="00D263E3"/>
    <w:rsid w:val="00D266B4"/>
    <w:rsid w:val="00D26BEB"/>
    <w:rsid w:val="00D26E65"/>
    <w:rsid w:val="00D27EFF"/>
    <w:rsid w:val="00D3017D"/>
    <w:rsid w:val="00D30E94"/>
    <w:rsid w:val="00D33BB1"/>
    <w:rsid w:val="00D342F8"/>
    <w:rsid w:val="00D36DE3"/>
    <w:rsid w:val="00D42266"/>
    <w:rsid w:val="00D42D7B"/>
    <w:rsid w:val="00D4421A"/>
    <w:rsid w:val="00D46C2E"/>
    <w:rsid w:val="00D47BC8"/>
    <w:rsid w:val="00D51CF4"/>
    <w:rsid w:val="00D521FC"/>
    <w:rsid w:val="00D52631"/>
    <w:rsid w:val="00D5299C"/>
    <w:rsid w:val="00D5421D"/>
    <w:rsid w:val="00D55718"/>
    <w:rsid w:val="00D56284"/>
    <w:rsid w:val="00D56FE1"/>
    <w:rsid w:val="00D57BE7"/>
    <w:rsid w:val="00D600BB"/>
    <w:rsid w:val="00D604B1"/>
    <w:rsid w:val="00D61E74"/>
    <w:rsid w:val="00D6468C"/>
    <w:rsid w:val="00D65AB3"/>
    <w:rsid w:val="00D667E1"/>
    <w:rsid w:val="00D67FD3"/>
    <w:rsid w:val="00D70E3B"/>
    <w:rsid w:val="00D71E0A"/>
    <w:rsid w:val="00D77ACE"/>
    <w:rsid w:val="00D80287"/>
    <w:rsid w:val="00D84AE5"/>
    <w:rsid w:val="00D854F5"/>
    <w:rsid w:val="00D87054"/>
    <w:rsid w:val="00D874B7"/>
    <w:rsid w:val="00D90F37"/>
    <w:rsid w:val="00D9120A"/>
    <w:rsid w:val="00D928E5"/>
    <w:rsid w:val="00D9443F"/>
    <w:rsid w:val="00D95CA8"/>
    <w:rsid w:val="00DA01DE"/>
    <w:rsid w:val="00DA16DE"/>
    <w:rsid w:val="00DA17DE"/>
    <w:rsid w:val="00DA2BF3"/>
    <w:rsid w:val="00DA2CA1"/>
    <w:rsid w:val="00DA2FED"/>
    <w:rsid w:val="00DA35E5"/>
    <w:rsid w:val="00DA4005"/>
    <w:rsid w:val="00DA7251"/>
    <w:rsid w:val="00DB0847"/>
    <w:rsid w:val="00DB2582"/>
    <w:rsid w:val="00DB2A6E"/>
    <w:rsid w:val="00DC04A1"/>
    <w:rsid w:val="00DC1ACA"/>
    <w:rsid w:val="00DC2AD6"/>
    <w:rsid w:val="00DC2FD7"/>
    <w:rsid w:val="00DC362F"/>
    <w:rsid w:val="00DC4452"/>
    <w:rsid w:val="00DC6732"/>
    <w:rsid w:val="00DC7322"/>
    <w:rsid w:val="00DD090E"/>
    <w:rsid w:val="00DD2830"/>
    <w:rsid w:val="00DD311C"/>
    <w:rsid w:val="00DD37B3"/>
    <w:rsid w:val="00DD3CD3"/>
    <w:rsid w:val="00DD411E"/>
    <w:rsid w:val="00DD4B8A"/>
    <w:rsid w:val="00DD5771"/>
    <w:rsid w:val="00DD63B9"/>
    <w:rsid w:val="00DD6C31"/>
    <w:rsid w:val="00DD6F62"/>
    <w:rsid w:val="00DD7485"/>
    <w:rsid w:val="00DE09B8"/>
    <w:rsid w:val="00DE0A62"/>
    <w:rsid w:val="00DE1068"/>
    <w:rsid w:val="00DE1E70"/>
    <w:rsid w:val="00DE519E"/>
    <w:rsid w:val="00DE5BEE"/>
    <w:rsid w:val="00DE7869"/>
    <w:rsid w:val="00DE7C25"/>
    <w:rsid w:val="00DF061E"/>
    <w:rsid w:val="00DF14BD"/>
    <w:rsid w:val="00DF1D3F"/>
    <w:rsid w:val="00DF24D3"/>
    <w:rsid w:val="00DF44BA"/>
    <w:rsid w:val="00DF53F8"/>
    <w:rsid w:val="00DF6828"/>
    <w:rsid w:val="00DF6FDD"/>
    <w:rsid w:val="00E000A2"/>
    <w:rsid w:val="00E0053A"/>
    <w:rsid w:val="00E01034"/>
    <w:rsid w:val="00E01C43"/>
    <w:rsid w:val="00E06DE1"/>
    <w:rsid w:val="00E07AAA"/>
    <w:rsid w:val="00E12A50"/>
    <w:rsid w:val="00E130FD"/>
    <w:rsid w:val="00E131A2"/>
    <w:rsid w:val="00E14AE4"/>
    <w:rsid w:val="00E14E64"/>
    <w:rsid w:val="00E14EC5"/>
    <w:rsid w:val="00E14F95"/>
    <w:rsid w:val="00E16617"/>
    <w:rsid w:val="00E1689F"/>
    <w:rsid w:val="00E200B5"/>
    <w:rsid w:val="00E20381"/>
    <w:rsid w:val="00E20AE5"/>
    <w:rsid w:val="00E20F09"/>
    <w:rsid w:val="00E2416C"/>
    <w:rsid w:val="00E25894"/>
    <w:rsid w:val="00E25966"/>
    <w:rsid w:val="00E25C21"/>
    <w:rsid w:val="00E30591"/>
    <w:rsid w:val="00E32C68"/>
    <w:rsid w:val="00E32D58"/>
    <w:rsid w:val="00E32FBF"/>
    <w:rsid w:val="00E336B1"/>
    <w:rsid w:val="00E34F90"/>
    <w:rsid w:val="00E35A1A"/>
    <w:rsid w:val="00E35C4E"/>
    <w:rsid w:val="00E37B2A"/>
    <w:rsid w:val="00E37EA1"/>
    <w:rsid w:val="00E41A33"/>
    <w:rsid w:val="00E4258A"/>
    <w:rsid w:val="00E42D9C"/>
    <w:rsid w:val="00E43668"/>
    <w:rsid w:val="00E43CF6"/>
    <w:rsid w:val="00E443ED"/>
    <w:rsid w:val="00E4591F"/>
    <w:rsid w:val="00E46892"/>
    <w:rsid w:val="00E46B18"/>
    <w:rsid w:val="00E46F83"/>
    <w:rsid w:val="00E47FBE"/>
    <w:rsid w:val="00E51326"/>
    <w:rsid w:val="00E53DEF"/>
    <w:rsid w:val="00E56189"/>
    <w:rsid w:val="00E5637E"/>
    <w:rsid w:val="00E56D86"/>
    <w:rsid w:val="00E56E25"/>
    <w:rsid w:val="00E60CC0"/>
    <w:rsid w:val="00E61C9A"/>
    <w:rsid w:val="00E63618"/>
    <w:rsid w:val="00E63702"/>
    <w:rsid w:val="00E64805"/>
    <w:rsid w:val="00E6515A"/>
    <w:rsid w:val="00E71245"/>
    <w:rsid w:val="00E7259C"/>
    <w:rsid w:val="00E75AFC"/>
    <w:rsid w:val="00E75D32"/>
    <w:rsid w:val="00E7734B"/>
    <w:rsid w:val="00E77D6B"/>
    <w:rsid w:val="00E80576"/>
    <w:rsid w:val="00E81A6E"/>
    <w:rsid w:val="00E8264A"/>
    <w:rsid w:val="00E84588"/>
    <w:rsid w:val="00E8741A"/>
    <w:rsid w:val="00E87B82"/>
    <w:rsid w:val="00E90086"/>
    <w:rsid w:val="00E906B2"/>
    <w:rsid w:val="00E932FF"/>
    <w:rsid w:val="00E93855"/>
    <w:rsid w:val="00E93CA7"/>
    <w:rsid w:val="00E9705B"/>
    <w:rsid w:val="00E97BC3"/>
    <w:rsid w:val="00EA009A"/>
    <w:rsid w:val="00EA19DC"/>
    <w:rsid w:val="00EA21EB"/>
    <w:rsid w:val="00EA2BF1"/>
    <w:rsid w:val="00EA3EAC"/>
    <w:rsid w:val="00EA4F9F"/>
    <w:rsid w:val="00EA556B"/>
    <w:rsid w:val="00EA5777"/>
    <w:rsid w:val="00EA6955"/>
    <w:rsid w:val="00EA723E"/>
    <w:rsid w:val="00EA73E2"/>
    <w:rsid w:val="00EA77F0"/>
    <w:rsid w:val="00EA7823"/>
    <w:rsid w:val="00EB1738"/>
    <w:rsid w:val="00EB1E02"/>
    <w:rsid w:val="00EB2978"/>
    <w:rsid w:val="00EB4464"/>
    <w:rsid w:val="00EB4B59"/>
    <w:rsid w:val="00EB51E6"/>
    <w:rsid w:val="00EB6411"/>
    <w:rsid w:val="00EB6A2A"/>
    <w:rsid w:val="00EB6B07"/>
    <w:rsid w:val="00EC01B4"/>
    <w:rsid w:val="00EC0547"/>
    <w:rsid w:val="00EC0A80"/>
    <w:rsid w:val="00EC2206"/>
    <w:rsid w:val="00EC4747"/>
    <w:rsid w:val="00EC4757"/>
    <w:rsid w:val="00EC5011"/>
    <w:rsid w:val="00EC6859"/>
    <w:rsid w:val="00EC6E34"/>
    <w:rsid w:val="00ED0811"/>
    <w:rsid w:val="00ED09D4"/>
    <w:rsid w:val="00ED394B"/>
    <w:rsid w:val="00ED41C3"/>
    <w:rsid w:val="00ED4F65"/>
    <w:rsid w:val="00ED549C"/>
    <w:rsid w:val="00ED59BB"/>
    <w:rsid w:val="00ED71A2"/>
    <w:rsid w:val="00ED742A"/>
    <w:rsid w:val="00EE2BC7"/>
    <w:rsid w:val="00EE3F4B"/>
    <w:rsid w:val="00EE406C"/>
    <w:rsid w:val="00EE4200"/>
    <w:rsid w:val="00EE6117"/>
    <w:rsid w:val="00EE6A8C"/>
    <w:rsid w:val="00EE797D"/>
    <w:rsid w:val="00EF020C"/>
    <w:rsid w:val="00EF070D"/>
    <w:rsid w:val="00EF07D3"/>
    <w:rsid w:val="00EF1139"/>
    <w:rsid w:val="00EF1DEA"/>
    <w:rsid w:val="00EF4339"/>
    <w:rsid w:val="00EF4CDB"/>
    <w:rsid w:val="00EF4FCE"/>
    <w:rsid w:val="00EF61F7"/>
    <w:rsid w:val="00EF6F0E"/>
    <w:rsid w:val="00F004FF"/>
    <w:rsid w:val="00F006A1"/>
    <w:rsid w:val="00F00CB4"/>
    <w:rsid w:val="00F01B36"/>
    <w:rsid w:val="00F02E57"/>
    <w:rsid w:val="00F04B56"/>
    <w:rsid w:val="00F06CCE"/>
    <w:rsid w:val="00F074A7"/>
    <w:rsid w:val="00F1008A"/>
    <w:rsid w:val="00F14215"/>
    <w:rsid w:val="00F14E95"/>
    <w:rsid w:val="00F152EF"/>
    <w:rsid w:val="00F15A46"/>
    <w:rsid w:val="00F15B63"/>
    <w:rsid w:val="00F15EDD"/>
    <w:rsid w:val="00F212CC"/>
    <w:rsid w:val="00F23C3C"/>
    <w:rsid w:val="00F24ECC"/>
    <w:rsid w:val="00F253FF"/>
    <w:rsid w:val="00F27165"/>
    <w:rsid w:val="00F27C94"/>
    <w:rsid w:val="00F30DAE"/>
    <w:rsid w:val="00F32DB7"/>
    <w:rsid w:val="00F34648"/>
    <w:rsid w:val="00F35920"/>
    <w:rsid w:val="00F36345"/>
    <w:rsid w:val="00F367AF"/>
    <w:rsid w:val="00F42033"/>
    <w:rsid w:val="00F43DC1"/>
    <w:rsid w:val="00F44F73"/>
    <w:rsid w:val="00F453A5"/>
    <w:rsid w:val="00F46C06"/>
    <w:rsid w:val="00F517F3"/>
    <w:rsid w:val="00F51992"/>
    <w:rsid w:val="00F54E1E"/>
    <w:rsid w:val="00F61409"/>
    <w:rsid w:val="00F63788"/>
    <w:rsid w:val="00F63800"/>
    <w:rsid w:val="00F65853"/>
    <w:rsid w:val="00F65F1A"/>
    <w:rsid w:val="00F70154"/>
    <w:rsid w:val="00F701A4"/>
    <w:rsid w:val="00F705A4"/>
    <w:rsid w:val="00F712FA"/>
    <w:rsid w:val="00F739BA"/>
    <w:rsid w:val="00F74F20"/>
    <w:rsid w:val="00F7543E"/>
    <w:rsid w:val="00F75879"/>
    <w:rsid w:val="00F761E8"/>
    <w:rsid w:val="00F77B30"/>
    <w:rsid w:val="00F823DE"/>
    <w:rsid w:val="00F85F69"/>
    <w:rsid w:val="00F87332"/>
    <w:rsid w:val="00F87FC6"/>
    <w:rsid w:val="00F90242"/>
    <w:rsid w:val="00F90E6E"/>
    <w:rsid w:val="00F910CC"/>
    <w:rsid w:val="00F92BDB"/>
    <w:rsid w:val="00F9546D"/>
    <w:rsid w:val="00F96370"/>
    <w:rsid w:val="00F96EAE"/>
    <w:rsid w:val="00F975F2"/>
    <w:rsid w:val="00F97E64"/>
    <w:rsid w:val="00FA0171"/>
    <w:rsid w:val="00FA0EFD"/>
    <w:rsid w:val="00FA24B5"/>
    <w:rsid w:val="00FA3F51"/>
    <w:rsid w:val="00FA4759"/>
    <w:rsid w:val="00FA4E92"/>
    <w:rsid w:val="00FA5DF3"/>
    <w:rsid w:val="00FA64AE"/>
    <w:rsid w:val="00FB03BE"/>
    <w:rsid w:val="00FB04C4"/>
    <w:rsid w:val="00FB09AC"/>
    <w:rsid w:val="00FB0EDF"/>
    <w:rsid w:val="00FB20E1"/>
    <w:rsid w:val="00FB40EA"/>
    <w:rsid w:val="00FB6406"/>
    <w:rsid w:val="00FB742A"/>
    <w:rsid w:val="00FB76BC"/>
    <w:rsid w:val="00FC00B3"/>
    <w:rsid w:val="00FC0E2F"/>
    <w:rsid w:val="00FC187E"/>
    <w:rsid w:val="00FC3452"/>
    <w:rsid w:val="00FC3461"/>
    <w:rsid w:val="00FC46A5"/>
    <w:rsid w:val="00FC4746"/>
    <w:rsid w:val="00FC4F3A"/>
    <w:rsid w:val="00FC51BD"/>
    <w:rsid w:val="00FC5515"/>
    <w:rsid w:val="00FC5791"/>
    <w:rsid w:val="00FC6874"/>
    <w:rsid w:val="00FC74B5"/>
    <w:rsid w:val="00FD185D"/>
    <w:rsid w:val="00FD1A46"/>
    <w:rsid w:val="00FD1C2A"/>
    <w:rsid w:val="00FD23EC"/>
    <w:rsid w:val="00FD41CC"/>
    <w:rsid w:val="00FD44FD"/>
    <w:rsid w:val="00FD5D70"/>
    <w:rsid w:val="00FD6AFB"/>
    <w:rsid w:val="00FD72A9"/>
    <w:rsid w:val="00FE065A"/>
    <w:rsid w:val="00FE1D13"/>
    <w:rsid w:val="00FE1DC5"/>
    <w:rsid w:val="00FE1F6C"/>
    <w:rsid w:val="00FE399A"/>
    <w:rsid w:val="00FE4467"/>
    <w:rsid w:val="00FE4BF4"/>
    <w:rsid w:val="00FE65BF"/>
    <w:rsid w:val="00FE6823"/>
    <w:rsid w:val="00FE71A0"/>
    <w:rsid w:val="00FE793A"/>
    <w:rsid w:val="00FF2FF4"/>
    <w:rsid w:val="00FF3E0A"/>
    <w:rsid w:val="00FF4104"/>
    <w:rsid w:val="00FF48B8"/>
    <w:rsid w:val="00FF4E1E"/>
    <w:rsid w:val="00FF6000"/>
    <w:rsid w:val="00FF64C6"/>
    <w:rsid w:val="00FF79B0"/>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SV" w:eastAsia="es-SV"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56892"/>
    <w:rPr>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9C13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
    <w:name w:val="Car"/>
    <w:basedOn w:val="Normal"/>
    <w:rsid w:val="002D5247"/>
    <w:pPr>
      <w:spacing w:after="160" w:line="240" w:lineRule="exact"/>
    </w:pPr>
    <w:rPr>
      <w:rFonts w:ascii="Verdana" w:hAnsi="Verdana"/>
      <w:sz w:val="20"/>
      <w:szCs w:val="20"/>
      <w:lang w:val="en-US" w:eastAsia="en-US"/>
    </w:rPr>
  </w:style>
  <w:style w:type="paragraph" w:styleId="Listaconvietas">
    <w:name w:val="List Bullet"/>
    <w:basedOn w:val="Normal"/>
    <w:rsid w:val="00DE519E"/>
    <w:pPr>
      <w:numPr>
        <w:numId w:val="1"/>
      </w:numPr>
    </w:pPr>
    <w:rPr>
      <w:sz w:val="20"/>
      <w:szCs w:val="20"/>
      <w:lang w:val="es-ES"/>
    </w:rPr>
  </w:style>
  <w:style w:type="paragraph" w:styleId="Textodeglobo">
    <w:name w:val="Balloon Text"/>
    <w:basedOn w:val="Normal"/>
    <w:link w:val="TextodegloboCar"/>
    <w:rsid w:val="00642B19"/>
    <w:rPr>
      <w:rFonts w:ascii="Tahoma" w:hAnsi="Tahoma" w:cs="Tahoma"/>
      <w:sz w:val="16"/>
      <w:szCs w:val="16"/>
    </w:rPr>
  </w:style>
  <w:style w:type="character" w:customStyle="1" w:styleId="TextodegloboCar">
    <w:name w:val="Texto de globo Car"/>
    <w:link w:val="Textodeglobo"/>
    <w:rsid w:val="00642B19"/>
    <w:rPr>
      <w:rFonts w:ascii="Tahoma" w:hAnsi="Tahoma" w:cs="Tahoma"/>
      <w:sz w:val="16"/>
      <w:szCs w:val="16"/>
      <w:lang w:val="es-SV" w:eastAsia="es-ES"/>
    </w:rPr>
  </w:style>
  <w:style w:type="paragraph" w:styleId="NormalWeb">
    <w:name w:val="Normal (Web)"/>
    <w:basedOn w:val="Normal"/>
    <w:uiPriority w:val="99"/>
    <w:unhideWhenUsed/>
    <w:rsid w:val="00B67A5D"/>
    <w:pPr>
      <w:spacing w:before="100" w:beforeAutospacing="1" w:after="100" w:afterAutospacing="1"/>
    </w:pPr>
    <w:rPr>
      <w:lang w:val="es-ES_tradnl" w:eastAsia="es-ES_tradnl"/>
    </w:rPr>
  </w:style>
  <w:style w:type="paragraph" w:styleId="Encabezado">
    <w:name w:val="header"/>
    <w:basedOn w:val="Normal"/>
    <w:link w:val="EncabezadoCar"/>
    <w:uiPriority w:val="99"/>
    <w:rsid w:val="005059E5"/>
    <w:pPr>
      <w:tabs>
        <w:tab w:val="center" w:pos="4252"/>
        <w:tab w:val="right" w:pos="8504"/>
      </w:tabs>
    </w:pPr>
  </w:style>
  <w:style w:type="character" w:customStyle="1" w:styleId="EncabezadoCar">
    <w:name w:val="Encabezado Car"/>
    <w:link w:val="Encabezado"/>
    <w:uiPriority w:val="99"/>
    <w:rsid w:val="005059E5"/>
    <w:rPr>
      <w:sz w:val="24"/>
      <w:szCs w:val="24"/>
      <w:lang w:val="es-SV" w:eastAsia="es-ES"/>
    </w:rPr>
  </w:style>
  <w:style w:type="paragraph" w:styleId="Piedepgina">
    <w:name w:val="footer"/>
    <w:basedOn w:val="Normal"/>
    <w:link w:val="PiedepginaCar"/>
    <w:uiPriority w:val="99"/>
    <w:rsid w:val="005059E5"/>
    <w:pPr>
      <w:tabs>
        <w:tab w:val="center" w:pos="4252"/>
        <w:tab w:val="right" w:pos="8504"/>
      </w:tabs>
    </w:pPr>
  </w:style>
  <w:style w:type="character" w:customStyle="1" w:styleId="PiedepginaCar">
    <w:name w:val="Pie de página Car"/>
    <w:link w:val="Piedepgina"/>
    <w:uiPriority w:val="99"/>
    <w:rsid w:val="005059E5"/>
    <w:rPr>
      <w:sz w:val="24"/>
      <w:szCs w:val="24"/>
      <w:lang w:val="es-SV" w:eastAsia="es-ES"/>
    </w:rPr>
  </w:style>
  <w:style w:type="paragraph" w:styleId="Sinespaciado">
    <w:name w:val="No Spacing"/>
    <w:link w:val="SinespaciadoCar"/>
    <w:uiPriority w:val="1"/>
    <w:qFormat/>
    <w:rsid w:val="00A67B44"/>
    <w:rPr>
      <w:rFonts w:ascii="Arial Narrow" w:eastAsia="Calibri" w:hAnsi="Arial Narrow"/>
      <w:sz w:val="24"/>
      <w:szCs w:val="22"/>
      <w:lang w:val="es-ES" w:eastAsia="en-US"/>
    </w:rPr>
  </w:style>
  <w:style w:type="paragraph" w:styleId="Prrafodelista">
    <w:name w:val="List Paragraph"/>
    <w:basedOn w:val="Normal"/>
    <w:uiPriority w:val="34"/>
    <w:qFormat/>
    <w:rsid w:val="00A279A1"/>
    <w:pPr>
      <w:spacing w:after="200" w:line="276" w:lineRule="auto"/>
      <w:ind w:left="720"/>
      <w:contextualSpacing/>
    </w:pPr>
    <w:rPr>
      <w:rFonts w:ascii="Calibri" w:eastAsia="Calibri" w:hAnsi="Calibri"/>
      <w:sz w:val="22"/>
      <w:szCs w:val="22"/>
      <w:lang w:val="es-ES_tradnl" w:eastAsia="en-US"/>
    </w:rPr>
  </w:style>
  <w:style w:type="character" w:styleId="nfasis">
    <w:name w:val="Emphasis"/>
    <w:qFormat/>
    <w:rsid w:val="006230FC"/>
    <w:rPr>
      <w:i/>
      <w:iCs/>
    </w:rPr>
  </w:style>
  <w:style w:type="paragraph" w:styleId="Subttulo">
    <w:name w:val="Subtitle"/>
    <w:basedOn w:val="Normal"/>
    <w:next w:val="Normal"/>
    <w:link w:val="SubttuloCar"/>
    <w:qFormat/>
    <w:rsid w:val="006230FC"/>
    <w:pPr>
      <w:spacing w:after="60"/>
      <w:jc w:val="center"/>
      <w:outlineLvl w:val="1"/>
    </w:pPr>
    <w:rPr>
      <w:rFonts w:ascii="Cambria" w:hAnsi="Cambria"/>
    </w:rPr>
  </w:style>
  <w:style w:type="character" w:customStyle="1" w:styleId="SubttuloCar">
    <w:name w:val="Subtítulo Car"/>
    <w:link w:val="Subttulo"/>
    <w:rsid w:val="006230FC"/>
    <w:rPr>
      <w:rFonts w:ascii="Cambria" w:eastAsia="Times New Roman" w:hAnsi="Cambria" w:cs="Times New Roman"/>
      <w:sz w:val="24"/>
      <w:szCs w:val="24"/>
      <w:lang w:val="es-SV" w:eastAsia="es-ES"/>
    </w:rPr>
  </w:style>
  <w:style w:type="character" w:styleId="Hipervnculo">
    <w:name w:val="Hyperlink"/>
    <w:rsid w:val="00577916"/>
    <w:rPr>
      <w:color w:val="0000FF"/>
      <w:u w:val="single"/>
    </w:rPr>
  </w:style>
  <w:style w:type="table" w:styleId="Cuadrculamedia3-nfasis1">
    <w:name w:val="Medium Grid 3 Accent 1"/>
    <w:basedOn w:val="Tablanormal"/>
    <w:uiPriority w:val="69"/>
    <w:rsid w:val="007B7284"/>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auto"/>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shd w:val="clear" w:color="auto" w:fill="B9CCE5"/>
      </w:tcPr>
    </w:tblStylePr>
  </w:style>
  <w:style w:type="table" w:styleId="Tablaconcolumnas3">
    <w:name w:val="Table Columns 3"/>
    <w:basedOn w:val="Tablanormal"/>
    <w:rsid w:val="0095582F"/>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Listaclara-nfasis1">
    <w:name w:val="Light List Accent 1"/>
    <w:basedOn w:val="Tablanormal"/>
    <w:uiPriority w:val="61"/>
    <w:rsid w:val="0095582F"/>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media1-nfasis1">
    <w:name w:val="Medium List 1 Accent 1"/>
    <w:basedOn w:val="Tablanormal"/>
    <w:uiPriority w:val="65"/>
    <w:rsid w:val="00066FA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styleId="Textodebloque">
    <w:name w:val="Block Text"/>
    <w:basedOn w:val="Normal"/>
    <w:rsid w:val="00194DEA"/>
    <w:pPr>
      <w:widowControl w:val="0"/>
      <w:spacing w:line="360" w:lineRule="auto"/>
      <w:ind w:left="-1418" w:right="-1650"/>
      <w:jc w:val="both"/>
    </w:pPr>
    <w:rPr>
      <w:rFonts w:ascii="Arial" w:hAnsi="Arial"/>
      <w:i/>
      <w:color w:val="000000"/>
      <w:szCs w:val="20"/>
      <w:lang w:val="es-ES_tradnl"/>
    </w:rPr>
  </w:style>
  <w:style w:type="table" w:styleId="Cuadrculavistosa-nfasis1">
    <w:name w:val="Colorful Grid Accent 1"/>
    <w:basedOn w:val="Tablanormal"/>
    <w:uiPriority w:val="73"/>
    <w:rsid w:val="00194DEA"/>
    <w:rPr>
      <w:color w:val="000000"/>
      <w:lang w:val="es-ES" w:eastAsia="es-E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Sombreadomedio1-nfasis1">
    <w:name w:val="Medium Shading 1 Accent 1"/>
    <w:basedOn w:val="Tablanormal"/>
    <w:uiPriority w:val="63"/>
    <w:rsid w:val="006843B7"/>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absica2">
    <w:name w:val="Table Simple 2"/>
    <w:basedOn w:val="Tablanormal"/>
    <w:rsid w:val="00861449"/>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SinespaciadoCar">
    <w:name w:val="Sin espaciado Car"/>
    <w:link w:val="Sinespaciado"/>
    <w:uiPriority w:val="1"/>
    <w:rsid w:val="00D55718"/>
    <w:rPr>
      <w:rFonts w:ascii="Arial Narrow" w:eastAsia="Calibri" w:hAnsi="Arial Narrow"/>
      <w:sz w:val="24"/>
      <w:szCs w:val="22"/>
      <w:lang w:val="es-ES" w:eastAsia="en-US"/>
    </w:rPr>
  </w:style>
  <w:style w:type="paragraph" w:customStyle="1" w:styleId="AB630D60F59F403CB531B268FE76FA17">
    <w:name w:val="AB630D60F59F403CB531B268FE76FA17"/>
    <w:rsid w:val="00E16617"/>
    <w:pPr>
      <w:spacing w:after="200" w:line="276" w:lineRule="auto"/>
    </w:pPr>
    <w:rPr>
      <w:rFonts w:ascii="Calibri" w:hAnsi="Calibri"/>
      <w:sz w:val="22"/>
      <w:szCs w:val="22"/>
    </w:rPr>
  </w:style>
  <w:style w:type="table" w:styleId="Tablaconcolumnas2">
    <w:name w:val="Table Columns 2"/>
    <w:basedOn w:val="Tablanormal"/>
    <w:rsid w:val="00AE3128"/>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4">
    <w:name w:val="Table Columns 4"/>
    <w:basedOn w:val="Tablanormal"/>
    <w:rsid w:val="00AE3128"/>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paragraph" w:styleId="Ttulo">
    <w:name w:val="Title"/>
    <w:basedOn w:val="Normal"/>
    <w:link w:val="TtuloCar"/>
    <w:qFormat/>
    <w:rsid w:val="00AA6ADC"/>
    <w:pPr>
      <w:spacing w:line="360" w:lineRule="auto"/>
      <w:jc w:val="center"/>
    </w:pPr>
    <w:rPr>
      <w:sz w:val="32"/>
      <w:lang w:val="es-MX"/>
    </w:rPr>
  </w:style>
  <w:style w:type="character" w:customStyle="1" w:styleId="TtuloCar">
    <w:name w:val="Título Car"/>
    <w:link w:val="Ttulo"/>
    <w:rsid w:val="00AA6ADC"/>
    <w:rPr>
      <w:sz w:val="32"/>
      <w:szCs w:val="24"/>
      <w:lang w:val="es-MX" w:eastAsia="es-ES"/>
    </w:rPr>
  </w:style>
  <w:style w:type="paragraph" w:customStyle="1" w:styleId="Prrafodelista1">
    <w:name w:val="Párrafo de lista1"/>
    <w:basedOn w:val="Normal"/>
    <w:rsid w:val="0042670D"/>
    <w:pPr>
      <w:spacing w:after="200" w:line="276" w:lineRule="auto"/>
      <w:ind w:left="720"/>
    </w:pPr>
    <w:rPr>
      <w:rFonts w:ascii="Calibri" w:hAnsi="Calibri"/>
      <w:sz w:val="22"/>
      <w:szCs w:val="22"/>
      <w:lang w:val="es-ES_tradn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28151">
      <w:bodyDiv w:val="1"/>
      <w:marLeft w:val="0"/>
      <w:marRight w:val="0"/>
      <w:marTop w:val="0"/>
      <w:marBottom w:val="0"/>
      <w:divBdr>
        <w:top w:val="none" w:sz="0" w:space="0" w:color="auto"/>
        <w:left w:val="none" w:sz="0" w:space="0" w:color="auto"/>
        <w:bottom w:val="none" w:sz="0" w:space="0" w:color="auto"/>
        <w:right w:val="none" w:sz="0" w:space="0" w:color="auto"/>
      </w:divBdr>
    </w:div>
    <w:div w:id="150827837">
      <w:bodyDiv w:val="1"/>
      <w:marLeft w:val="0"/>
      <w:marRight w:val="0"/>
      <w:marTop w:val="0"/>
      <w:marBottom w:val="0"/>
      <w:divBdr>
        <w:top w:val="none" w:sz="0" w:space="0" w:color="auto"/>
        <w:left w:val="none" w:sz="0" w:space="0" w:color="auto"/>
        <w:bottom w:val="none" w:sz="0" w:space="0" w:color="auto"/>
        <w:right w:val="none" w:sz="0" w:space="0" w:color="auto"/>
      </w:divBdr>
    </w:div>
    <w:div w:id="184171383">
      <w:bodyDiv w:val="1"/>
      <w:marLeft w:val="0"/>
      <w:marRight w:val="0"/>
      <w:marTop w:val="0"/>
      <w:marBottom w:val="0"/>
      <w:divBdr>
        <w:top w:val="none" w:sz="0" w:space="0" w:color="auto"/>
        <w:left w:val="none" w:sz="0" w:space="0" w:color="auto"/>
        <w:bottom w:val="none" w:sz="0" w:space="0" w:color="auto"/>
        <w:right w:val="none" w:sz="0" w:space="0" w:color="auto"/>
      </w:divBdr>
    </w:div>
    <w:div w:id="194274144">
      <w:bodyDiv w:val="1"/>
      <w:marLeft w:val="0"/>
      <w:marRight w:val="0"/>
      <w:marTop w:val="0"/>
      <w:marBottom w:val="0"/>
      <w:divBdr>
        <w:top w:val="none" w:sz="0" w:space="0" w:color="auto"/>
        <w:left w:val="none" w:sz="0" w:space="0" w:color="auto"/>
        <w:bottom w:val="none" w:sz="0" w:space="0" w:color="auto"/>
        <w:right w:val="none" w:sz="0" w:space="0" w:color="auto"/>
      </w:divBdr>
    </w:div>
    <w:div w:id="198861980">
      <w:bodyDiv w:val="1"/>
      <w:marLeft w:val="0"/>
      <w:marRight w:val="0"/>
      <w:marTop w:val="0"/>
      <w:marBottom w:val="0"/>
      <w:divBdr>
        <w:top w:val="none" w:sz="0" w:space="0" w:color="auto"/>
        <w:left w:val="none" w:sz="0" w:space="0" w:color="auto"/>
        <w:bottom w:val="none" w:sz="0" w:space="0" w:color="auto"/>
        <w:right w:val="none" w:sz="0" w:space="0" w:color="auto"/>
      </w:divBdr>
    </w:div>
    <w:div w:id="301273282">
      <w:bodyDiv w:val="1"/>
      <w:marLeft w:val="0"/>
      <w:marRight w:val="0"/>
      <w:marTop w:val="0"/>
      <w:marBottom w:val="0"/>
      <w:divBdr>
        <w:top w:val="none" w:sz="0" w:space="0" w:color="auto"/>
        <w:left w:val="none" w:sz="0" w:space="0" w:color="auto"/>
        <w:bottom w:val="none" w:sz="0" w:space="0" w:color="auto"/>
        <w:right w:val="none" w:sz="0" w:space="0" w:color="auto"/>
      </w:divBdr>
    </w:div>
    <w:div w:id="411973719">
      <w:bodyDiv w:val="1"/>
      <w:marLeft w:val="0"/>
      <w:marRight w:val="0"/>
      <w:marTop w:val="0"/>
      <w:marBottom w:val="0"/>
      <w:divBdr>
        <w:top w:val="none" w:sz="0" w:space="0" w:color="auto"/>
        <w:left w:val="none" w:sz="0" w:space="0" w:color="auto"/>
        <w:bottom w:val="none" w:sz="0" w:space="0" w:color="auto"/>
        <w:right w:val="none" w:sz="0" w:space="0" w:color="auto"/>
      </w:divBdr>
    </w:div>
    <w:div w:id="448670408">
      <w:bodyDiv w:val="1"/>
      <w:marLeft w:val="0"/>
      <w:marRight w:val="0"/>
      <w:marTop w:val="0"/>
      <w:marBottom w:val="0"/>
      <w:divBdr>
        <w:top w:val="none" w:sz="0" w:space="0" w:color="auto"/>
        <w:left w:val="none" w:sz="0" w:space="0" w:color="auto"/>
        <w:bottom w:val="none" w:sz="0" w:space="0" w:color="auto"/>
        <w:right w:val="none" w:sz="0" w:space="0" w:color="auto"/>
      </w:divBdr>
      <w:divsChild>
        <w:div w:id="1815371103">
          <w:marLeft w:val="0"/>
          <w:marRight w:val="0"/>
          <w:marTop w:val="0"/>
          <w:marBottom w:val="0"/>
          <w:divBdr>
            <w:top w:val="none" w:sz="0" w:space="0" w:color="auto"/>
            <w:left w:val="none" w:sz="0" w:space="0" w:color="auto"/>
            <w:bottom w:val="none" w:sz="0" w:space="0" w:color="auto"/>
            <w:right w:val="none" w:sz="0" w:space="0" w:color="auto"/>
          </w:divBdr>
        </w:div>
      </w:divsChild>
    </w:div>
    <w:div w:id="478159988">
      <w:bodyDiv w:val="1"/>
      <w:marLeft w:val="0"/>
      <w:marRight w:val="0"/>
      <w:marTop w:val="0"/>
      <w:marBottom w:val="0"/>
      <w:divBdr>
        <w:top w:val="none" w:sz="0" w:space="0" w:color="auto"/>
        <w:left w:val="none" w:sz="0" w:space="0" w:color="auto"/>
        <w:bottom w:val="none" w:sz="0" w:space="0" w:color="auto"/>
        <w:right w:val="none" w:sz="0" w:space="0" w:color="auto"/>
      </w:divBdr>
    </w:div>
    <w:div w:id="509220666">
      <w:bodyDiv w:val="1"/>
      <w:marLeft w:val="0"/>
      <w:marRight w:val="0"/>
      <w:marTop w:val="0"/>
      <w:marBottom w:val="0"/>
      <w:divBdr>
        <w:top w:val="none" w:sz="0" w:space="0" w:color="auto"/>
        <w:left w:val="none" w:sz="0" w:space="0" w:color="auto"/>
        <w:bottom w:val="none" w:sz="0" w:space="0" w:color="auto"/>
        <w:right w:val="none" w:sz="0" w:space="0" w:color="auto"/>
      </w:divBdr>
      <w:divsChild>
        <w:div w:id="1975215105">
          <w:marLeft w:val="0"/>
          <w:marRight w:val="0"/>
          <w:marTop w:val="0"/>
          <w:marBottom w:val="0"/>
          <w:divBdr>
            <w:top w:val="none" w:sz="0" w:space="0" w:color="auto"/>
            <w:left w:val="none" w:sz="0" w:space="0" w:color="auto"/>
            <w:bottom w:val="none" w:sz="0" w:space="0" w:color="auto"/>
            <w:right w:val="none" w:sz="0" w:space="0" w:color="auto"/>
          </w:divBdr>
        </w:div>
      </w:divsChild>
    </w:div>
    <w:div w:id="603462446">
      <w:bodyDiv w:val="1"/>
      <w:marLeft w:val="0"/>
      <w:marRight w:val="0"/>
      <w:marTop w:val="0"/>
      <w:marBottom w:val="0"/>
      <w:divBdr>
        <w:top w:val="none" w:sz="0" w:space="0" w:color="auto"/>
        <w:left w:val="none" w:sz="0" w:space="0" w:color="auto"/>
        <w:bottom w:val="none" w:sz="0" w:space="0" w:color="auto"/>
        <w:right w:val="none" w:sz="0" w:space="0" w:color="auto"/>
      </w:divBdr>
    </w:div>
    <w:div w:id="654919646">
      <w:bodyDiv w:val="1"/>
      <w:marLeft w:val="0"/>
      <w:marRight w:val="0"/>
      <w:marTop w:val="0"/>
      <w:marBottom w:val="0"/>
      <w:divBdr>
        <w:top w:val="none" w:sz="0" w:space="0" w:color="auto"/>
        <w:left w:val="none" w:sz="0" w:space="0" w:color="auto"/>
        <w:bottom w:val="none" w:sz="0" w:space="0" w:color="auto"/>
        <w:right w:val="none" w:sz="0" w:space="0" w:color="auto"/>
      </w:divBdr>
    </w:div>
    <w:div w:id="659308145">
      <w:bodyDiv w:val="1"/>
      <w:marLeft w:val="0"/>
      <w:marRight w:val="0"/>
      <w:marTop w:val="0"/>
      <w:marBottom w:val="0"/>
      <w:divBdr>
        <w:top w:val="none" w:sz="0" w:space="0" w:color="auto"/>
        <w:left w:val="none" w:sz="0" w:space="0" w:color="auto"/>
        <w:bottom w:val="none" w:sz="0" w:space="0" w:color="auto"/>
        <w:right w:val="none" w:sz="0" w:space="0" w:color="auto"/>
      </w:divBdr>
    </w:div>
    <w:div w:id="664555844">
      <w:bodyDiv w:val="1"/>
      <w:marLeft w:val="0"/>
      <w:marRight w:val="0"/>
      <w:marTop w:val="0"/>
      <w:marBottom w:val="0"/>
      <w:divBdr>
        <w:top w:val="none" w:sz="0" w:space="0" w:color="auto"/>
        <w:left w:val="none" w:sz="0" w:space="0" w:color="auto"/>
        <w:bottom w:val="none" w:sz="0" w:space="0" w:color="auto"/>
        <w:right w:val="none" w:sz="0" w:space="0" w:color="auto"/>
      </w:divBdr>
      <w:divsChild>
        <w:div w:id="203759326">
          <w:marLeft w:val="547"/>
          <w:marRight w:val="0"/>
          <w:marTop w:val="67"/>
          <w:marBottom w:val="0"/>
          <w:divBdr>
            <w:top w:val="none" w:sz="0" w:space="0" w:color="auto"/>
            <w:left w:val="none" w:sz="0" w:space="0" w:color="auto"/>
            <w:bottom w:val="none" w:sz="0" w:space="0" w:color="auto"/>
            <w:right w:val="none" w:sz="0" w:space="0" w:color="auto"/>
          </w:divBdr>
        </w:div>
        <w:div w:id="1081484667">
          <w:marLeft w:val="547"/>
          <w:marRight w:val="0"/>
          <w:marTop w:val="67"/>
          <w:marBottom w:val="0"/>
          <w:divBdr>
            <w:top w:val="none" w:sz="0" w:space="0" w:color="auto"/>
            <w:left w:val="none" w:sz="0" w:space="0" w:color="auto"/>
            <w:bottom w:val="none" w:sz="0" w:space="0" w:color="auto"/>
            <w:right w:val="none" w:sz="0" w:space="0" w:color="auto"/>
          </w:divBdr>
        </w:div>
        <w:div w:id="1491555335">
          <w:marLeft w:val="547"/>
          <w:marRight w:val="0"/>
          <w:marTop w:val="67"/>
          <w:marBottom w:val="0"/>
          <w:divBdr>
            <w:top w:val="none" w:sz="0" w:space="0" w:color="auto"/>
            <w:left w:val="none" w:sz="0" w:space="0" w:color="auto"/>
            <w:bottom w:val="none" w:sz="0" w:space="0" w:color="auto"/>
            <w:right w:val="none" w:sz="0" w:space="0" w:color="auto"/>
          </w:divBdr>
        </w:div>
        <w:div w:id="2096122367">
          <w:marLeft w:val="547"/>
          <w:marRight w:val="0"/>
          <w:marTop w:val="67"/>
          <w:marBottom w:val="0"/>
          <w:divBdr>
            <w:top w:val="none" w:sz="0" w:space="0" w:color="auto"/>
            <w:left w:val="none" w:sz="0" w:space="0" w:color="auto"/>
            <w:bottom w:val="none" w:sz="0" w:space="0" w:color="auto"/>
            <w:right w:val="none" w:sz="0" w:space="0" w:color="auto"/>
          </w:divBdr>
        </w:div>
      </w:divsChild>
    </w:div>
    <w:div w:id="694382917">
      <w:bodyDiv w:val="1"/>
      <w:marLeft w:val="0"/>
      <w:marRight w:val="0"/>
      <w:marTop w:val="0"/>
      <w:marBottom w:val="0"/>
      <w:divBdr>
        <w:top w:val="none" w:sz="0" w:space="0" w:color="auto"/>
        <w:left w:val="none" w:sz="0" w:space="0" w:color="auto"/>
        <w:bottom w:val="none" w:sz="0" w:space="0" w:color="auto"/>
        <w:right w:val="none" w:sz="0" w:space="0" w:color="auto"/>
      </w:divBdr>
      <w:divsChild>
        <w:div w:id="1662125865">
          <w:marLeft w:val="0"/>
          <w:marRight w:val="0"/>
          <w:marTop w:val="0"/>
          <w:marBottom w:val="0"/>
          <w:divBdr>
            <w:top w:val="none" w:sz="0" w:space="0" w:color="auto"/>
            <w:left w:val="none" w:sz="0" w:space="0" w:color="auto"/>
            <w:bottom w:val="none" w:sz="0" w:space="0" w:color="auto"/>
            <w:right w:val="none" w:sz="0" w:space="0" w:color="auto"/>
          </w:divBdr>
        </w:div>
      </w:divsChild>
    </w:div>
    <w:div w:id="719132477">
      <w:bodyDiv w:val="1"/>
      <w:marLeft w:val="0"/>
      <w:marRight w:val="0"/>
      <w:marTop w:val="0"/>
      <w:marBottom w:val="0"/>
      <w:divBdr>
        <w:top w:val="none" w:sz="0" w:space="0" w:color="auto"/>
        <w:left w:val="none" w:sz="0" w:space="0" w:color="auto"/>
        <w:bottom w:val="none" w:sz="0" w:space="0" w:color="auto"/>
        <w:right w:val="none" w:sz="0" w:space="0" w:color="auto"/>
      </w:divBdr>
    </w:div>
    <w:div w:id="867334873">
      <w:bodyDiv w:val="1"/>
      <w:marLeft w:val="0"/>
      <w:marRight w:val="0"/>
      <w:marTop w:val="0"/>
      <w:marBottom w:val="0"/>
      <w:divBdr>
        <w:top w:val="none" w:sz="0" w:space="0" w:color="auto"/>
        <w:left w:val="none" w:sz="0" w:space="0" w:color="auto"/>
        <w:bottom w:val="none" w:sz="0" w:space="0" w:color="auto"/>
        <w:right w:val="none" w:sz="0" w:space="0" w:color="auto"/>
      </w:divBdr>
      <w:divsChild>
        <w:div w:id="1715697730">
          <w:marLeft w:val="0"/>
          <w:marRight w:val="0"/>
          <w:marTop w:val="0"/>
          <w:marBottom w:val="0"/>
          <w:divBdr>
            <w:top w:val="none" w:sz="0" w:space="0" w:color="auto"/>
            <w:left w:val="none" w:sz="0" w:space="0" w:color="auto"/>
            <w:bottom w:val="none" w:sz="0" w:space="0" w:color="auto"/>
            <w:right w:val="none" w:sz="0" w:space="0" w:color="auto"/>
          </w:divBdr>
        </w:div>
      </w:divsChild>
    </w:div>
    <w:div w:id="922029506">
      <w:bodyDiv w:val="1"/>
      <w:marLeft w:val="0"/>
      <w:marRight w:val="0"/>
      <w:marTop w:val="0"/>
      <w:marBottom w:val="0"/>
      <w:divBdr>
        <w:top w:val="none" w:sz="0" w:space="0" w:color="auto"/>
        <w:left w:val="none" w:sz="0" w:space="0" w:color="auto"/>
        <w:bottom w:val="none" w:sz="0" w:space="0" w:color="auto"/>
        <w:right w:val="none" w:sz="0" w:space="0" w:color="auto"/>
      </w:divBdr>
    </w:div>
    <w:div w:id="1074547800">
      <w:bodyDiv w:val="1"/>
      <w:marLeft w:val="0"/>
      <w:marRight w:val="0"/>
      <w:marTop w:val="0"/>
      <w:marBottom w:val="0"/>
      <w:divBdr>
        <w:top w:val="none" w:sz="0" w:space="0" w:color="auto"/>
        <w:left w:val="none" w:sz="0" w:space="0" w:color="auto"/>
        <w:bottom w:val="none" w:sz="0" w:space="0" w:color="auto"/>
        <w:right w:val="none" w:sz="0" w:space="0" w:color="auto"/>
      </w:divBdr>
    </w:div>
    <w:div w:id="1209759661">
      <w:bodyDiv w:val="1"/>
      <w:marLeft w:val="0"/>
      <w:marRight w:val="0"/>
      <w:marTop w:val="0"/>
      <w:marBottom w:val="0"/>
      <w:divBdr>
        <w:top w:val="none" w:sz="0" w:space="0" w:color="auto"/>
        <w:left w:val="none" w:sz="0" w:space="0" w:color="auto"/>
        <w:bottom w:val="none" w:sz="0" w:space="0" w:color="auto"/>
        <w:right w:val="none" w:sz="0" w:space="0" w:color="auto"/>
      </w:divBdr>
    </w:div>
    <w:div w:id="1238594183">
      <w:bodyDiv w:val="1"/>
      <w:marLeft w:val="0"/>
      <w:marRight w:val="0"/>
      <w:marTop w:val="0"/>
      <w:marBottom w:val="0"/>
      <w:divBdr>
        <w:top w:val="none" w:sz="0" w:space="0" w:color="auto"/>
        <w:left w:val="none" w:sz="0" w:space="0" w:color="auto"/>
        <w:bottom w:val="none" w:sz="0" w:space="0" w:color="auto"/>
        <w:right w:val="none" w:sz="0" w:space="0" w:color="auto"/>
      </w:divBdr>
      <w:divsChild>
        <w:div w:id="1339505316">
          <w:marLeft w:val="0"/>
          <w:marRight w:val="0"/>
          <w:marTop w:val="0"/>
          <w:marBottom w:val="0"/>
          <w:divBdr>
            <w:top w:val="none" w:sz="0" w:space="0" w:color="auto"/>
            <w:left w:val="none" w:sz="0" w:space="0" w:color="auto"/>
            <w:bottom w:val="none" w:sz="0" w:space="0" w:color="auto"/>
            <w:right w:val="none" w:sz="0" w:space="0" w:color="auto"/>
          </w:divBdr>
        </w:div>
      </w:divsChild>
    </w:div>
    <w:div w:id="1281837096">
      <w:bodyDiv w:val="1"/>
      <w:marLeft w:val="0"/>
      <w:marRight w:val="0"/>
      <w:marTop w:val="0"/>
      <w:marBottom w:val="0"/>
      <w:divBdr>
        <w:top w:val="none" w:sz="0" w:space="0" w:color="auto"/>
        <w:left w:val="none" w:sz="0" w:space="0" w:color="auto"/>
        <w:bottom w:val="none" w:sz="0" w:space="0" w:color="auto"/>
        <w:right w:val="none" w:sz="0" w:space="0" w:color="auto"/>
      </w:divBdr>
    </w:div>
    <w:div w:id="1355227616">
      <w:bodyDiv w:val="1"/>
      <w:marLeft w:val="0"/>
      <w:marRight w:val="0"/>
      <w:marTop w:val="0"/>
      <w:marBottom w:val="0"/>
      <w:divBdr>
        <w:top w:val="none" w:sz="0" w:space="0" w:color="auto"/>
        <w:left w:val="none" w:sz="0" w:space="0" w:color="auto"/>
        <w:bottom w:val="none" w:sz="0" w:space="0" w:color="auto"/>
        <w:right w:val="none" w:sz="0" w:space="0" w:color="auto"/>
      </w:divBdr>
    </w:div>
    <w:div w:id="1404185065">
      <w:bodyDiv w:val="1"/>
      <w:marLeft w:val="0"/>
      <w:marRight w:val="0"/>
      <w:marTop w:val="0"/>
      <w:marBottom w:val="0"/>
      <w:divBdr>
        <w:top w:val="none" w:sz="0" w:space="0" w:color="auto"/>
        <w:left w:val="none" w:sz="0" w:space="0" w:color="auto"/>
        <w:bottom w:val="none" w:sz="0" w:space="0" w:color="auto"/>
        <w:right w:val="none" w:sz="0" w:space="0" w:color="auto"/>
      </w:divBdr>
    </w:div>
    <w:div w:id="1524661968">
      <w:bodyDiv w:val="1"/>
      <w:marLeft w:val="0"/>
      <w:marRight w:val="0"/>
      <w:marTop w:val="0"/>
      <w:marBottom w:val="0"/>
      <w:divBdr>
        <w:top w:val="none" w:sz="0" w:space="0" w:color="auto"/>
        <w:left w:val="none" w:sz="0" w:space="0" w:color="auto"/>
        <w:bottom w:val="none" w:sz="0" w:space="0" w:color="auto"/>
        <w:right w:val="none" w:sz="0" w:space="0" w:color="auto"/>
      </w:divBdr>
    </w:div>
    <w:div w:id="1565681159">
      <w:bodyDiv w:val="1"/>
      <w:marLeft w:val="0"/>
      <w:marRight w:val="0"/>
      <w:marTop w:val="0"/>
      <w:marBottom w:val="0"/>
      <w:divBdr>
        <w:top w:val="none" w:sz="0" w:space="0" w:color="auto"/>
        <w:left w:val="none" w:sz="0" w:space="0" w:color="auto"/>
        <w:bottom w:val="none" w:sz="0" w:space="0" w:color="auto"/>
        <w:right w:val="none" w:sz="0" w:space="0" w:color="auto"/>
      </w:divBdr>
    </w:div>
    <w:div w:id="1615286068">
      <w:bodyDiv w:val="1"/>
      <w:marLeft w:val="0"/>
      <w:marRight w:val="0"/>
      <w:marTop w:val="0"/>
      <w:marBottom w:val="0"/>
      <w:divBdr>
        <w:top w:val="none" w:sz="0" w:space="0" w:color="auto"/>
        <w:left w:val="none" w:sz="0" w:space="0" w:color="auto"/>
        <w:bottom w:val="none" w:sz="0" w:space="0" w:color="auto"/>
        <w:right w:val="none" w:sz="0" w:space="0" w:color="auto"/>
      </w:divBdr>
    </w:div>
    <w:div w:id="1647971967">
      <w:bodyDiv w:val="1"/>
      <w:marLeft w:val="0"/>
      <w:marRight w:val="0"/>
      <w:marTop w:val="0"/>
      <w:marBottom w:val="0"/>
      <w:divBdr>
        <w:top w:val="none" w:sz="0" w:space="0" w:color="auto"/>
        <w:left w:val="none" w:sz="0" w:space="0" w:color="auto"/>
        <w:bottom w:val="none" w:sz="0" w:space="0" w:color="auto"/>
        <w:right w:val="none" w:sz="0" w:space="0" w:color="auto"/>
      </w:divBdr>
    </w:div>
    <w:div w:id="1684669623">
      <w:bodyDiv w:val="1"/>
      <w:marLeft w:val="0"/>
      <w:marRight w:val="0"/>
      <w:marTop w:val="0"/>
      <w:marBottom w:val="0"/>
      <w:divBdr>
        <w:top w:val="none" w:sz="0" w:space="0" w:color="auto"/>
        <w:left w:val="none" w:sz="0" w:space="0" w:color="auto"/>
        <w:bottom w:val="none" w:sz="0" w:space="0" w:color="auto"/>
        <w:right w:val="none" w:sz="0" w:space="0" w:color="auto"/>
      </w:divBdr>
      <w:divsChild>
        <w:div w:id="682508979">
          <w:marLeft w:val="0"/>
          <w:marRight w:val="0"/>
          <w:marTop w:val="0"/>
          <w:marBottom w:val="0"/>
          <w:divBdr>
            <w:top w:val="none" w:sz="0" w:space="0" w:color="auto"/>
            <w:left w:val="none" w:sz="0" w:space="0" w:color="auto"/>
            <w:bottom w:val="none" w:sz="0" w:space="0" w:color="auto"/>
            <w:right w:val="none" w:sz="0" w:space="0" w:color="auto"/>
          </w:divBdr>
        </w:div>
      </w:divsChild>
    </w:div>
    <w:div w:id="1713917663">
      <w:bodyDiv w:val="1"/>
      <w:marLeft w:val="0"/>
      <w:marRight w:val="0"/>
      <w:marTop w:val="0"/>
      <w:marBottom w:val="0"/>
      <w:divBdr>
        <w:top w:val="none" w:sz="0" w:space="0" w:color="auto"/>
        <w:left w:val="none" w:sz="0" w:space="0" w:color="auto"/>
        <w:bottom w:val="none" w:sz="0" w:space="0" w:color="auto"/>
        <w:right w:val="none" w:sz="0" w:space="0" w:color="auto"/>
      </w:divBdr>
    </w:div>
    <w:div w:id="1724786711">
      <w:bodyDiv w:val="1"/>
      <w:marLeft w:val="0"/>
      <w:marRight w:val="0"/>
      <w:marTop w:val="0"/>
      <w:marBottom w:val="0"/>
      <w:divBdr>
        <w:top w:val="none" w:sz="0" w:space="0" w:color="auto"/>
        <w:left w:val="none" w:sz="0" w:space="0" w:color="auto"/>
        <w:bottom w:val="none" w:sz="0" w:space="0" w:color="auto"/>
        <w:right w:val="none" w:sz="0" w:space="0" w:color="auto"/>
      </w:divBdr>
    </w:div>
    <w:div w:id="1737119709">
      <w:bodyDiv w:val="1"/>
      <w:marLeft w:val="0"/>
      <w:marRight w:val="0"/>
      <w:marTop w:val="0"/>
      <w:marBottom w:val="0"/>
      <w:divBdr>
        <w:top w:val="none" w:sz="0" w:space="0" w:color="auto"/>
        <w:left w:val="none" w:sz="0" w:space="0" w:color="auto"/>
        <w:bottom w:val="none" w:sz="0" w:space="0" w:color="auto"/>
        <w:right w:val="none" w:sz="0" w:space="0" w:color="auto"/>
      </w:divBdr>
    </w:div>
    <w:div w:id="1743334630">
      <w:bodyDiv w:val="1"/>
      <w:marLeft w:val="0"/>
      <w:marRight w:val="0"/>
      <w:marTop w:val="0"/>
      <w:marBottom w:val="0"/>
      <w:divBdr>
        <w:top w:val="none" w:sz="0" w:space="0" w:color="auto"/>
        <w:left w:val="none" w:sz="0" w:space="0" w:color="auto"/>
        <w:bottom w:val="none" w:sz="0" w:space="0" w:color="auto"/>
        <w:right w:val="none" w:sz="0" w:space="0" w:color="auto"/>
      </w:divBdr>
      <w:divsChild>
        <w:div w:id="867454897">
          <w:marLeft w:val="0"/>
          <w:marRight w:val="0"/>
          <w:marTop w:val="0"/>
          <w:marBottom w:val="0"/>
          <w:divBdr>
            <w:top w:val="none" w:sz="0" w:space="0" w:color="auto"/>
            <w:left w:val="none" w:sz="0" w:space="0" w:color="auto"/>
            <w:bottom w:val="none" w:sz="0" w:space="0" w:color="auto"/>
            <w:right w:val="none" w:sz="0" w:space="0" w:color="auto"/>
          </w:divBdr>
        </w:div>
      </w:divsChild>
    </w:div>
    <w:div w:id="1780905437">
      <w:bodyDiv w:val="1"/>
      <w:marLeft w:val="0"/>
      <w:marRight w:val="0"/>
      <w:marTop w:val="0"/>
      <w:marBottom w:val="0"/>
      <w:divBdr>
        <w:top w:val="none" w:sz="0" w:space="0" w:color="auto"/>
        <w:left w:val="none" w:sz="0" w:space="0" w:color="auto"/>
        <w:bottom w:val="none" w:sz="0" w:space="0" w:color="auto"/>
        <w:right w:val="none" w:sz="0" w:space="0" w:color="auto"/>
      </w:divBdr>
    </w:div>
    <w:div w:id="1876380128">
      <w:bodyDiv w:val="1"/>
      <w:marLeft w:val="0"/>
      <w:marRight w:val="0"/>
      <w:marTop w:val="0"/>
      <w:marBottom w:val="0"/>
      <w:divBdr>
        <w:top w:val="none" w:sz="0" w:space="0" w:color="auto"/>
        <w:left w:val="none" w:sz="0" w:space="0" w:color="auto"/>
        <w:bottom w:val="none" w:sz="0" w:space="0" w:color="auto"/>
        <w:right w:val="none" w:sz="0" w:space="0" w:color="auto"/>
      </w:divBdr>
      <w:divsChild>
        <w:div w:id="1263026050">
          <w:marLeft w:val="0"/>
          <w:marRight w:val="0"/>
          <w:marTop w:val="0"/>
          <w:marBottom w:val="0"/>
          <w:divBdr>
            <w:top w:val="none" w:sz="0" w:space="0" w:color="auto"/>
            <w:left w:val="none" w:sz="0" w:space="0" w:color="auto"/>
            <w:bottom w:val="none" w:sz="0" w:space="0" w:color="auto"/>
            <w:right w:val="none" w:sz="0" w:space="0" w:color="auto"/>
          </w:divBdr>
        </w:div>
      </w:divsChild>
    </w:div>
    <w:div w:id="1950239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oleObject" Target="embeddings/Microsoft_Excel_97-2003_Worksheet2.xls"/><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5.png"/><Relationship Id="rId76" Type="http://schemas.openxmlformats.org/officeDocument/2006/relationships/image" Target="media/image63.emf"/><Relationship Id="rId84" Type="http://schemas.openxmlformats.org/officeDocument/2006/relationships/image" Target="media/image71.emf"/><Relationship Id="rId89" Type="http://schemas.openxmlformats.org/officeDocument/2006/relationships/image" Target="media/image76.jpeg"/><Relationship Id="rId97"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18.png"/><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hyperlink" Target="http://www.anda.gob.sv" TargetMode="External"/><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emf"/><Relationship Id="rId74" Type="http://schemas.openxmlformats.org/officeDocument/2006/relationships/image" Target="media/image61.png"/><Relationship Id="rId79" Type="http://schemas.openxmlformats.org/officeDocument/2006/relationships/image" Target="media/image66.emf"/><Relationship Id="rId87" Type="http://schemas.openxmlformats.org/officeDocument/2006/relationships/image" Target="media/image74.png"/><Relationship Id="rId5" Type="http://schemas.microsoft.com/office/2007/relationships/stylesWithEffects" Target="stylesWithEffects.xml"/><Relationship Id="rId61" Type="http://schemas.openxmlformats.org/officeDocument/2006/relationships/image" Target="media/image49.png"/><Relationship Id="rId82" Type="http://schemas.openxmlformats.org/officeDocument/2006/relationships/image" Target="media/image69.emf"/><Relationship Id="rId90" Type="http://schemas.openxmlformats.org/officeDocument/2006/relationships/image" Target="media/image77.jpeg"/><Relationship Id="rId95" Type="http://schemas.openxmlformats.org/officeDocument/2006/relationships/image" Target="media/image82.emf"/><Relationship Id="rId19" Type="http://schemas.openxmlformats.org/officeDocument/2006/relationships/oleObject" Target="embeddings/Microsoft_Excel_97-2003_Worksheet1.xls"/><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6.png"/><Relationship Id="rId77" Type="http://schemas.openxmlformats.org/officeDocument/2006/relationships/image" Target="media/image64.emf"/><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emf"/><Relationship Id="rId85" Type="http://schemas.openxmlformats.org/officeDocument/2006/relationships/image" Target="media/image72.emf"/><Relationship Id="rId93" Type="http://schemas.openxmlformats.org/officeDocument/2006/relationships/image" Target="media/image80.jpeg"/><Relationship Id="rId98"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oleObject" Target="embeddings/Microsoft_Excel_97-2003_Worksheet3.xls"/><Relationship Id="rId20" Type="http://schemas.openxmlformats.org/officeDocument/2006/relationships/image" Target="media/image10.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2.emf"/><Relationship Id="rId83" Type="http://schemas.openxmlformats.org/officeDocument/2006/relationships/image" Target="media/image70.emf"/><Relationship Id="rId88" Type="http://schemas.openxmlformats.org/officeDocument/2006/relationships/image" Target="media/image75.emf"/><Relationship Id="rId91" Type="http://schemas.openxmlformats.org/officeDocument/2006/relationships/image" Target="media/image78.jpeg"/><Relationship Id="rId96" Type="http://schemas.openxmlformats.org/officeDocument/2006/relationships/image" Target="media/image83.e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emf"/><Relationship Id="rId86" Type="http://schemas.openxmlformats.org/officeDocument/2006/relationships/image" Target="media/image73.jpeg"/><Relationship Id="rId94" Type="http://schemas.openxmlformats.org/officeDocument/2006/relationships/image" Target="media/image81.emf"/><Relationship Id="rId99"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9.emf"/><Relationship Id="rId39" Type="http://schemas.openxmlformats.org/officeDocument/2006/relationships/image" Target="media/image28.jpe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C73CE01-BA59-48B1-AA07-3C0F58E16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23124</Words>
  <Characters>127186</Characters>
  <Application>Microsoft Office Word</Application>
  <DocSecurity>0</DocSecurity>
  <Lines>1059</Lines>
  <Paragraphs>300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LinksUpToDate>false</LinksUpToDate>
  <CharactersWithSpaces>150010</CharactersWithSpaces>
  <SharedDoc>false</SharedDoc>
  <HLinks>
    <vt:vector size="12" baseType="variant">
      <vt:variant>
        <vt:i4>8257656</vt:i4>
      </vt:variant>
      <vt:variant>
        <vt:i4>6</vt:i4>
      </vt:variant>
      <vt:variant>
        <vt:i4>0</vt:i4>
      </vt:variant>
      <vt:variant>
        <vt:i4>5</vt:i4>
      </vt:variant>
      <vt:variant>
        <vt:lpwstr>http://www.915.gob.sv/</vt:lpwstr>
      </vt:variant>
      <vt:variant>
        <vt:lpwstr/>
      </vt:variant>
      <vt:variant>
        <vt:i4>3604521</vt:i4>
      </vt:variant>
      <vt:variant>
        <vt:i4>3</vt:i4>
      </vt:variant>
      <vt:variant>
        <vt:i4>0</vt:i4>
      </vt:variant>
      <vt:variant>
        <vt:i4>5</vt:i4>
      </vt:variant>
      <vt:variant>
        <vt:lpwstr>http://www.anda.gob.sv/</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2014-05-15T13:09:00Z</dcterms:created>
  <dcterms:modified xsi:type="dcterms:W3CDTF">2014-05-27T20:46:00Z</dcterms:modified>
</cp:coreProperties>
</file>