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2693"/>
        <w:gridCol w:w="2977"/>
        <w:gridCol w:w="64"/>
        <w:gridCol w:w="96"/>
      </w:tblGrid>
      <w:tr w:rsidR="00766F9A" w:rsidRPr="00766F9A" w:rsidTr="0042122C">
        <w:trPr>
          <w:gridAfter w:val="1"/>
          <w:wAfter w:w="96" w:type="dxa"/>
          <w:trHeight w:val="39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27CDA6E7" wp14:editId="1788C54F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-15875</wp:posOffset>
                  </wp:positionV>
                  <wp:extent cx="1917065" cy="538480"/>
                  <wp:effectExtent l="0" t="0" r="6985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766F9A" w:rsidRPr="00766F9A" w:rsidTr="00766F9A">
              <w:trPr>
                <w:trHeight w:val="390"/>
                <w:tblCellSpacing w:w="0" w:type="dxa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6F9A" w:rsidRPr="00766F9A" w:rsidRDefault="00766F9A" w:rsidP="00766F9A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Calibri"/>
                      <w:sz w:val="24"/>
                      <w:szCs w:val="24"/>
                      <w:lang w:eastAsia="es-SV"/>
                    </w:rPr>
                  </w:pPr>
                  <w:r w:rsidRPr="00766F9A">
                    <w:rPr>
                      <w:rFonts w:ascii="Gill Sans MT" w:eastAsia="Times New Roman" w:hAnsi="Gill Sans MT" w:cs="Calibri"/>
                      <w:sz w:val="24"/>
                      <w:szCs w:val="24"/>
                      <w:lang w:eastAsia="es-SV"/>
                    </w:rPr>
                    <w:t xml:space="preserve">JUNTA DE GOBIERNO </w:t>
                  </w:r>
                </w:p>
              </w:tc>
            </w:tr>
          </w:tbl>
          <w:p w:rsidR="00766F9A" w:rsidRPr="00766F9A" w:rsidRDefault="00766F9A" w:rsidP="00766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66F9A" w:rsidRPr="00766F9A" w:rsidTr="0042122C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16"/>
                <w:szCs w:val="16"/>
                <w:lang w:eastAsia="es-SV"/>
              </w:rPr>
            </w:pPr>
          </w:p>
        </w:tc>
      </w:tr>
      <w:tr w:rsidR="0042122C" w:rsidRPr="00766F9A" w:rsidTr="0042122C">
        <w:trPr>
          <w:gridAfter w:val="2"/>
          <w:wAfter w:w="160" w:type="dxa"/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CARGO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INSTITUCIÓN QUE REPRESENTA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b/>
                <w:bCs/>
                <w:sz w:val="16"/>
                <w:szCs w:val="16"/>
                <w:lang w:eastAsia="es-SV"/>
              </w:rPr>
              <w:t>PERÍODO DE ACTUACIÓN</w:t>
            </w:r>
          </w:p>
        </w:tc>
      </w:tr>
      <w:tr w:rsidR="0042122C" w:rsidRPr="00766F9A" w:rsidTr="0042122C">
        <w:trPr>
          <w:gridAfter w:val="2"/>
          <w:wAfter w:w="160" w:type="dxa"/>
          <w:trHeight w:val="5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Marco Antonio Fortín Huezo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Presidente de ANDA y de la Junta de Gobierno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 ANDA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Del 28 de julio de 2011 al 27 de julio de 2013, del 28 de julio de 2013 al 31 de mayo de 2014, del 1 de junio de 2014 al 27 de julio de 2015 y 28 de julio de 2015 al 27 de julio de 2017.</w:t>
            </w:r>
          </w:p>
        </w:tc>
      </w:tr>
      <w:tr w:rsidR="0042122C" w:rsidRPr="00766F9A" w:rsidTr="0042122C">
        <w:trPr>
          <w:gridAfter w:val="2"/>
          <w:wAfter w:w="160" w:type="dxa"/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Roxana Patricia Ávila Grasso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Directora Propietaria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Gobernación y Desarrollo Territorial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21 de octubre de 2015 al 20 de octubre de 2017.</w:t>
            </w:r>
          </w:p>
        </w:tc>
      </w:tr>
      <w:tr w:rsidR="0042122C" w:rsidRPr="00766F9A" w:rsidTr="0042122C">
        <w:trPr>
          <w:gridAfter w:val="2"/>
          <w:wAfter w:w="160" w:type="dxa"/>
          <w:trHeight w:val="2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proofErr w:type="spellStart"/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Karime</w:t>
            </w:r>
            <w:proofErr w:type="spellEnd"/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 Elías Ábrego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Directora Adjunta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Gobernación y Desarrollo Territorial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12 de noviembre de 2014, al 20 de octubre de 2015; 21 de octubre de 2015 al 20 de octubre de 2017.</w:t>
            </w:r>
          </w:p>
        </w:tc>
        <w:bookmarkStart w:id="0" w:name="_GoBack"/>
        <w:bookmarkEnd w:id="0"/>
      </w:tr>
      <w:tr w:rsidR="0042122C" w:rsidRPr="00766F9A" w:rsidTr="0042122C">
        <w:trPr>
          <w:gridAfter w:val="2"/>
          <w:wAfter w:w="160" w:type="dxa"/>
          <w:trHeight w:val="1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José Edmundo Bonilla Martínez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Obras Públicas, Transporte, Vivienda y Desarrollo Urbano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07 de agosto de 2014 al 06 de agosto de 2016; Del 07 de agosto de 2016 al 06 de agosto de 2018.</w:t>
            </w:r>
          </w:p>
        </w:tc>
      </w:tr>
      <w:tr w:rsidR="0042122C" w:rsidRPr="00766F9A" w:rsidTr="0042122C">
        <w:trPr>
          <w:gridAfter w:val="2"/>
          <w:wAfter w:w="160" w:type="dxa"/>
          <w:trHeight w:val="2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Marta Dinorah Díaz de Palomo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Directora Adjunta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Obras Públicas, Transporte, Vivienda y Desarrollo Urbano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07 de agosto de 2014 al 06 de agosto de 2016; Del 07 de agosto de 2016 al 06 de agosto de 2018.</w:t>
            </w:r>
          </w:p>
        </w:tc>
      </w:tr>
      <w:tr w:rsidR="0042122C" w:rsidRPr="00766F9A" w:rsidTr="0042122C">
        <w:trPr>
          <w:gridAfter w:val="2"/>
          <w:wAfter w:w="160" w:type="dxa"/>
          <w:trHeight w:val="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Eduardo Alfonso Linares Rivera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Salud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28 de octubre de 2014 al 27 de octubre de 2016</w:t>
            </w: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; 28 de octubre de 2016 al 27 de octubre de 2018</w:t>
            </w: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.</w:t>
            </w:r>
          </w:p>
        </w:tc>
      </w:tr>
      <w:tr w:rsidR="0042122C" w:rsidRPr="00766F9A" w:rsidTr="0042122C">
        <w:trPr>
          <w:gridAfter w:val="2"/>
          <w:wAfter w:w="160" w:type="dxa"/>
          <w:trHeight w:val="2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Luis Alberto García </w:t>
            </w:r>
            <w:proofErr w:type="spellStart"/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Guirola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Adjunto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Salud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FA077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13 de agosto de 2009 al 12 de </w:t>
            </w: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a</w:t>
            </w: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gosto de 2011; 13 de agosto de 2011 al 12 de agosto de 2013; 13 de agosto de 2013 al 12 de agosto de 2015; 11 de agosto de 2015 al 10 de agosto de 2017.</w:t>
            </w:r>
          </w:p>
        </w:tc>
      </w:tr>
      <w:tr w:rsidR="0042122C" w:rsidRPr="00766F9A" w:rsidTr="0042122C">
        <w:trPr>
          <w:gridAfter w:val="2"/>
          <w:wAfter w:w="160" w:type="dxa"/>
          <w:trHeight w:val="7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Jorge Ovidio Cornejo Durán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Relaciones Exteriores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A32DD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22 de julio de 2014 al 12 de julio de 2015; 13 de julio de 2015 al 12 de julio de 2017.</w:t>
            </w:r>
          </w:p>
        </w:tc>
      </w:tr>
      <w:tr w:rsidR="0042122C" w:rsidRPr="00766F9A" w:rsidTr="0042122C">
        <w:trPr>
          <w:gridAfter w:val="2"/>
          <w:wAfter w:w="160" w:type="dxa"/>
          <w:trHeight w:val="1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Oscar Everardo Chicas Rodríguez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Adjunto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Ministerio de Relaciones Exteriores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A32DD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22 de julio de 2014 al 12 de julio de 2015; 13 de julio de 2015 al 12 de julio de 2017.</w:t>
            </w:r>
          </w:p>
        </w:tc>
      </w:tr>
      <w:tr w:rsidR="0042122C" w:rsidRPr="00766F9A" w:rsidTr="0042122C">
        <w:trPr>
          <w:gridAfter w:val="2"/>
          <w:wAfter w:w="160" w:type="dxa"/>
          <w:trHeight w:val="1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Default="0042122C" w:rsidP="00B36E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José Antonio Velásquez Montoya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B36E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Propietario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B36EA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Cámara Salvadoreña de la Industria de la Construcción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A32DD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24 de noviembre de 2016 al 23 de noviembre de 2018.</w:t>
            </w:r>
          </w:p>
        </w:tc>
      </w:tr>
      <w:tr w:rsidR="0042122C" w:rsidRPr="00766F9A" w:rsidTr="0042122C">
        <w:trPr>
          <w:gridAfter w:val="2"/>
          <w:wAfter w:w="160" w:type="dxa"/>
          <w:trHeight w:val="48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Carlos José Guerrero Contreras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Director Adjunto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Cámara Salvadoreña de la Industria de la Construcción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A32DD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01 al 09 de noviembre de 2011; 11 de noviembre de 2011 al 10 de noviembre de 2013; 11 de noviembre de 2013 al 10 de noviemb</w:t>
            </w: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r</w:t>
            </w: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e de 2015; 11 de noviembre de 2015 al 10 de noviembre de 2017. </w:t>
            </w:r>
          </w:p>
        </w:tc>
      </w:tr>
      <w:tr w:rsidR="0042122C" w:rsidRPr="00766F9A" w:rsidTr="0042122C">
        <w:trPr>
          <w:gridAfter w:val="2"/>
          <w:wAfter w:w="160" w:type="dxa"/>
          <w:trHeight w:val="4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Zulma Veró</w:t>
            </w: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nica Palacios Casco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Secretaria  de Junta de Gobierno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Junio de 2011 a la fecha</w:t>
            </w:r>
          </w:p>
        </w:tc>
      </w:tr>
      <w:tr w:rsidR="0042122C" w:rsidRPr="00766F9A" w:rsidTr="0042122C">
        <w:trPr>
          <w:gridAfter w:val="2"/>
          <w:wAfter w:w="160" w:type="dxa"/>
          <w:trHeight w:val="2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Gilberto Canjura Velásquez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Asesor Legal de la Junta de Gobierno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>ANDA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</w:pPr>
            <w:r w:rsidRPr="00766F9A">
              <w:rPr>
                <w:rFonts w:ascii="Century Gothic" w:eastAsia="Times New Roman" w:hAnsi="Century Gothic" w:cs="Calibri"/>
                <w:sz w:val="12"/>
                <w:szCs w:val="12"/>
                <w:lang w:eastAsia="es-SV"/>
              </w:rPr>
              <w:t xml:space="preserve">18 de agosto de 2016 a la fecha </w:t>
            </w:r>
          </w:p>
        </w:tc>
      </w:tr>
      <w:tr w:rsidR="0042122C" w:rsidRPr="00766F9A" w:rsidTr="0042122C">
        <w:trPr>
          <w:gridAfter w:val="2"/>
          <w:wAfter w:w="16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22C" w:rsidRPr="00766F9A" w:rsidRDefault="0042122C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42122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42122C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42122C">
        <w:trPr>
          <w:trHeight w:val="30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Licda. Zulma Verónica Palacios Casco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42122C">
        <w:trPr>
          <w:trHeight w:val="30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Secretaria de la Junta de Gobierno - ANDA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  <w:tr w:rsidR="00766F9A" w:rsidRPr="00766F9A" w:rsidTr="0042122C">
        <w:trPr>
          <w:trHeight w:val="300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56687B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 xml:space="preserve">San Salvador, </w:t>
            </w:r>
            <w:r w:rsidR="0075272E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28</w:t>
            </w: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 xml:space="preserve"> de </w:t>
            </w:r>
            <w:r w:rsidR="0056687B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abril</w:t>
            </w:r>
            <w:r w:rsidRPr="00766F9A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 xml:space="preserve"> de 201</w:t>
            </w:r>
            <w:r w:rsidR="00A32DD1"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F9A" w:rsidRPr="00766F9A" w:rsidRDefault="00766F9A" w:rsidP="00766F9A">
            <w:pPr>
              <w:spacing w:after="0" w:line="240" w:lineRule="auto"/>
              <w:rPr>
                <w:rFonts w:ascii="Gill Sans MT" w:eastAsia="Times New Roman" w:hAnsi="Gill Sans MT" w:cs="Calibri"/>
                <w:sz w:val="20"/>
                <w:szCs w:val="20"/>
                <w:lang w:eastAsia="es-SV"/>
              </w:rPr>
            </w:pPr>
          </w:p>
        </w:tc>
      </w:tr>
    </w:tbl>
    <w:p w:rsidR="002A4B2C" w:rsidRDefault="0042122C"/>
    <w:sectPr w:rsidR="002A4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9A"/>
    <w:rsid w:val="000F5B29"/>
    <w:rsid w:val="001024CD"/>
    <w:rsid w:val="00125082"/>
    <w:rsid w:val="003B51D3"/>
    <w:rsid w:val="0042122C"/>
    <w:rsid w:val="0056687B"/>
    <w:rsid w:val="00603957"/>
    <w:rsid w:val="0066155D"/>
    <w:rsid w:val="0075272E"/>
    <w:rsid w:val="00766F9A"/>
    <w:rsid w:val="00A32DD1"/>
    <w:rsid w:val="00BC5298"/>
    <w:rsid w:val="00BE29A8"/>
    <w:rsid w:val="00D17C0F"/>
    <w:rsid w:val="00ED4E40"/>
    <w:rsid w:val="00F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Kelin Joanna Rivera de Abarca</dc:creator>
  <cp:lastModifiedBy>Claudia Marlene Martinez de Meléndez</cp:lastModifiedBy>
  <cp:revision>2</cp:revision>
  <cp:lastPrinted>2017-04-28T14:56:00Z</cp:lastPrinted>
  <dcterms:created xsi:type="dcterms:W3CDTF">2017-06-06T17:34:00Z</dcterms:created>
  <dcterms:modified xsi:type="dcterms:W3CDTF">2017-06-06T17:34:00Z</dcterms:modified>
</cp:coreProperties>
</file>