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73" w:rsidRPr="00B87B25" w:rsidRDefault="002D1E83" w:rsidP="002D1E83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B87B25">
        <w:rPr>
          <w:rFonts w:ascii="Book Antiqua" w:hAnsi="Book Antiqua"/>
          <w:b/>
        </w:rPr>
        <w:t>Actividades realizadas por la Unidad de Participación Ciudadana</w:t>
      </w:r>
    </w:p>
    <w:p w:rsidR="002D1E83" w:rsidRPr="00B87B25" w:rsidRDefault="002D1E83">
      <w:pPr>
        <w:rPr>
          <w:rFonts w:ascii="Book Antiqua" w:hAnsi="Book Antiqua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0"/>
        <w:gridCol w:w="1997"/>
        <w:gridCol w:w="2925"/>
        <w:gridCol w:w="1641"/>
        <w:gridCol w:w="2090"/>
        <w:gridCol w:w="3319"/>
      </w:tblGrid>
      <w:tr w:rsidR="002D1E83" w:rsidRPr="00B87B25" w:rsidTr="00B87B25">
        <w:tc>
          <w:tcPr>
            <w:tcW w:w="610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N°</w:t>
            </w:r>
          </w:p>
        </w:tc>
        <w:tc>
          <w:tcPr>
            <w:tcW w:w="1997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Departamento</w:t>
            </w:r>
          </w:p>
        </w:tc>
        <w:tc>
          <w:tcPr>
            <w:tcW w:w="2925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Lugar</w:t>
            </w:r>
          </w:p>
        </w:tc>
        <w:tc>
          <w:tcPr>
            <w:tcW w:w="1641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Fecha</w:t>
            </w:r>
          </w:p>
        </w:tc>
        <w:tc>
          <w:tcPr>
            <w:tcW w:w="2090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Participantes</w:t>
            </w:r>
          </w:p>
        </w:tc>
        <w:tc>
          <w:tcPr>
            <w:tcW w:w="3319" w:type="dxa"/>
          </w:tcPr>
          <w:p w:rsidR="002D1E83" w:rsidRPr="00B87B25" w:rsidRDefault="00C22FA7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>
              <w:rPr>
                <w:rFonts w:ascii="Book Antiqua" w:hAnsi="Book Antiqua"/>
                <w:b/>
                <w:noProof/>
                <w:lang w:eastAsia="es-SV"/>
              </w:rPr>
              <w:t>Objetivo del proyecto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116879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</w:t>
            </w:r>
          </w:p>
        </w:tc>
        <w:tc>
          <w:tcPr>
            <w:tcW w:w="1997" w:type="dxa"/>
          </w:tcPr>
          <w:p w:rsidR="002D1E83" w:rsidRPr="00B87B25" w:rsidRDefault="002D1E83" w:rsidP="00116879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Salón de usos múltiples oficina central de La Caja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 xml:space="preserve"> 09/06/ 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tabs>
                <w:tab w:val="center" w:pos="937"/>
              </w:tabs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81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Socialización de la Política de Participación Ciudadana de la Caja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Salón de usos múltiples oficina central de La Caja</w:t>
            </w:r>
          </w:p>
        </w:tc>
        <w:tc>
          <w:tcPr>
            <w:tcW w:w="1641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09/06/ 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80</w:t>
            </w:r>
          </w:p>
        </w:tc>
        <w:tc>
          <w:tcPr>
            <w:tcW w:w="3319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Elección del miembro propietario y suplente del Comité de Ética Gubernamental de La Caja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3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Vicente</w:t>
            </w:r>
          </w:p>
        </w:tc>
        <w:tc>
          <w:tcPr>
            <w:tcW w:w="2925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Centro de Formación Docente San Vicente</w:t>
            </w:r>
          </w:p>
        </w:tc>
        <w:tc>
          <w:tcPr>
            <w:tcW w:w="1641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27/05/2016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29</w:t>
            </w:r>
          </w:p>
        </w:tc>
        <w:tc>
          <w:tcPr>
            <w:tcW w:w="3319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San Vicente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Cuscatlan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Instituto Nacional Walter Thilo Deiniger de Cojutepeque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03/06/2016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46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Cuscatlán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Instituto Nacional Francisco Morazán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14/06/2016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25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San Salvador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6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La Libertad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C.E. Gustavo Vides Valdez, Lourdes Colon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07/06/2016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28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La Libertad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C.E. Francisco Morazán, San Salvador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24/06/2016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25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San Salvador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8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Ahuachapan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Atiquizaya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27/06/2016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46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Ahuachapán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tabs>
                <w:tab w:val="left" w:pos="1050"/>
              </w:tabs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 xml:space="preserve">San Ramón 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jc w:val="center"/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12/07/2016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76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Cuscatlán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10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Chalatenango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Tejutla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22/07/2016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90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 Chalatenango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lastRenderedPageBreak/>
              <w:t>11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Morazán 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Morazán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95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Morazán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12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Sonsonate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jc w:val="center"/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Juayua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28/07/2016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42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Sonsonate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13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La Unión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El Carmen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77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La Unión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14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Santa Ana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Santa Ana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16/08/16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71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Jornada de manejo de las emociones y estrés laboral en Santa Ana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15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Sonsonate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Sonsonate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29/08/2016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58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Sonsonate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16</w:t>
            </w:r>
          </w:p>
        </w:tc>
        <w:tc>
          <w:tcPr>
            <w:tcW w:w="1997" w:type="dxa"/>
          </w:tcPr>
          <w:p w:rsidR="002D1E83" w:rsidRPr="00B87B25" w:rsidRDefault="007455B5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 Rafael Cedros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19/09/2016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98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 xml:space="preserve">Jornada de Participación Ciudadana en Cuscatlán 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17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La Libertad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La libertad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23/09/2016</w:t>
            </w:r>
          </w:p>
          <w:p w:rsidR="004E2454" w:rsidRPr="00B87B25" w:rsidRDefault="004E2454" w:rsidP="00116879">
            <w:pPr>
              <w:rPr>
                <w:rFonts w:ascii="Book Antiqua" w:hAnsi="Book Antiqua"/>
              </w:rPr>
            </w:pP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51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La Libertad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18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 Rafael Cedros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26/09/2016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99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Jornada de manejo de las emociones y estrés laboral en Cuscatlán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19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Ahuachapán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Ataco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29/09/2016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97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Ahuachapán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20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Vicente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 Vicente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30/09/2016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50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Ahuachapán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21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Santa Ana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Santa Ana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jc w:val="center"/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04/10/16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70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 xml:space="preserve">Jornada de Participación Ciudadana en Santa Ana 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lastRenderedPageBreak/>
              <w:t>22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Centro Escolar Walter Thilo Deininger 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17/10/16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94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Jornada de Participación Ciudadana en Cuscatlán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23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Sonsonate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Centro Escolar Ing. Rodolfo Enrique Varela Manzano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20/10/16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74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Sonsonate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24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Chalatenango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Centro Escolar Carlos Arnulfo Crespín. 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21/10/16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102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Chalatenango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25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Usulutan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Direccion Departamental de Educación de usulután 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26/10/16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48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Jornada de Participación Ciudadana en Usulután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26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Miguel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Centro de Formacion Docente, San Miguel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27/10/16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78</w:t>
            </w:r>
          </w:p>
        </w:tc>
        <w:tc>
          <w:tcPr>
            <w:tcW w:w="3319" w:type="dxa"/>
          </w:tcPr>
          <w:p w:rsidR="004534E2" w:rsidRPr="00B87B25" w:rsidRDefault="00F77EB1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Jornada de Participación Ciudadana en san Miguel</w:t>
            </w:r>
          </w:p>
        </w:tc>
      </w:tr>
      <w:tr w:rsidR="00B87B25" w:rsidRPr="00B87B25" w:rsidTr="00F31470">
        <w:tc>
          <w:tcPr>
            <w:tcW w:w="7173" w:type="dxa"/>
            <w:gridSpan w:val="4"/>
          </w:tcPr>
          <w:p w:rsidR="00B87B25" w:rsidRPr="00B87B25" w:rsidRDefault="00B87B25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>
              <w:rPr>
                <w:rFonts w:ascii="Book Antiqua" w:hAnsi="Book Antiqua"/>
                <w:noProof/>
                <w:lang w:eastAsia="es-SV"/>
              </w:rPr>
              <w:t>Total de participantes</w:t>
            </w:r>
          </w:p>
        </w:tc>
        <w:tc>
          <w:tcPr>
            <w:tcW w:w="5409" w:type="dxa"/>
            <w:gridSpan w:val="2"/>
          </w:tcPr>
          <w:p w:rsidR="00B87B25" w:rsidRPr="00DE5D98" w:rsidRDefault="00B87B25" w:rsidP="00B87B25">
            <w:pPr>
              <w:jc w:val="center"/>
              <w:rPr>
                <w:rFonts w:ascii="Book Antiqua" w:hAnsi="Book Antiqua"/>
                <w:color w:val="000000"/>
                <w:sz w:val="28"/>
              </w:rPr>
            </w:pPr>
            <w:r w:rsidRPr="00DE5D98">
              <w:rPr>
                <w:rFonts w:ascii="Book Antiqua" w:hAnsi="Book Antiqua"/>
                <w:color w:val="000000"/>
                <w:sz w:val="28"/>
              </w:rPr>
              <w:t>1730</w:t>
            </w:r>
          </w:p>
          <w:p w:rsidR="00B87B25" w:rsidRPr="00B87B25" w:rsidRDefault="00B87B25" w:rsidP="004534E2">
            <w:pPr>
              <w:rPr>
                <w:rFonts w:ascii="Book Antiqua" w:hAnsi="Book Antiqua"/>
                <w:color w:val="000000"/>
              </w:rPr>
            </w:pPr>
          </w:p>
        </w:tc>
      </w:tr>
    </w:tbl>
    <w:p w:rsidR="002D1E83" w:rsidRPr="00B87B25" w:rsidRDefault="002D1E83">
      <w:pPr>
        <w:rPr>
          <w:rFonts w:ascii="Book Antiqua" w:hAnsi="Book Antiqua"/>
        </w:rPr>
      </w:pPr>
    </w:p>
    <w:p w:rsidR="00DE5D98" w:rsidRDefault="00DE5D98">
      <w:pPr>
        <w:rPr>
          <w:rFonts w:ascii="Book Antiqua" w:hAnsi="Book Antiqua"/>
        </w:rPr>
      </w:pPr>
    </w:p>
    <w:p w:rsidR="00DE5D98" w:rsidRPr="00DE5D98" w:rsidRDefault="00DE5D98" w:rsidP="00DE5D98">
      <w:pPr>
        <w:rPr>
          <w:rFonts w:ascii="Book Antiqua" w:hAnsi="Book Antiqua"/>
        </w:rPr>
      </w:pPr>
    </w:p>
    <w:p w:rsidR="00DE5D98" w:rsidRDefault="00DE5D98" w:rsidP="00DE5D98">
      <w:pPr>
        <w:rPr>
          <w:rFonts w:ascii="Book Antiqua" w:hAnsi="Book Antiqua"/>
        </w:rPr>
      </w:pPr>
    </w:p>
    <w:p w:rsidR="007455B5" w:rsidRPr="00DE5D98" w:rsidRDefault="00DE5D98" w:rsidP="00DE5D98">
      <w:pPr>
        <w:tabs>
          <w:tab w:val="left" w:pos="838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7455B5" w:rsidRPr="00DE5D98" w:rsidSect="002D1E83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0D" w:rsidRDefault="00AF2D0D" w:rsidP="002D1E83">
      <w:pPr>
        <w:spacing w:after="0" w:line="240" w:lineRule="auto"/>
      </w:pPr>
      <w:r>
        <w:separator/>
      </w:r>
    </w:p>
  </w:endnote>
  <w:endnote w:type="continuationSeparator" w:id="0">
    <w:p w:rsidR="00AF2D0D" w:rsidRDefault="00AF2D0D" w:rsidP="002D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0D" w:rsidRDefault="00AF2D0D" w:rsidP="002D1E83">
      <w:pPr>
        <w:spacing w:after="0" w:line="240" w:lineRule="auto"/>
      </w:pPr>
      <w:r>
        <w:separator/>
      </w:r>
    </w:p>
  </w:footnote>
  <w:footnote w:type="continuationSeparator" w:id="0">
    <w:p w:rsidR="00AF2D0D" w:rsidRDefault="00AF2D0D" w:rsidP="002D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1518"/>
      <w:docPartObj>
        <w:docPartGallery w:val="Page Numbers (Top of Page)"/>
        <w:docPartUnique/>
      </w:docPartObj>
    </w:sdtPr>
    <w:sdtContent>
      <w:p w:rsidR="00271FFD" w:rsidRDefault="00271FFD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1FFD">
          <w:rPr>
            <w:noProof/>
            <w:lang w:val="es-ES"/>
          </w:rPr>
          <w:t>3</w:t>
        </w:r>
        <w:r>
          <w:fldChar w:fldCharType="end"/>
        </w:r>
      </w:p>
    </w:sdtContent>
  </w:sdt>
  <w:p w:rsidR="00271FFD" w:rsidRDefault="00271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83"/>
    <w:rsid w:val="00061682"/>
    <w:rsid w:val="0010753B"/>
    <w:rsid w:val="00271FFD"/>
    <w:rsid w:val="002D1E83"/>
    <w:rsid w:val="003D5B73"/>
    <w:rsid w:val="004534E2"/>
    <w:rsid w:val="004E2454"/>
    <w:rsid w:val="007455B5"/>
    <w:rsid w:val="009D6F08"/>
    <w:rsid w:val="00A37548"/>
    <w:rsid w:val="00A95062"/>
    <w:rsid w:val="00AF2D0D"/>
    <w:rsid w:val="00B87B25"/>
    <w:rsid w:val="00C22FA7"/>
    <w:rsid w:val="00CF5D36"/>
    <w:rsid w:val="00DE5D98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3641F-319B-4E3D-8211-7437D86E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83"/>
  </w:style>
  <w:style w:type="paragraph" w:styleId="Piedepgina">
    <w:name w:val="footer"/>
    <w:basedOn w:val="Normal"/>
    <w:link w:val="PiedepginaCar"/>
    <w:uiPriority w:val="99"/>
    <w:unhideWhenUsed/>
    <w:rsid w:val="002D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Mutual del MINED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Yamilet Batres Garay</dc:creator>
  <cp:lastModifiedBy>Cecilia Medina</cp:lastModifiedBy>
  <cp:revision>3</cp:revision>
  <dcterms:created xsi:type="dcterms:W3CDTF">2017-02-06T14:36:00Z</dcterms:created>
  <dcterms:modified xsi:type="dcterms:W3CDTF">2017-02-06T14:37:00Z</dcterms:modified>
</cp:coreProperties>
</file>