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2A787" w14:textId="1CF2D2B3" w:rsidR="002D1C7D" w:rsidRDefault="002D1C7D" w:rsidP="00CC1635">
      <w:pPr>
        <w:spacing w:after="0"/>
        <w:jc w:val="right"/>
        <w:rPr>
          <w:rFonts w:ascii="Century Gothic" w:eastAsia="Century Gothic" w:hAnsi="Century Gothic" w:cstheme="minorHAnsi"/>
        </w:rPr>
      </w:pPr>
      <w:bookmarkStart w:id="0" w:name="_GoBack"/>
      <w:bookmarkEnd w:id="0"/>
    </w:p>
    <w:p w14:paraId="2A89D29A" w14:textId="77777777" w:rsidR="00AF3DF6" w:rsidRDefault="00AF3DF6" w:rsidP="00CC1635">
      <w:pPr>
        <w:spacing w:after="0"/>
        <w:jc w:val="right"/>
        <w:rPr>
          <w:rFonts w:ascii="Century Gothic" w:eastAsia="Century Gothic" w:hAnsi="Century Gothic" w:cstheme="minorHAnsi"/>
        </w:rPr>
      </w:pPr>
    </w:p>
    <w:p w14:paraId="17D1A882" w14:textId="77777777" w:rsidR="008A5D6A" w:rsidRPr="00CC1635" w:rsidRDefault="008A5D6A" w:rsidP="00CC1635">
      <w:pPr>
        <w:spacing w:after="0"/>
        <w:jc w:val="right"/>
        <w:rPr>
          <w:rFonts w:ascii="Century Gothic" w:eastAsia="Century Gothic" w:hAnsi="Century Gothic" w:cstheme="minorHAnsi"/>
        </w:rPr>
      </w:pPr>
      <w:r w:rsidRPr="00CC1635">
        <w:rPr>
          <w:rFonts w:ascii="Century Gothic" w:eastAsia="Century Gothic" w:hAnsi="Century Gothic" w:cstheme="minorHAnsi"/>
        </w:rPr>
        <w:t>Ciudad Delgado,</w:t>
      </w:r>
      <w:r w:rsidR="000A1BD0">
        <w:rPr>
          <w:rFonts w:ascii="Century Gothic" w:eastAsia="Century Gothic" w:hAnsi="Century Gothic" w:cstheme="minorHAnsi"/>
        </w:rPr>
        <w:t xml:space="preserve"> 06</w:t>
      </w:r>
      <w:r w:rsidR="00DB1009">
        <w:rPr>
          <w:rFonts w:ascii="Century Gothic" w:eastAsia="Century Gothic" w:hAnsi="Century Gothic" w:cstheme="minorHAnsi"/>
        </w:rPr>
        <w:t xml:space="preserve"> </w:t>
      </w:r>
      <w:r w:rsidR="00C32BAA" w:rsidRPr="00CC1635">
        <w:rPr>
          <w:rFonts w:ascii="Century Gothic" w:eastAsia="Century Gothic" w:hAnsi="Century Gothic" w:cstheme="minorHAnsi"/>
        </w:rPr>
        <w:t>de</w:t>
      </w:r>
      <w:r w:rsidRPr="00CC1635">
        <w:rPr>
          <w:rFonts w:ascii="Century Gothic" w:eastAsia="Century Gothic" w:hAnsi="Century Gothic" w:cstheme="minorHAnsi"/>
        </w:rPr>
        <w:t xml:space="preserve"> </w:t>
      </w:r>
      <w:r w:rsidR="00DB1009">
        <w:rPr>
          <w:rFonts w:ascii="Century Gothic" w:eastAsia="Century Gothic" w:hAnsi="Century Gothic" w:cstheme="minorHAnsi"/>
        </w:rPr>
        <w:t>septiembre</w:t>
      </w:r>
      <w:r w:rsidRPr="00CC1635">
        <w:rPr>
          <w:rFonts w:ascii="Century Gothic" w:eastAsia="Century Gothic" w:hAnsi="Century Gothic" w:cstheme="minorHAnsi"/>
        </w:rPr>
        <w:t xml:space="preserve"> de 2020</w:t>
      </w:r>
    </w:p>
    <w:p w14:paraId="613A3B1F" w14:textId="77777777" w:rsidR="008A5D6A" w:rsidRPr="00B23C30" w:rsidRDefault="008A5D6A" w:rsidP="008A5D6A">
      <w:pPr>
        <w:spacing w:after="0"/>
        <w:jc w:val="both"/>
        <w:rPr>
          <w:sz w:val="21"/>
          <w:szCs w:val="21"/>
        </w:rPr>
      </w:pPr>
    </w:p>
    <w:p w14:paraId="11FB016F" w14:textId="77777777" w:rsidR="00CC1635" w:rsidRPr="005B0199" w:rsidRDefault="00CC1635" w:rsidP="00CC1635">
      <w:pPr>
        <w:spacing w:after="0"/>
        <w:jc w:val="both"/>
        <w:rPr>
          <w:rFonts w:ascii="Century Gothic" w:eastAsia="Century Gothic" w:hAnsi="Century Gothic" w:cstheme="minorHAnsi"/>
        </w:rPr>
      </w:pPr>
      <w:r w:rsidRPr="005B0199">
        <w:rPr>
          <w:rFonts w:ascii="Century Gothic" w:eastAsia="Century Gothic" w:hAnsi="Century Gothic" w:cstheme="minorHAnsi"/>
        </w:rPr>
        <w:t>Señores</w:t>
      </w:r>
    </w:p>
    <w:p w14:paraId="6572CBC0" w14:textId="77777777" w:rsidR="00CC1635" w:rsidRPr="005B0199" w:rsidRDefault="00CC1635" w:rsidP="00CC1635">
      <w:pPr>
        <w:spacing w:after="0"/>
        <w:jc w:val="both"/>
        <w:rPr>
          <w:rFonts w:ascii="Century Gothic" w:eastAsia="Century Gothic" w:hAnsi="Century Gothic" w:cstheme="minorHAnsi"/>
        </w:rPr>
      </w:pPr>
      <w:r w:rsidRPr="005B0199">
        <w:rPr>
          <w:rFonts w:ascii="Century Gothic" w:eastAsia="Century Gothic" w:hAnsi="Century Gothic" w:cstheme="minorHAnsi"/>
        </w:rPr>
        <w:t xml:space="preserve">Honorable Concejo Municipal </w:t>
      </w:r>
    </w:p>
    <w:p w14:paraId="7FFF6913" w14:textId="77777777" w:rsidR="00CC1635" w:rsidRPr="005B0199" w:rsidRDefault="00CC1635" w:rsidP="00CC1635">
      <w:pPr>
        <w:spacing w:after="0"/>
        <w:jc w:val="both"/>
        <w:rPr>
          <w:rFonts w:ascii="Century Gothic" w:eastAsia="Century Gothic" w:hAnsi="Century Gothic" w:cstheme="minorHAnsi"/>
        </w:rPr>
      </w:pPr>
      <w:r w:rsidRPr="005B0199">
        <w:rPr>
          <w:rFonts w:ascii="Century Gothic" w:eastAsia="Century Gothic" w:hAnsi="Century Gothic" w:cstheme="minorHAnsi"/>
        </w:rPr>
        <w:t>Presente.</w:t>
      </w:r>
    </w:p>
    <w:p w14:paraId="046F066D" w14:textId="77777777" w:rsidR="00CC1635" w:rsidRPr="005B0199" w:rsidRDefault="00CC1635" w:rsidP="00CC1635">
      <w:pPr>
        <w:spacing w:after="0"/>
        <w:jc w:val="both"/>
        <w:rPr>
          <w:rFonts w:ascii="Century Gothic" w:eastAsia="Century Gothic" w:hAnsi="Century Gothic" w:cstheme="minorHAnsi"/>
        </w:rPr>
      </w:pPr>
      <w:r w:rsidRPr="005B0199">
        <w:rPr>
          <w:rFonts w:ascii="Century Gothic" w:eastAsia="Century Gothic" w:hAnsi="Century Gothic" w:cstheme="minorHAnsi"/>
          <w:b/>
        </w:rPr>
        <w:t xml:space="preserve">                                 </w:t>
      </w:r>
      <w:r>
        <w:rPr>
          <w:rFonts w:ascii="Century Gothic" w:eastAsia="Century Gothic" w:hAnsi="Century Gothic" w:cstheme="minorHAnsi"/>
          <w:b/>
        </w:rPr>
        <w:t xml:space="preserve">                               </w:t>
      </w:r>
      <w:r w:rsidRPr="005B0199">
        <w:rPr>
          <w:rFonts w:ascii="Century Gothic" w:eastAsia="Century Gothic" w:hAnsi="Century Gothic" w:cstheme="minorHAnsi"/>
        </w:rPr>
        <w:t xml:space="preserve">Atención: Licda. Rocío Jamileth Matute Avilés </w:t>
      </w:r>
    </w:p>
    <w:p w14:paraId="32563547" w14:textId="77777777" w:rsidR="00CC1635" w:rsidRPr="005B0199" w:rsidRDefault="00CC1635" w:rsidP="00CC1635">
      <w:pPr>
        <w:spacing w:after="0"/>
        <w:jc w:val="both"/>
        <w:rPr>
          <w:rFonts w:ascii="Century Gothic" w:eastAsia="Century Gothic" w:hAnsi="Century Gothic" w:cstheme="minorHAnsi"/>
          <w:u w:val="single"/>
        </w:rPr>
      </w:pPr>
      <w:r w:rsidRPr="005B0199">
        <w:rPr>
          <w:rFonts w:ascii="Century Gothic" w:eastAsia="Century Gothic" w:hAnsi="Century Gothic" w:cstheme="minorHAnsi"/>
        </w:rPr>
        <w:t xml:space="preserve"> </w:t>
      </w:r>
      <w:r w:rsidRPr="005B0199">
        <w:rPr>
          <w:rFonts w:ascii="Century Gothic" w:eastAsia="Century Gothic" w:hAnsi="Century Gothic" w:cstheme="minorHAnsi"/>
        </w:rPr>
        <w:tab/>
      </w:r>
      <w:r w:rsidRPr="005B0199">
        <w:rPr>
          <w:rFonts w:ascii="Century Gothic" w:eastAsia="Century Gothic" w:hAnsi="Century Gothic" w:cstheme="minorHAnsi"/>
        </w:rPr>
        <w:tab/>
      </w:r>
      <w:r w:rsidRPr="005B0199">
        <w:rPr>
          <w:rFonts w:ascii="Century Gothic" w:eastAsia="Century Gothic" w:hAnsi="Century Gothic" w:cstheme="minorHAnsi"/>
        </w:rPr>
        <w:tab/>
      </w:r>
      <w:r w:rsidRPr="005B0199">
        <w:rPr>
          <w:rFonts w:ascii="Century Gothic" w:eastAsia="Century Gothic" w:hAnsi="Century Gothic" w:cstheme="minorHAnsi"/>
        </w:rPr>
        <w:tab/>
      </w:r>
      <w:r w:rsidRPr="005B0199">
        <w:rPr>
          <w:rFonts w:ascii="Century Gothic" w:eastAsia="Century Gothic" w:hAnsi="Century Gothic" w:cstheme="minorHAnsi"/>
        </w:rPr>
        <w:tab/>
      </w:r>
      <w:r w:rsidRPr="005B0199">
        <w:rPr>
          <w:rFonts w:ascii="Century Gothic" w:eastAsia="Century Gothic" w:hAnsi="Century Gothic" w:cstheme="minorHAnsi"/>
        </w:rPr>
        <w:tab/>
      </w:r>
      <w:r w:rsidRPr="005B0199">
        <w:rPr>
          <w:rFonts w:ascii="Century Gothic" w:eastAsia="Century Gothic" w:hAnsi="Century Gothic" w:cstheme="minorHAnsi"/>
        </w:rPr>
        <w:tab/>
        <w:t xml:space="preserve">              </w:t>
      </w:r>
      <w:r w:rsidRPr="005B0199">
        <w:rPr>
          <w:rFonts w:ascii="Century Gothic" w:eastAsia="Century Gothic" w:hAnsi="Century Gothic" w:cstheme="minorHAnsi"/>
          <w:u w:val="single"/>
        </w:rPr>
        <w:t>Secretaria Municipal</w:t>
      </w:r>
    </w:p>
    <w:p w14:paraId="3046A8AE" w14:textId="77777777" w:rsidR="00CC1635" w:rsidRPr="005B0199" w:rsidRDefault="00CC1635" w:rsidP="00CC1635">
      <w:pPr>
        <w:spacing w:after="0"/>
        <w:jc w:val="both"/>
        <w:rPr>
          <w:rFonts w:ascii="Century Gothic" w:eastAsia="Century Gothic" w:hAnsi="Century Gothic" w:cs="Century Gothic"/>
        </w:rPr>
      </w:pPr>
    </w:p>
    <w:p w14:paraId="21C1E46B" w14:textId="77777777" w:rsidR="00CC1635" w:rsidRPr="005B0199" w:rsidRDefault="00CC1635" w:rsidP="00CC1635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2664A21B" w14:textId="77777777" w:rsidR="00CC1635" w:rsidRPr="005B0199" w:rsidRDefault="00CC1635" w:rsidP="00CC1635">
      <w:pPr>
        <w:spacing w:after="0"/>
        <w:jc w:val="both"/>
        <w:rPr>
          <w:rFonts w:ascii="Century Gothic" w:hAnsi="Century Gothic" w:cstheme="minorHAnsi"/>
          <w:b/>
          <w:szCs w:val="24"/>
        </w:rPr>
      </w:pPr>
      <w:r w:rsidRPr="005B0199">
        <w:rPr>
          <w:rFonts w:ascii="Century Gothic" w:hAnsi="Century Gothic" w:cstheme="minorHAnsi"/>
          <w:b/>
          <w:szCs w:val="24"/>
        </w:rPr>
        <w:t xml:space="preserve">Asunto: </w:t>
      </w:r>
      <w:r>
        <w:rPr>
          <w:rFonts w:ascii="Century Gothic" w:hAnsi="Century Gothic" w:cstheme="minorHAnsi"/>
          <w:sz w:val="20"/>
          <w:szCs w:val="24"/>
        </w:rPr>
        <w:t xml:space="preserve">Informe de </w:t>
      </w:r>
      <w:r w:rsidR="000A1BD0">
        <w:rPr>
          <w:rFonts w:ascii="Century Gothic" w:hAnsi="Century Gothic" w:cstheme="minorHAnsi"/>
          <w:sz w:val="20"/>
          <w:szCs w:val="24"/>
        </w:rPr>
        <w:t>liquidac</w:t>
      </w:r>
      <w:r>
        <w:rPr>
          <w:rFonts w:ascii="Century Gothic" w:hAnsi="Century Gothic" w:cstheme="minorHAnsi"/>
          <w:sz w:val="20"/>
          <w:szCs w:val="24"/>
        </w:rPr>
        <w:t xml:space="preserve">ión </w:t>
      </w:r>
      <w:r w:rsidR="000A1BD0">
        <w:rPr>
          <w:rFonts w:ascii="Century Gothic" w:hAnsi="Century Gothic" w:cstheme="minorHAnsi"/>
          <w:sz w:val="20"/>
          <w:szCs w:val="24"/>
        </w:rPr>
        <w:t xml:space="preserve">parcial No. 1 </w:t>
      </w:r>
      <w:r>
        <w:rPr>
          <w:rFonts w:ascii="Century Gothic" w:hAnsi="Century Gothic" w:cstheme="minorHAnsi"/>
          <w:sz w:val="20"/>
          <w:szCs w:val="24"/>
        </w:rPr>
        <w:t>del</w:t>
      </w:r>
      <w:r w:rsidRPr="00CD4378">
        <w:rPr>
          <w:rFonts w:ascii="Century Gothic" w:hAnsi="Century Gothic" w:cstheme="minorHAnsi"/>
          <w:sz w:val="20"/>
          <w:szCs w:val="24"/>
        </w:rPr>
        <w:t xml:space="preserve"> Proyecto “Atención, Combate y Prevención de la Pandemia por COVID -19 en el municipio de Delgado”, con fuente de financiamiento FODES 2%, </w:t>
      </w:r>
      <w:r>
        <w:rPr>
          <w:rFonts w:ascii="Century Gothic" w:hAnsi="Century Gothic" w:cstheme="minorHAnsi"/>
          <w:sz w:val="20"/>
          <w:szCs w:val="24"/>
        </w:rPr>
        <w:t xml:space="preserve">al </w:t>
      </w:r>
      <w:r w:rsidR="00A847A0">
        <w:rPr>
          <w:rFonts w:ascii="Century Gothic" w:hAnsi="Century Gothic" w:cstheme="minorHAnsi"/>
          <w:sz w:val="20"/>
          <w:szCs w:val="24"/>
        </w:rPr>
        <w:t>30</w:t>
      </w:r>
      <w:r>
        <w:rPr>
          <w:rFonts w:ascii="Century Gothic" w:hAnsi="Century Gothic" w:cstheme="minorHAnsi"/>
          <w:sz w:val="20"/>
          <w:szCs w:val="24"/>
        </w:rPr>
        <w:t xml:space="preserve"> de </w:t>
      </w:r>
      <w:r w:rsidR="00DB1009">
        <w:rPr>
          <w:rFonts w:ascii="Century Gothic" w:hAnsi="Century Gothic" w:cstheme="minorHAnsi"/>
          <w:sz w:val="20"/>
          <w:szCs w:val="24"/>
        </w:rPr>
        <w:t>septiembre</w:t>
      </w:r>
      <w:r>
        <w:rPr>
          <w:rFonts w:ascii="Century Gothic" w:hAnsi="Century Gothic" w:cstheme="minorHAnsi"/>
          <w:sz w:val="20"/>
          <w:szCs w:val="24"/>
        </w:rPr>
        <w:t xml:space="preserve"> de 2020</w:t>
      </w:r>
      <w:r w:rsidRPr="00CD4378">
        <w:rPr>
          <w:rFonts w:ascii="Century Gothic" w:hAnsi="Century Gothic" w:cstheme="minorHAnsi"/>
          <w:sz w:val="20"/>
          <w:szCs w:val="24"/>
        </w:rPr>
        <w:t xml:space="preserve">. </w:t>
      </w:r>
    </w:p>
    <w:p w14:paraId="7DABB95A" w14:textId="77777777" w:rsidR="00CC1635" w:rsidRPr="005B0199" w:rsidRDefault="00CC1635" w:rsidP="00CC1635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5B0199">
        <w:rPr>
          <w:rFonts w:ascii="Century Gothic" w:hAnsi="Century Gothic" w:cstheme="minorHAnsi"/>
          <w:sz w:val="24"/>
          <w:szCs w:val="24"/>
        </w:rPr>
        <w:t xml:space="preserve"> </w:t>
      </w:r>
    </w:p>
    <w:p w14:paraId="3FF29FD7" w14:textId="77777777" w:rsidR="00CC1635" w:rsidRPr="00CC1635" w:rsidRDefault="000A1BD0" w:rsidP="00CC1635">
      <w:pPr>
        <w:spacing w:after="0"/>
        <w:jc w:val="both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 xml:space="preserve">Se </w:t>
      </w:r>
      <w:r w:rsidR="00CC1635">
        <w:rPr>
          <w:rFonts w:ascii="Century Gothic" w:hAnsi="Century Gothic" w:cstheme="minorHAnsi"/>
          <w:szCs w:val="24"/>
        </w:rPr>
        <w:t xml:space="preserve">informa del estado de ejecución </w:t>
      </w:r>
      <w:r w:rsidR="00CC1635" w:rsidRPr="00CC1635">
        <w:rPr>
          <w:rFonts w:ascii="Century Gothic" w:hAnsi="Century Gothic" w:cstheme="minorHAnsi"/>
          <w:szCs w:val="24"/>
        </w:rPr>
        <w:t xml:space="preserve">del Proyecto “Atención, Combate y Prevención de la Pandemia por COVID -19 en el municipio de Delgado”, con fuente de financiamiento FODES 2%, al </w:t>
      </w:r>
      <w:r w:rsidR="00A847A0">
        <w:rPr>
          <w:rFonts w:ascii="Century Gothic" w:hAnsi="Century Gothic" w:cstheme="minorHAnsi"/>
          <w:szCs w:val="24"/>
        </w:rPr>
        <w:t>30</w:t>
      </w:r>
      <w:r w:rsidR="00DB1009">
        <w:rPr>
          <w:rFonts w:ascii="Century Gothic" w:hAnsi="Century Gothic" w:cstheme="minorHAnsi"/>
          <w:szCs w:val="24"/>
        </w:rPr>
        <w:t xml:space="preserve"> de septiembre </w:t>
      </w:r>
      <w:r w:rsidR="00CC1635" w:rsidRPr="00CC1635">
        <w:rPr>
          <w:rFonts w:ascii="Century Gothic" w:hAnsi="Century Gothic" w:cstheme="minorHAnsi"/>
          <w:szCs w:val="24"/>
        </w:rPr>
        <w:t xml:space="preserve">de 2020. </w:t>
      </w:r>
    </w:p>
    <w:p w14:paraId="59EAD58B" w14:textId="77777777" w:rsidR="00CC1635" w:rsidRDefault="00CC1635" w:rsidP="00CC1635">
      <w:pPr>
        <w:spacing w:after="0"/>
        <w:jc w:val="both"/>
        <w:rPr>
          <w:rFonts w:ascii="Century Gothic" w:hAnsi="Century Gothic" w:cstheme="minorHAnsi"/>
          <w:szCs w:val="24"/>
        </w:rPr>
      </w:pPr>
    </w:p>
    <w:p w14:paraId="210F188E" w14:textId="77777777" w:rsidR="00CC1635" w:rsidRPr="00582483" w:rsidRDefault="00CC1635" w:rsidP="00CC1635">
      <w:pPr>
        <w:spacing w:after="0"/>
        <w:jc w:val="both"/>
        <w:rPr>
          <w:rFonts w:ascii="Century Gothic" w:hAnsi="Century Gothic" w:cstheme="minorHAnsi"/>
          <w:b/>
          <w:szCs w:val="24"/>
        </w:rPr>
      </w:pPr>
      <w:r w:rsidRPr="00582483">
        <w:rPr>
          <w:rFonts w:ascii="Century Gothic" w:hAnsi="Century Gothic" w:cstheme="minorHAnsi"/>
          <w:b/>
          <w:szCs w:val="24"/>
        </w:rPr>
        <w:t>Antecedentes</w:t>
      </w:r>
    </w:p>
    <w:p w14:paraId="5B2DB801" w14:textId="77777777" w:rsidR="00CC1635" w:rsidRPr="00582483" w:rsidRDefault="00582483" w:rsidP="00582483">
      <w:pPr>
        <w:pStyle w:val="Prrafodelista"/>
        <w:numPr>
          <w:ilvl w:val="0"/>
          <w:numId w:val="19"/>
        </w:numPr>
        <w:spacing w:after="0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Por</w:t>
      </w:r>
      <w:r w:rsidR="00CC1635" w:rsidRPr="00582483">
        <w:rPr>
          <w:rFonts w:ascii="Century Gothic" w:hAnsi="Century Gothic" w:cstheme="minorHAnsi"/>
        </w:rPr>
        <w:t xml:space="preserve"> medio de Decreto Legislativo número 625, emitido el día dieciséis de abril del año dos mil veinte y publicado en el Diario Oficial N° 85, Tomo N° 427, el día veintiocho de abril del año dos mil veinte, mediante el cual la Asamblea Legislativa decretó la </w:t>
      </w:r>
      <w:r w:rsidR="00CC1635" w:rsidRPr="00582483">
        <w:rPr>
          <w:rFonts w:ascii="Century Gothic" w:hAnsi="Century Gothic" w:cstheme="minorHAnsi"/>
          <w:b/>
          <w:bCs/>
        </w:rPr>
        <w:t>DISPOSICIÓN TRANSITORIA PARA QUE LAS MUNICIPALIDADES HAGAN USO DEL 2% DEL FODES DESTINADO PARA LA ATENCIÓN, PREVENCIÓN Y COMBATE DE LA PANDEMIA POR COVID-19 EN SUS TERRITORIOS</w:t>
      </w:r>
      <w:r w:rsidR="00CC1635" w:rsidRPr="00582483">
        <w:rPr>
          <w:rFonts w:ascii="Century Gothic" w:hAnsi="Century Gothic" w:cstheme="minorHAnsi"/>
          <w:b/>
        </w:rPr>
        <w:t xml:space="preserve">, </w:t>
      </w:r>
      <w:r w:rsidR="00CC1635" w:rsidRPr="00582483">
        <w:rPr>
          <w:rFonts w:ascii="Century Gothic" w:hAnsi="Century Gothic" w:cstheme="minorHAnsi"/>
          <w:bCs/>
        </w:rPr>
        <w:t>estableciendo el Art. 1 lo siguiente:</w:t>
      </w:r>
      <w:r w:rsidR="00CC1635" w:rsidRPr="00582483">
        <w:rPr>
          <w:rFonts w:ascii="Century Gothic" w:hAnsi="Century Gothic" w:cstheme="minorHAnsi"/>
          <w:b/>
        </w:rPr>
        <w:t xml:space="preserve"> “””</w:t>
      </w:r>
      <w:r w:rsidR="00CC1635" w:rsidRPr="00582483">
        <w:rPr>
          <w:rFonts w:ascii="Century Gothic" w:hAnsi="Century Gothic" w:cstheme="minorHAnsi"/>
        </w:rPr>
        <w:t xml:space="preserve"> Art. 1</w:t>
      </w:r>
      <w:r w:rsidR="00CC1635" w:rsidRPr="00582483">
        <w:rPr>
          <w:rFonts w:ascii="Century Gothic" w:hAnsi="Century Gothic" w:cstheme="minorHAnsi"/>
          <w:i/>
          <w:iCs/>
        </w:rPr>
        <w:t>. Las Municipalidades destinarán el monto equivalente al 2% de los ingresos corrientes netos del Estado que los Municipios reciban, conforme a lo regulado en el inciso 3° del artículo 1 de la Ley del Fondo del Desarrollo Económico y Social de los Municipios, denominada Ley del FODES, para atender, combatir y prevenir la pandemia por Covid-19, durante el plazo que dure la emergencia nacional y sus prórrogas</w:t>
      </w:r>
      <w:r w:rsidR="00CC1635" w:rsidRPr="00582483">
        <w:rPr>
          <w:rFonts w:ascii="Century Gothic" w:hAnsi="Century Gothic" w:cstheme="minorHAnsi"/>
        </w:rPr>
        <w:t>;</w:t>
      </w:r>
    </w:p>
    <w:p w14:paraId="03F8F5F4" w14:textId="77777777" w:rsidR="006D3A26" w:rsidRDefault="006D3A26" w:rsidP="006D3A26">
      <w:pPr>
        <w:pStyle w:val="Prrafodelista"/>
        <w:jc w:val="both"/>
        <w:rPr>
          <w:sz w:val="21"/>
          <w:szCs w:val="21"/>
        </w:rPr>
      </w:pPr>
    </w:p>
    <w:p w14:paraId="01004139" w14:textId="77777777" w:rsidR="00582483" w:rsidRPr="00582483" w:rsidRDefault="00582483" w:rsidP="00582483">
      <w:pPr>
        <w:pStyle w:val="Prrafodelista"/>
        <w:numPr>
          <w:ilvl w:val="0"/>
          <w:numId w:val="19"/>
        </w:numPr>
        <w:spacing w:after="0"/>
        <w:jc w:val="both"/>
        <w:rPr>
          <w:rFonts w:ascii="Century Gothic" w:hAnsi="Century Gothic" w:cstheme="minorHAnsi"/>
          <w:lang w:val="es-MX"/>
        </w:rPr>
      </w:pPr>
      <w:r>
        <w:rPr>
          <w:rFonts w:ascii="Century Gothic" w:hAnsi="Century Gothic"/>
        </w:rPr>
        <w:t>E</w:t>
      </w:r>
      <w:r w:rsidR="00CC1635" w:rsidRPr="00582483">
        <w:rPr>
          <w:rFonts w:ascii="Century Gothic" w:hAnsi="Century Gothic"/>
        </w:rPr>
        <w:t xml:space="preserve">l Honorable Concejo Municipal, en la Novena Sesión Ordinaria celebrada el día ocho de mayo del año dos mil veinte; mediante </w:t>
      </w:r>
      <w:r w:rsidR="00CC1635" w:rsidRPr="00582483">
        <w:rPr>
          <w:rFonts w:ascii="Century Gothic" w:hAnsi="Century Gothic"/>
          <w:bCs/>
        </w:rPr>
        <w:t>Acuerdo Número Cuatro</w:t>
      </w:r>
      <w:r w:rsidR="00CC1635" w:rsidRPr="00582483">
        <w:rPr>
          <w:rFonts w:ascii="Century Gothic" w:hAnsi="Century Gothic"/>
        </w:rPr>
        <w:t xml:space="preserve">, bajo referencia SO-080520-4, asentado en Acta número nueve; APROBÓ </w:t>
      </w:r>
      <w:r w:rsidR="00CC1635" w:rsidRPr="00582483">
        <w:rPr>
          <w:rFonts w:ascii="Century Gothic" w:hAnsi="Century Gothic" w:cstheme="minorHAnsi"/>
        </w:rPr>
        <w:t xml:space="preserve">el Proyecto “Atención, Combate y Prevención de la Pandemia por COVID -19 en el municipio de Delgado”, con fuente de financiamiento FODES 2%; por un monto de CIENTO TREINTA Y CINCO MIL SEISCIENTOS CINCUENTA Y NUEVE DOLARES CON DIEZ CENTAVOS DE DÓLAR DE LOS </w:t>
      </w:r>
      <w:r w:rsidR="00CC1635" w:rsidRPr="00582483">
        <w:rPr>
          <w:rFonts w:ascii="Century Gothic" w:hAnsi="Century Gothic" w:cstheme="minorHAnsi"/>
        </w:rPr>
        <w:lastRenderedPageBreak/>
        <w:t xml:space="preserve">ESTADOS UNIDOS DE AMERICA ($135,659.10), el cual contiene las siguientes acciones: </w:t>
      </w:r>
    </w:p>
    <w:p w14:paraId="01D2E84D" w14:textId="77777777" w:rsidR="00582483" w:rsidRPr="00582483" w:rsidRDefault="00582483" w:rsidP="00582483">
      <w:pPr>
        <w:pStyle w:val="Prrafodelista"/>
        <w:rPr>
          <w:rFonts w:ascii="Century Gothic" w:hAnsi="Century Gothic" w:cstheme="minorHAnsi"/>
          <w:lang w:val="es-MX"/>
        </w:rPr>
      </w:pPr>
    </w:p>
    <w:p w14:paraId="1326751E" w14:textId="77777777" w:rsidR="00582483" w:rsidRDefault="00CC1635" w:rsidP="00582483">
      <w:pPr>
        <w:pStyle w:val="Prrafodelista"/>
        <w:spacing w:after="0"/>
        <w:ind w:left="1440"/>
        <w:jc w:val="both"/>
        <w:rPr>
          <w:rFonts w:ascii="Century Gothic" w:hAnsi="Century Gothic" w:cstheme="minorHAnsi"/>
          <w:lang w:val="es-MX"/>
        </w:rPr>
      </w:pPr>
      <w:r w:rsidRPr="00582483">
        <w:rPr>
          <w:rFonts w:ascii="Century Gothic" w:hAnsi="Century Gothic" w:cstheme="minorHAnsi"/>
          <w:lang w:val="es-MX"/>
        </w:rPr>
        <w:t xml:space="preserve">Acción 1. Adquisición de insumos para la atención, combate y prevención de la Pandemia por COVID -19 en el municipio de Delgado; </w:t>
      </w:r>
    </w:p>
    <w:p w14:paraId="4567C624" w14:textId="77777777" w:rsidR="00582483" w:rsidRDefault="00582483" w:rsidP="00582483">
      <w:pPr>
        <w:pStyle w:val="Prrafodelista"/>
        <w:spacing w:after="0"/>
        <w:ind w:left="1440"/>
        <w:jc w:val="both"/>
        <w:rPr>
          <w:rFonts w:ascii="Century Gothic" w:hAnsi="Century Gothic" w:cstheme="minorHAnsi"/>
          <w:lang w:val="es-MX"/>
        </w:rPr>
      </w:pPr>
    </w:p>
    <w:p w14:paraId="39293426" w14:textId="77777777" w:rsidR="00582483" w:rsidRDefault="00CC1635" w:rsidP="00582483">
      <w:pPr>
        <w:pStyle w:val="Prrafodelista"/>
        <w:spacing w:after="0"/>
        <w:ind w:left="1440"/>
        <w:jc w:val="both"/>
        <w:rPr>
          <w:rFonts w:ascii="Century Gothic" w:hAnsi="Century Gothic" w:cstheme="minorHAnsi"/>
          <w:lang w:val="es-MX"/>
        </w:rPr>
      </w:pPr>
      <w:r w:rsidRPr="00582483">
        <w:rPr>
          <w:rFonts w:ascii="Century Gothic" w:hAnsi="Century Gothic" w:cstheme="minorHAnsi"/>
          <w:lang w:val="es-MX"/>
        </w:rPr>
        <w:t xml:space="preserve">Acción 2. Logística de Transporte, Recepción y Entrega de Cesta Solidaria y Sacos de maíz, en el marco de la Pandemia por COVID -19; </w:t>
      </w:r>
    </w:p>
    <w:p w14:paraId="7CC26886" w14:textId="77777777" w:rsidR="00582483" w:rsidRDefault="00CC1635" w:rsidP="00582483">
      <w:pPr>
        <w:pStyle w:val="Prrafodelista"/>
        <w:spacing w:after="0"/>
        <w:ind w:left="1440"/>
        <w:jc w:val="both"/>
        <w:rPr>
          <w:rFonts w:ascii="Century Gothic" w:hAnsi="Century Gothic" w:cstheme="minorHAnsi"/>
          <w:lang w:val="es-MX"/>
        </w:rPr>
      </w:pPr>
      <w:r w:rsidRPr="00582483">
        <w:rPr>
          <w:rFonts w:ascii="Century Gothic" w:hAnsi="Century Gothic" w:cstheme="minorHAnsi"/>
          <w:lang w:val="es-MX"/>
        </w:rPr>
        <w:t xml:space="preserve">Acción 3. A) Implementación de procesos de desinfección y bio seguridad de instalaciones del plantel municipal y CAM; </w:t>
      </w:r>
    </w:p>
    <w:p w14:paraId="4930CAE6" w14:textId="77777777" w:rsidR="00582483" w:rsidRDefault="00582483" w:rsidP="00582483">
      <w:pPr>
        <w:pStyle w:val="Prrafodelista"/>
        <w:spacing w:after="0"/>
        <w:ind w:left="1440"/>
        <w:jc w:val="both"/>
        <w:rPr>
          <w:rFonts w:ascii="Century Gothic" w:hAnsi="Century Gothic" w:cstheme="minorHAnsi"/>
          <w:lang w:val="es-MX"/>
        </w:rPr>
      </w:pPr>
    </w:p>
    <w:p w14:paraId="6FE4BAE2" w14:textId="77777777" w:rsidR="00582483" w:rsidRDefault="00CC1635" w:rsidP="00582483">
      <w:pPr>
        <w:pStyle w:val="Prrafodelista"/>
        <w:spacing w:after="0"/>
        <w:ind w:left="1440"/>
        <w:jc w:val="both"/>
        <w:rPr>
          <w:rFonts w:ascii="Century Gothic" w:hAnsi="Century Gothic" w:cstheme="minorHAnsi"/>
          <w:lang w:val="es-MX"/>
        </w:rPr>
      </w:pPr>
      <w:r w:rsidRPr="00582483">
        <w:rPr>
          <w:rFonts w:ascii="Century Gothic" w:hAnsi="Century Gothic" w:cstheme="minorHAnsi"/>
          <w:lang w:val="es-MX"/>
        </w:rPr>
        <w:t xml:space="preserve">Acción 3. B) Traslado de personal municipal laborando en el marco de la Pandemia por COVID -19 en el municipio de Delgado; y </w:t>
      </w:r>
    </w:p>
    <w:p w14:paraId="34E26E6F" w14:textId="77777777" w:rsidR="00A847A0" w:rsidRDefault="00A847A0" w:rsidP="00582483">
      <w:pPr>
        <w:pStyle w:val="Prrafodelista"/>
        <w:spacing w:after="0"/>
        <w:ind w:left="1440"/>
        <w:jc w:val="both"/>
        <w:rPr>
          <w:rFonts w:ascii="Century Gothic" w:hAnsi="Century Gothic" w:cstheme="minorHAnsi"/>
          <w:lang w:val="es-MX"/>
        </w:rPr>
      </w:pPr>
    </w:p>
    <w:p w14:paraId="6DB35563" w14:textId="77777777" w:rsidR="00CC1635" w:rsidRPr="00582483" w:rsidRDefault="00CC1635" w:rsidP="00582483">
      <w:pPr>
        <w:pStyle w:val="Prrafodelista"/>
        <w:spacing w:after="0"/>
        <w:ind w:left="1440"/>
        <w:jc w:val="both"/>
        <w:rPr>
          <w:rFonts w:ascii="Century Gothic" w:hAnsi="Century Gothic" w:cstheme="minorHAnsi"/>
          <w:lang w:val="es-MX"/>
        </w:rPr>
      </w:pPr>
      <w:r w:rsidRPr="00582483">
        <w:rPr>
          <w:rFonts w:ascii="Century Gothic" w:hAnsi="Century Gothic" w:cstheme="minorHAnsi"/>
          <w:lang w:val="es-MX"/>
        </w:rPr>
        <w:t>Acción 4. Apoyo a la seguridad alimentaria de familias afectadas por la Pandemia por COVID -19 en el municipio de Delgado.</w:t>
      </w:r>
    </w:p>
    <w:p w14:paraId="13DFB898" w14:textId="77777777" w:rsidR="00CC1635" w:rsidRDefault="00CC1635" w:rsidP="00CC1635">
      <w:pPr>
        <w:spacing w:after="0"/>
        <w:jc w:val="both"/>
        <w:rPr>
          <w:rFonts w:ascii="Century Gothic" w:hAnsi="Century Gothic" w:cstheme="minorHAnsi"/>
          <w:lang w:val="es-MX"/>
        </w:rPr>
      </w:pPr>
    </w:p>
    <w:p w14:paraId="08B95BFD" w14:textId="77777777" w:rsidR="00582483" w:rsidRPr="00582483" w:rsidRDefault="00582483" w:rsidP="00582483">
      <w:pPr>
        <w:pStyle w:val="Prrafodelista"/>
        <w:numPr>
          <w:ilvl w:val="0"/>
          <w:numId w:val="19"/>
        </w:numPr>
        <w:spacing w:after="0"/>
        <w:jc w:val="both"/>
        <w:rPr>
          <w:rFonts w:ascii="Century Gothic" w:hAnsi="Century Gothic"/>
        </w:rPr>
      </w:pPr>
      <w:r w:rsidRPr="00582483">
        <w:rPr>
          <w:rFonts w:ascii="Century Gothic" w:hAnsi="Century Gothic" w:cstheme="minorHAnsi"/>
          <w:bCs/>
        </w:rPr>
        <w:t>E</w:t>
      </w:r>
      <w:r w:rsidR="00CC1635" w:rsidRPr="00582483">
        <w:rPr>
          <w:rFonts w:ascii="Century Gothic" w:hAnsi="Century Gothic"/>
        </w:rPr>
        <w:t xml:space="preserve">l </w:t>
      </w:r>
      <w:r w:rsidR="00CC1635" w:rsidRPr="00582483">
        <w:rPr>
          <w:rFonts w:ascii="Century Gothic" w:hAnsi="Century Gothic" w:cstheme="minorHAnsi"/>
        </w:rPr>
        <w:t xml:space="preserve">Proyecto “Atención, Combate y Prevención de la Pandemia por COVID -19 en el municipio de Delgado”, con fuente de financiamiento FODES 2%, ha sido reestructurado en tres ocasiones sin modificar el monto original de la Carpeta. </w:t>
      </w:r>
    </w:p>
    <w:p w14:paraId="4A0AB84D" w14:textId="77777777" w:rsidR="00582483" w:rsidRPr="00582483" w:rsidRDefault="00582483" w:rsidP="00582483">
      <w:pPr>
        <w:pStyle w:val="Prrafodelista"/>
        <w:spacing w:after="0"/>
        <w:jc w:val="both"/>
        <w:rPr>
          <w:rFonts w:ascii="Century Gothic" w:hAnsi="Century Gothic"/>
        </w:rPr>
      </w:pPr>
    </w:p>
    <w:p w14:paraId="184D2F14" w14:textId="77777777" w:rsidR="00582483" w:rsidRDefault="00CC1635" w:rsidP="00582483">
      <w:pPr>
        <w:pStyle w:val="Prrafodelista"/>
        <w:spacing w:after="0"/>
        <w:ind w:left="1440"/>
        <w:jc w:val="both"/>
        <w:rPr>
          <w:rFonts w:ascii="Century Gothic" w:hAnsi="Century Gothic" w:cstheme="minorHAnsi"/>
          <w:lang w:val="es-MX"/>
        </w:rPr>
      </w:pPr>
      <w:r w:rsidRPr="00582483">
        <w:rPr>
          <w:rFonts w:ascii="Century Gothic" w:hAnsi="Century Gothic" w:cstheme="minorHAnsi"/>
          <w:lang w:val="es-MX"/>
        </w:rPr>
        <w:t xml:space="preserve">La primera, aprobada en Décima Primera Sesión Ordinaria celebrada el día ocho de junio del año dos mil veinte; mediante Acuerdo Número Uno, bajo referencia SO-080620-1, asentado en Acta número once. </w:t>
      </w:r>
    </w:p>
    <w:p w14:paraId="6413C238" w14:textId="77777777" w:rsidR="00582483" w:rsidRDefault="00582483" w:rsidP="00582483">
      <w:pPr>
        <w:pStyle w:val="Prrafodelista"/>
        <w:spacing w:after="0"/>
        <w:ind w:left="1440"/>
        <w:jc w:val="both"/>
        <w:rPr>
          <w:rFonts w:ascii="Century Gothic" w:hAnsi="Century Gothic" w:cstheme="minorHAnsi"/>
          <w:lang w:val="es-MX"/>
        </w:rPr>
      </w:pPr>
    </w:p>
    <w:p w14:paraId="650EC1C6" w14:textId="77777777" w:rsidR="00582483" w:rsidRDefault="00CC1635" w:rsidP="00582483">
      <w:pPr>
        <w:pStyle w:val="Prrafodelista"/>
        <w:spacing w:after="0"/>
        <w:ind w:left="1440"/>
        <w:jc w:val="both"/>
        <w:rPr>
          <w:rFonts w:ascii="Century Gothic" w:hAnsi="Century Gothic" w:cstheme="minorHAnsi"/>
          <w:lang w:val="es-MX"/>
        </w:rPr>
      </w:pPr>
      <w:r w:rsidRPr="00582483">
        <w:rPr>
          <w:rFonts w:ascii="Century Gothic" w:hAnsi="Century Gothic" w:cstheme="minorHAnsi"/>
          <w:lang w:val="es-MX"/>
        </w:rPr>
        <w:t xml:space="preserve">La segunda, aprobada en Décima Segunda Sesión Ordinaria celebrada el día veintidós de junio del año dos mil veinte; mediante Acuerdo Número Tres, bajo referencia SO-220620-3, asentado en Acta número doce. </w:t>
      </w:r>
    </w:p>
    <w:p w14:paraId="022CA432" w14:textId="77777777" w:rsidR="00582483" w:rsidRDefault="00582483" w:rsidP="00582483">
      <w:pPr>
        <w:pStyle w:val="Prrafodelista"/>
        <w:spacing w:after="0"/>
        <w:ind w:left="1440"/>
        <w:jc w:val="both"/>
        <w:rPr>
          <w:rFonts w:ascii="Century Gothic" w:hAnsi="Century Gothic" w:cstheme="minorHAnsi"/>
          <w:lang w:val="es-MX"/>
        </w:rPr>
      </w:pPr>
    </w:p>
    <w:p w14:paraId="05A3CEC9" w14:textId="77777777" w:rsidR="00CC1635" w:rsidRDefault="00582483" w:rsidP="00582483">
      <w:pPr>
        <w:pStyle w:val="Prrafodelista"/>
        <w:spacing w:after="0"/>
        <w:ind w:left="1440"/>
        <w:jc w:val="both"/>
        <w:rPr>
          <w:rFonts w:ascii="Century Gothic" w:hAnsi="Century Gothic" w:cstheme="minorHAnsi"/>
          <w:lang w:val="es-MX"/>
        </w:rPr>
      </w:pPr>
      <w:r>
        <w:rPr>
          <w:rFonts w:ascii="Century Gothic" w:hAnsi="Century Gothic" w:cstheme="minorHAnsi"/>
          <w:lang w:val="es-MX"/>
        </w:rPr>
        <w:t>L</w:t>
      </w:r>
      <w:r w:rsidR="00CC1635" w:rsidRPr="00582483">
        <w:rPr>
          <w:rFonts w:ascii="Century Gothic" w:hAnsi="Century Gothic" w:cstheme="minorHAnsi"/>
          <w:lang w:val="es-MX"/>
        </w:rPr>
        <w:t xml:space="preserve">a tercera, aprobada en Décima Tercera Sesión Ordinaria celebrada el día seis de julio del año dos mil veinte; mediante Acuerdo Número Cuatro, bajo referencia SO-060720-4, asentado en Acta número trece. </w:t>
      </w:r>
    </w:p>
    <w:p w14:paraId="7840A679" w14:textId="77777777" w:rsidR="000A1BD0" w:rsidRDefault="000A1BD0" w:rsidP="00582483">
      <w:pPr>
        <w:pStyle w:val="Prrafodelista"/>
        <w:spacing w:after="0"/>
        <w:ind w:left="1440"/>
        <w:jc w:val="both"/>
        <w:rPr>
          <w:rFonts w:ascii="Century Gothic" w:hAnsi="Century Gothic" w:cstheme="minorHAnsi"/>
          <w:lang w:val="es-MX"/>
        </w:rPr>
      </w:pPr>
    </w:p>
    <w:p w14:paraId="633F5C4B" w14:textId="77777777" w:rsidR="000A1BD0" w:rsidRPr="000A1BD0" w:rsidRDefault="000A1BD0" w:rsidP="000A1BD0">
      <w:pPr>
        <w:pStyle w:val="Prrafodelista"/>
        <w:spacing w:after="0"/>
        <w:ind w:left="1440"/>
        <w:jc w:val="both"/>
        <w:rPr>
          <w:rFonts w:ascii="Century Gothic" w:hAnsi="Century Gothic" w:cstheme="minorHAnsi"/>
          <w:lang w:val="es-MX"/>
        </w:rPr>
      </w:pPr>
      <w:r>
        <w:rPr>
          <w:rFonts w:ascii="Century Gothic" w:hAnsi="Century Gothic" w:cstheme="minorHAnsi"/>
          <w:lang w:val="es-MX"/>
        </w:rPr>
        <w:t xml:space="preserve">La cuarta, aprobada </w:t>
      </w:r>
      <w:r w:rsidRPr="000A1BD0">
        <w:rPr>
          <w:rFonts w:ascii="Century Gothic" w:hAnsi="Century Gothic" w:cstheme="minorHAnsi"/>
          <w:lang w:val="es-MX"/>
        </w:rPr>
        <w:t xml:space="preserve">en Novena Sesión Extraordinaria celebrada el día treinta y uno de julio del año dos mil veinte; mediante Acuerdo </w:t>
      </w:r>
      <w:r w:rsidRPr="000A1BD0">
        <w:rPr>
          <w:rFonts w:ascii="Century Gothic" w:hAnsi="Century Gothic" w:cstheme="minorHAnsi"/>
          <w:lang w:val="es-MX"/>
        </w:rPr>
        <w:lastRenderedPageBreak/>
        <w:t xml:space="preserve">Número Uno, bajo referencia SO-310720-1, asentado en Acta número nueve. </w:t>
      </w:r>
    </w:p>
    <w:p w14:paraId="10C48CFB" w14:textId="77777777" w:rsidR="000A1BD0" w:rsidRPr="000A1BD0" w:rsidRDefault="000A1BD0" w:rsidP="00582483">
      <w:pPr>
        <w:pStyle w:val="Prrafodelista"/>
        <w:spacing w:after="0"/>
        <w:ind w:left="1440"/>
        <w:jc w:val="both"/>
        <w:rPr>
          <w:rFonts w:ascii="Century Gothic" w:hAnsi="Century Gothic" w:cstheme="minorHAnsi"/>
        </w:rPr>
      </w:pPr>
    </w:p>
    <w:p w14:paraId="5F612397" w14:textId="77777777" w:rsidR="009F69A1" w:rsidRDefault="009F69A1" w:rsidP="009F69A1">
      <w:pPr>
        <w:spacing w:after="0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 xml:space="preserve">Siendo aprobada la carpeta por $135,659.10, se apertura la cuenta bancaria con $300.00 provenientes del Fodes 2% general, siendo el monto de dicha cuenta de $135,959.10. </w:t>
      </w:r>
    </w:p>
    <w:p w14:paraId="2C9F50B7" w14:textId="77777777" w:rsidR="009F69A1" w:rsidRDefault="009F69A1" w:rsidP="009F69A1">
      <w:pPr>
        <w:spacing w:after="0"/>
        <w:jc w:val="both"/>
        <w:rPr>
          <w:rFonts w:ascii="Century Gothic" w:hAnsi="Century Gothic" w:cstheme="minorHAnsi"/>
          <w:bCs/>
        </w:rPr>
      </w:pPr>
    </w:p>
    <w:p w14:paraId="76E855CB" w14:textId="77777777" w:rsidR="00500B17" w:rsidRDefault="009F69A1" w:rsidP="009F69A1">
      <w:pPr>
        <w:spacing w:after="0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 xml:space="preserve">La ejecución del proyecto al </w:t>
      </w:r>
      <w:r w:rsidR="00A847A0">
        <w:rPr>
          <w:rFonts w:ascii="Century Gothic" w:hAnsi="Century Gothic" w:cstheme="minorHAnsi"/>
          <w:bCs/>
        </w:rPr>
        <w:t>30</w:t>
      </w:r>
      <w:r>
        <w:rPr>
          <w:rFonts w:ascii="Century Gothic" w:hAnsi="Century Gothic" w:cstheme="minorHAnsi"/>
          <w:bCs/>
        </w:rPr>
        <w:t xml:space="preserve"> de septiembre de 2020, incluyendo gastos financieros de manejo de cuenta, presenta</w:t>
      </w:r>
      <w:r w:rsidR="00500B17">
        <w:rPr>
          <w:rFonts w:ascii="Century Gothic" w:hAnsi="Century Gothic" w:cstheme="minorHAnsi"/>
          <w:bCs/>
        </w:rPr>
        <w:t xml:space="preserve"> un monto de $ </w:t>
      </w:r>
      <w:r>
        <w:rPr>
          <w:rFonts w:ascii="Century Gothic" w:hAnsi="Century Gothic" w:cstheme="minorHAnsi"/>
          <w:bCs/>
        </w:rPr>
        <w:t>99,022.42, efectivamente pagado; $6,339.12 en cheques pendientes de ser retirados por los proveedores; $27,890.00 reservados por medio de Valor de Asignación Presupuestaria (VAP)</w:t>
      </w:r>
      <w:r w:rsidR="00A847A0">
        <w:rPr>
          <w:rFonts w:ascii="Century Gothic" w:hAnsi="Century Gothic" w:cstheme="minorHAnsi"/>
          <w:bCs/>
        </w:rPr>
        <w:t xml:space="preserve"> de compras en curso</w:t>
      </w:r>
      <w:r w:rsidR="00500B17">
        <w:rPr>
          <w:rFonts w:ascii="Century Gothic" w:hAnsi="Century Gothic" w:cstheme="minorHAnsi"/>
          <w:bCs/>
        </w:rPr>
        <w:t>;</w:t>
      </w:r>
      <w:r>
        <w:rPr>
          <w:rFonts w:ascii="Century Gothic" w:hAnsi="Century Gothic" w:cstheme="minorHAnsi"/>
          <w:bCs/>
        </w:rPr>
        <w:t xml:space="preserve"> una disponibilidad del proyecto de $5,113.79 y un saldo de monto de apertura de $ 293.77; siendo el desglose por acción del proyecto</w:t>
      </w:r>
      <w:r w:rsidR="00500B17">
        <w:rPr>
          <w:rFonts w:ascii="Century Gothic" w:hAnsi="Century Gothic" w:cstheme="minorHAnsi"/>
          <w:bCs/>
        </w:rPr>
        <w:t xml:space="preserve"> como se muestra en el Cuadro 1. Resumen de ejecución de proyecto. </w:t>
      </w:r>
    </w:p>
    <w:p w14:paraId="4A303A5E" w14:textId="77777777" w:rsidR="00500B17" w:rsidRDefault="00500B17" w:rsidP="009F69A1">
      <w:pPr>
        <w:spacing w:after="0"/>
        <w:jc w:val="both"/>
        <w:rPr>
          <w:rFonts w:ascii="Century Gothic" w:hAnsi="Century Gothic" w:cstheme="minorHAnsi"/>
          <w:bCs/>
        </w:rPr>
      </w:pPr>
    </w:p>
    <w:p w14:paraId="373BF819" w14:textId="77777777" w:rsidR="00500B17" w:rsidRDefault="00500B17" w:rsidP="009F69A1">
      <w:pPr>
        <w:spacing w:after="0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>Los resultados obtenidos según alcance del proyecto son los siguientes:</w:t>
      </w:r>
    </w:p>
    <w:p w14:paraId="12A9A9A8" w14:textId="77777777" w:rsidR="00500B17" w:rsidRDefault="00500B17" w:rsidP="009F69A1">
      <w:pPr>
        <w:spacing w:after="0"/>
        <w:jc w:val="both"/>
        <w:rPr>
          <w:rFonts w:ascii="Century Gothic" w:hAnsi="Century Gothic"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1774"/>
      </w:tblGrid>
      <w:tr w:rsidR="00C52EC4" w:rsidRPr="00BE3013" w14:paraId="539B1894" w14:textId="77777777" w:rsidTr="00C52EC4">
        <w:trPr>
          <w:tblHeader/>
        </w:trPr>
        <w:tc>
          <w:tcPr>
            <w:tcW w:w="2093" w:type="dxa"/>
            <w:vAlign w:val="center"/>
          </w:tcPr>
          <w:p w14:paraId="11DE4BF4" w14:textId="77777777" w:rsidR="00C52EC4" w:rsidRPr="00BE3013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</w:pPr>
            <w:r w:rsidRPr="00BE3013"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  <w:t>Acción</w:t>
            </w:r>
          </w:p>
        </w:tc>
        <w:tc>
          <w:tcPr>
            <w:tcW w:w="4961" w:type="dxa"/>
            <w:vAlign w:val="center"/>
          </w:tcPr>
          <w:p w14:paraId="181492C7" w14:textId="77777777" w:rsidR="00C52EC4" w:rsidRPr="00BE3013" w:rsidRDefault="00C52EC4" w:rsidP="00A847A0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</w:pPr>
            <w:r w:rsidRPr="00BE3013"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  <w:t xml:space="preserve">Resultado al </w:t>
            </w:r>
            <w:r w:rsidR="00A847A0"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  <w:t>30</w:t>
            </w:r>
            <w:r w:rsidRPr="00BE3013"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  <w:t xml:space="preserve"> de </w:t>
            </w:r>
            <w:r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  <w:t>septiembre</w:t>
            </w:r>
            <w:r w:rsidRPr="00BE3013"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  <w:t xml:space="preserve"> 2020</w:t>
            </w:r>
          </w:p>
        </w:tc>
        <w:tc>
          <w:tcPr>
            <w:tcW w:w="1774" w:type="dxa"/>
            <w:vAlign w:val="center"/>
          </w:tcPr>
          <w:p w14:paraId="684FAC8A" w14:textId="77777777" w:rsidR="00C52EC4" w:rsidRPr="00BE3013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</w:pPr>
            <w:r w:rsidRPr="00BE3013"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  <w:t>Estado de ejecución</w:t>
            </w:r>
          </w:p>
        </w:tc>
      </w:tr>
      <w:tr w:rsidR="00C52EC4" w:rsidRPr="00BE3013" w14:paraId="7E385B97" w14:textId="77777777" w:rsidTr="00C52EC4">
        <w:tc>
          <w:tcPr>
            <w:tcW w:w="2093" w:type="dxa"/>
          </w:tcPr>
          <w:p w14:paraId="000AB592" w14:textId="77777777" w:rsidR="00C52EC4" w:rsidRPr="00BE3013" w:rsidRDefault="00C52EC4" w:rsidP="00C52EC4">
            <w:pPr>
              <w:jc w:val="both"/>
              <w:rPr>
                <w:rFonts w:ascii="Century Gothic" w:hAnsi="Century Gothic" w:cstheme="minorHAnsi"/>
                <w:sz w:val="20"/>
                <w:szCs w:val="20"/>
                <w:lang w:val="es-MX"/>
              </w:rPr>
            </w:pPr>
            <w:r w:rsidRPr="00BE3013">
              <w:rPr>
                <w:rFonts w:ascii="Century Gothic" w:hAnsi="Century Gothic" w:cstheme="minorHAnsi"/>
                <w:sz w:val="20"/>
                <w:szCs w:val="20"/>
                <w:lang w:val="es-MX"/>
              </w:rPr>
              <w:t xml:space="preserve">Acción 1. Adquisición de insumos para la atención, combate y prevención de la Pandemia por COVID -19 en el municipio de Delgado. </w:t>
            </w:r>
          </w:p>
          <w:p w14:paraId="35E44050" w14:textId="77777777" w:rsidR="00C52EC4" w:rsidRPr="00BE3013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4961" w:type="dxa"/>
          </w:tcPr>
          <w:p w14:paraId="1083FF3B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hAnsi="Century Gothic" w:cstheme="minorHAnsi"/>
                <w:sz w:val="20"/>
                <w:szCs w:val="20"/>
                <w:lang w:val="es-MX"/>
              </w:rPr>
            </w:pPr>
            <w:r w:rsidRPr="00BE3013"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Esta </w:t>
            </w: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acción </w:t>
            </w:r>
            <w:r w:rsidRPr="00BE3013"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tiene una </w:t>
            </w: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asignación de $79,223.80, ya que fue </w:t>
            </w: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>reforzada con $973.80 según reestructuración No. 4, d</w:t>
            </w:r>
            <w:r w:rsidRPr="00BE3013"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e los cuales se han ejecutado </w:t>
            </w:r>
            <w:r w:rsidRPr="00BE3013">
              <w:rPr>
                <w:rFonts w:ascii="Century Gothic" w:hAnsi="Century Gothic" w:cstheme="minorHAnsi"/>
                <w:sz w:val="20"/>
                <w:szCs w:val="20"/>
                <w:lang w:val="es-MX"/>
              </w:rPr>
              <w:t xml:space="preserve">$ </w:t>
            </w: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 xml:space="preserve">49,043.39, equivalente a un 63% de avance en lo programado. Además, se encuentra en pendiente de entrega proveedores, cheques por un valor de $ 614.12; y en proceso de compra un requerimiento de insumos reservado con VAP por un monto </w:t>
            </w:r>
            <w:r w:rsidRPr="00CE6AEC">
              <w:rPr>
                <w:rFonts w:ascii="Century Gothic" w:hAnsi="Century Gothic" w:cstheme="minorHAnsi"/>
                <w:sz w:val="20"/>
                <w:szCs w:val="20"/>
                <w:lang w:val="es-MX"/>
              </w:rPr>
              <w:t>$</w:t>
            </w: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>27</w:t>
            </w:r>
            <w:r w:rsidRPr="00CE6AEC">
              <w:rPr>
                <w:rFonts w:ascii="Century Gothic" w:hAnsi="Century Gothic" w:cstheme="minorHAnsi"/>
                <w:sz w:val="20"/>
                <w:szCs w:val="20"/>
                <w:lang w:val="es-MX"/>
              </w:rPr>
              <w:t>,</w:t>
            </w: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>725</w:t>
            </w:r>
            <w:r w:rsidRPr="00CE6AEC">
              <w:rPr>
                <w:rFonts w:ascii="Century Gothic" w:hAnsi="Century Gothic" w:cstheme="minorHAnsi"/>
                <w:sz w:val="20"/>
                <w:szCs w:val="20"/>
                <w:lang w:val="es-MX"/>
              </w:rPr>
              <w:t>.</w:t>
            </w: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>00; teniendo una disponibilidad de $1,841.29.</w:t>
            </w:r>
          </w:p>
          <w:p w14:paraId="32E32418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hAnsi="Century Gothic" w:cstheme="minorHAnsi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>Los insumos han permitido brindar protección a</w:t>
            </w:r>
            <w:r w:rsidRPr="00BE3013">
              <w:rPr>
                <w:rFonts w:ascii="Century Gothic" w:hAnsi="Century Gothic" w:cstheme="minorHAnsi"/>
                <w:sz w:val="20"/>
                <w:szCs w:val="20"/>
                <w:lang w:val="es-MX"/>
              </w:rPr>
              <w:t>l personal que labora en las actividades esenciales durante la pandemia</w:t>
            </w: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>, en los meses de junio, julio, agosto y septiembre 2020; así como realizar acciones comunitarias como entrega de agua en pipas, desinfecciones, y entrega de insumos de protección e higiene a usuarios de mercados municipales</w:t>
            </w:r>
            <w:r w:rsidRPr="00BE3013">
              <w:rPr>
                <w:rFonts w:ascii="Century Gothic" w:hAnsi="Century Gothic" w:cstheme="minorHAnsi"/>
                <w:sz w:val="20"/>
                <w:szCs w:val="20"/>
                <w:lang w:val="es-MX"/>
              </w:rPr>
              <w:t xml:space="preserve">. </w:t>
            </w: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 xml:space="preserve"> </w:t>
            </w:r>
          </w:p>
          <w:p w14:paraId="4EEC8642" w14:textId="77777777" w:rsidR="00C52EC4" w:rsidRDefault="00C52EC4" w:rsidP="00C52EC4">
            <w:pPr>
              <w:jc w:val="both"/>
              <w:rPr>
                <w:rFonts w:ascii="Century Gothic" w:hAnsi="Century Gothic" w:cstheme="minorHAnsi"/>
                <w:sz w:val="20"/>
                <w:szCs w:val="20"/>
                <w:lang w:val="es-MX"/>
              </w:rPr>
            </w:pPr>
          </w:p>
          <w:p w14:paraId="62E76E23" w14:textId="77777777" w:rsidR="00C52EC4" w:rsidRDefault="00C52EC4" w:rsidP="00A847A0">
            <w:pPr>
              <w:jc w:val="both"/>
              <w:rPr>
                <w:rFonts w:ascii="Century Gothic" w:hAnsi="Century Gothic" w:cstheme="minorHAnsi"/>
                <w:sz w:val="20"/>
                <w:szCs w:val="20"/>
                <w:lang w:val="es-MX"/>
              </w:rPr>
            </w:pPr>
            <w:r w:rsidRPr="00BE3013">
              <w:rPr>
                <w:rFonts w:ascii="Century Gothic" w:hAnsi="Century Gothic" w:cstheme="minorHAnsi"/>
                <w:sz w:val="20"/>
                <w:szCs w:val="20"/>
                <w:lang w:val="es-MX"/>
              </w:rPr>
              <w:t>Ver detalle de insumos adquiridos</w:t>
            </w: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 xml:space="preserve"> y entregados</w:t>
            </w:r>
            <w:r w:rsidRPr="00BE3013">
              <w:rPr>
                <w:rFonts w:ascii="Century Gothic" w:hAnsi="Century Gothic" w:cstheme="minorHAnsi"/>
                <w:sz w:val="20"/>
                <w:szCs w:val="20"/>
                <w:lang w:val="es-MX"/>
              </w:rPr>
              <w:t xml:space="preserve"> en anexo 1.</w:t>
            </w:r>
          </w:p>
          <w:p w14:paraId="63791E96" w14:textId="77777777" w:rsidR="00A847A0" w:rsidRPr="00BE3013" w:rsidRDefault="00A847A0" w:rsidP="00A847A0">
            <w:pPr>
              <w:jc w:val="both"/>
              <w:rPr>
                <w:rFonts w:ascii="Century Gothic" w:hAnsi="Century Gothic" w:cstheme="minorHAnsi"/>
                <w:sz w:val="20"/>
                <w:szCs w:val="20"/>
                <w:lang w:val="es-MX"/>
              </w:rPr>
            </w:pPr>
          </w:p>
        </w:tc>
        <w:tc>
          <w:tcPr>
            <w:tcW w:w="1774" w:type="dxa"/>
          </w:tcPr>
          <w:p w14:paraId="38975395" w14:textId="77777777" w:rsidR="00C52EC4" w:rsidRPr="00BE3013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</w:pPr>
            <w:r w:rsidRPr="00BE3013"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  <w:t xml:space="preserve">En proceso. </w:t>
            </w:r>
          </w:p>
          <w:p w14:paraId="206E54F8" w14:textId="77777777" w:rsidR="00C52EC4" w:rsidRPr="00BE3013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</w:pPr>
          </w:p>
          <w:p w14:paraId="43BE7FC4" w14:textId="77777777" w:rsidR="00C52EC4" w:rsidRPr="00BE3013" w:rsidRDefault="00C52EC4" w:rsidP="00C52EC4">
            <w:pPr>
              <w:jc w:val="both"/>
              <w:rPr>
                <w:rStyle w:val="fbphotocaptiontext"/>
                <w:rFonts w:ascii="Century Gothic" w:hAnsi="Century Gothic"/>
                <w:sz w:val="20"/>
                <w:szCs w:val="20"/>
              </w:rPr>
            </w:pPr>
            <w:r w:rsidRPr="00BE3013">
              <w:rPr>
                <w:rFonts w:ascii="Century Gothic" w:hAnsi="Century Gothic" w:cstheme="minorHAnsi"/>
                <w:sz w:val="20"/>
                <w:szCs w:val="20"/>
                <w:lang w:val="es-MX"/>
              </w:rPr>
              <w:t xml:space="preserve">Esta acción quedará </w:t>
            </w: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 xml:space="preserve">ejecutada al 100% </w:t>
            </w:r>
            <w:r w:rsidRPr="00BE3013">
              <w:rPr>
                <w:rFonts w:ascii="Century Gothic" w:hAnsi="Century Gothic" w:cstheme="minorHAnsi"/>
                <w:sz w:val="20"/>
                <w:szCs w:val="20"/>
                <w:lang w:val="es-MX"/>
              </w:rPr>
              <w:t xml:space="preserve">en </w:t>
            </w: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>octubre</w:t>
            </w:r>
            <w:r w:rsidRPr="00BE3013">
              <w:rPr>
                <w:rFonts w:ascii="Century Gothic" w:hAnsi="Century Gothic" w:cstheme="minorHAnsi"/>
                <w:sz w:val="20"/>
                <w:szCs w:val="20"/>
                <w:lang w:val="es-MX"/>
              </w:rPr>
              <w:t xml:space="preserve"> 2020</w:t>
            </w:r>
            <w:r>
              <w:rPr>
                <w:rStyle w:val="fbphotocaptiontext"/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C52EC4" w:rsidRPr="00BE3013" w14:paraId="21C17A72" w14:textId="77777777" w:rsidTr="00C52EC4">
        <w:tc>
          <w:tcPr>
            <w:tcW w:w="2093" w:type="dxa"/>
          </w:tcPr>
          <w:p w14:paraId="531EA471" w14:textId="77777777" w:rsidR="00C52EC4" w:rsidRPr="00BE3013" w:rsidRDefault="00C52EC4" w:rsidP="00C52EC4">
            <w:pPr>
              <w:jc w:val="both"/>
              <w:rPr>
                <w:rFonts w:ascii="Century Gothic" w:hAnsi="Century Gothic" w:cstheme="minorHAnsi"/>
                <w:sz w:val="20"/>
                <w:szCs w:val="20"/>
                <w:lang w:val="es-MX"/>
              </w:rPr>
            </w:pPr>
            <w:r w:rsidRPr="00BE3013">
              <w:rPr>
                <w:rFonts w:ascii="Century Gothic" w:hAnsi="Century Gothic" w:cstheme="minorHAnsi"/>
                <w:sz w:val="20"/>
                <w:szCs w:val="20"/>
                <w:lang w:val="es-MX"/>
              </w:rPr>
              <w:lastRenderedPageBreak/>
              <w:t xml:space="preserve">Acción 2. Logística de Transporte, Recepción y Entrega de Cesta Solidaria y Sacos de maíz, en el marco de la Pandemia por COVID -19. </w:t>
            </w:r>
          </w:p>
          <w:p w14:paraId="5997752A" w14:textId="77777777" w:rsidR="00C52EC4" w:rsidRPr="00BE3013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4961" w:type="dxa"/>
          </w:tcPr>
          <w:p w14:paraId="2276BE9A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  <w:r w:rsidRPr="00BE3013"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Esta ac</w:t>
            </w: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ción </w:t>
            </w:r>
            <w:r w:rsidRPr="00BE3013"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tiene una</w:t>
            </w: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 asignación de $25,136.80 con</w:t>
            </w:r>
            <w:r w:rsidRPr="00BE3013"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 </w:t>
            </w: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ejecución de $23,751.70 equivalente al 97%; cheques en proceso d entrega a proveedores por un monto de $ 675.00; y una disponibilidad de $710.10. </w:t>
            </w:r>
          </w:p>
          <w:p w14:paraId="407AD477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</w:p>
          <w:p w14:paraId="4335ADC0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hAnsi="Century Gothic" w:cstheme="minorHAnsi"/>
                <w:sz w:val="20"/>
                <w:szCs w:val="20"/>
                <w:lang w:val="es-MX"/>
              </w:rPr>
            </w:pP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Originalmente esta acción fue aprobada con $17,740.00, siendo reforzada con </w:t>
            </w: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 xml:space="preserve">$ </w:t>
            </w:r>
            <w:r w:rsidRPr="00CD69A8">
              <w:rPr>
                <w:rFonts w:ascii="Century Gothic" w:hAnsi="Century Gothic" w:cstheme="minorHAnsi"/>
                <w:color w:val="auto"/>
                <w:sz w:val="20"/>
                <w:szCs w:val="20"/>
                <w:lang w:val="es-MX"/>
              </w:rPr>
              <w:t>7,396.80</w:t>
            </w: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 xml:space="preserve">, fondos necesarios para cubrir alimentación, transporte del personal de logística y materiales, le cual fue mayor al previsto debido a la extensión del municipio y las condiciones de movilización condicionadas por la pandemia y cuarentena. </w:t>
            </w:r>
          </w:p>
          <w:p w14:paraId="7D577464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hAnsi="Century Gothic" w:cstheme="minorHAnsi"/>
                <w:sz w:val="20"/>
                <w:szCs w:val="20"/>
                <w:lang w:val="es-MX"/>
              </w:rPr>
            </w:pPr>
          </w:p>
          <w:p w14:paraId="1F1911C6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Con esta acción se ha realizado el traslado y entrega de la totalidad (16,336) de Cestas Solidarias (1 bolsa de alimentos y un saco de maíz de 25 libras), en siete cantones y zona urbana del municipio. </w:t>
            </w:r>
          </w:p>
          <w:p w14:paraId="1FCB8CB5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</w:p>
          <w:p w14:paraId="5EE1C2EF" w14:textId="77777777" w:rsidR="00C52EC4" w:rsidRPr="005863D0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hAnsi="Century Gothic" w:cstheme="minorHAnsi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>En sesión del 31 de julio 2020 se presentó informe de entrega de Cesta Solidaria</w:t>
            </w:r>
            <w:r w:rsidRPr="00BE3013">
              <w:rPr>
                <w:rFonts w:ascii="Century Gothic" w:hAnsi="Century Gothic" w:cstheme="minorHAnsi"/>
                <w:sz w:val="20"/>
                <w:szCs w:val="20"/>
                <w:lang w:val="es-MX"/>
              </w:rPr>
              <w:t>.</w:t>
            </w: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 xml:space="preserve"> Un resumen se presenta en anexo 2.</w:t>
            </w:r>
          </w:p>
        </w:tc>
        <w:tc>
          <w:tcPr>
            <w:tcW w:w="1774" w:type="dxa"/>
          </w:tcPr>
          <w:p w14:paraId="16003A18" w14:textId="77777777" w:rsidR="00C52EC4" w:rsidRPr="00BE3013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</w:pPr>
            <w:r w:rsidRPr="00BE3013"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  <w:t>Finalizado</w:t>
            </w:r>
          </w:p>
        </w:tc>
      </w:tr>
      <w:tr w:rsidR="00C52EC4" w:rsidRPr="00BE3013" w14:paraId="2E48D6E2" w14:textId="77777777" w:rsidTr="00C52EC4">
        <w:tc>
          <w:tcPr>
            <w:tcW w:w="2093" w:type="dxa"/>
          </w:tcPr>
          <w:p w14:paraId="16832515" w14:textId="77777777" w:rsidR="00C52EC4" w:rsidRPr="00BE3013" w:rsidRDefault="00C52EC4" w:rsidP="00C52EC4">
            <w:pPr>
              <w:jc w:val="both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BE3013">
              <w:rPr>
                <w:rFonts w:ascii="Century Gothic" w:hAnsi="Century Gothic" w:cstheme="minorHAnsi"/>
                <w:sz w:val="20"/>
                <w:szCs w:val="20"/>
                <w:lang w:val="es-MX"/>
              </w:rPr>
              <w:t>Acción 3. A) Implementación de procesos de desinfección y bio seguridad de instalaciones del plantel municipal y CAM.</w:t>
            </w:r>
          </w:p>
        </w:tc>
        <w:tc>
          <w:tcPr>
            <w:tcW w:w="4961" w:type="dxa"/>
          </w:tcPr>
          <w:p w14:paraId="40325CE9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  <w:r w:rsidRPr="00907F71"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Esta acción tuvo una asignación</w:t>
            </w: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 inicial</w:t>
            </w:r>
            <w:r w:rsidRPr="00907F71"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 de</w:t>
            </w: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 </w:t>
            </w:r>
            <w:r w:rsidRPr="00907F71"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$20,970.60</w:t>
            </w: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, la cual se ha reprogramado para ser cubierta con un proyecto de mayor alcance que será presentado a aprobación del Concejo Municipal con otra fuente de financiamiento. </w:t>
            </w:r>
          </w:p>
          <w:p w14:paraId="67233F04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</w:p>
          <w:p w14:paraId="4E357DA1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Los fondos de esta acción han reforzado la acción No.1 (Insumos de protección COVID-19) por un monto de $ 973.80; la acción No. 2 (Logística de entrega de Cesta Solidaria) por un monto de $ 7,396.80; y la acción No. 3-B (Transporte de personal) por un monto de $12,600; quedando reprogramada en su totalidad.</w:t>
            </w:r>
          </w:p>
          <w:p w14:paraId="75216905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eastAsiaTheme="minorHAnsi" w:cstheme="minorHAnsi"/>
                <w:color w:val="auto"/>
                <w:bdr w:val="none" w:sz="0" w:space="0" w:color="auto"/>
                <w:lang w:val="es-MX" w:eastAsia="en-US"/>
              </w:rPr>
            </w:pPr>
          </w:p>
          <w:p w14:paraId="1DC6D55C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sz w:val="20"/>
                <w:szCs w:val="20"/>
                <w:lang w:val="es-SV"/>
              </w:rPr>
            </w:pPr>
          </w:p>
          <w:p w14:paraId="6FF3FDAA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sz w:val="20"/>
                <w:szCs w:val="20"/>
                <w:lang w:val="es-SV"/>
              </w:rPr>
            </w:pPr>
          </w:p>
          <w:p w14:paraId="7E575B64" w14:textId="77777777" w:rsidR="00C52EC4" w:rsidRPr="00D6068A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sz w:val="20"/>
                <w:szCs w:val="20"/>
                <w:lang w:val="es-SV"/>
              </w:rPr>
            </w:pPr>
          </w:p>
        </w:tc>
        <w:tc>
          <w:tcPr>
            <w:tcW w:w="1774" w:type="dxa"/>
          </w:tcPr>
          <w:p w14:paraId="7859F63F" w14:textId="77777777" w:rsidR="00C52EC4" w:rsidRPr="00BE3013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</w:pPr>
            <w:r w:rsidRPr="00BE3013"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  <w:t>Reprogramada</w:t>
            </w:r>
          </w:p>
        </w:tc>
      </w:tr>
      <w:tr w:rsidR="00C52EC4" w:rsidRPr="009500B7" w14:paraId="37557D28" w14:textId="77777777" w:rsidTr="00C52EC4">
        <w:tc>
          <w:tcPr>
            <w:tcW w:w="2093" w:type="dxa"/>
          </w:tcPr>
          <w:p w14:paraId="3B6869A7" w14:textId="77777777" w:rsidR="00C52EC4" w:rsidRPr="00BE3013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</w:pPr>
            <w:r w:rsidRPr="00BE3013">
              <w:rPr>
                <w:rFonts w:ascii="Century Gothic" w:hAnsi="Century Gothic" w:cstheme="minorHAnsi"/>
                <w:sz w:val="20"/>
                <w:szCs w:val="20"/>
                <w:lang w:val="es-MX"/>
              </w:rPr>
              <w:lastRenderedPageBreak/>
              <w:t>Acción 3. B) Traslado de personal municipal laborando en el marco de la Pandemia por COVID -19 en el municipio de Delgado.</w:t>
            </w:r>
          </w:p>
        </w:tc>
        <w:tc>
          <w:tcPr>
            <w:tcW w:w="4961" w:type="dxa"/>
          </w:tcPr>
          <w:p w14:paraId="2FAA056F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  <w:r w:rsidRPr="00907F71"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Esta acción t</w:t>
            </w: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iene</w:t>
            </w:r>
            <w:r w:rsidRPr="00907F71"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 una</w:t>
            </w: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 asignación de </w:t>
            </w:r>
            <w:r w:rsidRPr="00907F71"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$</w:t>
            </w: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13,800, de los cuales se han ejecutado $ 9,020.10, y se encuentra en proceso de entrega a proveedores, cheques por un valor de $2,350.00; todo ello equivalente al 82%; y una disponibilidad de $2,429.90.</w:t>
            </w:r>
          </w:p>
          <w:p w14:paraId="289F3E08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</w:p>
          <w:p w14:paraId="001B700F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Esta acción ha sido reforzada en cuatro ocasiones, requeridas debido a lo establecido en el Decreto Ejecutivo del ramo de Salud No. 22, 23 y sucesivos, producto del desplazamiento de las fechas de finalización de cuarentena, fases de reactivación económica y su consecuente desfase en la habilitación del transporte público. </w:t>
            </w:r>
          </w:p>
          <w:p w14:paraId="37A696F0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</w:p>
          <w:p w14:paraId="0CF94477" w14:textId="77777777" w:rsidR="00C52EC4" w:rsidRPr="005D6862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Con este servicio se ha facilitar el traslado de un promedio de treinta personas por día (ida y vuelta), en dos rutas que atienden los siguientes sectores: </w:t>
            </w:r>
            <w:r w:rsidRPr="009F3736">
              <w:rPr>
                <w:rFonts w:ascii="Century Gothic" w:eastAsiaTheme="minorHAnsi" w:hAnsi="Century Gothic" w:cstheme="minorHAnsi"/>
                <w:b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a)</w:t>
            </w: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 Ruta 1. 75 Av. </w:t>
            </w:r>
            <w:proofErr w:type="spellStart"/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Nte</w:t>
            </w:r>
            <w:proofErr w:type="spellEnd"/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., </w:t>
            </w:r>
            <w:proofErr w:type="spellStart"/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Blvd</w:t>
            </w:r>
            <w:proofErr w:type="spellEnd"/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. Constitución, Quezaltepeque, Distrito Italia, Apopa, Troncal del Norte. Y </w:t>
            </w:r>
            <w:r w:rsidRPr="009F3736">
              <w:rPr>
                <w:rFonts w:ascii="Century Gothic" w:eastAsiaTheme="minorHAnsi" w:hAnsi="Century Gothic" w:cstheme="minorHAnsi"/>
                <w:b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b)</w:t>
            </w: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 </w:t>
            </w:r>
            <w:proofErr w:type="spellStart"/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Altavista</w:t>
            </w:r>
            <w:proofErr w:type="spellEnd"/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, Plaza Venecia, Sierra Morena, Unicentro, Plaza Mundo, EPA y Molsa. Las rutas se han activado desde el 21 de mayo 2020 y se encuentran contratadas hasta el 21 de agosto 2020; así como el transporte de personal de desechos sólidos y de monitoreo de jornadas de limpieza.</w:t>
            </w:r>
          </w:p>
        </w:tc>
        <w:tc>
          <w:tcPr>
            <w:tcW w:w="1774" w:type="dxa"/>
          </w:tcPr>
          <w:p w14:paraId="51C451D6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hAnsi="Century Gothic" w:cstheme="minorHAnsi"/>
                <w:sz w:val="20"/>
                <w:szCs w:val="20"/>
                <w:lang w:val="es-MX"/>
              </w:rPr>
            </w:pPr>
            <w:r w:rsidRPr="00BE3013"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  <w:t>Finalizado</w:t>
            </w: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 xml:space="preserve"> </w:t>
            </w:r>
          </w:p>
          <w:p w14:paraId="738458F4" w14:textId="77777777" w:rsidR="00C52EC4" w:rsidRPr="009500B7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sz w:val="20"/>
                <w:szCs w:val="20"/>
                <w:lang w:val="es-SV"/>
              </w:rPr>
            </w:pPr>
          </w:p>
        </w:tc>
      </w:tr>
      <w:tr w:rsidR="00C52EC4" w:rsidRPr="00BE3013" w14:paraId="021E22A0" w14:textId="77777777" w:rsidTr="00C52EC4">
        <w:tc>
          <w:tcPr>
            <w:tcW w:w="2093" w:type="dxa"/>
          </w:tcPr>
          <w:p w14:paraId="65AF2C63" w14:textId="77777777" w:rsidR="00C52EC4" w:rsidRPr="00BE3013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hAnsi="Century Gothic" w:cstheme="minorHAnsi"/>
                <w:sz w:val="20"/>
                <w:szCs w:val="20"/>
                <w:lang w:val="es-MX"/>
              </w:rPr>
            </w:pPr>
            <w:r w:rsidRPr="00BE3013">
              <w:rPr>
                <w:rFonts w:ascii="Century Gothic" w:hAnsi="Century Gothic" w:cstheme="minorHAnsi"/>
                <w:sz w:val="20"/>
                <w:szCs w:val="20"/>
                <w:lang w:val="es-MX"/>
              </w:rPr>
              <w:t>Acción 4. Apoyo a la seguridad alimentaria de familias afectadas por la Pandemia por COVID -19 en el municipio de Delgado.</w:t>
            </w:r>
          </w:p>
        </w:tc>
        <w:tc>
          <w:tcPr>
            <w:tcW w:w="4961" w:type="dxa"/>
          </w:tcPr>
          <w:p w14:paraId="0C46CF66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  <w:r w:rsidRPr="00907F71"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Esta acción t</w:t>
            </w: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iene</w:t>
            </w:r>
            <w:r w:rsidRPr="00907F71"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 una</w:t>
            </w: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 asignación de </w:t>
            </w:r>
            <w:r w:rsidRPr="00907F71"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$</w:t>
            </w: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15,000, de los cuales se han ejecutado en un 100%, incluye $57.50 en proceso de compra con reserva de VAP. </w:t>
            </w:r>
          </w:p>
          <w:p w14:paraId="138F3215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</w:p>
          <w:p w14:paraId="778101AE" w14:textId="77777777" w:rsidR="00C52EC4" w:rsidRPr="00BE3013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</w:pP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Se han adquirido 1,390 bolsas de alimentos, recibidas en La Casa de La Juventud el 13 de julio 2020, cuyo contenido es el siguiente: 2 libras de frijol rojo, 2 libras de arroz blanco, 2 libra de azúcar, 1 bote de aceite de 750 ml, 2 libra de sal, 2 unidades de sopas en polvo, 2 rollo de </w:t>
            </w:r>
            <w:proofErr w:type="spellStart"/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spaguetti</w:t>
            </w:r>
            <w:proofErr w:type="spellEnd"/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 de 200 gr, 1 salsa ranchera, 1 avena 360 gr, 4 rollos de papel higiénico. El proceso de entrega de  bolsas se encuentra en anexo 3.</w:t>
            </w:r>
          </w:p>
        </w:tc>
        <w:tc>
          <w:tcPr>
            <w:tcW w:w="1774" w:type="dxa"/>
          </w:tcPr>
          <w:p w14:paraId="2B2A56F0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</w:pPr>
            <w:r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  <w:t>Finalizada</w:t>
            </w:r>
          </w:p>
          <w:p w14:paraId="1256103A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</w:pPr>
          </w:p>
          <w:p w14:paraId="0AB94F26" w14:textId="77777777" w:rsidR="00C52EC4" w:rsidRPr="00BE3013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</w:pPr>
          </w:p>
        </w:tc>
      </w:tr>
      <w:tr w:rsidR="00C52EC4" w:rsidRPr="00BE3013" w14:paraId="337C2FD8" w14:textId="77777777" w:rsidTr="00C52EC4">
        <w:tc>
          <w:tcPr>
            <w:tcW w:w="2093" w:type="dxa"/>
          </w:tcPr>
          <w:p w14:paraId="592301FB" w14:textId="77777777" w:rsidR="00C52EC4" w:rsidRPr="00BE3013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hAnsi="Century Gothic" w:cstheme="minorHAnsi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lastRenderedPageBreak/>
              <w:t>Imprevistos</w:t>
            </w:r>
          </w:p>
        </w:tc>
        <w:tc>
          <w:tcPr>
            <w:tcW w:w="4961" w:type="dxa"/>
          </w:tcPr>
          <w:p w14:paraId="2F0FDA52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>Actualmente se ha ejecutado un 90% del monto de imprevistos, equivalente a $2,258.50; así como en proceso de compra con reserva de VAP por un monto de $ 107.50.</w:t>
            </w:r>
          </w:p>
          <w:p w14:paraId="0E3747FF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</w:p>
          <w:p w14:paraId="79D1AAB2" w14:textId="77777777" w:rsidR="00C52EC4" w:rsidRPr="00907F71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</w:pPr>
            <w:r>
              <w:rPr>
                <w:rFonts w:ascii="Century Gothic" w:eastAsiaTheme="minorHAnsi" w:hAnsi="Century Gothic" w:cstheme="minorHAnsi"/>
                <w:color w:val="auto"/>
                <w:sz w:val="20"/>
                <w:szCs w:val="20"/>
                <w:bdr w:val="none" w:sz="0" w:space="0" w:color="auto"/>
                <w:lang w:val="es-MX" w:eastAsia="en-US"/>
              </w:rPr>
              <w:t xml:space="preserve">Los gastos aplicados corresponden a alquiler de fotocopiadora para DUI de personas que recibieron Cesta Solidaria, transporte para entrega de cesta solidaria y de personal, y rotulación de Paquete de alimentos.   </w:t>
            </w:r>
          </w:p>
        </w:tc>
        <w:tc>
          <w:tcPr>
            <w:tcW w:w="1774" w:type="dxa"/>
          </w:tcPr>
          <w:p w14:paraId="7B8E5D2E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</w:pPr>
            <w:r w:rsidRPr="00BE3013"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  <w:t>En proceso</w:t>
            </w:r>
          </w:p>
          <w:p w14:paraId="1F99AAEB" w14:textId="77777777" w:rsidR="00C52EC4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</w:pPr>
          </w:p>
          <w:p w14:paraId="653EC0ED" w14:textId="77777777" w:rsidR="00C52EC4" w:rsidRPr="00BE3013" w:rsidRDefault="00C52EC4" w:rsidP="00C52EC4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fbphotocaptiontext"/>
                <w:rFonts w:ascii="Century Gothic" w:hAnsi="Century Gothic"/>
                <w:b/>
                <w:sz w:val="20"/>
                <w:szCs w:val="20"/>
                <w:lang w:val="es-SV"/>
              </w:rPr>
            </w:pPr>
            <w:r w:rsidRPr="00BE3013">
              <w:rPr>
                <w:rFonts w:ascii="Century Gothic" w:hAnsi="Century Gothic" w:cstheme="minorHAnsi"/>
                <w:sz w:val="20"/>
                <w:szCs w:val="20"/>
                <w:lang w:val="es-MX"/>
              </w:rPr>
              <w:t xml:space="preserve">Esta acción quedará </w:t>
            </w:r>
            <w:r>
              <w:rPr>
                <w:rFonts w:ascii="Century Gothic" w:hAnsi="Century Gothic" w:cstheme="minorHAnsi"/>
                <w:sz w:val="20"/>
                <w:szCs w:val="20"/>
                <w:lang w:val="es-MX"/>
              </w:rPr>
              <w:t>ejecutada al 100% al cierre de la carpeta.</w:t>
            </w:r>
          </w:p>
        </w:tc>
      </w:tr>
    </w:tbl>
    <w:p w14:paraId="3E4452F3" w14:textId="77777777" w:rsidR="00500B17" w:rsidRDefault="00500B17" w:rsidP="009F69A1">
      <w:pPr>
        <w:spacing w:after="0"/>
        <w:jc w:val="both"/>
        <w:rPr>
          <w:rFonts w:ascii="Century Gothic" w:hAnsi="Century Gothic" w:cstheme="minorHAnsi"/>
          <w:bCs/>
        </w:rPr>
      </w:pPr>
    </w:p>
    <w:p w14:paraId="5E2F1A2E" w14:textId="77777777" w:rsidR="00C52EC4" w:rsidRDefault="00C52EC4" w:rsidP="009F69A1">
      <w:pPr>
        <w:spacing w:after="0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 xml:space="preserve">El detalle de ejecución se presenta en Cuadro No. 2. </w:t>
      </w:r>
    </w:p>
    <w:p w14:paraId="500C31C0" w14:textId="77777777" w:rsidR="00500B17" w:rsidRDefault="00500B17" w:rsidP="009F69A1">
      <w:pPr>
        <w:spacing w:after="0"/>
        <w:jc w:val="both"/>
        <w:rPr>
          <w:rFonts w:ascii="Century Gothic" w:hAnsi="Century Gothic" w:cstheme="minorHAnsi"/>
          <w:bCs/>
        </w:rPr>
      </w:pPr>
    </w:p>
    <w:p w14:paraId="7EDD60D2" w14:textId="77777777" w:rsidR="00C52EC4" w:rsidRDefault="00C52EC4" w:rsidP="009F69A1">
      <w:pPr>
        <w:spacing w:after="0"/>
        <w:jc w:val="both"/>
        <w:rPr>
          <w:rFonts w:ascii="Century Gothic" w:hAnsi="Century Gothic" w:cstheme="minorHAnsi"/>
          <w:bCs/>
        </w:rPr>
      </w:pPr>
    </w:p>
    <w:p w14:paraId="0DD862D6" w14:textId="77777777" w:rsidR="00C52EC4" w:rsidRDefault="00C52EC4" w:rsidP="009F69A1">
      <w:pPr>
        <w:spacing w:after="0"/>
        <w:jc w:val="both"/>
        <w:rPr>
          <w:rFonts w:ascii="Century Gothic" w:hAnsi="Century Gothic" w:cstheme="minorHAnsi"/>
          <w:bCs/>
        </w:rPr>
      </w:pPr>
    </w:p>
    <w:p w14:paraId="415459AC" w14:textId="77777777" w:rsidR="00C52EC4" w:rsidRDefault="00C52EC4" w:rsidP="009F69A1">
      <w:pPr>
        <w:spacing w:after="0"/>
        <w:jc w:val="both"/>
        <w:rPr>
          <w:rFonts w:ascii="Century Gothic" w:hAnsi="Century Gothic" w:cstheme="minorHAnsi"/>
          <w:bCs/>
        </w:rPr>
      </w:pPr>
    </w:p>
    <w:p w14:paraId="5C010296" w14:textId="77777777" w:rsidR="00C52EC4" w:rsidRDefault="00C52EC4" w:rsidP="009F69A1">
      <w:pPr>
        <w:spacing w:after="0"/>
        <w:jc w:val="both"/>
        <w:rPr>
          <w:rFonts w:ascii="Century Gothic" w:hAnsi="Century Gothic" w:cstheme="minorHAnsi"/>
          <w:bCs/>
        </w:rPr>
      </w:pPr>
    </w:p>
    <w:p w14:paraId="2DCD0BEF" w14:textId="77777777" w:rsidR="00C52EC4" w:rsidRDefault="00C52EC4" w:rsidP="009F69A1">
      <w:pPr>
        <w:spacing w:after="0"/>
        <w:jc w:val="both"/>
        <w:rPr>
          <w:rFonts w:ascii="Century Gothic" w:hAnsi="Century Gothic" w:cstheme="minorHAnsi"/>
          <w:bCs/>
        </w:rPr>
        <w:sectPr w:rsidR="00C52EC4" w:rsidSect="002D1C7D">
          <w:headerReference w:type="default" r:id="rId8"/>
          <w:footerReference w:type="default" r:id="rId9"/>
          <w:headerReference w:type="first" r:id="rId10"/>
          <w:pgSz w:w="12240" w:h="15840"/>
          <w:pgMar w:top="1702" w:right="1701" w:bottom="1417" w:left="1701" w:header="708" w:footer="708" w:gutter="0"/>
          <w:cols w:space="708"/>
          <w:titlePg/>
          <w:docGrid w:linePitch="360"/>
        </w:sectPr>
      </w:pPr>
    </w:p>
    <w:p w14:paraId="2E4FA8B1" w14:textId="77777777" w:rsidR="008A5D6A" w:rsidRPr="00C52EC4" w:rsidRDefault="00C52EC4" w:rsidP="009F69A1">
      <w:pPr>
        <w:spacing w:after="0"/>
        <w:jc w:val="both"/>
        <w:rPr>
          <w:rFonts w:ascii="Century Gothic" w:hAnsi="Century Gothic" w:cstheme="minorHAnsi"/>
          <w:b/>
          <w:bCs/>
        </w:rPr>
      </w:pPr>
      <w:r w:rsidRPr="00C52EC4">
        <w:rPr>
          <w:rFonts w:ascii="Century Gothic" w:hAnsi="Century Gothic" w:cstheme="minorHAnsi"/>
          <w:b/>
          <w:bCs/>
        </w:rPr>
        <w:lastRenderedPageBreak/>
        <w:t>Cuadro No. 1 Resumen de ejecución de proyecto.</w:t>
      </w:r>
    </w:p>
    <w:p w14:paraId="4107521C" w14:textId="77777777" w:rsidR="00500B17" w:rsidRDefault="00500B17" w:rsidP="009F69A1">
      <w:pPr>
        <w:spacing w:after="0"/>
        <w:jc w:val="both"/>
        <w:rPr>
          <w:rFonts w:ascii="Century Gothic" w:hAnsi="Century Gothic" w:cstheme="minorHAnsi"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1"/>
        <w:gridCol w:w="1474"/>
        <w:gridCol w:w="1292"/>
        <w:gridCol w:w="1285"/>
        <w:gridCol w:w="1441"/>
        <w:gridCol w:w="632"/>
        <w:gridCol w:w="1301"/>
        <w:gridCol w:w="1285"/>
      </w:tblGrid>
      <w:tr w:rsidR="00500B17" w:rsidRPr="00500B17" w14:paraId="2965BAA8" w14:textId="77777777" w:rsidTr="00500B17">
        <w:trPr>
          <w:trHeight w:val="960"/>
        </w:trPr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5E4C5" w14:textId="77777777" w:rsidR="00500B17" w:rsidRPr="00500B17" w:rsidRDefault="00500B17" w:rsidP="0050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proofErr w:type="spellStart"/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Item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64949" w14:textId="77777777" w:rsidR="00500B17" w:rsidRPr="00500B17" w:rsidRDefault="00500B17" w:rsidP="0050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Asignado (Reestructuración 1, 2, 3 y 4)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648B1" w14:textId="77777777" w:rsidR="00500B17" w:rsidRPr="00500B17" w:rsidRDefault="00500B17" w:rsidP="0050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Ejecutado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F799B" w14:textId="77777777" w:rsidR="00500B17" w:rsidRPr="00500B17" w:rsidRDefault="00500B17" w:rsidP="0050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En proceso pendiente de retirar cheque de proveedor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8B8F7D7" w14:textId="77777777" w:rsidR="00500B17" w:rsidRPr="00500B17" w:rsidRDefault="00500B17" w:rsidP="0050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Total ejecutado a este informe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8C659" w14:textId="77777777" w:rsidR="00500B17" w:rsidRPr="00500B17" w:rsidRDefault="00500B17" w:rsidP="0050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En proceso de compra con VAP emitida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E3CF8" w14:textId="77777777" w:rsidR="00500B17" w:rsidRPr="00500B17" w:rsidRDefault="00500B17" w:rsidP="0050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Disponibilidad</w:t>
            </w:r>
          </w:p>
        </w:tc>
      </w:tr>
      <w:tr w:rsidR="00500B17" w:rsidRPr="00500B17" w14:paraId="29F8ED5C" w14:textId="77777777" w:rsidTr="00500B17">
        <w:trPr>
          <w:trHeight w:val="90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67A3A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Acción 1</w:t>
            </w:r>
            <w:r w:rsidRPr="00500B17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. Adquisición de insumos para la atención, combate y prevención de la Pandemia por COVID -19 en el municipio de Delgado.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BC993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79,223.80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109AF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$ 49,043.39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D4D06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614.12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14:paraId="2750BFD7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49,657.51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14:paraId="5FDC5AB8" w14:textId="77777777" w:rsidR="00500B17" w:rsidRPr="00500B17" w:rsidRDefault="00500B17" w:rsidP="0050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>63%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126DA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$ 27,725.00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C4327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1,841.29 </w:t>
            </w:r>
          </w:p>
        </w:tc>
      </w:tr>
      <w:tr w:rsidR="00500B17" w:rsidRPr="00500B17" w14:paraId="3FDC4980" w14:textId="77777777" w:rsidTr="00500B17">
        <w:trPr>
          <w:trHeight w:val="90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6B31E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Acción 2.</w:t>
            </w:r>
            <w:r w:rsidRPr="00500B17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 xml:space="preserve"> Logística de Transporte, Recepción y Entrega de Cesta Solidaria y Sacos de maíz, en el marco de la Pandemia por COVID -19.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277C9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25,136.80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5DD1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$ 23,751.70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E083F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675.00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14:paraId="617F3353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24,426.70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14:paraId="67E0DA35" w14:textId="77777777" w:rsidR="00500B17" w:rsidRPr="00500B17" w:rsidRDefault="00500B17" w:rsidP="0050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>97%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0020A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     -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B0ADB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710.10 </w:t>
            </w:r>
          </w:p>
        </w:tc>
      </w:tr>
      <w:tr w:rsidR="00500B17" w:rsidRPr="00500B17" w14:paraId="0565665B" w14:textId="77777777" w:rsidTr="00500B17">
        <w:trPr>
          <w:trHeight w:val="90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9A75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Acción 3</w:t>
            </w:r>
            <w:r w:rsidRPr="00500B17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. A. Implementación de procesos de desinfección y bio seguridad de instalaciones del plantel municipal.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E1DA4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      -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240D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     -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7D552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14:paraId="136F9963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       -  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14:paraId="3B5C2256" w14:textId="77777777" w:rsidR="00500B17" w:rsidRPr="00500B17" w:rsidRDefault="00500B17" w:rsidP="0050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>0%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E1FFF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     -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E62E9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     -   </w:t>
            </w:r>
          </w:p>
        </w:tc>
      </w:tr>
      <w:tr w:rsidR="00500B17" w:rsidRPr="00500B17" w14:paraId="3E34D516" w14:textId="77777777" w:rsidTr="00500B17">
        <w:trPr>
          <w:trHeight w:val="90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5F24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Acción 3. B.</w:t>
            </w:r>
            <w:r w:rsidRPr="00500B17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 xml:space="preserve"> Traslado de personal municipal laborando en el marco de la Pandemia por COVID -19 en el Municipio de Delgado.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2B6C2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13,800.00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9D950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9,020.10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2ABAD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2,350.00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14:paraId="33D0EEFB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11,370.10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14:paraId="716CD292" w14:textId="77777777" w:rsidR="00500B17" w:rsidRPr="00500B17" w:rsidRDefault="00500B17" w:rsidP="0050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>82%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71E80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     -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A1142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2,429.90 </w:t>
            </w:r>
          </w:p>
        </w:tc>
      </w:tr>
      <w:tr w:rsidR="00500B17" w:rsidRPr="00500B17" w14:paraId="1DBF4A3B" w14:textId="77777777" w:rsidTr="00500B17">
        <w:trPr>
          <w:trHeight w:val="90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F8B1B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Acción 4</w:t>
            </w:r>
            <w:r w:rsidRPr="00500B17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. Apoyo a la seguridad alimentaria de familias afectadas por la Pandemia por COVID -19 en el Municipio de Delgado.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843AF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15,000.00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93EE0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$ 14,942.50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E2152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14:paraId="780109B2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14,942.50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14:paraId="5ADDF9BC" w14:textId="77777777" w:rsidR="00500B17" w:rsidRPr="00500B17" w:rsidRDefault="00500B17" w:rsidP="0050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>100%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275BF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57.50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C8B4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     -   </w:t>
            </w:r>
          </w:p>
        </w:tc>
      </w:tr>
      <w:tr w:rsidR="00500B17" w:rsidRPr="00500B17" w14:paraId="3C7A86C0" w14:textId="77777777" w:rsidTr="00500B17">
        <w:trPr>
          <w:trHeight w:val="30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F6CAF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Imprevistos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958B4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2,498.50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CD724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2,258.50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673B2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14:paraId="4E0131A1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2,258.50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14:paraId="1ED9CFA6" w14:textId="77777777" w:rsidR="00500B17" w:rsidRPr="00500B17" w:rsidRDefault="00500B17" w:rsidP="0050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>90%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FC4D6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107.50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EFBB2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132.50 </w:t>
            </w:r>
          </w:p>
        </w:tc>
      </w:tr>
      <w:tr w:rsidR="00500B17" w:rsidRPr="00500B17" w14:paraId="535712E7" w14:textId="77777777" w:rsidTr="00500B17">
        <w:trPr>
          <w:trHeight w:val="300"/>
        </w:trPr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0383D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CA4764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$135,659.10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188E5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$ 99,016.19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8D6A31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    3,639.12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122FD211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  102,655.31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4F9A835B" w14:textId="77777777" w:rsidR="00500B17" w:rsidRPr="00500B17" w:rsidRDefault="00500B17" w:rsidP="0050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76%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AE2833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$ 27,890.00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92D2E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    5,113.79 </w:t>
            </w:r>
          </w:p>
        </w:tc>
      </w:tr>
      <w:tr w:rsidR="00500B17" w:rsidRPr="00500B17" w14:paraId="7834070B" w14:textId="77777777" w:rsidTr="00500B17">
        <w:trPr>
          <w:trHeight w:val="30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15EA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7E5C" w14:textId="77777777" w:rsidR="00500B17" w:rsidRPr="00500B17" w:rsidRDefault="00500B17" w:rsidP="0050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6CC9" w14:textId="77777777" w:rsidR="00500B17" w:rsidRPr="00500B17" w:rsidRDefault="00500B17" w:rsidP="0050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1AF0" w14:textId="77777777" w:rsidR="00500B17" w:rsidRPr="00500B17" w:rsidRDefault="00500B17" w:rsidP="0050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1A57" w14:textId="77777777" w:rsidR="00500B17" w:rsidRPr="00500B17" w:rsidRDefault="00500B17" w:rsidP="0050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5B70" w14:textId="77777777" w:rsidR="00500B17" w:rsidRPr="00500B17" w:rsidRDefault="00500B17" w:rsidP="0050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BDBE" w14:textId="77777777" w:rsidR="00500B17" w:rsidRPr="00500B17" w:rsidRDefault="00500B17" w:rsidP="0050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E4A3" w14:textId="77777777" w:rsidR="00500B17" w:rsidRPr="00500B17" w:rsidRDefault="00500B17" w:rsidP="0050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00B17" w:rsidRPr="00500B17" w14:paraId="44EC54DC" w14:textId="77777777" w:rsidTr="00500B17">
        <w:trPr>
          <w:trHeight w:val="30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3C49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color w:val="000000"/>
                <w:lang w:eastAsia="es-SV"/>
              </w:rPr>
              <w:t>Gastos financieros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8B023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         300.00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49ECAE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            6.23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09B15D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                 -  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49E63B0A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               6.23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3CB06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40573C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                 -  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5F5929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       293.77 </w:t>
            </w:r>
          </w:p>
        </w:tc>
      </w:tr>
      <w:tr w:rsidR="00500B17" w:rsidRPr="00500B17" w14:paraId="0332B27B" w14:textId="77777777" w:rsidTr="00500B17">
        <w:trPr>
          <w:trHeight w:val="30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4308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4BD9" w14:textId="77777777" w:rsidR="00500B17" w:rsidRPr="00500B17" w:rsidRDefault="00500B17" w:rsidP="0050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7150" w14:textId="77777777" w:rsidR="00500B17" w:rsidRPr="00500B17" w:rsidRDefault="00500B17" w:rsidP="0050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EDB7" w14:textId="77777777" w:rsidR="00500B17" w:rsidRPr="00500B17" w:rsidRDefault="00500B17" w:rsidP="0050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75A7" w14:textId="77777777" w:rsidR="00500B17" w:rsidRPr="00500B17" w:rsidRDefault="00500B17" w:rsidP="0050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37EB" w14:textId="77777777" w:rsidR="00500B17" w:rsidRPr="00500B17" w:rsidRDefault="00500B17" w:rsidP="0050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31AC" w14:textId="77777777" w:rsidR="00500B17" w:rsidRPr="00500B17" w:rsidRDefault="00500B17" w:rsidP="0050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84B3" w14:textId="77777777" w:rsidR="00500B17" w:rsidRPr="00500B17" w:rsidRDefault="00500B17" w:rsidP="0050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00B17" w:rsidRPr="00500B17" w14:paraId="6F0C09B3" w14:textId="77777777" w:rsidTr="00500B17">
        <w:trPr>
          <w:trHeight w:val="30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B814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A3B53A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$135,959.10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C5A5F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$ 99,022.42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D3C25C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    3,639.12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400B6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  102,661.54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2C364A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B6537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$ 27,890.00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D6A887" w14:textId="77777777" w:rsidR="00500B17" w:rsidRPr="00500B17" w:rsidRDefault="00500B17" w:rsidP="00500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00B1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$    5,407.56 </w:t>
            </w:r>
          </w:p>
        </w:tc>
      </w:tr>
    </w:tbl>
    <w:p w14:paraId="3BDCFCE2" w14:textId="77777777" w:rsidR="00500B17" w:rsidRDefault="00500B17" w:rsidP="009F69A1">
      <w:pPr>
        <w:spacing w:after="0"/>
        <w:jc w:val="both"/>
        <w:rPr>
          <w:rFonts w:ascii="Century Gothic" w:hAnsi="Century Gothic" w:cstheme="minorHAnsi"/>
          <w:bCs/>
        </w:rPr>
      </w:pPr>
    </w:p>
    <w:p w14:paraId="27DE3076" w14:textId="77777777" w:rsidR="009F69A1" w:rsidRDefault="009F69A1" w:rsidP="009F69A1">
      <w:pPr>
        <w:spacing w:after="0"/>
        <w:jc w:val="both"/>
        <w:rPr>
          <w:rFonts w:ascii="Century Gothic" w:hAnsi="Century Gothic" w:cstheme="minorHAnsi"/>
          <w:bCs/>
        </w:rPr>
      </w:pPr>
    </w:p>
    <w:p w14:paraId="11F5E7DA" w14:textId="77777777" w:rsidR="00C52EC4" w:rsidRDefault="00C52EC4" w:rsidP="00582483">
      <w:pPr>
        <w:spacing w:after="0"/>
        <w:jc w:val="both"/>
        <w:rPr>
          <w:rFonts w:ascii="Century Gothic" w:hAnsi="Century Gothic" w:cstheme="minorHAnsi"/>
          <w:bCs/>
        </w:rPr>
        <w:sectPr w:rsidR="00C52EC4" w:rsidSect="00500B17">
          <w:pgSz w:w="15840" w:h="12240" w:orient="landscape"/>
          <w:pgMar w:top="1701" w:right="1702" w:bottom="1701" w:left="1417" w:header="708" w:footer="708" w:gutter="0"/>
          <w:cols w:space="708"/>
          <w:titlePg/>
          <w:docGrid w:linePitch="360"/>
        </w:sectPr>
      </w:pPr>
    </w:p>
    <w:p w14:paraId="21CC4687" w14:textId="77777777" w:rsidR="00C52EC4" w:rsidRPr="006A069E" w:rsidRDefault="00C52EC4" w:rsidP="00582483">
      <w:pPr>
        <w:spacing w:after="0"/>
        <w:jc w:val="both"/>
        <w:rPr>
          <w:rFonts w:ascii="Century Gothic" w:hAnsi="Century Gothic" w:cstheme="minorHAnsi"/>
          <w:b/>
          <w:bCs/>
        </w:rPr>
      </w:pPr>
      <w:r w:rsidRPr="006A069E">
        <w:rPr>
          <w:rFonts w:ascii="Century Gothic" w:hAnsi="Century Gothic" w:cstheme="minorHAnsi"/>
          <w:b/>
          <w:bCs/>
        </w:rPr>
        <w:lastRenderedPageBreak/>
        <w:t>Cuadro No. 2 De</w:t>
      </w:r>
      <w:r w:rsidR="006A069E">
        <w:rPr>
          <w:rFonts w:ascii="Century Gothic" w:hAnsi="Century Gothic" w:cstheme="minorHAnsi"/>
          <w:b/>
          <w:bCs/>
        </w:rPr>
        <w:t>talle de ejecución de proyecto.</w:t>
      </w:r>
    </w:p>
    <w:p w14:paraId="34BA6297" w14:textId="77777777" w:rsidR="00C52EC4" w:rsidRDefault="00C52EC4" w:rsidP="00582483">
      <w:pPr>
        <w:spacing w:after="0"/>
        <w:jc w:val="both"/>
        <w:rPr>
          <w:rFonts w:ascii="Century Gothic" w:hAnsi="Century Gothic" w:cstheme="minorHAnsi"/>
          <w:bCs/>
        </w:rPr>
      </w:pPr>
    </w:p>
    <w:tbl>
      <w:tblPr>
        <w:tblW w:w="512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039"/>
        <w:gridCol w:w="1266"/>
        <w:gridCol w:w="3817"/>
        <w:gridCol w:w="1540"/>
        <w:gridCol w:w="1542"/>
        <w:gridCol w:w="1555"/>
        <w:gridCol w:w="1313"/>
      </w:tblGrid>
      <w:tr w:rsidR="006A069E" w:rsidRPr="00ED1A70" w14:paraId="5F2B0E8A" w14:textId="77777777" w:rsidTr="009C34DC">
        <w:trPr>
          <w:trHeight w:val="765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0183" w14:textId="77777777" w:rsidR="00C52EC4" w:rsidRPr="00ED1A70" w:rsidRDefault="00C52EC4" w:rsidP="006A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FECHA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E371" w14:textId="77777777" w:rsidR="00C52EC4" w:rsidRPr="00ED1A70" w:rsidRDefault="00C52EC4" w:rsidP="006A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REFERENCIA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52C5" w14:textId="77777777" w:rsidR="00C52EC4" w:rsidRPr="00ED1A70" w:rsidRDefault="00C52EC4" w:rsidP="006A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BENEFICIARIO DE CHEQUE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3EEA" w14:textId="77777777" w:rsidR="00C52EC4" w:rsidRPr="00ED1A70" w:rsidRDefault="00C52EC4" w:rsidP="006A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CONCEPTO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77C" w14:textId="77777777" w:rsidR="006A069E" w:rsidRPr="00ED1A70" w:rsidRDefault="00C52EC4" w:rsidP="006A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 xml:space="preserve">DEBE            </w:t>
            </w:r>
            <w:proofErr w:type="gramStart"/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 xml:space="preserve">   (</w:t>
            </w:r>
            <w:proofErr w:type="gramEnd"/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Remesas-</w:t>
            </w:r>
          </w:p>
          <w:p w14:paraId="427A4DE4" w14:textId="77777777" w:rsidR="00C52EC4" w:rsidRPr="00ED1A70" w:rsidRDefault="00C52EC4" w:rsidP="006A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Abonos)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08C1" w14:textId="77777777" w:rsidR="006A069E" w:rsidRPr="00ED1A70" w:rsidRDefault="00C52EC4" w:rsidP="006A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 xml:space="preserve">HABER             </w:t>
            </w:r>
          </w:p>
          <w:p w14:paraId="675BC7A7" w14:textId="77777777" w:rsidR="006A069E" w:rsidRPr="00ED1A70" w:rsidRDefault="00C52EC4" w:rsidP="006A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(Cargos-</w:t>
            </w:r>
          </w:p>
          <w:p w14:paraId="47072EF4" w14:textId="77777777" w:rsidR="00C52EC4" w:rsidRPr="00ED1A70" w:rsidRDefault="00C52EC4" w:rsidP="006A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Cheques)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25F2" w14:textId="77777777" w:rsidR="00C52EC4" w:rsidRPr="00ED1A70" w:rsidRDefault="00C52EC4" w:rsidP="006A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SALDO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B6EA" w14:textId="77777777" w:rsidR="00C52EC4" w:rsidRPr="00ED1A70" w:rsidRDefault="00C52EC4" w:rsidP="006A06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FACTURA#</w:t>
            </w:r>
          </w:p>
        </w:tc>
      </w:tr>
      <w:tr w:rsidR="005956A3" w:rsidRPr="00ED1A70" w14:paraId="7D1D4152" w14:textId="77777777" w:rsidTr="009C34DC">
        <w:trPr>
          <w:trHeight w:val="225"/>
        </w:trPr>
        <w:tc>
          <w:tcPr>
            <w:tcW w:w="27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D9B4A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  <w:t>APERTURA DE CUENTA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523F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0BF4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5C6E6" w14:textId="77777777" w:rsidR="00C52EC4" w:rsidRPr="00ED1A70" w:rsidRDefault="00C52EC4" w:rsidP="006A06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  <w:t xml:space="preserve"> $              300.00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5EC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  <w:t> </w:t>
            </w:r>
          </w:p>
        </w:tc>
      </w:tr>
      <w:tr w:rsidR="006A069E" w:rsidRPr="00ED1A70" w14:paraId="092FCAA3" w14:textId="77777777" w:rsidTr="009C34DC">
        <w:trPr>
          <w:trHeight w:val="22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F41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22-may-2020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797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N/C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92E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BANCO AGRICOLA 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D5D4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CARGO POR SOLICITUD DE CHEQUERA F/525163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F00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C18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    1.70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D7E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298.30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3818" w14:textId="77777777" w:rsidR="00C52EC4" w:rsidRPr="00ED1A70" w:rsidRDefault="00ED1A70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F/525163</w:t>
            </w:r>
            <w:r w:rsidR="00C52EC4"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6A069E" w:rsidRPr="00ED1A70" w14:paraId="24F9F0FA" w14:textId="77777777" w:rsidTr="009C34DC">
        <w:trPr>
          <w:trHeight w:val="2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817F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25-may-2020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940B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N/C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389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BANCO AGRICOLA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0DD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CARGO POR SOLICITUD DE CHEQUERA F/525177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C24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C05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    1.70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990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296.60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B627" w14:textId="77777777" w:rsidR="00C52EC4" w:rsidRPr="00ED1A70" w:rsidRDefault="00ED1A70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F/525177</w:t>
            </w:r>
            <w:r w:rsidR="00C52EC4"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6A069E" w:rsidRPr="00ED1A70" w14:paraId="1B9B3E13" w14:textId="77777777" w:rsidTr="009C34DC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757F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29-may-2020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585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N/A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B4D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POR TRANSFERENCIA ELECTRONICA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18B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DE LA CTA. FODES 2% ADICIONAL DE INVERSION,        590-059552-7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FDC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1C4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7BA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45,296.60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8D01" w14:textId="77777777" w:rsidR="00C52EC4" w:rsidRPr="00ED1A70" w:rsidRDefault="00ED1A70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520048602</w:t>
            </w:r>
            <w:r w:rsidR="00C52EC4"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5956A3" w:rsidRPr="00ED1A70" w14:paraId="64BEA870" w14:textId="77777777" w:rsidTr="009C34DC">
        <w:trPr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2DA92928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  <w:t>SALDO DISPONIBLE AL FINAL DEL MES DE MAYO 2020.</w:t>
            </w:r>
          </w:p>
        </w:tc>
        <w:tc>
          <w:tcPr>
            <w:tcW w:w="59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BD9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56C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9D2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 xml:space="preserve"> $         45,296.60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1710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6A069E" w:rsidRPr="00ED1A70" w14:paraId="0F0C8185" w14:textId="77777777" w:rsidTr="009C34DC">
        <w:trPr>
          <w:trHeight w:val="6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B28C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01-jun-2020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60E1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1-5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5E2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MILTON ANTONIO CRUZ CENTENO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997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Pago po</w:t>
            </w:r>
            <w:r w:rsidR="006A069E"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r 403 desayunos y 581 almuerzos</w:t>
            </w: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, que fueron entregados al personal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Logistica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que entrega Cestas Solidarias. Factura# 613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189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DD2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2,928.50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FC0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42,368.10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657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613</w:t>
            </w:r>
          </w:p>
        </w:tc>
      </w:tr>
      <w:tr w:rsidR="006A069E" w:rsidRPr="00ED1A70" w14:paraId="1529E646" w14:textId="77777777" w:rsidTr="009C34DC">
        <w:trPr>
          <w:trHeight w:val="67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909F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24A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2-8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6B3D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ANA SILVIA URIBE DE ORELLANA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DDD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Suministros de hojas de Actas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recepcion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para la cesta solidaria y bolsa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maiz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a beneficiarios de Municipio de Ciudad Delgado. Factura# 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B94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9EA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343.20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FED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42,024.90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13C3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25</w:t>
            </w:r>
          </w:p>
        </w:tc>
      </w:tr>
      <w:tr w:rsidR="006A069E" w:rsidRPr="00ED1A70" w14:paraId="55096999" w14:textId="77777777" w:rsidTr="009C34DC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DB62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EAD0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3-6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E77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ROMENA DEL PACIFICO, S.A DE C.V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432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Compra de 4,500 Mascarillas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Quirurgicas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, en el marco de la Emergencia por COVID-19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325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624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2,970.00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478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39,054.90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66F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594</w:t>
            </w:r>
          </w:p>
        </w:tc>
      </w:tr>
      <w:tr w:rsidR="006A069E" w:rsidRPr="00ED1A70" w14:paraId="6BB5FAE6" w14:textId="77777777" w:rsidTr="009C34DC">
        <w:trPr>
          <w:trHeight w:val="9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F82F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089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4-9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DA8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NORMA ALICIA CAÑAS COCA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698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el Alquiler de Transporte de Rastras, para el traslado de 15,336 bolsas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alimentosDE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10 LBS. desde Plan de la Laguna hacia Delgado, esto en el marco de la Emergencia por COVID-19. Factura# 81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DBC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2D4D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546.91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B70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38,507.99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0A33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81</w:t>
            </w:r>
          </w:p>
        </w:tc>
      </w:tr>
      <w:tr w:rsidR="006A069E" w:rsidRPr="00ED1A70" w14:paraId="1F6E7488" w14:textId="77777777" w:rsidTr="009C34DC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487C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8B7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5-1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67C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ALCALDIA MUNICIPAL DE CIUDAD DELGADO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BCD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Descuento Renta de la Sra. Norma Alicia Cañas Coca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A6F4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C6B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  53.09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3FC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38,454.90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CBAC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81</w:t>
            </w:r>
          </w:p>
        </w:tc>
      </w:tr>
      <w:tr w:rsidR="006A069E" w:rsidRPr="00ED1A70" w14:paraId="456832E5" w14:textId="77777777" w:rsidTr="009C34DC">
        <w:trPr>
          <w:trHeight w:val="11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4039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BB1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6-0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999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DONAI ESTRADA AMAYA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9BE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el Alquiler de Transporte de Rastras, para el traslado de 15,336 bolsas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Maiz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25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lbs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desde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Acajucla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 hacia Delgado. Y  15,336 bolsas de alimentos desde Plan de la Laguna hacia Delgado, esto en el marco de la Emergencia por COVID-19. Factura# 53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1F5D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331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4,101.77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C57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34,353.13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C868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53</w:t>
            </w:r>
          </w:p>
        </w:tc>
      </w:tr>
      <w:tr w:rsidR="006A069E" w:rsidRPr="00ED1A70" w14:paraId="737DBBF0" w14:textId="77777777" w:rsidTr="009C34DC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516F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lastRenderedPageBreak/>
              <w:t>03-jun-2020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EBC9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7-7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5D6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ALCALDIA MUNICIPAL DE CIUDAD DELGADO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1B0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Descuento Renta de la SR.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Donai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Estrada Amaya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9084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01E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398.23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CEC4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33,954.90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F27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53</w:t>
            </w:r>
          </w:p>
        </w:tc>
      </w:tr>
      <w:tr w:rsidR="006A069E" w:rsidRPr="00ED1A70" w14:paraId="39CC2740" w14:textId="77777777" w:rsidTr="009C34DC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E32B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19-jun-2020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C190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8-0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7C1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MILTON ANTONIO CRUZ CENTENO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62D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Suministro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Alimentacion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correspondiente del 28 de </w:t>
            </w:r>
            <w:proofErr w:type="gram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Mayo</w:t>
            </w:r>
            <w:proofErr w:type="gram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al 03 de Junio 2020. Factura# 655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758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527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2,993.00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EB4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30,961.90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3432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655</w:t>
            </w:r>
          </w:p>
        </w:tc>
      </w:tr>
      <w:tr w:rsidR="006A069E" w:rsidRPr="00ED1A70" w14:paraId="7A78F39F" w14:textId="77777777" w:rsidTr="009C34DC">
        <w:trPr>
          <w:trHeight w:val="67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87DB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19-jun-2020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D2F1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9-8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677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JOSE FERNANDO GARCIA ARGUETA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A96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Compra de 50 Cajas de guantes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latex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nipro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en Tallas S, M, Y L, para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 higiene por COVID-19, Según LG-0048. Factura# 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B8C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135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837.50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06E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30,124.40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DAB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30</w:t>
            </w:r>
          </w:p>
        </w:tc>
      </w:tr>
      <w:tr w:rsidR="006A069E" w:rsidRPr="00ED1A70" w14:paraId="43E04DA6" w14:textId="77777777" w:rsidTr="009C34DC">
        <w:trPr>
          <w:trHeight w:val="11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03F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19-jun-2020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CF1B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10-7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176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JOSE FERNANDO GARCIA ARGUETA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8C2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Compra de 175 caretas protectoras faciales en material PC, movibles hacia arriba y hacia abajo, material totalmente transparente, con su esponja en la parte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superios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la frente y su regulador de mozote, para emergencia COVID-19. Factura# 31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6D1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1364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481.25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EAF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29,643.15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3D6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31</w:t>
            </w:r>
          </w:p>
        </w:tc>
      </w:tr>
      <w:tr w:rsidR="006A069E" w:rsidRPr="00ED1A70" w14:paraId="6C58FEE7" w14:textId="77777777" w:rsidTr="009C34DC">
        <w:trPr>
          <w:trHeight w:val="157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A4FC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19-jun-2020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1C8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11-9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589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ALCALDIA MUNICIPAL DE CIUDAD DELGADO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6D0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Reintegro de cheque # 5-6 de </w:t>
            </w:r>
            <w:proofErr w:type="gram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la  Cta.</w:t>
            </w:r>
            <w:proofErr w:type="gram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590-059483-0, Fodes 2% Adicional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Inversion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, ya que por error Involuntario se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emitio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cheque de dicha cuenta, siendo la cuenta correcta "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Atencion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combate y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prevencion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la Pandemia por COVID-19, Cta. 590-059552-7. Compra de galones de Amonio cuaternario de 5°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generacion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cocentrado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y 300 mascarillas KN95. Factura#101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722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94F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2,895.00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B9A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26,748.15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9FF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101</w:t>
            </w:r>
          </w:p>
        </w:tc>
      </w:tr>
      <w:tr w:rsidR="006A069E" w:rsidRPr="00ED1A70" w14:paraId="2F87B36E" w14:textId="77777777" w:rsidTr="009C34DC">
        <w:trPr>
          <w:trHeight w:val="13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CFE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19-jun-2020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2DED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12-2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BD9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ALCALDIA MUNICIPAL DE CIUDAD DELGADO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BB5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Reintegro de cheque # 8-0 de </w:t>
            </w:r>
            <w:proofErr w:type="gram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la  Cta.</w:t>
            </w:r>
            <w:proofErr w:type="gram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590-059483-0, Fodes 2% Adicional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Inversion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, ya que por error Involuntario se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emitio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cheque de dicha cuenta,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sindo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la cuenta correcta "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Atencion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combate y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prevencion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la Pandemia por COVID-19, Cta. 590-059552-7. Compra de 90 galones de Alcohol Gel. Factura# 139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2F9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305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1,125.00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187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25,623.15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D3D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139</w:t>
            </w:r>
          </w:p>
        </w:tc>
      </w:tr>
      <w:tr w:rsidR="006A069E" w:rsidRPr="00ED1A70" w14:paraId="312BCC57" w14:textId="77777777" w:rsidTr="009C34DC">
        <w:trPr>
          <w:trHeight w:val="9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5D41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23-jun-2020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355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13-5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3E2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JOSE ROBERTO BONILLA ALFEREZ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14D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</w:t>
            </w:r>
            <w:proofErr w:type="gram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Final  por</w:t>
            </w:r>
            <w:proofErr w:type="gram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la compra de 180 galones de Alcohol Gel, siendo la primera entrega de 90 galones el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dia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19 de Junio 2020. Esta es la segunda y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ultima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entrega de Alcohol Gel de los otros 90 galones. Factura# 140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994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FC4D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1,125.00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091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24,498.15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84A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140</w:t>
            </w:r>
          </w:p>
        </w:tc>
      </w:tr>
      <w:tr w:rsidR="006A069E" w:rsidRPr="00ED1A70" w14:paraId="2F987B3E" w14:textId="77777777" w:rsidTr="009C34DC">
        <w:trPr>
          <w:trHeight w:val="9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FEF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lastRenderedPageBreak/>
              <w:t>23-jun-2020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4ADC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14-8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CC0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NELSON ISRAEL ESCALANTE SANTOS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67B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</w:t>
            </w:r>
            <w:proofErr w:type="gram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la 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Adquisicion</w:t>
            </w:r>
            <w:proofErr w:type="spellEnd"/>
            <w:proofErr w:type="gram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30 galones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sani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gem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cuaternario desinfectante de amplio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aspectro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para todo tipo de superficie,  elimina microorganismos como virus, bacterias, hongos, levaduras etc.  Factura# 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8C6D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020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960.00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69A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23,538.15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199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3</w:t>
            </w:r>
          </w:p>
        </w:tc>
      </w:tr>
      <w:tr w:rsidR="006A069E" w:rsidRPr="00ED1A70" w14:paraId="201563B6" w14:textId="77777777" w:rsidTr="009C34DC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B4A5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23-jun-2020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DD7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15-0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92B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ALVARO AUGUSTO VEJARANO MACHON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915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la compra de 125 escudos faciales - PET con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elastico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(Mascaras facial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). Facturas# 88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3B3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305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875.00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CD34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22,663.15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1BEF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88</w:t>
            </w:r>
          </w:p>
        </w:tc>
      </w:tr>
      <w:tr w:rsidR="006A069E" w:rsidRPr="00ED1A70" w14:paraId="6214A563" w14:textId="77777777" w:rsidTr="009C34DC">
        <w:trPr>
          <w:trHeight w:val="9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0652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23-jun-2020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6363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16-9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A08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MARIA MAGDALENA AUCEDA DE LARA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895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la compra de 100 pares de guantes de cuero manga corta y 25 pares guantes </w:t>
            </w:r>
            <w:proofErr w:type="gram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amarillos ,</w:t>
            </w:r>
            <w:proofErr w:type="gram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para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 higiene en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prevencion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la pandemia COVID-19 . Factura# 66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DBCD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1C9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360.00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B3E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22,303.15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B593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66</w:t>
            </w:r>
          </w:p>
        </w:tc>
      </w:tr>
      <w:tr w:rsidR="006A069E" w:rsidRPr="00ED1A70" w14:paraId="3A8C6EBB" w14:textId="77777777" w:rsidTr="009C34DC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B0C3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29-jun-2020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14F5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N/A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FF5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POR TRANSFERENCIA ELECTRONICA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0AF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DE LA CTA. FODES 2% ADICIONAL DE INVERSION,        590-059552-7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6A3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9A9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9DA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67,303.15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7FA9" w14:textId="77777777" w:rsidR="00C52EC4" w:rsidRPr="00ED1A70" w:rsidRDefault="00ED1A70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625698074</w:t>
            </w:r>
            <w:r w:rsidR="00C52EC4"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6A069E" w:rsidRPr="00ED1A70" w14:paraId="4305030F" w14:textId="77777777" w:rsidTr="009C34DC">
        <w:trPr>
          <w:trHeight w:val="11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CAFC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29-jun-2020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F13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17-1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031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TRANSPORTE EJECUTIVO DEL PACIFICO, S.A DE C.V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FB4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servicio de Transporte para personal que labora en actividades de Prevención Atención y Combate a la Pandemia por COVID-19. Dicho transporte es en dos rutas ida y vuelta definidos en puntos de reunión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definios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por la Municipalidad. Factura# 70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5A3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A2C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1,186.50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B25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66,116.65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8BB9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70</w:t>
            </w:r>
          </w:p>
        </w:tc>
      </w:tr>
      <w:tr w:rsidR="006A069E" w:rsidRPr="00ED1A70" w14:paraId="68BC5CD2" w14:textId="77777777" w:rsidTr="009C34DC">
        <w:trPr>
          <w:trHeight w:val="13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41E6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29-jun-2020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DA2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18-4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4D4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ADQUISICIONES EXTERNAS, S.A DE C.V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9CB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el alquiler de 4 </w:t>
            </w:r>
            <w:proofErr w:type="gram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camiones :</w:t>
            </w:r>
            <w:proofErr w:type="gram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2 camiones de 5 toneladas y  2 camiones de 1.5 toneladas, para el traslado de Cestas solidarias y bolsas de maíz a 15,336 familias en el Municipio de Ciudad Delgado, esto en el marco de la Emergencia por la Pandemia de COVID-19. Factura# 976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34E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4C6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8,136.00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ADA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57,980.65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069D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976</w:t>
            </w:r>
          </w:p>
        </w:tc>
      </w:tr>
      <w:tr w:rsidR="005956A3" w:rsidRPr="00ED1A70" w14:paraId="2C456129" w14:textId="77777777" w:rsidTr="009C34DC">
        <w:trPr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1D41CF70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  <w:t>SALDO DISPONIBLE AL FINAL DEL MES DE JUNIO 2020.</w:t>
            </w:r>
          </w:p>
        </w:tc>
        <w:tc>
          <w:tcPr>
            <w:tcW w:w="59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CBC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8F9BE8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191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 xml:space="preserve"> $         57,980.65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305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6A069E" w:rsidRPr="00ED1A70" w14:paraId="6D40ADB9" w14:textId="77777777" w:rsidTr="009C34DC">
        <w:trPr>
          <w:trHeight w:val="6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240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03-jul-2020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15D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19-2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8A2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LEDA LISSETH AVILA DE GIRON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05F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Adquisicion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105 Pares de botas de hule con cubo para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 higiene en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prevencion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contra la Pandemia COVID-19 de LG-0048. Factura# 32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B25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5C0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2,520.00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1B8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55,460.65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2A03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32</w:t>
            </w:r>
          </w:p>
        </w:tc>
      </w:tr>
      <w:tr w:rsidR="006A069E" w:rsidRPr="00ED1A70" w14:paraId="3DE62ECD" w14:textId="77777777" w:rsidTr="009C34DC">
        <w:trPr>
          <w:trHeight w:val="2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7D21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03-jul-2020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3C9F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20-4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6D3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 N U L A D O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8FF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*******************************************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78D4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3A2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BB8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55,460.65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8103" w14:textId="77777777" w:rsidR="00C52EC4" w:rsidRPr="00ED1A70" w:rsidRDefault="00ED1A70" w:rsidP="00ED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N/A</w:t>
            </w:r>
          </w:p>
        </w:tc>
      </w:tr>
      <w:tr w:rsidR="006A069E" w:rsidRPr="00ED1A70" w14:paraId="6FADD149" w14:textId="77777777" w:rsidTr="009C34DC">
        <w:trPr>
          <w:trHeight w:val="11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38B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lastRenderedPageBreak/>
              <w:t>03-jul-2020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11A2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21-0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5A6D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JOSE EDGARDO HERNANDEZ PINEDA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FAF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Adquisicion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27 fardos de detergente en polvo, 300 galones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lejia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, y 20 galones de </w:t>
            </w:r>
            <w:proofErr w:type="gram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desinfectante ,</w:t>
            </w:r>
            <w:proofErr w:type="gram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para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 higiene en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prevencion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contra la Pandemia COVID-19 de LG-0048. Factura#425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8B4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4A9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1,291.17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D7C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54,169.48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CCDC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425</w:t>
            </w:r>
          </w:p>
        </w:tc>
      </w:tr>
      <w:tr w:rsidR="006A069E" w:rsidRPr="00ED1A70" w14:paraId="0F2F0D38" w14:textId="77777777" w:rsidTr="009C34DC">
        <w:trPr>
          <w:trHeight w:val="9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D4A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03-jul-2020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03AD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22-9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EB2D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CARLOS ERNESTO MARTINEZ CALDERON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E36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Adquisicion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12 Bandejas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desinfeccion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PVC, , para ser utilizados en las medidas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 higiene en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prevencion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contra la Pandemia COVID-19 de LG-0048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E04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DE6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881.40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DA0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53,288.08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5378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5</w:t>
            </w:r>
          </w:p>
        </w:tc>
      </w:tr>
      <w:tr w:rsidR="006A069E" w:rsidRPr="00ED1A70" w14:paraId="47EA40BC" w14:textId="77777777" w:rsidTr="009C34DC">
        <w:trPr>
          <w:trHeight w:val="9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E308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03-jul-2020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5A88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23-1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0F2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INDUPAL, S.A DE C.V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80F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Adquisicion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14 galones de aceite fuera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borda,para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 ser utilizado en las bombas fumigadoras,  para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 higiene en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prevencion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contra la Pandemia COVID-19 de LG-0048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B6E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E18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484.12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DC2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52,803.96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9127" w14:textId="77777777" w:rsidR="00C52EC4" w:rsidRPr="00ED1A70" w:rsidRDefault="00B7152E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141453</w:t>
            </w:r>
            <w:r w:rsidR="00C52EC4"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6A069E" w:rsidRPr="00ED1A70" w14:paraId="6ACD3545" w14:textId="77777777" w:rsidTr="009C34DC">
        <w:trPr>
          <w:trHeight w:val="67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55A6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09-jul-2020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839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24-0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14B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XIOMARA NOEMY GONZALEZ ESTRADA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D7B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Pago por 65 pipadas de agua de 40 Barriles, para diferentes puntos de Ciudad Delgado, en el marco de la emergencia por la Pandemia Covid-19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97D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FA5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2,925.00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A0A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49,878.96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45D1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41</w:t>
            </w:r>
          </w:p>
        </w:tc>
      </w:tr>
      <w:tr w:rsidR="006A069E" w:rsidRPr="00ED1A70" w14:paraId="1818DAC3" w14:textId="77777777" w:rsidTr="009C34DC">
        <w:trPr>
          <w:trHeight w:val="67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89C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09-jul-2020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99D9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25-6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F6E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TRANSPORTE EJECUTIVO DEL PACIFICO, S.A DE C.V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799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servicio de Transporte de personal que se encuentra laborando en la Municipalidad, plazo de 7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dias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hábiles (ruta # 2). Factura# 71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A43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D6A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553.70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9EF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49,325.26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1838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71</w:t>
            </w:r>
          </w:p>
        </w:tc>
      </w:tr>
      <w:tr w:rsidR="006A069E" w:rsidRPr="00ED1A70" w14:paraId="2E811BA0" w14:textId="77777777" w:rsidTr="009C34DC">
        <w:trPr>
          <w:trHeight w:val="67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2A15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09-jul-2020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26CC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26-1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184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TRANSPORTE EJECUTIVO DEL PACIFICO, S.A DE C.V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4B0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servicio de Transporte de personal que se encuentra laborando en la Municipalidad, plazo de 11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dias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hábiles (ruta # 1</w:t>
            </w:r>
            <w:proofErr w:type="gram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) .</w:t>
            </w:r>
            <w:proofErr w:type="gram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Factura# 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BAC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8A4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1,118.70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A66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48,206.56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B5FB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75</w:t>
            </w:r>
          </w:p>
        </w:tc>
      </w:tr>
      <w:tr w:rsidR="006A069E" w:rsidRPr="00ED1A70" w14:paraId="48D4876D" w14:textId="77777777" w:rsidTr="009C34DC">
        <w:trPr>
          <w:trHeight w:val="67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A0D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09-jul-2020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3305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27-2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46D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TRANSPORTE EJECUTIVO DEL PACIFICO, S.A DE C.V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9CB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servicio de Transporte de personal que se encuentra laborando en la Municipalidad, plazo de 15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dias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hábiles (ruta # 1). Factura# 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2D0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E64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1,525.50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9E0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46,681.06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DAD2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73</w:t>
            </w:r>
          </w:p>
        </w:tc>
      </w:tr>
      <w:tr w:rsidR="006A069E" w:rsidRPr="00ED1A70" w14:paraId="238EFF9A" w14:textId="77777777" w:rsidTr="009C34DC">
        <w:trPr>
          <w:trHeight w:val="67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31F9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09-jul-2020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DAF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28-1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612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TRANSPORTE EJECUTIVO DEL PACIFICO, S.A DE C.V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78D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servicio de Transporte de personal que se encuentra laborando en la Municipalidad, plazo de 15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dias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hábiles (ruta # 2). Factura# 74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036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C64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1,186.50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EBC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45,494.56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1428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74</w:t>
            </w:r>
          </w:p>
        </w:tc>
      </w:tr>
      <w:tr w:rsidR="006A069E" w:rsidRPr="00ED1A70" w14:paraId="671280E9" w14:textId="77777777" w:rsidTr="009C34DC">
        <w:trPr>
          <w:trHeight w:val="9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6BD8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09-jul-2020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207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29-3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B39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MILTON ANTONIO CRUZ CENTENO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A38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250 desayunos y 294 almuerzos con bebida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fria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, entregados en oficinas de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Alcaldia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Municipal de Ciudad Delgado y al personal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logistico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entrega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dee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bolsas solidarias. Factura# 657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A0E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C25D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1,551.00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2F7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43,943.56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E596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657</w:t>
            </w:r>
          </w:p>
        </w:tc>
      </w:tr>
      <w:tr w:rsidR="006A069E" w:rsidRPr="00ED1A70" w14:paraId="19E51203" w14:textId="77777777" w:rsidTr="009C34DC">
        <w:trPr>
          <w:trHeight w:val="9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472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lastRenderedPageBreak/>
              <w:t>09-jul-2020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9611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30-2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C24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ADQUISICIONES EXTERNAS, S.A DE C.V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B95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alquiler de un </w:t>
            </w:r>
            <w:proofErr w:type="spellStart"/>
            <w:proofErr w:type="gram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microbus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 con</w:t>
            </w:r>
            <w:proofErr w:type="gram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capacidad para 18 personas, para traslado de personal en diferentes áreas del Municipio, para entrega de bolsas solidarias . Factura# 1058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653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D46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1,800.00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8C4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42,143.56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480D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1058</w:t>
            </w:r>
          </w:p>
        </w:tc>
      </w:tr>
      <w:tr w:rsidR="006A069E" w:rsidRPr="00ED1A70" w14:paraId="03E0116F" w14:textId="77777777" w:rsidTr="009C34DC">
        <w:trPr>
          <w:trHeight w:val="67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C2B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09-jul-2020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1D0D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31-4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554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SERVICIOS COMERCIALES, S.A DE C.V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C78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alquiler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dee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3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vehiculos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tipo Pick Up 4x4 Hilux, año 2018, para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logistica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entrega de bolsa solidaria. Factura# 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638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E65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961.00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8F9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41,182.56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8018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5</w:t>
            </w:r>
          </w:p>
        </w:tc>
      </w:tr>
      <w:tr w:rsidR="006A069E" w:rsidRPr="00ED1A70" w14:paraId="4F61E913" w14:textId="77777777" w:rsidTr="009C34DC">
        <w:trPr>
          <w:trHeight w:val="67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746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10-jul-2020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DCF9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32-7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2DD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GRUPO SENIOR, S.A DE C.V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CAC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Adquisicion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500 mascarillas KN95 con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al 95% y 164 cajas de mascarillas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quirurgicas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elasticas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. Factura# 74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EC1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D4A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7,365.00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90D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33,817.56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515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74</w:t>
            </w:r>
          </w:p>
        </w:tc>
      </w:tr>
      <w:tr w:rsidR="006A069E" w:rsidRPr="00ED1A70" w14:paraId="2EE7D110" w14:textId="77777777" w:rsidTr="009C34DC">
        <w:trPr>
          <w:trHeight w:val="9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4FA5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10-jul-2020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73A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33-0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0B0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HERIBERTO TORRES MARTINEZ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4C2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Adquisicion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1390 bolsas alimenticias con productos básicos para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poblacion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</w:t>
            </w:r>
            <w:proofErr w:type="gram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Delgado ,</w:t>
            </w:r>
            <w:proofErr w:type="gram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del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Proy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.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Atencion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combate y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prevencion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la Pandemia por COVID-19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5AB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1E6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14,942.50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97D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18,875.06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941C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97</w:t>
            </w:r>
          </w:p>
        </w:tc>
      </w:tr>
      <w:tr w:rsidR="006A069E" w:rsidRPr="00ED1A70" w14:paraId="4C36DCCC" w14:textId="77777777" w:rsidTr="009C34DC">
        <w:trPr>
          <w:trHeight w:val="11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12F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22-jul-2020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E0B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34-3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068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CRISTIAN ODIR SALMERON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1D5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Reintegro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viaticos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(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alojamieento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,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alimentacion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) para 6 personas (3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dias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), por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mision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oficial para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efctuar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tramites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logistica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y retiro de 15,336 sacos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maiz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desde la empresa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Alcasa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Puerto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Acajutla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Sonsonate, hasta las instalaciones de la Municipalidad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647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4AB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462.00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9F9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18,413.06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AF7C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03639/03641/03642/03644/RC</w:t>
            </w:r>
          </w:p>
        </w:tc>
      </w:tr>
      <w:tr w:rsidR="005956A3" w:rsidRPr="00ED1A70" w14:paraId="3722BB5D" w14:textId="77777777" w:rsidTr="009C34DC">
        <w:trPr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6FC1532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  <w:t>SALDO DISPONIBLE AL FINAL DEL MES DE JULIO 2020.</w:t>
            </w:r>
          </w:p>
        </w:tc>
        <w:tc>
          <w:tcPr>
            <w:tcW w:w="59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DF3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E4388D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7E1D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 xml:space="preserve"> $         18,413.06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DD41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6A069E" w:rsidRPr="00ED1A70" w14:paraId="49694DDC" w14:textId="77777777" w:rsidTr="009C34DC">
        <w:trPr>
          <w:trHeight w:val="10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B3D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06-ago-2020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AC12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35-5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297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LEDA LISSETH AVILA DE GIRON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C9C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Servicios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desinfeccion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en edificio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Alcaldia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Municipal de Ciudad Delgado, a base de amonio cuaternario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dee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5ta.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Generacion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aplicado con termo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nebulizacion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anti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evaporante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y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sanitizacion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manual de mobiliario, aras comunes y servicios sanitarios. Factura# 33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91B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A71D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1,469.00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05F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16,944.06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7788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33</w:t>
            </w:r>
          </w:p>
        </w:tc>
      </w:tr>
      <w:tr w:rsidR="006A069E" w:rsidRPr="00ED1A70" w14:paraId="4C640E2B" w14:textId="77777777" w:rsidTr="009C34DC">
        <w:trPr>
          <w:trHeight w:val="67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C64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06-ago-2020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FFBD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36-4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B1C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ABNER GONZALEZ RIVAS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0684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Compra de 150 pares de lentes transparentes para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 higiene, en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prevencion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la Pandemia COVID-19 (LG-0048/2020). Factura# 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C1C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E89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975.00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38B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15,969.06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4CCD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36</w:t>
            </w:r>
          </w:p>
        </w:tc>
      </w:tr>
      <w:tr w:rsidR="006A069E" w:rsidRPr="00ED1A70" w14:paraId="75E47886" w14:textId="77777777" w:rsidTr="009C34DC">
        <w:trPr>
          <w:trHeight w:val="9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5C3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14-ago-2020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8698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37-6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3C2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XIOMARA NOEMY GONZALEZ ESTRADA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64B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servicio de 85 pipadas de agua de 8mts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cubicos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, que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seran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entregadas </w:t>
            </w:r>
            <w:proofErr w:type="gram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en  las</w:t>
            </w:r>
            <w:proofErr w:type="gram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diferentes comunidades del Municipio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dee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Ciudad Delgado. Factura# 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765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4B8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3,825.00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B5B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12,144.06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EDDF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42</w:t>
            </w:r>
          </w:p>
        </w:tc>
      </w:tr>
      <w:tr w:rsidR="006A069E" w:rsidRPr="00ED1A70" w14:paraId="4BBD8085" w14:textId="77777777" w:rsidTr="009C34DC">
        <w:trPr>
          <w:trHeight w:val="9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97E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lastRenderedPageBreak/>
              <w:t>14-ago-2020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5010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38-9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32C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SIE, S.A DE C.V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DD2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Compra de 90 galones de Amonio Cuaternario de Quinta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generacion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, el cual se </w:t>
            </w:r>
            <w:proofErr w:type="gram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utilizara</w:t>
            </w:r>
            <w:proofErr w:type="gram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para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 higiene en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prevencion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contra la pandemia COVID-19. Factura# 28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221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A3CD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2,880.00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B8F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9,264.06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2FED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28</w:t>
            </w:r>
          </w:p>
        </w:tc>
      </w:tr>
      <w:tr w:rsidR="006A069E" w:rsidRPr="00ED1A70" w14:paraId="5DF0028C" w14:textId="77777777" w:rsidTr="009C34DC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F85E09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25-ago-2020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5271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N/A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845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POR TRANSFERENCIA ELECTRONICA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5F9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DE LA CTA. FODES 2% ADICIONAL DE INVERSION,        590-059552-7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F71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45,659.10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72B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C14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54,923.16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AE3C" w14:textId="77777777" w:rsidR="00C52EC4" w:rsidRPr="00ED1A70" w:rsidRDefault="00ED1A70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425227295</w:t>
            </w:r>
            <w:r w:rsidR="00C52EC4"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5956A3" w:rsidRPr="00ED1A70" w14:paraId="3508B64E" w14:textId="77777777" w:rsidTr="009C34DC">
        <w:trPr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5B9E8B0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  <w:t>SALDO DISPONIBLE AL FINAL DEL MES DE AGOSTO 2020.</w:t>
            </w:r>
          </w:p>
        </w:tc>
        <w:tc>
          <w:tcPr>
            <w:tcW w:w="59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610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FBF79C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832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 xml:space="preserve"> $         54,923.16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9AC0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6A069E" w:rsidRPr="00ED1A70" w14:paraId="3EF49D23" w14:textId="77777777" w:rsidTr="009C34DC">
        <w:trPr>
          <w:trHeight w:val="9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A03C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E5B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39-7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F8C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MARIA DEL SOCORRO VINDEL GONZALEZ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771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Compra de 5 cajas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plasticas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transparentes, para ser utilizadas en el resguardo de actas y documentos de identidad de los beneficiarios de las cestas solidarias en el Municipio de Ciudad Delgado. Factura#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693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687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120.00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C47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54,803.16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199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46</w:t>
            </w:r>
          </w:p>
        </w:tc>
      </w:tr>
      <w:tr w:rsidR="006A069E" w:rsidRPr="00ED1A70" w14:paraId="56A04389" w14:textId="77777777" w:rsidTr="009C34DC">
        <w:trPr>
          <w:trHeight w:val="2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2048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3875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40-9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B33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 N U  L A D O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7FE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*******************************************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886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BBE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566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54,803.16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9490" w14:textId="77777777" w:rsidR="00C52EC4" w:rsidRPr="00ED1A70" w:rsidRDefault="007A68ED" w:rsidP="00B715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N/A</w:t>
            </w:r>
          </w:p>
        </w:tc>
      </w:tr>
      <w:tr w:rsidR="006A069E" w:rsidRPr="00ED1A70" w14:paraId="0B3C4804" w14:textId="77777777" w:rsidTr="009C34DC">
        <w:trPr>
          <w:trHeight w:val="67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B5D6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AF21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41-1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5D6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val="en-US" w:eastAsia="es-SV"/>
              </w:rPr>
              <w:t>BUSSINESS CENTER, S.A DE C.V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1F2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Compra de 30 galones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jabon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liquido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para manos,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see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utilizaran para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 higiene en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preveencion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contra la pandemia COVID-19. Factura# 3387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A96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C1E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142.50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09C4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54,660.66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780C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3387</w:t>
            </w:r>
          </w:p>
        </w:tc>
      </w:tr>
      <w:tr w:rsidR="006A069E" w:rsidRPr="00ED1A70" w14:paraId="4568B822" w14:textId="77777777" w:rsidTr="009C34DC">
        <w:trPr>
          <w:trHeight w:val="9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8B42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399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42-4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552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JOSE EDGARDO HERNANDEZ PINEDA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D0C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Adquisicion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productos de limpieza </w:t>
            </w:r>
            <w:proofErr w:type="gram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( Conos</w:t>
            </w:r>
            <w:proofErr w:type="gram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para agua, desinfectante, detergente en polvo y papel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higienico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) para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atencion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,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 higiene en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contra la pandemia COVID-19. Factura#619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1AE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293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1,112.95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3B9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53,547.71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A99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619</w:t>
            </w:r>
          </w:p>
        </w:tc>
      </w:tr>
      <w:tr w:rsidR="006A069E" w:rsidRPr="00ED1A70" w14:paraId="65F583A5" w14:textId="77777777" w:rsidTr="009C34DC">
        <w:trPr>
          <w:trHeight w:val="2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C59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335D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43-2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3F0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 N U  L A D O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5A3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*******************************************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C63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2F1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CD9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53,547.71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AE1E" w14:textId="77777777" w:rsidR="00C52EC4" w:rsidRPr="00ED1A70" w:rsidRDefault="007A68ED" w:rsidP="007A68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N/A</w:t>
            </w:r>
          </w:p>
        </w:tc>
      </w:tr>
      <w:tr w:rsidR="006A069E" w:rsidRPr="00ED1A70" w14:paraId="4D92089A" w14:textId="77777777" w:rsidTr="009C34DC">
        <w:trPr>
          <w:trHeight w:val="11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4D7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F07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44-5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4F4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WILLIAM ALEXIS PLEITEZ GONZALEZ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5F6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Pago por el alquiler de 2 microbuses tipo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coaster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para ida y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uelta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en punto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reunion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definido por la municipalidad , para el personal que brindo apoyo en Campaña de Limpieza y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Supervision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especial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agostina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por 10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ias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, del 01 al 10 de Agosto 2020 fact.1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37D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71D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2,500.00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3D4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51,047.71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2736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6A069E" w:rsidRPr="00ED1A70" w14:paraId="1702563B" w14:textId="77777777" w:rsidTr="009C34DC">
        <w:trPr>
          <w:trHeight w:val="2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C872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A8B5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45-7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2C2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 N U  L A D O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AC8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*******************************************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D6FD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60A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ED9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51,047.71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58F3" w14:textId="77777777" w:rsidR="00C52EC4" w:rsidRPr="00ED1A70" w:rsidRDefault="007A68ED" w:rsidP="007A68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N/A</w:t>
            </w:r>
          </w:p>
        </w:tc>
      </w:tr>
      <w:tr w:rsidR="006A069E" w:rsidRPr="00ED1A70" w14:paraId="140B66A3" w14:textId="77777777" w:rsidTr="009C34DC">
        <w:trPr>
          <w:trHeight w:val="67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DF76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9D6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47-7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D1E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FARMACIAS ANCALMO, S.A DE C.V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7D2E" w14:textId="77777777" w:rsidR="00C52EC4" w:rsidRPr="00ED1A70" w:rsidRDefault="007A68ED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Adquisición</w:t>
            </w:r>
            <w:r w:rsidR="00C52EC4"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180 galones de Alcohol Gel, para la </w:t>
            </w:r>
            <w:proofErr w:type="spellStart"/>
            <w:r w:rsidR="00C52EC4"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="00C52EC4"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 higiene en la </w:t>
            </w:r>
            <w:proofErr w:type="spellStart"/>
            <w:r w:rsidR="00C52EC4"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preencion</w:t>
            </w:r>
            <w:proofErr w:type="spellEnd"/>
            <w:r w:rsidR="00C52EC4"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contra la pandemia covid-19. Factura# </w:t>
            </w: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681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4DFD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D2A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1,830.60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3DA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49,217.11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047B3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  <w:r w:rsidR="007A68ED"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681</w:t>
            </w:r>
          </w:p>
        </w:tc>
      </w:tr>
      <w:tr w:rsidR="006A069E" w:rsidRPr="00ED1A70" w14:paraId="1114CE1A" w14:textId="77777777" w:rsidTr="009C34DC">
        <w:trPr>
          <w:trHeight w:val="11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2F11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lastRenderedPageBreak/>
              <w:t>03-sep-2020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6D5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48-6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F44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NELSON ISRAEL ESCALANTE SANTOS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FE1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Adquision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insumos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persona, higiene y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desinfeccion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para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atencion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,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prevencion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y combate a la pandemia COVID-19, 30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galons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hand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soap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compuesto de lavamanos antibacteriano y 350 Galones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pure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bleanch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hipoclorito 6% listo para usar</w:t>
            </w:r>
            <w:r w:rsidR="007A68ED"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FAC6</w:t>
            </w: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D92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594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1,266.40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923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47,950.71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51BE" w14:textId="77777777" w:rsidR="00C52EC4" w:rsidRPr="00ED1A70" w:rsidRDefault="007A68ED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6</w:t>
            </w:r>
            <w:r w:rsidR="00C52EC4"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6A069E" w:rsidRPr="00ED1A70" w14:paraId="4D8BFDEA" w14:textId="77777777" w:rsidTr="009C34DC">
        <w:trPr>
          <w:trHeight w:val="2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7A62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04-sep-2020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F19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N/C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297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BANCO AGRICOLA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B53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CARGO POR SOLICITUD DE CHEQUERA F/621399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88D4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F22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    2.83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74ED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47,947.88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7400" w14:textId="77777777" w:rsidR="00C52EC4" w:rsidRPr="00ED1A70" w:rsidRDefault="00CD45C1" w:rsidP="00CD45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F/621399</w:t>
            </w:r>
          </w:p>
        </w:tc>
      </w:tr>
      <w:tr w:rsidR="006A069E" w:rsidRPr="00ED1A70" w14:paraId="7689BB21" w14:textId="77777777" w:rsidTr="009C34DC">
        <w:trPr>
          <w:trHeight w:val="2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D2A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11-sep-2020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FF93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50-3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790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 N U  L A D O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E39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*******************************************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1BF4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426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05F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47,947.88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B670" w14:textId="77777777" w:rsidR="00C52EC4" w:rsidRPr="00ED1A70" w:rsidRDefault="007A68ED" w:rsidP="007A68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N/A</w:t>
            </w:r>
          </w:p>
        </w:tc>
      </w:tr>
      <w:tr w:rsidR="006A069E" w:rsidRPr="00ED1A70" w14:paraId="140C564A" w14:textId="77777777" w:rsidTr="009C34DC">
        <w:trPr>
          <w:trHeight w:val="9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D60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11-sep-2020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99E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52-8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A76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EVENTUM IDEAS, S.A DE C.V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0F2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Compra de 1000 mascarillas KN95, 110 mascarillas KN95 con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valvulas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, 436 cajas de mascarillas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quirurgicas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, para ser entregadas a los empleados de la Municipalidad, para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, en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prevencion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a la pandemia COVID-19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252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290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7,061.20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84D4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40,886.68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A032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  <w:r w:rsidR="007A68ED"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232</w:t>
            </w:r>
          </w:p>
        </w:tc>
      </w:tr>
      <w:tr w:rsidR="007A68ED" w:rsidRPr="00ED1A70" w14:paraId="50483D72" w14:textId="77777777" w:rsidTr="009C34DC">
        <w:trPr>
          <w:trHeight w:val="2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0A3C" w14:textId="77777777" w:rsidR="007A68ED" w:rsidRPr="00ED1A70" w:rsidRDefault="007A68ED" w:rsidP="007A68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17-sep-2020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5FDB" w14:textId="77777777" w:rsidR="007A68ED" w:rsidRPr="00ED1A70" w:rsidRDefault="007A68ED" w:rsidP="007A68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53-5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6061" w14:textId="77777777" w:rsidR="007A68ED" w:rsidRPr="00ED1A70" w:rsidRDefault="007A68ED" w:rsidP="007A68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 N U  L A D O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1A9D" w14:textId="77777777" w:rsidR="007A68ED" w:rsidRPr="00ED1A70" w:rsidRDefault="007A68ED" w:rsidP="007A68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*******************************************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EDC7" w14:textId="77777777" w:rsidR="007A68ED" w:rsidRPr="00ED1A70" w:rsidRDefault="007A68ED" w:rsidP="007A68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9EC4" w14:textId="77777777" w:rsidR="007A68ED" w:rsidRPr="00ED1A70" w:rsidRDefault="007A68ED" w:rsidP="007A68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BD3E" w14:textId="77777777" w:rsidR="007A68ED" w:rsidRPr="00ED1A70" w:rsidRDefault="007A68ED" w:rsidP="007A68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40,886.68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A68C" w14:textId="77777777" w:rsidR="007A68ED" w:rsidRPr="00ED1A70" w:rsidRDefault="007A68ED" w:rsidP="007A68ED">
            <w:pPr>
              <w:jc w:val="center"/>
              <w:rPr>
                <w:sz w:val="16"/>
                <w:szCs w:val="16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N/A</w:t>
            </w:r>
          </w:p>
        </w:tc>
      </w:tr>
      <w:tr w:rsidR="007A68ED" w:rsidRPr="00ED1A70" w14:paraId="0C93140F" w14:textId="77777777" w:rsidTr="009C34DC">
        <w:trPr>
          <w:trHeight w:val="2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3087" w14:textId="77777777" w:rsidR="007A68ED" w:rsidRPr="00ED1A70" w:rsidRDefault="007A68ED" w:rsidP="007A68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17-sep-2020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9D62" w14:textId="77777777" w:rsidR="007A68ED" w:rsidRPr="00ED1A70" w:rsidRDefault="007A68ED" w:rsidP="007A68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54-4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99A2" w14:textId="77777777" w:rsidR="007A68ED" w:rsidRPr="00ED1A70" w:rsidRDefault="007A68ED" w:rsidP="007A68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 N U  L A D O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BE4E" w14:textId="77777777" w:rsidR="007A68ED" w:rsidRPr="00ED1A70" w:rsidRDefault="007A68ED" w:rsidP="007A68E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*******************************************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AA1B" w14:textId="77777777" w:rsidR="007A68ED" w:rsidRPr="00ED1A70" w:rsidRDefault="007A68ED" w:rsidP="007A68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7345" w14:textId="77777777" w:rsidR="007A68ED" w:rsidRPr="00ED1A70" w:rsidRDefault="007A68ED" w:rsidP="007A68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175F" w14:textId="77777777" w:rsidR="007A68ED" w:rsidRPr="00ED1A70" w:rsidRDefault="007A68ED" w:rsidP="007A68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40,886.68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9AB7" w14:textId="77777777" w:rsidR="007A68ED" w:rsidRPr="00ED1A70" w:rsidRDefault="007A68ED" w:rsidP="007A68ED">
            <w:pPr>
              <w:jc w:val="center"/>
              <w:rPr>
                <w:sz w:val="16"/>
                <w:szCs w:val="16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N/A</w:t>
            </w:r>
          </w:p>
        </w:tc>
      </w:tr>
      <w:tr w:rsidR="006A069E" w:rsidRPr="00ED1A70" w14:paraId="05E034EF" w14:textId="77777777" w:rsidTr="009C34DC">
        <w:trPr>
          <w:trHeight w:val="9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320F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17-sep-2020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1C2E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57-4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C31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TRANSPORTE EJECUTIVO DEL PACIFICO, S.A DE C.V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248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Pago por Servicio de Alquiler de 2 microbuses , para el personal que se encuentra laborando en actividades esenciales de prevención, atención y combate a la pandemia COVID-19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0E59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5BC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2,474.70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B26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38,411.98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41EF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78</w:t>
            </w:r>
          </w:p>
        </w:tc>
      </w:tr>
      <w:tr w:rsidR="006A069E" w:rsidRPr="00ED1A70" w14:paraId="66FA4B12" w14:textId="77777777" w:rsidTr="009C34DC">
        <w:trPr>
          <w:trHeight w:val="2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76C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17-sep-2020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EAB0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58-3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1F3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 N U  L A D O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E43C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*******************************************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CEDB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611A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     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0F77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38,411.98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2D29" w14:textId="77777777" w:rsidR="00C52EC4" w:rsidRPr="00ED1A70" w:rsidRDefault="007A68ED" w:rsidP="007A68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N/A</w:t>
            </w:r>
          </w:p>
        </w:tc>
      </w:tr>
      <w:tr w:rsidR="006A069E" w:rsidRPr="00ED1A70" w14:paraId="7BA6BD6D" w14:textId="77777777" w:rsidTr="009C34DC">
        <w:trPr>
          <w:trHeight w:val="67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CED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24-sep-2020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53F6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60-4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E00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MARIA MAGDALENA AUCEDA DE LARA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65D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Adquisicion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50  pares de guantes de cuero manga corta y 12 pares de guantes amarillos para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 higiene en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prevencion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contra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pandmia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COVID-19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12D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7F8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179.30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475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38,232.68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1A0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125</w:t>
            </w:r>
          </w:p>
        </w:tc>
      </w:tr>
      <w:tr w:rsidR="006A069E" w:rsidRPr="00ED1A70" w14:paraId="30768582" w14:textId="77777777" w:rsidTr="009C34DC">
        <w:trPr>
          <w:trHeight w:val="67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04B8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24-sep-2020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E615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62-9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61E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JOSE FERNANDO GARCIA ARGUETA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F16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Adquisicion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de 72 cajas de guantes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latex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nipro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Talla M y L, para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proteccion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e higiene en la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prevencion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 contra la pandemia COVID-19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FC9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317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1,206.00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48B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37,026.68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62B5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36</w:t>
            </w:r>
          </w:p>
        </w:tc>
      </w:tr>
      <w:tr w:rsidR="006A069E" w:rsidRPr="00ED1A70" w14:paraId="4BC47C98" w14:textId="77777777" w:rsidTr="009C34DC">
        <w:trPr>
          <w:trHeight w:val="2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9834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03-sep-2020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E3C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046-6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F77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CR COPIADORAS, SA. DE CV.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CC6D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 xml:space="preserve">Fotocopias de </w:t>
            </w:r>
            <w:proofErr w:type="spellStart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doct</w:t>
            </w:r>
            <w:proofErr w:type="spellEnd"/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. De identidad cesta solidaria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1651" w14:textId="77777777" w:rsidR="00C52EC4" w:rsidRPr="00ED1A70" w:rsidRDefault="00C52EC4" w:rsidP="00C52EC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D50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      90.00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3354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36,936.68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150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353</w:t>
            </w:r>
          </w:p>
        </w:tc>
      </w:tr>
      <w:tr w:rsidR="006A069E" w:rsidRPr="00ED1A70" w14:paraId="61FEF33C" w14:textId="77777777" w:rsidTr="009C34DC">
        <w:trPr>
          <w:trHeight w:val="22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9EE5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A290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5351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1E93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A03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CA92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4185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 xml:space="preserve"> $           36,936.68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6D40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5956A3" w:rsidRPr="00ED1A70" w14:paraId="642D851F" w14:textId="77777777" w:rsidTr="009C34DC">
        <w:trPr>
          <w:trHeight w:val="240"/>
        </w:trPr>
        <w:tc>
          <w:tcPr>
            <w:tcW w:w="2715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0CC62D7A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  <w:t>SALDO DISPONIBLE AL FINAL DEL MES DE SEPTIEMBRE 2020.</w:t>
            </w:r>
          </w:p>
        </w:tc>
        <w:tc>
          <w:tcPr>
            <w:tcW w:w="59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4B48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713D834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34EE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 xml:space="preserve"> $         36,936.68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79FB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6A069E" w:rsidRPr="00ED1A70" w14:paraId="7F1E8711" w14:textId="77777777" w:rsidTr="009C34DC">
        <w:trPr>
          <w:trHeight w:val="24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8E887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D5CF6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3FBA4" w14:textId="77777777" w:rsidR="00C52EC4" w:rsidRPr="00ED1A70" w:rsidRDefault="00C52EC4" w:rsidP="00C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9BE35" w14:textId="77777777" w:rsidR="00C52EC4" w:rsidRPr="00ED1A70" w:rsidRDefault="00C52EC4" w:rsidP="00C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2EC38" w14:textId="77777777" w:rsidR="00C52EC4" w:rsidRPr="00ED1A70" w:rsidRDefault="00C52EC4" w:rsidP="00C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CE8A6" w14:textId="77777777" w:rsidR="00C52EC4" w:rsidRPr="00ED1A70" w:rsidRDefault="00C52EC4" w:rsidP="00C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60D02" w14:textId="77777777" w:rsidR="00C52EC4" w:rsidRPr="00ED1A70" w:rsidRDefault="00C52EC4" w:rsidP="00C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DE45C" w14:textId="77777777" w:rsidR="00C52EC4" w:rsidRPr="00ED1A70" w:rsidRDefault="00C52EC4" w:rsidP="00C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A069E" w:rsidRPr="00ED1A70" w14:paraId="2D288DA0" w14:textId="77777777" w:rsidTr="009C34DC">
        <w:trPr>
          <w:trHeight w:val="285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09BB9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2EE7C" w14:textId="77777777" w:rsidR="00C52EC4" w:rsidRPr="00ED1A70" w:rsidRDefault="00C52EC4" w:rsidP="00C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E290" w14:textId="77777777" w:rsidR="00C52EC4" w:rsidRPr="00ED1A70" w:rsidRDefault="00C52EC4" w:rsidP="00C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78E25" w14:textId="77777777" w:rsidR="00C52EC4" w:rsidRPr="00ED1A70" w:rsidRDefault="00C52EC4" w:rsidP="00C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5077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 xml:space="preserve"> $ 135,659.10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D55C0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 xml:space="preserve"> $    99,022.42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F6C96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D1A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 xml:space="preserve"> $    36,636.68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5750F" w14:textId="77777777" w:rsidR="00C52EC4" w:rsidRPr="00ED1A70" w:rsidRDefault="00C52EC4" w:rsidP="00C52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</w:tr>
    </w:tbl>
    <w:p w14:paraId="07CE106A" w14:textId="77777777" w:rsidR="00C52EC4" w:rsidRDefault="00C52EC4" w:rsidP="00582483">
      <w:pPr>
        <w:spacing w:after="0"/>
        <w:jc w:val="both"/>
        <w:rPr>
          <w:rFonts w:ascii="Century Gothic" w:hAnsi="Century Gothic" w:cstheme="minorHAnsi"/>
          <w:bCs/>
        </w:rPr>
      </w:pPr>
    </w:p>
    <w:p w14:paraId="07586B75" w14:textId="77777777" w:rsidR="00C52EC4" w:rsidRDefault="00C52EC4"/>
    <w:p w14:paraId="661F1CC7" w14:textId="77777777" w:rsidR="00C52EC4" w:rsidRDefault="00C52EC4" w:rsidP="00582483">
      <w:pPr>
        <w:spacing w:after="0"/>
        <w:jc w:val="both"/>
        <w:rPr>
          <w:rFonts w:ascii="Century Gothic" w:hAnsi="Century Gothic" w:cstheme="minorHAnsi"/>
          <w:bCs/>
        </w:rPr>
        <w:sectPr w:rsidR="00C52EC4" w:rsidSect="00500B17">
          <w:pgSz w:w="15840" w:h="12240" w:orient="landscape"/>
          <w:pgMar w:top="1701" w:right="1702" w:bottom="1701" w:left="1417" w:header="708" w:footer="708" w:gutter="0"/>
          <w:cols w:space="708"/>
          <w:titlePg/>
          <w:docGrid w:linePitch="360"/>
        </w:sectPr>
      </w:pPr>
    </w:p>
    <w:p w14:paraId="529FDDC0" w14:textId="77777777" w:rsidR="008A5D6A" w:rsidRPr="00D00AE8" w:rsidRDefault="005863D0" w:rsidP="008A5D6A">
      <w:pPr>
        <w:pStyle w:val="Textoindependiente2"/>
        <w:spacing w:after="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Lo cual hago </w:t>
      </w:r>
      <w:r w:rsidR="008A5D6A" w:rsidRPr="00D00AE8">
        <w:rPr>
          <w:rFonts w:ascii="Century Gothic" w:hAnsi="Century Gothic"/>
          <w:sz w:val="22"/>
          <w:szCs w:val="22"/>
        </w:rPr>
        <w:t>de su conoc</w:t>
      </w:r>
      <w:r w:rsidR="007A68ED">
        <w:rPr>
          <w:rFonts w:ascii="Century Gothic" w:hAnsi="Century Gothic"/>
          <w:sz w:val="22"/>
          <w:szCs w:val="22"/>
        </w:rPr>
        <w:t>imiento para los efectos</w:t>
      </w:r>
      <w:r w:rsidR="008A5D6A" w:rsidRPr="00D00AE8">
        <w:rPr>
          <w:rFonts w:ascii="Century Gothic" w:hAnsi="Century Gothic"/>
          <w:sz w:val="22"/>
          <w:szCs w:val="22"/>
        </w:rPr>
        <w:t xml:space="preserve"> consiguientes.</w:t>
      </w:r>
      <w:r w:rsidR="008A5D6A" w:rsidRPr="00D00AE8">
        <w:rPr>
          <w:rFonts w:ascii="Century Gothic" w:hAnsi="Century Gothic"/>
          <w:noProof/>
          <w:sz w:val="22"/>
          <w:szCs w:val="22"/>
        </w:rPr>
        <w:t xml:space="preserve"> </w:t>
      </w:r>
    </w:p>
    <w:p w14:paraId="5A0AF853" w14:textId="77777777" w:rsidR="008A5D6A" w:rsidRPr="00D00AE8" w:rsidRDefault="008A5D6A" w:rsidP="008A5D6A">
      <w:pPr>
        <w:pStyle w:val="Textoindependiente2"/>
        <w:spacing w:after="0" w:line="276" w:lineRule="auto"/>
        <w:jc w:val="both"/>
        <w:rPr>
          <w:rFonts w:ascii="Century Gothic" w:hAnsi="Century Gothic"/>
          <w:sz w:val="22"/>
          <w:szCs w:val="22"/>
        </w:rPr>
      </w:pPr>
    </w:p>
    <w:p w14:paraId="71E55F5E" w14:textId="77777777" w:rsidR="008A5D6A" w:rsidRPr="00D00AE8" w:rsidRDefault="008A5D6A" w:rsidP="008A5D6A">
      <w:pPr>
        <w:pStyle w:val="Textoindependiente2"/>
        <w:spacing w:after="0" w:line="276" w:lineRule="auto"/>
        <w:jc w:val="both"/>
        <w:rPr>
          <w:rFonts w:ascii="Century Gothic" w:hAnsi="Century Gothic"/>
          <w:sz w:val="22"/>
          <w:szCs w:val="22"/>
        </w:rPr>
      </w:pPr>
    </w:p>
    <w:p w14:paraId="0788837A" w14:textId="77777777" w:rsidR="008A5D6A" w:rsidRPr="00D00AE8" w:rsidRDefault="008A5D6A" w:rsidP="008A5D6A">
      <w:pPr>
        <w:spacing w:after="0"/>
        <w:jc w:val="both"/>
        <w:rPr>
          <w:rFonts w:ascii="Century Gothic" w:hAnsi="Century Gothic"/>
        </w:rPr>
      </w:pPr>
      <w:r w:rsidRPr="00D00AE8">
        <w:rPr>
          <w:rFonts w:ascii="Century Gothic" w:hAnsi="Century Gothic"/>
        </w:rPr>
        <w:t xml:space="preserve">Atentamente, </w:t>
      </w:r>
    </w:p>
    <w:p w14:paraId="1B288935" w14:textId="77777777" w:rsidR="001A18A9" w:rsidRDefault="001A18A9" w:rsidP="008A5D6A">
      <w:pPr>
        <w:spacing w:after="0"/>
        <w:jc w:val="both"/>
        <w:rPr>
          <w:rFonts w:ascii="Century Gothic" w:hAnsi="Century Gothic"/>
        </w:rPr>
      </w:pPr>
    </w:p>
    <w:p w14:paraId="7D247E55" w14:textId="77777777" w:rsidR="006E75B6" w:rsidRPr="00D00AE8" w:rsidRDefault="006E75B6" w:rsidP="008A5D6A">
      <w:pPr>
        <w:spacing w:after="0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8E784E" w:rsidRPr="00D00AE8" w14:paraId="1F37BB14" w14:textId="77777777" w:rsidTr="007A68ED">
        <w:tc>
          <w:tcPr>
            <w:tcW w:w="8978" w:type="dxa"/>
            <w:gridSpan w:val="2"/>
          </w:tcPr>
          <w:p w14:paraId="7C0F790A" w14:textId="77777777" w:rsidR="008E784E" w:rsidRPr="00D00AE8" w:rsidRDefault="008E784E" w:rsidP="006A2F9E">
            <w:pPr>
              <w:pStyle w:val="Sinespaciado"/>
              <w:jc w:val="center"/>
              <w:rPr>
                <w:rFonts w:ascii="Century Gothic" w:hAnsi="Century Gothic"/>
              </w:rPr>
            </w:pPr>
            <w:r w:rsidRPr="00D00AE8">
              <w:rPr>
                <w:rFonts w:ascii="Century Gothic" w:hAnsi="Century Gothic"/>
              </w:rPr>
              <w:t>F.______________________________</w:t>
            </w:r>
          </w:p>
          <w:p w14:paraId="78A35FB4" w14:textId="77777777" w:rsidR="008E784E" w:rsidRPr="00D00AE8" w:rsidRDefault="008E784E" w:rsidP="006A2F9E">
            <w:pPr>
              <w:pStyle w:val="Sinespaciado"/>
              <w:jc w:val="center"/>
              <w:rPr>
                <w:rFonts w:ascii="Century Gothic" w:hAnsi="Century Gothic"/>
              </w:rPr>
            </w:pPr>
            <w:r w:rsidRPr="00D00AE8">
              <w:rPr>
                <w:rFonts w:ascii="Century Gothic" w:hAnsi="Century Gothic"/>
              </w:rPr>
              <w:t>Licda. Claudia Beatriz Ramírez Flores</w:t>
            </w:r>
          </w:p>
          <w:p w14:paraId="2E9B6BF6" w14:textId="77777777" w:rsidR="008E784E" w:rsidRDefault="008E784E" w:rsidP="006A2F9E">
            <w:pPr>
              <w:pStyle w:val="Sinespaciado"/>
              <w:jc w:val="center"/>
              <w:rPr>
                <w:rFonts w:ascii="Century Gothic" w:hAnsi="Century Gothic"/>
              </w:rPr>
            </w:pPr>
            <w:r w:rsidRPr="00D00AE8">
              <w:rPr>
                <w:rFonts w:ascii="Century Gothic" w:hAnsi="Century Gothic"/>
              </w:rPr>
              <w:t>Gerente Social</w:t>
            </w:r>
          </w:p>
          <w:p w14:paraId="1B8981AE" w14:textId="77777777" w:rsidR="005863D0" w:rsidRDefault="005863D0" w:rsidP="006A2F9E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14:paraId="0540A45D" w14:textId="77777777" w:rsidR="005863D0" w:rsidRPr="00D00AE8" w:rsidRDefault="005863D0" w:rsidP="006A2F9E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14:paraId="1BEE4773" w14:textId="77777777" w:rsidR="008E784E" w:rsidRPr="00D00AE8" w:rsidRDefault="008E784E" w:rsidP="006A2F9E">
            <w:pPr>
              <w:jc w:val="center"/>
              <w:rPr>
                <w:rFonts w:ascii="Century Gothic" w:hAnsi="Century Gothic"/>
              </w:rPr>
            </w:pPr>
          </w:p>
        </w:tc>
      </w:tr>
      <w:tr w:rsidR="006E75B6" w:rsidRPr="00D00AE8" w14:paraId="2FA1191A" w14:textId="77777777" w:rsidTr="007A68ED">
        <w:tc>
          <w:tcPr>
            <w:tcW w:w="4489" w:type="dxa"/>
          </w:tcPr>
          <w:p w14:paraId="3810BFDD" w14:textId="77777777" w:rsidR="006E75B6" w:rsidRPr="00D00AE8" w:rsidRDefault="006E75B6" w:rsidP="006A2F9E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4489" w:type="dxa"/>
          </w:tcPr>
          <w:p w14:paraId="759D53B4" w14:textId="77777777" w:rsidR="006E75B6" w:rsidRPr="00D00AE8" w:rsidRDefault="006E75B6" w:rsidP="006A2F9E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6E75B6" w:rsidRPr="00D00AE8" w14:paraId="482BF5B8" w14:textId="77777777" w:rsidTr="007A68ED">
        <w:tc>
          <w:tcPr>
            <w:tcW w:w="4489" w:type="dxa"/>
          </w:tcPr>
          <w:p w14:paraId="524CC5E6" w14:textId="77777777" w:rsidR="00A8312E" w:rsidRDefault="00A8312E" w:rsidP="006A2F9E">
            <w:pPr>
              <w:pStyle w:val="Sinespaciado"/>
              <w:jc w:val="center"/>
              <w:rPr>
                <w:rFonts w:ascii="Century Gothic" w:hAnsi="Century Gothic"/>
              </w:rPr>
            </w:pPr>
            <w:r w:rsidRPr="00D00AE8">
              <w:rPr>
                <w:rFonts w:ascii="Century Gothic" w:hAnsi="Century Gothic"/>
              </w:rPr>
              <w:t>F.______________________________</w:t>
            </w:r>
          </w:p>
          <w:p w14:paraId="6650DF05" w14:textId="77777777" w:rsidR="006E75B6" w:rsidRDefault="006E75B6" w:rsidP="006A2F9E">
            <w:pPr>
              <w:pStyle w:val="Sinespaciad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Lic. </w:t>
            </w:r>
            <w:r w:rsidR="00A8312E">
              <w:rPr>
                <w:rFonts w:ascii="Century Gothic" w:hAnsi="Century Gothic"/>
              </w:rPr>
              <w:t>Edwin Ernesto P</w:t>
            </w:r>
            <w:r>
              <w:rPr>
                <w:rFonts w:ascii="Century Gothic" w:hAnsi="Century Gothic"/>
              </w:rPr>
              <w:t xml:space="preserve">ortillo </w:t>
            </w:r>
          </w:p>
          <w:p w14:paraId="4788B42F" w14:textId="77777777" w:rsidR="006E75B6" w:rsidRPr="00D00AE8" w:rsidRDefault="006E75B6" w:rsidP="006A2F9E">
            <w:pPr>
              <w:pStyle w:val="Sinespaciad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Gerente Financiero</w:t>
            </w:r>
          </w:p>
        </w:tc>
        <w:tc>
          <w:tcPr>
            <w:tcW w:w="4489" w:type="dxa"/>
          </w:tcPr>
          <w:p w14:paraId="62754218" w14:textId="77777777" w:rsidR="006E75B6" w:rsidRDefault="006E75B6" w:rsidP="006E75B6">
            <w:pPr>
              <w:pStyle w:val="Sinespaciado"/>
              <w:jc w:val="center"/>
              <w:rPr>
                <w:rFonts w:ascii="Century Gothic" w:hAnsi="Century Gothic"/>
              </w:rPr>
            </w:pPr>
            <w:r w:rsidRPr="00D00AE8">
              <w:rPr>
                <w:rFonts w:ascii="Century Gothic" w:hAnsi="Century Gothic"/>
              </w:rPr>
              <w:t>F.______________________________</w:t>
            </w:r>
          </w:p>
          <w:p w14:paraId="47757673" w14:textId="77777777" w:rsidR="006E75B6" w:rsidRDefault="006E75B6" w:rsidP="006E75B6">
            <w:pPr>
              <w:pStyle w:val="Sinespaciad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Yanira del Carmen Pérez</w:t>
            </w:r>
          </w:p>
          <w:p w14:paraId="004DEA8E" w14:textId="77777777" w:rsidR="006E75B6" w:rsidRPr="00D00AE8" w:rsidRDefault="006E75B6" w:rsidP="006E75B6">
            <w:pPr>
              <w:pStyle w:val="Sinespaciad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Jefa de Presupuesto</w:t>
            </w:r>
          </w:p>
        </w:tc>
      </w:tr>
      <w:tr w:rsidR="00A8312E" w:rsidRPr="00D00AE8" w14:paraId="66422C4B" w14:textId="77777777" w:rsidTr="007A68ED">
        <w:tc>
          <w:tcPr>
            <w:tcW w:w="4489" w:type="dxa"/>
          </w:tcPr>
          <w:p w14:paraId="597E6D29" w14:textId="77777777" w:rsidR="00A8312E" w:rsidRDefault="00A8312E" w:rsidP="006A2F9E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14:paraId="622E9389" w14:textId="77777777" w:rsidR="007A68ED" w:rsidRDefault="007A68ED" w:rsidP="006A2F9E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14:paraId="2FDEE036" w14:textId="77777777" w:rsidR="00A8312E" w:rsidRDefault="00A8312E" w:rsidP="006A2F9E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14:paraId="144C519C" w14:textId="77777777" w:rsidR="007A68ED" w:rsidRDefault="007A68ED" w:rsidP="007A68ED">
            <w:pPr>
              <w:pStyle w:val="Sinespaciado"/>
              <w:jc w:val="center"/>
              <w:rPr>
                <w:rFonts w:ascii="Century Gothic" w:hAnsi="Century Gothic"/>
              </w:rPr>
            </w:pPr>
            <w:r w:rsidRPr="00D00AE8">
              <w:rPr>
                <w:rFonts w:ascii="Century Gothic" w:hAnsi="Century Gothic"/>
              </w:rPr>
              <w:t>F.______________________________</w:t>
            </w:r>
          </w:p>
          <w:p w14:paraId="4EE386EB" w14:textId="77777777" w:rsidR="007A68ED" w:rsidRDefault="007A68ED" w:rsidP="007A68ED">
            <w:pPr>
              <w:pStyle w:val="Sinespaciad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Lic. Abel Ernesto Hernández Henríquez</w:t>
            </w:r>
          </w:p>
          <w:p w14:paraId="09BBB686" w14:textId="77777777" w:rsidR="00A8312E" w:rsidRDefault="007A68ED" w:rsidP="007A68ED">
            <w:pPr>
              <w:pStyle w:val="Sinespaciad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Tesorero Municipal</w:t>
            </w:r>
          </w:p>
          <w:p w14:paraId="0155DB4C" w14:textId="77777777" w:rsidR="00A8312E" w:rsidRPr="00D00AE8" w:rsidRDefault="00A8312E" w:rsidP="006A2F9E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4489" w:type="dxa"/>
          </w:tcPr>
          <w:p w14:paraId="55CA90F4" w14:textId="77777777" w:rsidR="007A68ED" w:rsidRDefault="007A68ED" w:rsidP="007A68ED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14:paraId="5727D022" w14:textId="77777777" w:rsidR="007A68ED" w:rsidRDefault="007A68ED" w:rsidP="007A68ED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14:paraId="2D689872" w14:textId="77777777" w:rsidR="007A68ED" w:rsidRDefault="007A68ED" w:rsidP="007A68ED">
            <w:pPr>
              <w:pStyle w:val="Sinespaciado"/>
              <w:jc w:val="center"/>
              <w:rPr>
                <w:rFonts w:ascii="Century Gothic" w:hAnsi="Century Gothic"/>
              </w:rPr>
            </w:pPr>
          </w:p>
          <w:p w14:paraId="20AD1D11" w14:textId="77777777" w:rsidR="007A68ED" w:rsidRDefault="007A68ED" w:rsidP="007A68ED">
            <w:pPr>
              <w:pStyle w:val="Sinespaciado"/>
              <w:jc w:val="center"/>
              <w:rPr>
                <w:rFonts w:ascii="Century Gothic" w:hAnsi="Century Gothic"/>
              </w:rPr>
            </w:pPr>
            <w:r w:rsidRPr="00D00AE8">
              <w:rPr>
                <w:rFonts w:ascii="Century Gothic" w:hAnsi="Century Gothic"/>
              </w:rPr>
              <w:t>F.______________________________</w:t>
            </w:r>
          </w:p>
          <w:p w14:paraId="2C40CBE0" w14:textId="77777777" w:rsidR="007A68ED" w:rsidRDefault="007A68ED" w:rsidP="007A68ED">
            <w:pPr>
              <w:pStyle w:val="Sinespaciad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Lic. Manuel Martínez</w:t>
            </w:r>
          </w:p>
          <w:p w14:paraId="4CDA1AC7" w14:textId="77777777" w:rsidR="00A8312E" w:rsidRPr="00D00AE8" w:rsidRDefault="007A68ED" w:rsidP="007A68ED">
            <w:pPr>
              <w:pStyle w:val="Sinespaciad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Jefe de UACI</w:t>
            </w:r>
          </w:p>
        </w:tc>
      </w:tr>
      <w:tr w:rsidR="006E75B6" w:rsidRPr="00D00AE8" w14:paraId="7F577CE7" w14:textId="77777777" w:rsidTr="007A68ED">
        <w:tc>
          <w:tcPr>
            <w:tcW w:w="8978" w:type="dxa"/>
            <w:gridSpan w:val="2"/>
          </w:tcPr>
          <w:p w14:paraId="13AA1795" w14:textId="77777777" w:rsidR="006E75B6" w:rsidRPr="00D00AE8" w:rsidRDefault="006E75B6" w:rsidP="006A2F9E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</w:tbl>
    <w:p w14:paraId="5A5F9896" w14:textId="77777777" w:rsidR="005C7E44" w:rsidRDefault="005C7E44" w:rsidP="00FA0B0A">
      <w:pPr>
        <w:pStyle w:val="Textoindependiente2"/>
        <w:spacing w:after="0" w:line="276" w:lineRule="auto"/>
        <w:jc w:val="both"/>
        <w:rPr>
          <w:rStyle w:val="fbphotocaptiontext"/>
          <w:rFonts w:asciiTheme="minorHAnsi" w:hAnsiTheme="minorHAnsi"/>
          <w:sz w:val="20"/>
          <w:szCs w:val="20"/>
        </w:rPr>
        <w:sectPr w:rsidR="005C7E44" w:rsidSect="00AE3284">
          <w:headerReference w:type="default" r:id="rId11"/>
          <w:headerReference w:type="first" r:id="rId12"/>
          <w:pgSz w:w="12240" w:h="15840"/>
          <w:pgMar w:top="1702" w:right="1701" w:bottom="1417" w:left="1701" w:header="708" w:footer="708" w:gutter="0"/>
          <w:cols w:space="708"/>
          <w:docGrid w:linePitch="360"/>
        </w:sectPr>
      </w:pPr>
    </w:p>
    <w:p w14:paraId="206D9746" w14:textId="77777777" w:rsidR="008E784E" w:rsidRDefault="008E784E" w:rsidP="00FA0B0A">
      <w:pPr>
        <w:pStyle w:val="Textoindependiente2"/>
        <w:spacing w:after="0" w:line="276" w:lineRule="auto"/>
        <w:jc w:val="both"/>
        <w:rPr>
          <w:rStyle w:val="fbphotocaptiontext"/>
          <w:rFonts w:ascii="Century Gothic" w:hAnsi="Century Gothic"/>
          <w:b/>
          <w:sz w:val="22"/>
          <w:szCs w:val="20"/>
        </w:rPr>
      </w:pPr>
    </w:p>
    <w:p w14:paraId="275117AC" w14:textId="77777777" w:rsidR="00967383" w:rsidRPr="00967383" w:rsidRDefault="005C7E44" w:rsidP="00967383">
      <w:pPr>
        <w:spacing w:after="0"/>
        <w:jc w:val="center"/>
        <w:rPr>
          <w:rStyle w:val="fbphotocaptiontext"/>
          <w:rFonts w:ascii="Century Gothic" w:hAnsi="Century Gothic"/>
          <w:b/>
          <w:szCs w:val="20"/>
        </w:rPr>
      </w:pPr>
      <w:r w:rsidRPr="005C7E44">
        <w:rPr>
          <w:rStyle w:val="fbphotocaptiontext"/>
          <w:rFonts w:ascii="Century Gothic" w:hAnsi="Century Gothic"/>
          <w:b/>
          <w:szCs w:val="20"/>
        </w:rPr>
        <w:t xml:space="preserve">Anexo 1. Resumen de insumos de protección </w:t>
      </w:r>
      <w:r w:rsidR="003D09AC">
        <w:rPr>
          <w:rStyle w:val="fbphotocaptiontext"/>
          <w:rFonts w:ascii="Century Gothic" w:hAnsi="Century Gothic"/>
          <w:b/>
          <w:szCs w:val="20"/>
        </w:rPr>
        <w:t xml:space="preserve">entregados </w:t>
      </w:r>
      <w:r w:rsidRPr="005C7E44">
        <w:rPr>
          <w:rStyle w:val="fbphotocaptiontext"/>
          <w:rFonts w:ascii="Century Gothic" w:hAnsi="Century Gothic"/>
          <w:b/>
          <w:szCs w:val="20"/>
        </w:rPr>
        <w:t xml:space="preserve">por unidad (Fodes 2%) – </w:t>
      </w:r>
      <w:r w:rsidR="00967383" w:rsidRPr="00967383">
        <w:rPr>
          <w:rStyle w:val="fbphotocaptiontext"/>
          <w:rFonts w:ascii="Century Gothic" w:hAnsi="Century Gothic"/>
          <w:b/>
          <w:szCs w:val="20"/>
        </w:rPr>
        <w:t>A</w:t>
      </w:r>
      <w:r w:rsidR="007A373F">
        <w:rPr>
          <w:rStyle w:val="fbphotocaptiontext"/>
          <w:rFonts w:ascii="Century Gothic" w:hAnsi="Century Gothic"/>
          <w:b/>
          <w:szCs w:val="20"/>
        </w:rPr>
        <w:t>l</w:t>
      </w:r>
      <w:r w:rsidR="00967383" w:rsidRPr="00967383">
        <w:rPr>
          <w:rStyle w:val="fbphotocaptiontext"/>
          <w:rFonts w:ascii="Century Gothic" w:hAnsi="Century Gothic"/>
          <w:b/>
          <w:szCs w:val="20"/>
        </w:rPr>
        <w:t xml:space="preserve"> </w:t>
      </w:r>
      <w:r w:rsidR="006A069E">
        <w:rPr>
          <w:rStyle w:val="fbphotocaptiontext"/>
          <w:rFonts w:ascii="Century Gothic" w:hAnsi="Century Gothic"/>
          <w:b/>
          <w:szCs w:val="20"/>
        </w:rPr>
        <w:t>25</w:t>
      </w:r>
      <w:r w:rsidR="00967383" w:rsidRPr="00967383">
        <w:rPr>
          <w:rStyle w:val="fbphotocaptiontext"/>
          <w:rFonts w:ascii="Century Gothic" w:hAnsi="Century Gothic"/>
          <w:b/>
          <w:szCs w:val="20"/>
        </w:rPr>
        <w:t>/09/2020.</w:t>
      </w:r>
    </w:p>
    <w:p w14:paraId="6D05E0A6" w14:textId="77777777" w:rsidR="008E719D" w:rsidRPr="005C7E44" w:rsidRDefault="008E719D" w:rsidP="00FA0B0A">
      <w:pPr>
        <w:pStyle w:val="Textoindependiente2"/>
        <w:spacing w:after="0" w:line="276" w:lineRule="auto"/>
        <w:jc w:val="both"/>
        <w:rPr>
          <w:rStyle w:val="fbphotocaptiontext"/>
          <w:rFonts w:ascii="Century Gothic" w:hAnsi="Century Gothic"/>
          <w:b/>
          <w:sz w:val="22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696"/>
        <w:gridCol w:w="900"/>
        <w:gridCol w:w="639"/>
        <w:gridCol w:w="639"/>
        <w:gridCol w:w="392"/>
        <w:gridCol w:w="392"/>
        <w:gridCol w:w="473"/>
        <w:gridCol w:w="473"/>
        <w:gridCol w:w="639"/>
        <w:gridCol w:w="639"/>
        <w:gridCol w:w="392"/>
        <w:gridCol w:w="639"/>
        <w:gridCol w:w="639"/>
        <w:gridCol w:w="473"/>
        <w:gridCol w:w="473"/>
        <w:gridCol w:w="473"/>
        <w:gridCol w:w="392"/>
        <w:gridCol w:w="473"/>
        <w:gridCol w:w="473"/>
        <w:gridCol w:w="392"/>
        <w:gridCol w:w="757"/>
      </w:tblGrid>
      <w:tr w:rsidR="00A1616B" w:rsidRPr="00D73379" w14:paraId="2214E71E" w14:textId="77777777" w:rsidTr="00A1616B">
        <w:trPr>
          <w:trHeight w:val="328"/>
          <w:tblHeader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81EDE" w14:textId="77777777" w:rsidR="00A1616B" w:rsidRPr="00D73379" w:rsidRDefault="00A1616B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A1616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SALIDAS DE MATERIALES  DE EMERGENCIA COVID-19 RESGUARDO EN ALMACEN</w:t>
            </w:r>
          </w:p>
        </w:tc>
      </w:tr>
      <w:tr w:rsidR="003E25B5" w:rsidRPr="00D73379" w14:paraId="4EF43FA6" w14:textId="77777777" w:rsidTr="00A1616B">
        <w:trPr>
          <w:trHeight w:val="2505"/>
          <w:tblHeader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333C8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ITEM 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636E2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DESCRIPICION 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42A8E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217B1A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GESTION DE RIESGO 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7C757A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CAM 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B3ABC8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CLINICA MUNICIPAL 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D1BEB1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COMUNICACIONES 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8D7E7F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CONSEJO MUNICIPAL 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3A7AB8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CONTROL DE BIENES 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82C19C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DESECHOS SOLIDOS 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4A37AA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DESPACHO MUNICIPAL 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46653A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DIRECCION GENERAL 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A62E33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G. FINANCIERA 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4722FC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GERENCIA SOCIAL 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15E9D4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MERCADO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B81A0C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RECURSOS HUMANOS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CC0264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UACI 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84B3D5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SECRETARIA MUNICIPAL 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F3D5D0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CEMENTERIO 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5E4176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G. TERRITORIAL 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022ED9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TIM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CC12A6" w14:textId="77777777" w:rsidR="00D73379" w:rsidRPr="00D73379" w:rsidRDefault="00D73379" w:rsidP="00D733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TOTAL </w:t>
            </w:r>
          </w:p>
        </w:tc>
      </w:tr>
      <w:tr w:rsidR="003E25B5" w:rsidRPr="00D73379" w14:paraId="3B74A91E" w14:textId="77777777" w:rsidTr="003E25B5">
        <w:trPr>
          <w:trHeight w:val="3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A98E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8D7C" w14:textId="77777777" w:rsidR="00D73379" w:rsidRPr="00D73379" w:rsidRDefault="003E25B5" w:rsidP="003E25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Alcohol gel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AC28" w14:textId="77777777" w:rsidR="00D73379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Galón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59C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88E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B69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A80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FBD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A63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80A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0CA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9D9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714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1B3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010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68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30EB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91F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A95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85C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1F1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F87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C70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229</w:t>
            </w:r>
          </w:p>
        </w:tc>
      </w:tr>
      <w:tr w:rsidR="003E25B5" w:rsidRPr="00D73379" w14:paraId="5300A77F" w14:textId="77777777" w:rsidTr="003E25B5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88BF9D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AA19" w14:textId="77777777" w:rsidR="00D73379" w:rsidRPr="00D73379" w:rsidRDefault="003E25B5" w:rsidP="003E25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Amonio cuaternario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6689" w14:textId="77777777" w:rsidR="00D73379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Galón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6D5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493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F1A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EE39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F42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C0FB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FDC6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95A9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2A4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638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BA7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417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D809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FF7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21F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E13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B93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C3D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527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137</w:t>
            </w:r>
          </w:p>
        </w:tc>
      </w:tr>
      <w:tr w:rsidR="003E25B5" w:rsidRPr="00D73379" w14:paraId="2EDBDADA" w14:textId="77777777" w:rsidTr="003E25B5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2682E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F5D2" w14:textId="77777777" w:rsidR="00D73379" w:rsidRPr="00D73379" w:rsidRDefault="003E25B5" w:rsidP="003E25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Botas de hule con cubo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61D1" w14:textId="77777777" w:rsidR="00D73379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Pares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516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213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750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67E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0B5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F82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E1C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89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712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C74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D94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E3D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81C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43C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0CD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B03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E25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95B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C94D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373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89</w:t>
            </w:r>
          </w:p>
        </w:tc>
      </w:tr>
      <w:tr w:rsidR="003E25B5" w:rsidRPr="00D73379" w14:paraId="036C1B16" w14:textId="77777777" w:rsidTr="003E25B5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67AB9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D9BA" w14:textId="77777777" w:rsidR="00D73379" w:rsidRPr="00D73379" w:rsidRDefault="003E25B5" w:rsidP="003E25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Caretas faciales azules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9EAC" w14:textId="77777777" w:rsidR="00D73379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E7C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A49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07CD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203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72B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C26D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861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3C6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099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EAD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70C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564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FA0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55B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AF1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B60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13B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3AC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236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125</w:t>
            </w:r>
          </w:p>
        </w:tc>
      </w:tr>
      <w:tr w:rsidR="003E25B5" w:rsidRPr="00D73379" w14:paraId="24A5147F" w14:textId="77777777" w:rsidTr="003E25B5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7C76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6F6B" w14:textId="77777777" w:rsidR="00D73379" w:rsidRPr="00D73379" w:rsidRDefault="003E25B5" w:rsidP="003E25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Caretas protectoras pesadas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5F5F" w14:textId="77777777" w:rsidR="00D73379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90F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F1DB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12C9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7F2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B9F6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CE1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F2EB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86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DB7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4F1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46A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7DC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4B3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C78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7F4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C2AD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640D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34A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635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48C9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170</w:t>
            </w:r>
          </w:p>
        </w:tc>
      </w:tr>
      <w:tr w:rsidR="003E25B5" w:rsidRPr="00D73379" w14:paraId="0B5880E3" w14:textId="77777777" w:rsidTr="003E25B5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101EE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85A6" w14:textId="77777777" w:rsidR="00D73379" w:rsidRPr="00D73379" w:rsidRDefault="003E25B5" w:rsidP="003E25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Desinfectante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0E71" w14:textId="77777777" w:rsidR="00D73379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Galón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D66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D11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243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4F2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F23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158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A4F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CE0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BA0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8B3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98D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3E5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C86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2E6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D91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3AA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E72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045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208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33</w:t>
            </w:r>
          </w:p>
        </w:tc>
      </w:tr>
      <w:tr w:rsidR="003E25B5" w:rsidRPr="00D73379" w14:paraId="03D5626F" w14:textId="77777777" w:rsidTr="003E25B5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552D86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5C33" w14:textId="77777777" w:rsidR="00D73379" w:rsidRPr="00D73379" w:rsidRDefault="003E25B5" w:rsidP="003E25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Detergente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E74C" w14:textId="77777777" w:rsidR="00D73379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Arroba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0F1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012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D671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F95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3ED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851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B74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ABE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B4F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CE0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D73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DEF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E4A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A21B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B6F6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A3F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98E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526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D84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27</w:t>
            </w:r>
          </w:p>
        </w:tc>
      </w:tr>
      <w:tr w:rsidR="003E25B5" w:rsidRPr="00D73379" w14:paraId="7B0655EE" w14:textId="77777777" w:rsidTr="003E25B5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DDDB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9C4F" w14:textId="77777777" w:rsidR="00D73379" w:rsidRPr="00D73379" w:rsidRDefault="003E25B5" w:rsidP="003E25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Guantes amarillos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7E2F" w14:textId="77777777" w:rsidR="00D73379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Pares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91BD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D02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8556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1E0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51C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371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A53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727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158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593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B0C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8A9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CE3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0EC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03F6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EC4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451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73A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4BF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57</w:t>
            </w:r>
          </w:p>
        </w:tc>
      </w:tr>
      <w:tr w:rsidR="003E25B5" w:rsidRPr="00D73379" w14:paraId="3734B24D" w14:textId="77777777" w:rsidTr="003E25B5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B958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396E" w14:textId="77777777" w:rsidR="003E25B5" w:rsidRPr="00D73379" w:rsidRDefault="003E25B5" w:rsidP="00A1616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Guantes de cuero manga corta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30CB" w14:textId="77777777" w:rsidR="00D73379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Pares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8A9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1766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7069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232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025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349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CB3D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A2D9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47C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9609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95D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FFEB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B7A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875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F03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59F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DBC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78B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089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  <w:tr w:rsidR="003E25B5" w:rsidRPr="00D73379" w14:paraId="39FC2D03" w14:textId="77777777" w:rsidTr="003E25B5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A8F53B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E0A8" w14:textId="77777777" w:rsidR="00D73379" w:rsidRPr="00D73379" w:rsidRDefault="003E25B5" w:rsidP="003E25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Guantes de látex  talla l (caja  50 pares)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4933" w14:textId="77777777" w:rsidR="00D73379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Caja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FDE6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284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65A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DDA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769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E6BB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5B0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76E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82A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BDD9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24F9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10B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09E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150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57C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3E66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8A3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7FC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0C7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50</w:t>
            </w:r>
          </w:p>
        </w:tc>
      </w:tr>
      <w:tr w:rsidR="003E25B5" w:rsidRPr="00D73379" w14:paraId="623ED15B" w14:textId="77777777" w:rsidTr="003E25B5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57A8A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lastRenderedPageBreak/>
              <w:t>11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E87A" w14:textId="77777777" w:rsidR="00D73379" w:rsidRPr="00D73379" w:rsidRDefault="003E25B5" w:rsidP="003E25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Jabón liquido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6ECE" w14:textId="77777777" w:rsidR="00D73379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Galón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B08D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D149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C2F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A20D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8D2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56D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E34D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C41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366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955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143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B9B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16E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F7C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A4EB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A45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5BD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2B96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E33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23</w:t>
            </w:r>
          </w:p>
        </w:tc>
      </w:tr>
      <w:tr w:rsidR="003E25B5" w:rsidRPr="00D73379" w14:paraId="7ED13143" w14:textId="77777777" w:rsidTr="003E25B5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26D3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E889" w14:textId="77777777" w:rsidR="00D73379" w:rsidRPr="00D73379" w:rsidRDefault="003E25B5" w:rsidP="003E25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Lejía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B3A7" w14:textId="77777777" w:rsidR="00D73379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Galón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C60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51B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466E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266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F9C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3D6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964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9B59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8DB6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33A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011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48B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5B69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8BF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146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FB4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B0C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673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778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216</w:t>
            </w:r>
          </w:p>
        </w:tc>
      </w:tr>
      <w:tr w:rsidR="003E25B5" w:rsidRPr="00D73379" w14:paraId="53E28E36" w14:textId="77777777" w:rsidTr="003E25B5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5BDDC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5695" w14:textId="77777777" w:rsidR="00D73379" w:rsidRPr="00D73379" w:rsidRDefault="003E25B5" w:rsidP="003E25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Lentes de seguridad transparentes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7CAD" w14:textId="77777777" w:rsidR="00D73379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Pares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DE1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67F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C87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77D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0079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FBB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B2E9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723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164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86C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EE2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766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5F2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1A1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47BB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C24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D6F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B20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A12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41</w:t>
            </w:r>
          </w:p>
        </w:tc>
      </w:tr>
      <w:tr w:rsidR="003E25B5" w:rsidRPr="00D73379" w14:paraId="0DBC87B5" w14:textId="77777777" w:rsidTr="003E25B5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7686E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4615" w14:textId="77777777" w:rsidR="00D73379" w:rsidRPr="00D73379" w:rsidRDefault="003E25B5" w:rsidP="003E25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Mascarillas kn95 con válvula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6381" w14:textId="77777777" w:rsidR="00D73379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177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14A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73F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1196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AA8B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648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3959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E3A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1D3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B29B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D16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483D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34A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065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757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616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18E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C68F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2CB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110</w:t>
            </w:r>
          </w:p>
        </w:tc>
      </w:tr>
      <w:tr w:rsidR="003E25B5" w:rsidRPr="00D73379" w14:paraId="0DF715CF" w14:textId="77777777" w:rsidTr="003E25B5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AEDDB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3004" w14:textId="77777777" w:rsidR="00D73379" w:rsidRPr="00D73379" w:rsidRDefault="003E25B5" w:rsidP="003E25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Mascarillas n95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B2F7" w14:textId="77777777" w:rsidR="00D73379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7956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9649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314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6AED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E2F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152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C6B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1BF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A36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5866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FA73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ECDD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543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A10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0246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1FE2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DCA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757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179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6544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1D877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234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1,495</w:t>
            </w:r>
          </w:p>
        </w:tc>
      </w:tr>
      <w:tr w:rsidR="003E25B5" w:rsidRPr="00D73379" w14:paraId="4F207352" w14:textId="77777777" w:rsidTr="003E25B5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0C6B9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149D" w14:textId="77777777" w:rsidR="00D73379" w:rsidRPr="00D73379" w:rsidRDefault="003E25B5" w:rsidP="003E25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Mascarillas quirúrgicas  elásticas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8A93" w14:textId="77777777" w:rsidR="00D73379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047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1,900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312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1,300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7CC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75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BF0D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94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5C3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ABFA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507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9BA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7,272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CC4D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2,109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8B2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2CB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1,124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ECAE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1,257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8948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603B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459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7F70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205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DAE1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D8DC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712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31B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865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D906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94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A715" w14:textId="77777777" w:rsidR="00D73379" w:rsidRPr="00D73379" w:rsidRDefault="00D73379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18,415</w:t>
            </w:r>
          </w:p>
        </w:tc>
      </w:tr>
      <w:tr w:rsidR="003E25B5" w:rsidRPr="00D73379" w14:paraId="7622A4D5" w14:textId="77777777" w:rsidTr="003E25B5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F4EE74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A492" w14:textId="77777777" w:rsidR="003E25B5" w:rsidRPr="00D73379" w:rsidRDefault="003E25B5" w:rsidP="003E25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Pipas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3302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 xml:space="preserve">Pipas de 40 barriles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B8F85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150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B935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70291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A461F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0FE1D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152C4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CD78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74B23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A4FAF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FE1D7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7B2D9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FC15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795E1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DA49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C24F9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2112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8ADB8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D4130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D733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AA401" w14:textId="77777777" w:rsidR="003E25B5" w:rsidRPr="00D73379" w:rsidRDefault="003E25B5" w:rsidP="003E25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150</w:t>
            </w:r>
          </w:p>
        </w:tc>
      </w:tr>
    </w:tbl>
    <w:p w14:paraId="2A1A83DB" w14:textId="77777777" w:rsidR="005C7E44" w:rsidRDefault="005C7E44" w:rsidP="00173E07">
      <w:pPr>
        <w:pStyle w:val="Textoindependiente2"/>
        <w:spacing w:after="0" w:line="276" w:lineRule="auto"/>
        <w:ind w:right="1"/>
        <w:jc w:val="both"/>
        <w:rPr>
          <w:rStyle w:val="fbphotocaptiontext"/>
          <w:rFonts w:asciiTheme="minorHAnsi" w:hAnsiTheme="minorHAnsi"/>
          <w:sz w:val="20"/>
          <w:szCs w:val="20"/>
        </w:rPr>
      </w:pPr>
    </w:p>
    <w:p w14:paraId="5641216E" w14:textId="77777777" w:rsidR="008A72BE" w:rsidRDefault="008A72BE" w:rsidP="00173E07">
      <w:pPr>
        <w:pStyle w:val="Textoindependiente2"/>
        <w:spacing w:after="0" w:line="276" w:lineRule="auto"/>
        <w:ind w:right="1"/>
        <w:jc w:val="both"/>
        <w:rPr>
          <w:rStyle w:val="fbphotocaptiontext"/>
          <w:rFonts w:asciiTheme="minorHAnsi" w:hAnsiTheme="minorHAnsi"/>
          <w:sz w:val="20"/>
          <w:szCs w:val="20"/>
        </w:rPr>
      </w:pPr>
    </w:p>
    <w:p w14:paraId="1BAC4DA2" w14:textId="77777777" w:rsidR="008A72BE" w:rsidRPr="00173E07" w:rsidRDefault="008A72BE" w:rsidP="008A72BE">
      <w:pPr>
        <w:spacing w:after="0"/>
        <w:jc w:val="both"/>
        <w:rPr>
          <w:rFonts w:ascii="Century Gothic" w:hAnsi="Century Gothic" w:cstheme="minorHAnsi"/>
          <w:sz w:val="20"/>
          <w:szCs w:val="24"/>
        </w:rPr>
      </w:pPr>
      <w:r w:rsidRPr="00173E07">
        <w:rPr>
          <w:rFonts w:ascii="Century Gothic" w:hAnsi="Century Gothic" w:cstheme="minorHAnsi"/>
          <w:sz w:val="20"/>
          <w:szCs w:val="24"/>
        </w:rPr>
        <w:t xml:space="preserve">Fuente: Bodega Municipal, Control de Bienes. Reporte al </w:t>
      </w:r>
      <w:r w:rsidR="00871935">
        <w:rPr>
          <w:rFonts w:ascii="Century Gothic" w:hAnsi="Century Gothic" w:cstheme="minorHAnsi"/>
          <w:sz w:val="20"/>
          <w:szCs w:val="24"/>
        </w:rPr>
        <w:t>25</w:t>
      </w:r>
      <w:r w:rsidR="00967383">
        <w:rPr>
          <w:rFonts w:ascii="Century Gothic" w:hAnsi="Century Gothic" w:cstheme="minorHAnsi"/>
          <w:sz w:val="20"/>
          <w:szCs w:val="24"/>
        </w:rPr>
        <w:t>/09/2020</w:t>
      </w:r>
      <w:r w:rsidRPr="00173E07">
        <w:rPr>
          <w:rFonts w:ascii="Century Gothic" w:hAnsi="Century Gothic" w:cstheme="minorHAnsi"/>
          <w:sz w:val="20"/>
          <w:szCs w:val="24"/>
        </w:rPr>
        <w:t>.</w:t>
      </w:r>
    </w:p>
    <w:p w14:paraId="3C2AFD12" w14:textId="77777777" w:rsidR="008A72BE" w:rsidRDefault="008A72BE" w:rsidP="00CE46D4">
      <w:pPr>
        <w:spacing w:after="0"/>
        <w:jc w:val="both"/>
        <w:rPr>
          <w:rFonts w:ascii="Century Gothic" w:hAnsi="Century Gothic" w:cstheme="minorHAnsi"/>
          <w:b/>
          <w:szCs w:val="24"/>
        </w:rPr>
        <w:sectPr w:rsidR="008A72BE" w:rsidSect="00AE3284">
          <w:headerReference w:type="first" r:id="rId13"/>
          <w:pgSz w:w="15840" w:h="12240" w:orient="landscape"/>
          <w:pgMar w:top="1418" w:right="1381" w:bottom="1701" w:left="1417" w:header="708" w:footer="708" w:gutter="0"/>
          <w:cols w:space="708"/>
          <w:docGrid w:linePitch="360"/>
        </w:sectPr>
      </w:pPr>
    </w:p>
    <w:p w14:paraId="583B5E60" w14:textId="77777777" w:rsidR="003D09AC" w:rsidRDefault="003D09AC" w:rsidP="00CE46D4">
      <w:pPr>
        <w:spacing w:after="0"/>
        <w:jc w:val="both"/>
        <w:rPr>
          <w:rFonts w:ascii="Century Gothic" w:hAnsi="Century Gothic" w:cstheme="minorHAnsi"/>
          <w:b/>
          <w:szCs w:val="24"/>
        </w:rPr>
      </w:pPr>
    </w:p>
    <w:p w14:paraId="78A0639C" w14:textId="77777777" w:rsidR="003D09AC" w:rsidRDefault="003D09AC" w:rsidP="00967383">
      <w:pPr>
        <w:spacing w:after="0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s-MX" w:eastAsia="es-MX"/>
        </w:rPr>
      </w:pPr>
      <w:r w:rsidRPr="003D09AC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s-MX" w:eastAsia="es-MX"/>
        </w:rPr>
        <w:t>INVENTARIO DE EMERGENCIA COVID-19 RESGUARDO EN ALMACEN</w:t>
      </w: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s-MX" w:eastAsia="es-MX"/>
        </w:rPr>
        <w:t xml:space="preserve">, AL </w:t>
      </w:r>
      <w:r w:rsidR="00CF1EB6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s-MX" w:eastAsia="es-MX"/>
        </w:rPr>
        <w:t>25</w:t>
      </w:r>
      <w:r w:rsidR="00967383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s-MX" w:eastAsia="es-MX"/>
        </w:rPr>
        <w:t>/09/2020.</w:t>
      </w:r>
    </w:p>
    <w:p w14:paraId="3C1A569A" w14:textId="77777777" w:rsidR="00967383" w:rsidRDefault="00967383" w:rsidP="00967383">
      <w:pPr>
        <w:spacing w:after="0"/>
        <w:jc w:val="center"/>
        <w:rPr>
          <w:rFonts w:ascii="Century Gothic" w:hAnsi="Century Gothic" w:cstheme="minorHAnsi"/>
          <w:b/>
          <w:szCs w:val="24"/>
        </w:rPr>
      </w:pPr>
    </w:p>
    <w:tbl>
      <w:tblPr>
        <w:tblW w:w="76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573"/>
        <w:gridCol w:w="1051"/>
        <w:gridCol w:w="1483"/>
      </w:tblGrid>
      <w:tr w:rsidR="00CF0CDF" w:rsidRPr="00CF0CDF" w14:paraId="16DCA35A" w14:textId="77777777" w:rsidTr="00B76C95">
        <w:trPr>
          <w:trHeight w:val="435"/>
          <w:jc w:val="center"/>
        </w:trPr>
        <w:tc>
          <w:tcPr>
            <w:tcW w:w="76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92065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ALCALDIA MUNICIPAL DE CIUDAD DELGADO </w:t>
            </w:r>
          </w:p>
        </w:tc>
      </w:tr>
      <w:tr w:rsidR="00CF0CDF" w:rsidRPr="00CF0CDF" w14:paraId="4D1B7FB4" w14:textId="77777777" w:rsidTr="00B76C95">
        <w:trPr>
          <w:trHeight w:val="315"/>
          <w:jc w:val="center"/>
        </w:trPr>
        <w:tc>
          <w:tcPr>
            <w:tcW w:w="76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37350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INVENTARIO DE EMERGENCIA COVID-19 RESGUARDO EN ALMACEN </w:t>
            </w:r>
          </w:p>
        </w:tc>
      </w:tr>
      <w:tr w:rsidR="00CF0CDF" w:rsidRPr="00CF0CDF" w14:paraId="08EC5470" w14:textId="77777777" w:rsidTr="00B76C95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F0CB6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ITEM </w:t>
            </w:r>
          </w:p>
        </w:tc>
        <w:tc>
          <w:tcPr>
            <w:tcW w:w="45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7604E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DESCRIPICION 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68766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1FA9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EXISTENCIA   </w:t>
            </w:r>
          </w:p>
        </w:tc>
      </w:tr>
      <w:tr w:rsidR="00CF0CDF" w:rsidRPr="00CF0CDF" w14:paraId="37D0A9EA" w14:textId="77777777" w:rsidTr="00B76C95">
        <w:trPr>
          <w:trHeight w:val="3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0F72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828B" w14:textId="77777777" w:rsidR="00CF0CDF" w:rsidRPr="00CF0CDF" w:rsidRDefault="00CF0CDF" w:rsidP="00CF0C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Alcohol gel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11B2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Galón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B59A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56</w:t>
            </w:r>
          </w:p>
        </w:tc>
      </w:tr>
      <w:tr w:rsidR="00CF0CDF" w:rsidRPr="00CF0CDF" w14:paraId="3D90642B" w14:textId="77777777" w:rsidTr="00B76C95">
        <w:trPr>
          <w:trHeight w:val="33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4F19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4ACD" w14:textId="77777777" w:rsidR="00CF0CDF" w:rsidRPr="00CF0CDF" w:rsidRDefault="00CF0CDF" w:rsidP="00CF0C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 xml:space="preserve">Amonio cuaternario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5059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Galón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30D0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130</w:t>
            </w:r>
          </w:p>
        </w:tc>
      </w:tr>
      <w:tr w:rsidR="00CF0CDF" w:rsidRPr="00CF0CDF" w14:paraId="59722CE1" w14:textId="77777777" w:rsidTr="00B76C95">
        <w:trPr>
          <w:trHeight w:val="30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9FD5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A2E4" w14:textId="77777777" w:rsidR="00CF0CDF" w:rsidRPr="00CF0CDF" w:rsidRDefault="00CF0CDF" w:rsidP="00CF0C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Botas de hule con cubo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EFFB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Pares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19EC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16</w:t>
            </w:r>
          </w:p>
        </w:tc>
      </w:tr>
      <w:tr w:rsidR="00CF0CDF" w:rsidRPr="00CF0CDF" w14:paraId="5A5A3FAB" w14:textId="77777777" w:rsidTr="00B76C95">
        <w:trPr>
          <w:trHeight w:val="33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08BC8" w14:textId="77777777" w:rsidR="00CF0CDF" w:rsidRPr="00CF0CDF" w:rsidRDefault="00871935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3B8B" w14:textId="77777777" w:rsidR="00CF0CDF" w:rsidRPr="00CF0CDF" w:rsidRDefault="00CF0CDF" w:rsidP="00CF0C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Caretas protectoras pesadas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0CB3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1AA0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CF0CDF" w:rsidRPr="00CF0CDF" w14:paraId="51A42A88" w14:textId="77777777" w:rsidTr="00B76C95">
        <w:trPr>
          <w:trHeight w:val="33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97144" w14:textId="77777777" w:rsidR="00CF0CDF" w:rsidRPr="00CF0CDF" w:rsidRDefault="00871935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17FE" w14:textId="77777777" w:rsidR="00CF0CDF" w:rsidRPr="00CF0CDF" w:rsidRDefault="00CF0CDF" w:rsidP="00CF0C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Desinfectante anti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bacterial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4064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Galón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235A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16</w:t>
            </w:r>
          </w:p>
        </w:tc>
      </w:tr>
      <w:tr w:rsidR="00CF0CDF" w:rsidRPr="00CF0CDF" w14:paraId="6823EC5D" w14:textId="77777777" w:rsidTr="00B76C95">
        <w:trPr>
          <w:trHeight w:val="33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0808B" w14:textId="77777777" w:rsidR="00CF0CDF" w:rsidRPr="00CF0CDF" w:rsidRDefault="00871935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25DF" w14:textId="77777777" w:rsidR="00CF0CDF" w:rsidRPr="00CF0CDF" w:rsidRDefault="00CF0CDF" w:rsidP="00CF0C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Detergente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9988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Arroba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AEC1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34</w:t>
            </w:r>
          </w:p>
        </w:tc>
      </w:tr>
      <w:tr w:rsidR="00CF0CDF" w:rsidRPr="00CF0CDF" w14:paraId="1475095C" w14:textId="77777777" w:rsidTr="00B76C95">
        <w:trPr>
          <w:trHeight w:val="33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FAC36" w14:textId="77777777" w:rsidR="00CF0CDF" w:rsidRPr="00CF0CDF" w:rsidRDefault="00871935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7A31" w14:textId="77777777" w:rsidR="00CF0CDF" w:rsidRPr="00CF0CDF" w:rsidRDefault="00CF0CDF" w:rsidP="00CF0C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Gabacha de cirujano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9D30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Unid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a</w:t>
            </w: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3027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20</w:t>
            </w:r>
          </w:p>
        </w:tc>
      </w:tr>
      <w:tr w:rsidR="00CF0CDF" w:rsidRPr="00CF0CDF" w14:paraId="66B5ECA3" w14:textId="77777777" w:rsidTr="00B76C95">
        <w:trPr>
          <w:trHeight w:val="30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4C2F2" w14:textId="77777777" w:rsidR="00CF0CDF" w:rsidRPr="00CF0CDF" w:rsidRDefault="00871935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A46B" w14:textId="77777777" w:rsidR="00CF0CDF" w:rsidRPr="00CF0CDF" w:rsidRDefault="00CF0CDF" w:rsidP="00CF0C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Guantes de cuero manga corta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62EE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Pares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17EE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43</w:t>
            </w:r>
          </w:p>
        </w:tc>
      </w:tr>
      <w:tr w:rsidR="00CF0CDF" w:rsidRPr="00CF0CDF" w14:paraId="1C6F2A88" w14:textId="77777777" w:rsidTr="00B76C95">
        <w:trPr>
          <w:trHeight w:val="33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4079F" w14:textId="77777777" w:rsidR="00CF0CDF" w:rsidRPr="00CF0CDF" w:rsidRDefault="00871935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59DF" w14:textId="77777777" w:rsidR="00CF0CDF" w:rsidRPr="00CF0CDF" w:rsidRDefault="00CF0CDF" w:rsidP="00CF0C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Guantes de hule amarillos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8445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Pares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371E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</w:tr>
      <w:tr w:rsidR="00CF0CDF" w:rsidRPr="00CF0CDF" w14:paraId="3BF3F253" w14:textId="77777777" w:rsidTr="00B76C95">
        <w:trPr>
          <w:trHeight w:val="33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5275" w14:textId="77777777" w:rsidR="00CF0CDF" w:rsidRPr="00CF0CDF" w:rsidRDefault="00871935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5568" w14:textId="77777777" w:rsidR="00CF0CDF" w:rsidRPr="00CF0CDF" w:rsidRDefault="00CF0CDF" w:rsidP="00CF0C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Jabón de manos (líquido)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36D9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E1EB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37</w:t>
            </w:r>
          </w:p>
        </w:tc>
      </w:tr>
      <w:tr w:rsidR="00CF0CDF" w:rsidRPr="00CF0CDF" w14:paraId="1F633525" w14:textId="77777777" w:rsidTr="00B76C95">
        <w:trPr>
          <w:trHeight w:val="33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44108" w14:textId="77777777" w:rsidR="00CF0CDF" w:rsidRPr="00CF0CDF" w:rsidRDefault="00871935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9271" w14:textId="77777777" w:rsidR="00CF0CDF" w:rsidRPr="00CF0CDF" w:rsidRDefault="00CF0CDF" w:rsidP="00CF0C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Lejía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DE48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Galón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32EC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426</w:t>
            </w:r>
          </w:p>
        </w:tc>
      </w:tr>
      <w:tr w:rsidR="00CF0CDF" w:rsidRPr="00CF0CDF" w14:paraId="580E4293" w14:textId="77777777" w:rsidTr="00B76C95">
        <w:trPr>
          <w:trHeight w:val="30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A82C4" w14:textId="77777777" w:rsidR="00CF0CDF" w:rsidRPr="00CF0CDF" w:rsidRDefault="00871935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6722" w14:textId="77777777" w:rsidR="00CF0CDF" w:rsidRPr="00CF0CDF" w:rsidRDefault="00CF0CDF" w:rsidP="00CF0C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Lentes de seguridad transparentes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333B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3AE6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129</w:t>
            </w:r>
          </w:p>
        </w:tc>
      </w:tr>
      <w:tr w:rsidR="00CF0CDF" w:rsidRPr="00CF0CDF" w14:paraId="485BAC7D" w14:textId="77777777" w:rsidTr="00B76C95">
        <w:trPr>
          <w:trHeight w:val="33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CE402" w14:textId="77777777" w:rsidR="00CF0CDF" w:rsidRPr="00CF0CDF" w:rsidRDefault="00871935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FC11" w14:textId="77777777" w:rsidR="00CF0CDF" w:rsidRPr="00CF0CDF" w:rsidRDefault="00CF0CDF" w:rsidP="00CF0C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Mascarillas n95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DBC3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9B8A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280</w:t>
            </w:r>
          </w:p>
        </w:tc>
      </w:tr>
      <w:tr w:rsidR="00CF0CDF" w:rsidRPr="00CF0CDF" w14:paraId="2490593A" w14:textId="77777777" w:rsidTr="00B76C95">
        <w:trPr>
          <w:trHeight w:val="33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50974" w14:textId="77777777" w:rsidR="00CF0CDF" w:rsidRPr="00CF0CDF" w:rsidRDefault="00871935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A35E" w14:textId="77777777" w:rsidR="00CF0CDF" w:rsidRPr="00CF0CDF" w:rsidRDefault="00CF0CDF" w:rsidP="00CF0C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Mascarillas quirúrgicas  elásticas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53A6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BC95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15,505</w:t>
            </w:r>
          </w:p>
        </w:tc>
      </w:tr>
      <w:tr w:rsidR="00CF0CDF" w:rsidRPr="00CF0CDF" w14:paraId="18AEC9A3" w14:textId="77777777" w:rsidTr="00B76C95">
        <w:trPr>
          <w:trHeight w:val="33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C948" w14:textId="77777777" w:rsidR="00CF0CDF" w:rsidRPr="00CF0CDF" w:rsidRDefault="00871935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A65F" w14:textId="77777777" w:rsidR="00CF0CDF" w:rsidRPr="00CF0CDF" w:rsidRDefault="00CF0CDF" w:rsidP="00CF0C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Trajes amarillos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74D5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Caja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05EA" w14:textId="77777777" w:rsidR="00CF0CDF" w:rsidRPr="00CF0CDF" w:rsidRDefault="00CF0CDF" w:rsidP="00CF0C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</w:pPr>
            <w:r w:rsidRPr="00CF0CD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SV"/>
              </w:rPr>
              <w:t>15</w:t>
            </w:r>
          </w:p>
        </w:tc>
      </w:tr>
    </w:tbl>
    <w:p w14:paraId="047A2DB6" w14:textId="77777777" w:rsidR="003E13C3" w:rsidRDefault="003E13C3" w:rsidP="00E40BCF">
      <w:pPr>
        <w:spacing w:after="0"/>
        <w:jc w:val="both"/>
        <w:rPr>
          <w:rFonts w:ascii="Century Gothic" w:hAnsi="Century Gothic" w:cstheme="minorHAnsi"/>
          <w:sz w:val="20"/>
          <w:szCs w:val="24"/>
        </w:rPr>
      </w:pPr>
    </w:p>
    <w:p w14:paraId="5E385B22" w14:textId="77777777" w:rsidR="00A1616B" w:rsidRDefault="00A1616B" w:rsidP="00E40BCF">
      <w:pPr>
        <w:spacing w:after="0"/>
        <w:jc w:val="both"/>
        <w:rPr>
          <w:rFonts w:ascii="Century Gothic" w:hAnsi="Century Gothic" w:cstheme="minorHAnsi"/>
          <w:sz w:val="20"/>
          <w:szCs w:val="24"/>
        </w:rPr>
      </w:pPr>
    </w:p>
    <w:p w14:paraId="330D1426" w14:textId="77777777" w:rsidR="00E40BCF" w:rsidRPr="00173E07" w:rsidRDefault="00E40BCF" w:rsidP="00E40BCF">
      <w:pPr>
        <w:spacing w:after="0"/>
        <w:jc w:val="both"/>
        <w:rPr>
          <w:rFonts w:ascii="Century Gothic" w:hAnsi="Century Gothic" w:cstheme="minorHAnsi"/>
          <w:sz w:val="20"/>
          <w:szCs w:val="24"/>
        </w:rPr>
      </w:pPr>
      <w:r w:rsidRPr="00173E07">
        <w:rPr>
          <w:rFonts w:ascii="Century Gothic" w:hAnsi="Century Gothic" w:cstheme="minorHAnsi"/>
          <w:sz w:val="20"/>
          <w:szCs w:val="24"/>
        </w:rPr>
        <w:t xml:space="preserve">Fuente: Bodega Municipal, Control de Bienes. Reporte al </w:t>
      </w:r>
      <w:r w:rsidR="00CF0CDF">
        <w:rPr>
          <w:rFonts w:ascii="Century Gothic" w:hAnsi="Century Gothic" w:cstheme="minorHAnsi"/>
          <w:sz w:val="20"/>
          <w:szCs w:val="24"/>
        </w:rPr>
        <w:t>2</w:t>
      </w:r>
      <w:r w:rsidR="00871935">
        <w:rPr>
          <w:rFonts w:ascii="Century Gothic" w:hAnsi="Century Gothic" w:cstheme="minorHAnsi"/>
          <w:sz w:val="20"/>
          <w:szCs w:val="24"/>
        </w:rPr>
        <w:t>5</w:t>
      </w:r>
      <w:r w:rsidRPr="00173E07">
        <w:rPr>
          <w:rFonts w:ascii="Century Gothic" w:hAnsi="Century Gothic" w:cstheme="minorHAnsi"/>
          <w:sz w:val="20"/>
          <w:szCs w:val="24"/>
        </w:rPr>
        <w:t xml:space="preserve"> de </w:t>
      </w:r>
      <w:r w:rsidR="00CF0CDF">
        <w:rPr>
          <w:rFonts w:ascii="Century Gothic" w:hAnsi="Century Gothic" w:cstheme="minorHAnsi"/>
          <w:sz w:val="20"/>
          <w:szCs w:val="24"/>
        </w:rPr>
        <w:t>septiembre</w:t>
      </w:r>
      <w:r w:rsidRPr="00173E07">
        <w:rPr>
          <w:rFonts w:ascii="Century Gothic" w:hAnsi="Century Gothic" w:cstheme="minorHAnsi"/>
          <w:sz w:val="20"/>
          <w:szCs w:val="24"/>
        </w:rPr>
        <w:t xml:space="preserve"> 2020.</w:t>
      </w:r>
    </w:p>
    <w:p w14:paraId="17CAC5C2" w14:textId="77777777" w:rsidR="003D09AC" w:rsidRPr="00CE46D4" w:rsidRDefault="003D09AC" w:rsidP="00CE46D4">
      <w:pPr>
        <w:spacing w:after="0"/>
        <w:jc w:val="both"/>
        <w:rPr>
          <w:rFonts w:ascii="Century Gothic" w:hAnsi="Century Gothic" w:cstheme="minorHAnsi"/>
          <w:b/>
          <w:szCs w:val="24"/>
        </w:rPr>
        <w:sectPr w:rsidR="003D09AC" w:rsidRPr="00CE46D4" w:rsidSect="00AE3284">
          <w:pgSz w:w="12240" w:h="15840"/>
          <w:pgMar w:top="1381" w:right="1701" w:bottom="1417" w:left="1418" w:header="708" w:footer="708" w:gutter="0"/>
          <w:cols w:space="708"/>
          <w:docGrid w:linePitch="360"/>
        </w:sectPr>
      </w:pPr>
    </w:p>
    <w:p w14:paraId="59114FAF" w14:textId="77777777" w:rsidR="00BA51B3" w:rsidRDefault="00CE46D4" w:rsidP="00CE46D4">
      <w:pPr>
        <w:spacing w:after="0"/>
        <w:ind w:left="-1134"/>
        <w:jc w:val="both"/>
        <w:rPr>
          <w:rFonts w:ascii="Century Gothic" w:hAnsi="Century Gothic" w:cstheme="minorHAnsi"/>
          <w:b/>
          <w:szCs w:val="24"/>
        </w:rPr>
      </w:pPr>
      <w:r w:rsidRPr="00CE46D4">
        <w:rPr>
          <w:rFonts w:ascii="Century Gothic" w:hAnsi="Century Gothic" w:cstheme="minorHAnsi"/>
          <w:b/>
          <w:szCs w:val="24"/>
        </w:rPr>
        <w:lastRenderedPageBreak/>
        <w:t xml:space="preserve">Anexo </w:t>
      </w:r>
      <w:r w:rsidR="00E40BCF">
        <w:rPr>
          <w:rFonts w:ascii="Century Gothic" w:hAnsi="Century Gothic" w:cstheme="minorHAnsi"/>
          <w:b/>
          <w:szCs w:val="24"/>
        </w:rPr>
        <w:t>2</w:t>
      </w:r>
      <w:r w:rsidRPr="00CE46D4">
        <w:rPr>
          <w:rFonts w:ascii="Century Gothic" w:hAnsi="Century Gothic" w:cstheme="minorHAnsi"/>
          <w:b/>
          <w:szCs w:val="24"/>
        </w:rPr>
        <w:t>.</w:t>
      </w:r>
      <w:r w:rsidR="00BA51B3">
        <w:rPr>
          <w:rFonts w:ascii="Century Gothic" w:hAnsi="Century Gothic" w:cstheme="minorHAnsi"/>
          <w:b/>
          <w:szCs w:val="24"/>
        </w:rPr>
        <w:t xml:space="preserve"> Resumen de entrega de Cesta Solidaria (informe presentado en sesión del 31/07/2020).</w:t>
      </w:r>
    </w:p>
    <w:p w14:paraId="082ACCDC" w14:textId="77777777" w:rsidR="00BA51B3" w:rsidRDefault="00BA51B3" w:rsidP="00CE46D4">
      <w:pPr>
        <w:spacing w:after="0"/>
        <w:ind w:left="-1134"/>
        <w:jc w:val="both"/>
        <w:rPr>
          <w:rFonts w:ascii="Century Gothic" w:hAnsi="Century Gothic" w:cstheme="minorHAnsi"/>
          <w:b/>
          <w:szCs w:val="24"/>
        </w:rPr>
      </w:pPr>
    </w:p>
    <w:p w14:paraId="6D01D70E" w14:textId="77777777" w:rsidR="00BA51B3" w:rsidRDefault="00CE46D4" w:rsidP="00CE46D4">
      <w:pPr>
        <w:spacing w:after="0"/>
        <w:ind w:left="-1134"/>
        <w:jc w:val="both"/>
        <w:rPr>
          <w:rFonts w:ascii="Century Gothic" w:hAnsi="Century Gothic" w:cstheme="minorHAnsi"/>
          <w:b/>
          <w:szCs w:val="24"/>
        </w:rPr>
      </w:pPr>
      <w:r w:rsidRPr="00CE46D4">
        <w:rPr>
          <w:rFonts w:ascii="Century Gothic" w:hAnsi="Century Gothic" w:cstheme="minorHAnsi"/>
          <w:b/>
          <w:szCs w:val="24"/>
        </w:rPr>
        <w:t xml:space="preserve"> </w:t>
      </w:r>
      <w:r w:rsidR="00BA51B3">
        <w:rPr>
          <w:rFonts w:ascii="Century Gothic" w:hAnsi="Century Gothic" w:cstheme="minorHAnsi"/>
          <w:b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5"/>
        <w:gridCol w:w="2326"/>
        <w:gridCol w:w="1528"/>
        <w:gridCol w:w="1638"/>
        <w:gridCol w:w="1577"/>
      </w:tblGrid>
      <w:tr w:rsidR="00BA51B3" w:rsidRPr="00067ED7" w14:paraId="28DE6910" w14:textId="77777777" w:rsidTr="00BA51B3">
        <w:trPr>
          <w:tblHeader/>
        </w:trPr>
        <w:tc>
          <w:tcPr>
            <w:tcW w:w="633" w:type="dxa"/>
          </w:tcPr>
          <w:p w14:paraId="7AA42AB2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  <w:b/>
              </w:rPr>
            </w:pPr>
            <w:r w:rsidRPr="00067ED7">
              <w:rPr>
                <w:rFonts w:ascii="Century Gothic" w:hAnsi="Century Gothic" w:cs="Arial"/>
                <w:b/>
              </w:rPr>
              <w:t>N°</w:t>
            </w:r>
          </w:p>
        </w:tc>
        <w:tc>
          <w:tcPr>
            <w:tcW w:w="2392" w:type="dxa"/>
          </w:tcPr>
          <w:p w14:paraId="0706DD30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  <w:b/>
              </w:rPr>
            </w:pPr>
            <w:r w:rsidRPr="00067ED7">
              <w:rPr>
                <w:rFonts w:ascii="Century Gothic" w:hAnsi="Century Gothic" w:cs="Arial"/>
                <w:b/>
              </w:rPr>
              <w:t>LUGAR</w:t>
            </w:r>
          </w:p>
        </w:tc>
        <w:tc>
          <w:tcPr>
            <w:tcW w:w="1536" w:type="dxa"/>
          </w:tcPr>
          <w:p w14:paraId="2D602AEB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  <w:b/>
              </w:rPr>
            </w:pPr>
            <w:r w:rsidRPr="00067ED7">
              <w:rPr>
                <w:rFonts w:ascii="Century Gothic" w:hAnsi="Century Gothic" w:cs="Arial"/>
                <w:b/>
              </w:rPr>
              <w:t>ASIGNADO</w:t>
            </w:r>
          </w:p>
        </w:tc>
        <w:tc>
          <w:tcPr>
            <w:tcW w:w="1646" w:type="dxa"/>
          </w:tcPr>
          <w:p w14:paraId="5D5B40DA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  <w:b/>
              </w:rPr>
            </w:pPr>
            <w:r w:rsidRPr="00067ED7">
              <w:rPr>
                <w:rFonts w:ascii="Century Gothic" w:hAnsi="Century Gothic" w:cs="Arial"/>
                <w:b/>
              </w:rPr>
              <w:t>ENTREGADO</w:t>
            </w:r>
          </w:p>
        </w:tc>
        <w:tc>
          <w:tcPr>
            <w:tcW w:w="1585" w:type="dxa"/>
          </w:tcPr>
          <w:p w14:paraId="10D3CFFA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  <w:b/>
              </w:rPr>
            </w:pPr>
            <w:r w:rsidRPr="00067ED7">
              <w:rPr>
                <w:rFonts w:ascii="Century Gothic" w:hAnsi="Century Gothic" w:cs="Arial"/>
                <w:b/>
              </w:rPr>
              <w:t>DIFERENCIA</w:t>
            </w:r>
          </w:p>
        </w:tc>
      </w:tr>
      <w:tr w:rsidR="00BA51B3" w:rsidRPr="00067ED7" w14:paraId="60265D65" w14:textId="77777777" w:rsidTr="00BA51B3">
        <w:tc>
          <w:tcPr>
            <w:tcW w:w="633" w:type="dxa"/>
          </w:tcPr>
          <w:p w14:paraId="777149F9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1</w:t>
            </w:r>
          </w:p>
        </w:tc>
        <w:tc>
          <w:tcPr>
            <w:tcW w:w="2392" w:type="dxa"/>
          </w:tcPr>
          <w:p w14:paraId="502FDA61" w14:textId="77777777" w:rsidR="00BA51B3" w:rsidRPr="00067ED7" w:rsidRDefault="00BA51B3" w:rsidP="006226DC">
            <w:pPr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San José Cortez</w:t>
            </w:r>
          </w:p>
        </w:tc>
        <w:tc>
          <w:tcPr>
            <w:tcW w:w="1536" w:type="dxa"/>
          </w:tcPr>
          <w:p w14:paraId="56D99E11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1,100</w:t>
            </w:r>
          </w:p>
        </w:tc>
        <w:tc>
          <w:tcPr>
            <w:tcW w:w="1646" w:type="dxa"/>
          </w:tcPr>
          <w:p w14:paraId="7591E26A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1,100</w:t>
            </w:r>
          </w:p>
        </w:tc>
        <w:tc>
          <w:tcPr>
            <w:tcW w:w="1585" w:type="dxa"/>
          </w:tcPr>
          <w:p w14:paraId="78A80074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0</w:t>
            </w:r>
          </w:p>
        </w:tc>
      </w:tr>
      <w:tr w:rsidR="00BA51B3" w:rsidRPr="00067ED7" w14:paraId="04449B4C" w14:textId="77777777" w:rsidTr="00BA51B3">
        <w:tc>
          <w:tcPr>
            <w:tcW w:w="633" w:type="dxa"/>
          </w:tcPr>
          <w:p w14:paraId="3AD9E440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2</w:t>
            </w:r>
          </w:p>
        </w:tc>
        <w:tc>
          <w:tcPr>
            <w:tcW w:w="2392" w:type="dxa"/>
          </w:tcPr>
          <w:p w14:paraId="54164F0E" w14:textId="77777777" w:rsidR="00BA51B3" w:rsidRPr="00067ED7" w:rsidRDefault="00BA51B3" w:rsidP="006226DC">
            <w:pPr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Arenales</w:t>
            </w:r>
          </w:p>
        </w:tc>
        <w:tc>
          <w:tcPr>
            <w:tcW w:w="1536" w:type="dxa"/>
          </w:tcPr>
          <w:p w14:paraId="76E3A3D3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1,400</w:t>
            </w:r>
          </w:p>
        </w:tc>
        <w:tc>
          <w:tcPr>
            <w:tcW w:w="1646" w:type="dxa"/>
          </w:tcPr>
          <w:p w14:paraId="1610CA65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1,561</w:t>
            </w:r>
          </w:p>
        </w:tc>
        <w:tc>
          <w:tcPr>
            <w:tcW w:w="1585" w:type="dxa"/>
          </w:tcPr>
          <w:p w14:paraId="1D31382B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161 +</w:t>
            </w:r>
          </w:p>
        </w:tc>
      </w:tr>
      <w:tr w:rsidR="00BA51B3" w:rsidRPr="00067ED7" w14:paraId="67CF0DEE" w14:textId="77777777" w:rsidTr="00BA51B3">
        <w:tc>
          <w:tcPr>
            <w:tcW w:w="633" w:type="dxa"/>
          </w:tcPr>
          <w:p w14:paraId="570665A2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3</w:t>
            </w:r>
          </w:p>
        </w:tc>
        <w:tc>
          <w:tcPr>
            <w:tcW w:w="2392" w:type="dxa"/>
          </w:tcPr>
          <w:p w14:paraId="2B75EC71" w14:textId="77777777" w:rsidR="00BA51B3" w:rsidRPr="00067ED7" w:rsidRDefault="00BA51B3" w:rsidP="006226DC">
            <w:pPr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Cabañas</w:t>
            </w:r>
          </w:p>
        </w:tc>
        <w:tc>
          <w:tcPr>
            <w:tcW w:w="1536" w:type="dxa"/>
          </w:tcPr>
          <w:p w14:paraId="65FC76CD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1,200</w:t>
            </w:r>
          </w:p>
        </w:tc>
        <w:tc>
          <w:tcPr>
            <w:tcW w:w="1646" w:type="dxa"/>
          </w:tcPr>
          <w:p w14:paraId="216688D1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1,058</w:t>
            </w:r>
          </w:p>
        </w:tc>
        <w:tc>
          <w:tcPr>
            <w:tcW w:w="1585" w:type="dxa"/>
          </w:tcPr>
          <w:p w14:paraId="759B7471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  <w:color w:val="FF0000"/>
              </w:rPr>
              <w:t>142 -</w:t>
            </w:r>
          </w:p>
        </w:tc>
      </w:tr>
      <w:tr w:rsidR="00BA51B3" w:rsidRPr="00067ED7" w14:paraId="38B46EB4" w14:textId="77777777" w:rsidTr="00BA51B3">
        <w:tc>
          <w:tcPr>
            <w:tcW w:w="633" w:type="dxa"/>
          </w:tcPr>
          <w:p w14:paraId="0D565F78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4</w:t>
            </w:r>
          </w:p>
        </w:tc>
        <w:tc>
          <w:tcPr>
            <w:tcW w:w="2392" w:type="dxa"/>
          </w:tcPr>
          <w:p w14:paraId="459949AC" w14:textId="77777777" w:rsidR="00BA51B3" w:rsidRPr="00067ED7" w:rsidRDefault="00BA51B3" w:rsidP="006226DC">
            <w:pPr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Milingo</w:t>
            </w:r>
          </w:p>
        </w:tc>
        <w:tc>
          <w:tcPr>
            <w:tcW w:w="1536" w:type="dxa"/>
          </w:tcPr>
          <w:p w14:paraId="24AC257A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1,800</w:t>
            </w:r>
          </w:p>
        </w:tc>
        <w:tc>
          <w:tcPr>
            <w:tcW w:w="1646" w:type="dxa"/>
          </w:tcPr>
          <w:p w14:paraId="7B267290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1,831</w:t>
            </w:r>
          </w:p>
        </w:tc>
        <w:tc>
          <w:tcPr>
            <w:tcW w:w="1585" w:type="dxa"/>
          </w:tcPr>
          <w:p w14:paraId="0D05F5D4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31 +</w:t>
            </w:r>
          </w:p>
        </w:tc>
      </w:tr>
      <w:tr w:rsidR="00BA51B3" w:rsidRPr="00067ED7" w14:paraId="263F7F83" w14:textId="77777777" w:rsidTr="00BA51B3">
        <w:tc>
          <w:tcPr>
            <w:tcW w:w="633" w:type="dxa"/>
          </w:tcPr>
          <w:p w14:paraId="7D07BB11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5</w:t>
            </w:r>
          </w:p>
        </w:tc>
        <w:tc>
          <w:tcPr>
            <w:tcW w:w="2392" w:type="dxa"/>
          </w:tcPr>
          <w:p w14:paraId="2CA0668D" w14:textId="77777777" w:rsidR="00BA51B3" w:rsidRPr="00067ED7" w:rsidRDefault="00BA51B3" w:rsidP="006226DC">
            <w:pPr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Calle Real</w:t>
            </w:r>
          </w:p>
        </w:tc>
        <w:tc>
          <w:tcPr>
            <w:tcW w:w="1536" w:type="dxa"/>
          </w:tcPr>
          <w:p w14:paraId="208AEDF1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1,700</w:t>
            </w:r>
          </w:p>
        </w:tc>
        <w:tc>
          <w:tcPr>
            <w:tcW w:w="1646" w:type="dxa"/>
          </w:tcPr>
          <w:p w14:paraId="0CD6EB4E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2,143</w:t>
            </w:r>
          </w:p>
        </w:tc>
        <w:tc>
          <w:tcPr>
            <w:tcW w:w="1585" w:type="dxa"/>
          </w:tcPr>
          <w:p w14:paraId="2C0DBE05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443 +</w:t>
            </w:r>
          </w:p>
        </w:tc>
      </w:tr>
      <w:tr w:rsidR="00BA51B3" w:rsidRPr="00067ED7" w14:paraId="188A8748" w14:textId="77777777" w:rsidTr="00BA51B3">
        <w:tc>
          <w:tcPr>
            <w:tcW w:w="633" w:type="dxa"/>
          </w:tcPr>
          <w:p w14:paraId="6D0B992E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6</w:t>
            </w:r>
          </w:p>
        </w:tc>
        <w:tc>
          <w:tcPr>
            <w:tcW w:w="2392" w:type="dxa"/>
          </w:tcPr>
          <w:p w14:paraId="71007CAF" w14:textId="77777777" w:rsidR="00BA51B3" w:rsidRPr="00067ED7" w:rsidRDefault="00BA51B3" w:rsidP="006226DC">
            <w:pPr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Plan del Pino</w:t>
            </w:r>
          </w:p>
        </w:tc>
        <w:tc>
          <w:tcPr>
            <w:tcW w:w="1536" w:type="dxa"/>
          </w:tcPr>
          <w:p w14:paraId="3ABC32E5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2,300</w:t>
            </w:r>
          </w:p>
        </w:tc>
        <w:tc>
          <w:tcPr>
            <w:tcW w:w="1646" w:type="dxa"/>
          </w:tcPr>
          <w:p w14:paraId="60F955A1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2,325</w:t>
            </w:r>
          </w:p>
        </w:tc>
        <w:tc>
          <w:tcPr>
            <w:tcW w:w="1585" w:type="dxa"/>
          </w:tcPr>
          <w:p w14:paraId="5856E48B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25 +</w:t>
            </w:r>
          </w:p>
        </w:tc>
      </w:tr>
      <w:tr w:rsidR="00BA51B3" w:rsidRPr="00067ED7" w14:paraId="15472CD7" w14:textId="77777777" w:rsidTr="00BA51B3">
        <w:tc>
          <w:tcPr>
            <w:tcW w:w="633" w:type="dxa"/>
          </w:tcPr>
          <w:p w14:paraId="1574A662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7</w:t>
            </w:r>
          </w:p>
        </w:tc>
        <w:tc>
          <w:tcPr>
            <w:tcW w:w="2392" w:type="dxa"/>
          </w:tcPr>
          <w:p w14:paraId="371FAD2F" w14:textId="77777777" w:rsidR="00BA51B3" w:rsidRPr="00067ED7" w:rsidRDefault="00BA51B3" w:rsidP="006226DC">
            <w:pPr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Casco Urbano</w:t>
            </w:r>
          </w:p>
        </w:tc>
        <w:tc>
          <w:tcPr>
            <w:tcW w:w="1536" w:type="dxa"/>
          </w:tcPr>
          <w:p w14:paraId="5543A4A9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  <w:r w:rsidRPr="00067ED7">
              <w:rPr>
                <w:rFonts w:ascii="Century Gothic" w:hAnsi="Century Gothic" w:cs="Arial"/>
              </w:rPr>
              <w:t>,036</w:t>
            </w:r>
          </w:p>
        </w:tc>
        <w:tc>
          <w:tcPr>
            <w:tcW w:w="1646" w:type="dxa"/>
          </w:tcPr>
          <w:p w14:paraId="1F10D744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  <w:r w:rsidRPr="00067ED7">
              <w:rPr>
                <w:rFonts w:ascii="Century Gothic" w:hAnsi="Century Gothic" w:cs="Arial"/>
              </w:rPr>
              <w:t>,660</w:t>
            </w:r>
          </w:p>
        </w:tc>
        <w:tc>
          <w:tcPr>
            <w:tcW w:w="1585" w:type="dxa"/>
          </w:tcPr>
          <w:p w14:paraId="641F0672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  <w:color w:val="FF0000"/>
              </w:rPr>
              <w:t>376 -</w:t>
            </w:r>
          </w:p>
        </w:tc>
      </w:tr>
      <w:tr w:rsidR="00BA51B3" w:rsidRPr="00067ED7" w14:paraId="072AD3B9" w14:textId="77777777" w:rsidTr="00BA51B3">
        <w:tc>
          <w:tcPr>
            <w:tcW w:w="633" w:type="dxa"/>
          </w:tcPr>
          <w:p w14:paraId="668FFD62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8</w:t>
            </w:r>
          </w:p>
        </w:tc>
        <w:tc>
          <w:tcPr>
            <w:tcW w:w="2392" w:type="dxa"/>
          </w:tcPr>
          <w:p w14:paraId="3CF88B2B" w14:textId="77777777" w:rsidR="00BA51B3" w:rsidRPr="00067ED7" w:rsidRDefault="00BA51B3" w:rsidP="006226DC">
            <w:pPr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San Laureano</w:t>
            </w:r>
          </w:p>
        </w:tc>
        <w:tc>
          <w:tcPr>
            <w:tcW w:w="1536" w:type="dxa"/>
          </w:tcPr>
          <w:p w14:paraId="25FFC00C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800</w:t>
            </w:r>
          </w:p>
        </w:tc>
        <w:tc>
          <w:tcPr>
            <w:tcW w:w="1646" w:type="dxa"/>
          </w:tcPr>
          <w:p w14:paraId="5F775484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</w:rPr>
              <w:t>658</w:t>
            </w:r>
          </w:p>
        </w:tc>
        <w:tc>
          <w:tcPr>
            <w:tcW w:w="1585" w:type="dxa"/>
          </w:tcPr>
          <w:p w14:paraId="7FF222B7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</w:rPr>
            </w:pPr>
            <w:r w:rsidRPr="00067ED7">
              <w:rPr>
                <w:rFonts w:ascii="Century Gothic" w:hAnsi="Century Gothic" w:cs="Arial"/>
                <w:color w:val="FF0000"/>
              </w:rPr>
              <w:t>142 -</w:t>
            </w:r>
          </w:p>
        </w:tc>
      </w:tr>
      <w:tr w:rsidR="00BA51B3" w:rsidRPr="00067ED7" w14:paraId="3DDA7D1E" w14:textId="77777777" w:rsidTr="00BA51B3">
        <w:tc>
          <w:tcPr>
            <w:tcW w:w="633" w:type="dxa"/>
          </w:tcPr>
          <w:p w14:paraId="110922D2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392" w:type="dxa"/>
          </w:tcPr>
          <w:p w14:paraId="26899820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  <w:b/>
              </w:rPr>
            </w:pPr>
            <w:r w:rsidRPr="00067ED7"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1536" w:type="dxa"/>
          </w:tcPr>
          <w:p w14:paraId="079DC232" w14:textId="77777777" w:rsidR="00BA51B3" w:rsidRPr="00067ED7" w:rsidRDefault="00BA51B3" w:rsidP="00BA51B3">
            <w:pPr>
              <w:jc w:val="center"/>
              <w:rPr>
                <w:rFonts w:ascii="Century Gothic" w:hAnsi="Century Gothic" w:cs="Arial"/>
                <w:b/>
              </w:rPr>
            </w:pPr>
            <w:r w:rsidRPr="00067ED7">
              <w:rPr>
                <w:rFonts w:ascii="Century Gothic" w:hAnsi="Century Gothic" w:cs="Arial"/>
                <w:b/>
              </w:rPr>
              <w:t>1</w:t>
            </w:r>
            <w:r>
              <w:rPr>
                <w:rFonts w:ascii="Century Gothic" w:hAnsi="Century Gothic" w:cs="Arial"/>
                <w:b/>
              </w:rPr>
              <w:t>6</w:t>
            </w:r>
            <w:r w:rsidRPr="00067ED7">
              <w:rPr>
                <w:rFonts w:ascii="Century Gothic" w:hAnsi="Century Gothic" w:cs="Arial"/>
                <w:b/>
              </w:rPr>
              <w:t>,336</w:t>
            </w:r>
          </w:p>
        </w:tc>
        <w:tc>
          <w:tcPr>
            <w:tcW w:w="1646" w:type="dxa"/>
          </w:tcPr>
          <w:p w14:paraId="4A2F9EFA" w14:textId="77777777" w:rsidR="00BA51B3" w:rsidRPr="00067ED7" w:rsidRDefault="00BA51B3" w:rsidP="00BA51B3">
            <w:pPr>
              <w:jc w:val="center"/>
              <w:rPr>
                <w:rFonts w:ascii="Century Gothic" w:hAnsi="Century Gothic" w:cs="Arial"/>
                <w:b/>
              </w:rPr>
            </w:pPr>
            <w:r w:rsidRPr="00067ED7">
              <w:rPr>
                <w:rFonts w:ascii="Century Gothic" w:hAnsi="Century Gothic" w:cs="Arial"/>
                <w:b/>
              </w:rPr>
              <w:t>1</w:t>
            </w:r>
            <w:r>
              <w:rPr>
                <w:rFonts w:ascii="Century Gothic" w:hAnsi="Century Gothic" w:cs="Arial"/>
                <w:b/>
              </w:rPr>
              <w:t>6</w:t>
            </w:r>
            <w:r w:rsidRPr="00067ED7">
              <w:rPr>
                <w:rFonts w:ascii="Century Gothic" w:hAnsi="Century Gothic" w:cs="Arial"/>
                <w:b/>
              </w:rPr>
              <w:t>,336</w:t>
            </w:r>
          </w:p>
        </w:tc>
        <w:tc>
          <w:tcPr>
            <w:tcW w:w="1585" w:type="dxa"/>
          </w:tcPr>
          <w:p w14:paraId="1FF2BA1C" w14:textId="77777777" w:rsidR="00BA51B3" w:rsidRPr="00067ED7" w:rsidRDefault="00BA51B3" w:rsidP="006226DC">
            <w:pPr>
              <w:jc w:val="center"/>
              <w:rPr>
                <w:rFonts w:ascii="Century Gothic" w:hAnsi="Century Gothic" w:cs="Arial"/>
                <w:b/>
              </w:rPr>
            </w:pPr>
            <w:r w:rsidRPr="00067ED7">
              <w:rPr>
                <w:rFonts w:ascii="Century Gothic" w:hAnsi="Century Gothic" w:cs="Arial"/>
                <w:b/>
              </w:rPr>
              <w:t>0</w:t>
            </w:r>
          </w:p>
        </w:tc>
      </w:tr>
    </w:tbl>
    <w:p w14:paraId="01FEC38A" w14:textId="77777777" w:rsidR="00BA51B3" w:rsidRDefault="00BA51B3" w:rsidP="00CE46D4">
      <w:pPr>
        <w:spacing w:after="0"/>
        <w:ind w:left="-1134"/>
        <w:jc w:val="both"/>
        <w:rPr>
          <w:rFonts w:ascii="Century Gothic" w:hAnsi="Century Gothic" w:cstheme="minorHAnsi"/>
          <w:b/>
          <w:szCs w:val="24"/>
        </w:rPr>
        <w:sectPr w:rsidR="00BA51B3" w:rsidSect="002D1C7D">
          <w:pgSz w:w="12240" w:h="15840"/>
          <w:pgMar w:top="1418" w:right="1701" w:bottom="1417" w:left="2835" w:header="708" w:footer="708" w:gutter="0"/>
          <w:cols w:space="708"/>
          <w:titlePg/>
          <w:docGrid w:linePitch="360"/>
        </w:sectPr>
      </w:pPr>
    </w:p>
    <w:p w14:paraId="25A03E3B" w14:textId="77777777" w:rsidR="00261296" w:rsidRDefault="006226DC" w:rsidP="00CE46D4">
      <w:pPr>
        <w:spacing w:after="0"/>
        <w:ind w:left="-1134"/>
        <w:jc w:val="both"/>
        <w:rPr>
          <w:rFonts w:ascii="Century Gothic" w:hAnsi="Century Gothic" w:cstheme="minorHAnsi"/>
          <w:b/>
          <w:szCs w:val="24"/>
        </w:rPr>
      </w:pPr>
      <w:r w:rsidRPr="00CE46D4">
        <w:rPr>
          <w:rFonts w:ascii="Century Gothic" w:hAnsi="Century Gothic" w:cstheme="minorHAnsi"/>
          <w:b/>
          <w:szCs w:val="24"/>
        </w:rPr>
        <w:lastRenderedPageBreak/>
        <w:t xml:space="preserve">Anexo </w:t>
      </w:r>
      <w:r>
        <w:rPr>
          <w:rFonts w:ascii="Century Gothic" w:hAnsi="Century Gothic" w:cstheme="minorHAnsi"/>
          <w:b/>
          <w:szCs w:val="24"/>
        </w:rPr>
        <w:t>3</w:t>
      </w:r>
      <w:r w:rsidRPr="00CE46D4">
        <w:rPr>
          <w:rFonts w:ascii="Century Gothic" w:hAnsi="Century Gothic" w:cstheme="minorHAnsi"/>
          <w:b/>
          <w:szCs w:val="24"/>
        </w:rPr>
        <w:t>.</w:t>
      </w:r>
      <w:r>
        <w:rPr>
          <w:rFonts w:ascii="Century Gothic" w:hAnsi="Century Gothic" w:cstheme="minorHAnsi"/>
          <w:b/>
          <w:szCs w:val="24"/>
        </w:rPr>
        <w:t xml:space="preserve"> </w:t>
      </w:r>
      <w:r w:rsidR="00CE46D4">
        <w:rPr>
          <w:rFonts w:ascii="Century Gothic" w:hAnsi="Century Gothic" w:cstheme="minorHAnsi"/>
          <w:b/>
          <w:szCs w:val="24"/>
        </w:rPr>
        <w:t xml:space="preserve">Bolsas de alimentos – Acción 4. </w:t>
      </w:r>
      <w:r w:rsidR="00CE46D4" w:rsidRPr="00CE46D4">
        <w:rPr>
          <w:rFonts w:ascii="Century Gothic" w:hAnsi="Century Gothic" w:cstheme="minorHAnsi"/>
          <w:b/>
          <w:szCs w:val="24"/>
        </w:rPr>
        <w:t>Apoyo a la seguridad alimentaria de familias afectadas por la Pandemia por COVID</w:t>
      </w:r>
      <w:r w:rsidR="00CE46D4">
        <w:rPr>
          <w:rFonts w:ascii="Century Gothic" w:hAnsi="Century Gothic" w:cstheme="minorHAnsi"/>
          <w:b/>
          <w:szCs w:val="24"/>
        </w:rPr>
        <w:t xml:space="preserve"> -19 en el Municipio de Delgado</w:t>
      </w:r>
      <w:r w:rsidR="00CE46D4" w:rsidRPr="00CE46D4">
        <w:rPr>
          <w:rFonts w:ascii="Century Gothic" w:hAnsi="Century Gothic" w:cstheme="minorHAnsi"/>
          <w:b/>
          <w:szCs w:val="24"/>
        </w:rPr>
        <w:t>.</w:t>
      </w:r>
    </w:p>
    <w:p w14:paraId="0F8020A6" w14:textId="77777777" w:rsidR="00261296" w:rsidRDefault="00261296" w:rsidP="00CE46D4">
      <w:pPr>
        <w:spacing w:after="0"/>
        <w:ind w:left="-1134"/>
        <w:jc w:val="both"/>
        <w:rPr>
          <w:rFonts w:ascii="Century Gothic" w:hAnsi="Century Gothic" w:cstheme="minorHAnsi"/>
          <w:b/>
          <w:szCs w:val="24"/>
        </w:rPr>
      </w:pPr>
    </w:p>
    <w:p w14:paraId="41714829" w14:textId="77777777" w:rsidR="00261296" w:rsidRDefault="00261296" w:rsidP="00CE46D4">
      <w:pPr>
        <w:spacing w:after="0"/>
        <w:ind w:left="-1134"/>
        <w:jc w:val="both"/>
        <w:rPr>
          <w:rFonts w:ascii="Century Gothic" w:hAnsi="Century Gothic" w:cstheme="minorHAnsi"/>
          <w:b/>
          <w:szCs w:val="24"/>
        </w:rPr>
      </w:pPr>
    </w:p>
    <w:p w14:paraId="31EA2E27" w14:textId="77777777" w:rsidR="00261296" w:rsidRPr="005D0325" w:rsidRDefault="00261296" w:rsidP="006226DC">
      <w:pPr>
        <w:tabs>
          <w:tab w:val="center" w:pos="6503"/>
          <w:tab w:val="right" w:pos="8838"/>
          <w:tab w:val="left" w:pos="11205"/>
        </w:tabs>
        <w:spacing w:line="360" w:lineRule="auto"/>
        <w:ind w:left="-113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5D0325">
        <w:rPr>
          <w:rFonts w:ascii="Century Gothic" w:hAnsi="Century Gothic" w:cs="Arial"/>
          <w:b/>
          <w:sz w:val="24"/>
          <w:szCs w:val="24"/>
          <w:u w:val="single"/>
        </w:rPr>
        <w:t>1,390 bolsas</w:t>
      </w:r>
    </w:p>
    <w:tbl>
      <w:tblPr>
        <w:tblStyle w:val="Tablaconcuadrcula"/>
        <w:tblW w:w="5502" w:type="pct"/>
        <w:tblInd w:w="-1073" w:type="dxa"/>
        <w:tblLook w:val="04A0" w:firstRow="1" w:lastRow="0" w:firstColumn="1" w:lastColumn="0" w:noHBand="0" w:noVBand="1"/>
      </w:tblPr>
      <w:tblGrid>
        <w:gridCol w:w="971"/>
        <w:gridCol w:w="1261"/>
        <w:gridCol w:w="1172"/>
        <w:gridCol w:w="1984"/>
        <w:gridCol w:w="3078"/>
      </w:tblGrid>
      <w:tr w:rsidR="00261296" w:rsidRPr="006226DC" w14:paraId="53DBDFF8" w14:textId="77777777" w:rsidTr="005D0325">
        <w:tc>
          <w:tcPr>
            <w:tcW w:w="573" w:type="pct"/>
            <w:vAlign w:val="center"/>
          </w:tcPr>
          <w:p w14:paraId="7FF95F29" w14:textId="77777777" w:rsidR="00261296" w:rsidRPr="006226DC" w:rsidRDefault="00261296" w:rsidP="006226D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b/>
                <w:sz w:val="20"/>
                <w:szCs w:val="20"/>
              </w:rPr>
              <w:t>Ingreso</w:t>
            </w:r>
          </w:p>
        </w:tc>
        <w:tc>
          <w:tcPr>
            <w:tcW w:w="745" w:type="pct"/>
            <w:vAlign w:val="center"/>
          </w:tcPr>
          <w:p w14:paraId="1CC4B5A9" w14:textId="77777777" w:rsidR="00261296" w:rsidRPr="006226DC" w:rsidRDefault="00261296" w:rsidP="006226D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b/>
                <w:sz w:val="20"/>
                <w:szCs w:val="20"/>
              </w:rPr>
              <w:t>Fecha</w:t>
            </w:r>
          </w:p>
        </w:tc>
        <w:tc>
          <w:tcPr>
            <w:tcW w:w="692" w:type="pct"/>
            <w:vAlign w:val="center"/>
          </w:tcPr>
          <w:p w14:paraId="4179E159" w14:textId="77777777" w:rsidR="00261296" w:rsidRPr="006226DC" w:rsidRDefault="00261296" w:rsidP="006226D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172" w:type="pct"/>
            <w:vAlign w:val="center"/>
          </w:tcPr>
          <w:p w14:paraId="7BC6DBB6" w14:textId="77777777" w:rsidR="00261296" w:rsidRPr="006226DC" w:rsidRDefault="00261296" w:rsidP="006226D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b/>
                <w:sz w:val="20"/>
                <w:szCs w:val="20"/>
              </w:rPr>
              <w:t>Lugar /recepción</w:t>
            </w:r>
          </w:p>
        </w:tc>
        <w:tc>
          <w:tcPr>
            <w:tcW w:w="1818" w:type="pct"/>
            <w:vAlign w:val="center"/>
          </w:tcPr>
          <w:p w14:paraId="16E7C0CB" w14:textId="77777777" w:rsidR="00261296" w:rsidRPr="006226DC" w:rsidRDefault="00261296" w:rsidP="006226D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b/>
                <w:sz w:val="20"/>
                <w:szCs w:val="20"/>
              </w:rPr>
              <w:t>Recibe</w:t>
            </w:r>
          </w:p>
        </w:tc>
      </w:tr>
      <w:tr w:rsidR="00261296" w:rsidRPr="006226DC" w14:paraId="11A37A24" w14:textId="77777777" w:rsidTr="005D0325">
        <w:tc>
          <w:tcPr>
            <w:tcW w:w="573" w:type="pct"/>
          </w:tcPr>
          <w:p w14:paraId="352C1E16" w14:textId="77777777" w:rsidR="00261296" w:rsidRPr="006226DC" w:rsidRDefault="00261296" w:rsidP="006226DC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5" w:type="pct"/>
          </w:tcPr>
          <w:p w14:paraId="788B0888" w14:textId="77777777" w:rsidR="00261296" w:rsidRPr="006226DC" w:rsidRDefault="00261296" w:rsidP="006226DC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13.07.2020</w:t>
            </w:r>
          </w:p>
        </w:tc>
        <w:tc>
          <w:tcPr>
            <w:tcW w:w="692" w:type="pct"/>
          </w:tcPr>
          <w:p w14:paraId="08D341BF" w14:textId="77777777" w:rsidR="00261296" w:rsidRPr="006226DC" w:rsidRDefault="00261296" w:rsidP="006226DC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1,390</w:t>
            </w:r>
          </w:p>
        </w:tc>
        <w:tc>
          <w:tcPr>
            <w:tcW w:w="1172" w:type="pct"/>
          </w:tcPr>
          <w:p w14:paraId="2B8DE513" w14:textId="77777777" w:rsidR="00261296" w:rsidRPr="006226DC" w:rsidRDefault="00261296" w:rsidP="006226DC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Casa de la Juventud</w:t>
            </w:r>
          </w:p>
        </w:tc>
        <w:tc>
          <w:tcPr>
            <w:tcW w:w="1818" w:type="pct"/>
          </w:tcPr>
          <w:p w14:paraId="7D99D594" w14:textId="77777777" w:rsidR="00261296" w:rsidRPr="006226DC" w:rsidRDefault="00261296" w:rsidP="006226DC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Daniel Fuentes/ Control de Bienes</w:t>
            </w:r>
          </w:p>
        </w:tc>
      </w:tr>
      <w:tr w:rsidR="006226DC" w:rsidRPr="006226DC" w14:paraId="5AE99FFA" w14:textId="77777777" w:rsidTr="005D0325">
        <w:tc>
          <w:tcPr>
            <w:tcW w:w="573" w:type="pct"/>
          </w:tcPr>
          <w:p w14:paraId="479175CB" w14:textId="77777777" w:rsidR="006226DC" w:rsidRPr="006226DC" w:rsidRDefault="006226DC" w:rsidP="006226DC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3260C7DC" w14:textId="77777777" w:rsidR="006226DC" w:rsidRPr="006226DC" w:rsidRDefault="006226DC" w:rsidP="006226D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b/>
                <w:sz w:val="20"/>
                <w:szCs w:val="20"/>
              </w:rPr>
              <w:t>TOTAL</w:t>
            </w:r>
          </w:p>
        </w:tc>
        <w:tc>
          <w:tcPr>
            <w:tcW w:w="692" w:type="pct"/>
          </w:tcPr>
          <w:p w14:paraId="45E017F7" w14:textId="77777777" w:rsidR="006226DC" w:rsidRPr="006226DC" w:rsidRDefault="006226DC" w:rsidP="006226D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b/>
                <w:sz w:val="20"/>
                <w:szCs w:val="20"/>
              </w:rPr>
              <w:t>1,390</w:t>
            </w:r>
          </w:p>
        </w:tc>
        <w:tc>
          <w:tcPr>
            <w:tcW w:w="2990" w:type="pct"/>
            <w:gridSpan w:val="2"/>
          </w:tcPr>
          <w:p w14:paraId="41043ECA" w14:textId="77777777" w:rsidR="006226DC" w:rsidRPr="006226DC" w:rsidRDefault="006226DC" w:rsidP="006226DC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FAB166E" w14:textId="77777777" w:rsidR="00261296" w:rsidRPr="002577E2" w:rsidRDefault="00261296" w:rsidP="002577E2">
      <w:pPr>
        <w:pStyle w:val="Textoindependiente2"/>
        <w:spacing w:after="0" w:line="276" w:lineRule="auto"/>
        <w:jc w:val="both"/>
        <w:rPr>
          <w:rFonts w:ascii="Century Gothic" w:hAnsi="Century Gothic"/>
          <w:sz w:val="22"/>
          <w:szCs w:val="22"/>
        </w:rPr>
      </w:pPr>
    </w:p>
    <w:p w14:paraId="71886747" w14:textId="77777777" w:rsidR="002577E2" w:rsidRPr="002577E2" w:rsidRDefault="002577E2" w:rsidP="002577E2">
      <w:pPr>
        <w:pStyle w:val="Textoindependiente2"/>
        <w:spacing w:after="0" w:line="276" w:lineRule="auto"/>
        <w:jc w:val="both"/>
        <w:rPr>
          <w:rFonts w:ascii="Century Gothic" w:hAnsi="Century Gothic"/>
          <w:sz w:val="22"/>
          <w:szCs w:val="22"/>
        </w:rPr>
      </w:pPr>
    </w:p>
    <w:p w14:paraId="18EF0F86" w14:textId="77777777" w:rsidR="002577E2" w:rsidRPr="002577E2" w:rsidRDefault="002577E2" w:rsidP="002577E2">
      <w:pPr>
        <w:pStyle w:val="Textoindependiente2"/>
        <w:spacing w:after="0" w:line="276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5581" w:type="pct"/>
        <w:tblInd w:w="-1133" w:type="dxa"/>
        <w:tblLook w:val="04A0" w:firstRow="1" w:lastRow="0" w:firstColumn="1" w:lastColumn="0" w:noHBand="0" w:noVBand="1"/>
      </w:tblPr>
      <w:tblGrid>
        <w:gridCol w:w="1112"/>
        <w:gridCol w:w="2382"/>
        <w:gridCol w:w="1386"/>
        <w:gridCol w:w="3708"/>
      </w:tblGrid>
      <w:tr w:rsidR="002577E2" w:rsidRPr="00261296" w14:paraId="7A0F9E29" w14:textId="77777777" w:rsidTr="005D0325">
        <w:tc>
          <w:tcPr>
            <w:tcW w:w="647" w:type="pct"/>
            <w:vAlign w:val="center"/>
          </w:tcPr>
          <w:p w14:paraId="26333D8E" w14:textId="77777777" w:rsidR="002577E2" w:rsidRPr="00261296" w:rsidRDefault="002577E2" w:rsidP="002577E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1296">
              <w:rPr>
                <w:rFonts w:ascii="Century Gothic" w:hAnsi="Century Gothic" w:cs="Arial"/>
                <w:b/>
                <w:sz w:val="20"/>
                <w:szCs w:val="20"/>
              </w:rPr>
              <w:t>Salida</w:t>
            </w:r>
          </w:p>
        </w:tc>
        <w:tc>
          <w:tcPr>
            <w:tcW w:w="1387" w:type="pct"/>
            <w:vAlign w:val="center"/>
          </w:tcPr>
          <w:p w14:paraId="16CD3B11" w14:textId="77777777" w:rsidR="002577E2" w:rsidRPr="00261296" w:rsidRDefault="002577E2" w:rsidP="002577E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1296">
              <w:rPr>
                <w:rFonts w:ascii="Century Gothic" w:hAnsi="Century Gothic" w:cs="Arial"/>
                <w:b/>
                <w:sz w:val="20"/>
                <w:szCs w:val="20"/>
              </w:rPr>
              <w:t>Fecha</w:t>
            </w:r>
          </w:p>
        </w:tc>
        <w:tc>
          <w:tcPr>
            <w:tcW w:w="807" w:type="pct"/>
            <w:vAlign w:val="center"/>
          </w:tcPr>
          <w:p w14:paraId="5A5FC3C8" w14:textId="77777777" w:rsidR="002577E2" w:rsidRPr="00261296" w:rsidRDefault="002577E2" w:rsidP="002577E2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1296">
              <w:rPr>
                <w:rFonts w:ascii="Century Gothic" w:hAnsi="Century Gothic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159" w:type="pct"/>
            <w:vAlign w:val="center"/>
          </w:tcPr>
          <w:p w14:paraId="26E6A9DF" w14:textId="77777777" w:rsidR="002577E2" w:rsidRPr="00261296" w:rsidRDefault="002577E2" w:rsidP="002577E2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1296">
              <w:rPr>
                <w:rFonts w:ascii="Century Gothic" w:hAnsi="Century Gothic" w:cs="Arial"/>
                <w:b/>
                <w:sz w:val="20"/>
                <w:szCs w:val="20"/>
              </w:rPr>
              <w:t>Destino</w:t>
            </w:r>
          </w:p>
        </w:tc>
      </w:tr>
      <w:tr w:rsidR="002577E2" w:rsidRPr="00261296" w14:paraId="130C26D4" w14:textId="77777777" w:rsidTr="005D0325">
        <w:tc>
          <w:tcPr>
            <w:tcW w:w="647" w:type="pct"/>
          </w:tcPr>
          <w:p w14:paraId="4433760B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87" w:type="pct"/>
          </w:tcPr>
          <w:p w14:paraId="05445440" w14:textId="77777777" w:rsidR="002577E2" w:rsidRPr="006226DC" w:rsidRDefault="002577E2" w:rsidP="002577E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24.07.2020</w:t>
            </w:r>
          </w:p>
        </w:tc>
        <w:tc>
          <w:tcPr>
            <w:tcW w:w="807" w:type="pct"/>
          </w:tcPr>
          <w:p w14:paraId="2960BCF8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95</w:t>
            </w:r>
          </w:p>
        </w:tc>
        <w:tc>
          <w:tcPr>
            <w:tcW w:w="2159" w:type="pct"/>
          </w:tcPr>
          <w:p w14:paraId="7F3E45E4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Diferentes sectores de Ciudad Delgado</w:t>
            </w:r>
          </w:p>
        </w:tc>
      </w:tr>
      <w:tr w:rsidR="002577E2" w:rsidRPr="00261296" w14:paraId="482971E3" w14:textId="77777777" w:rsidTr="005D0325">
        <w:tc>
          <w:tcPr>
            <w:tcW w:w="647" w:type="pct"/>
          </w:tcPr>
          <w:p w14:paraId="543A552D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87" w:type="pct"/>
          </w:tcPr>
          <w:p w14:paraId="5CE28819" w14:textId="77777777" w:rsidR="002577E2" w:rsidRPr="006226DC" w:rsidRDefault="002577E2" w:rsidP="002577E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02.08.2020</w:t>
            </w:r>
          </w:p>
        </w:tc>
        <w:tc>
          <w:tcPr>
            <w:tcW w:w="807" w:type="pct"/>
          </w:tcPr>
          <w:p w14:paraId="798BFE5F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2159" w:type="pct"/>
          </w:tcPr>
          <w:p w14:paraId="0AAA73CF" w14:textId="77777777" w:rsidR="002577E2" w:rsidRDefault="002577E2" w:rsidP="002577E2">
            <w:pPr>
              <w:jc w:val="center"/>
            </w:pPr>
            <w:r w:rsidRPr="0047772E">
              <w:rPr>
                <w:rFonts w:ascii="Century Gothic" w:hAnsi="Century Gothic" w:cs="Arial"/>
                <w:sz w:val="20"/>
                <w:szCs w:val="20"/>
              </w:rPr>
              <w:t>Diferentes sectores de Ciudad Delgado</w:t>
            </w:r>
          </w:p>
        </w:tc>
      </w:tr>
      <w:tr w:rsidR="002577E2" w:rsidRPr="00261296" w14:paraId="3EE69E46" w14:textId="77777777" w:rsidTr="005D0325">
        <w:tc>
          <w:tcPr>
            <w:tcW w:w="647" w:type="pct"/>
          </w:tcPr>
          <w:p w14:paraId="7902F950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87" w:type="pct"/>
          </w:tcPr>
          <w:p w14:paraId="022368D4" w14:textId="77777777" w:rsidR="002577E2" w:rsidRPr="006226DC" w:rsidRDefault="002577E2" w:rsidP="002577E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04.08.2020</w:t>
            </w:r>
          </w:p>
        </w:tc>
        <w:tc>
          <w:tcPr>
            <w:tcW w:w="807" w:type="pct"/>
          </w:tcPr>
          <w:p w14:paraId="23793CBF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73</w:t>
            </w:r>
          </w:p>
        </w:tc>
        <w:tc>
          <w:tcPr>
            <w:tcW w:w="2159" w:type="pct"/>
          </w:tcPr>
          <w:p w14:paraId="7D1C39E9" w14:textId="77777777" w:rsidR="002577E2" w:rsidRDefault="002577E2" w:rsidP="002577E2">
            <w:pPr>
              <w:jc w:val="center"/>
            </w:pPr>
            <w:r w:rsidRPr="0047772E">
              <w:rPr>
                <w:rFonts w:ascii="Century Gothic" w:hAnsi="Century Gothic" w:cs="Arial"/>
                <w:sz w:val="20"/>
                <w:szCs w:val="20"/>
              </w:rPr>
              <w:t>Diferentes sectores de Ciudad Delgado</w:t>
            </w:r>
          </w:p>
        </w:tc>
      </w:tr>
      <w:tr w:rsidR="002577E2" w:rsidRPr="00261296" w14:paraId="51A05E79" w14:textId="77777777" w:rsidTr="005D0325">
        <w:tc>
          <w:tcPr>
            <w:tcW w:w="647" w:type="pct"/>
          </w:tcPr>
          <w:p w14:paraId="3052BC5F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87" w:type="pct"/>
          </w:tcPr>
          <w:p w14:paraId="7111534A" w14:textId="77777777" w:rsidR="002577E2" w:rsidRPr="006226DC" w:rsidRDefault="002577E2" w:rsidP="002577E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12.08.2020</w:t>
            </w:r>
          </w:p>
        </w:tc>
        <w:tc>
          <w:tcPr>
            <w:tcW w:w="807" w:type="pct"/>
          </w:tcPr>
          <w:p w14:paraId="40B5225D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71</w:t>
            </w:r>
          </w:p>
        </w:tc>
        <w:tc>
          <w:tcPr>
            <w:tcW w:w="2159" w:type="pct"/>
          </w:tcPr>
          <w:p w14:paraId="7FF41396" w14:textId="77777777" w:rsidR="002577E2" w:rsidRPr="002577E2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577E2">
              <w:rPr>
                <w:rFonts w:ascii="Century Gothic" w:hAnsi="Century Gothic" w:cs="Arial"/>
                <w:sz w:val="20"/>
                <w:szCs w:val="20"/>
              </w:rPr>
              <w:t>Isla 2</w:t>
            </w:r>
          </w:p>
        </w:tc>
      </w:tr>
      <w:tr w:rsidR="002577E2" w:rsidRPr="00261296" w14:paraId="2663E1D2" w14:textId="77777777" w:rsidTr="005D0325">
        <w:tc>
          <w:tcPr>
            <w:tcW w:w="647" w:type="pct"/>
          </w:tcPr>
          <w:p w14:paraId="105520E6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387" w:type="pct"/>
          </w:tcPr>
          <w:p w14:paraId="2CDBE256" w14:textId="77777777" w:rsidR="002577E2" w:rsidRPr="006226DC" w:rsidRDefault="002577E2" w:rsidP="002577E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12.08.2020</w:t>
            </w:r>
          </w:p>
        </w:tc>
        <w:tc>
          <w:tcPr>
            <w:tcW w:w="807" w:type="pct"/>
          </w:tcPr>
          <w:p w14:paraId="0A86BB5D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52</w:t>
            </w:r>
          </w:p>
        </w:tc>
        <w:tc>
          <w:tcPr>
            <w:tcW w:w="2159" w:type="pct"/>
          </w:tcPr>
          <w:p w14:paraId="6DCE8226" w14:textId="77777777" w:rsidR="002577E2" w:rsidRPr="002577E2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577E2">
              <w:rPr>
                <w:rFonts w:ascii="Century Gothic" w:hAnsi="Century Gothic" w:cs="Arial"/>
                <w:sz w:val="20"/>
                <w:szCs w:val="20"/>
              </w:rPr>
              <w:t>Condominio Sta. María</w:t>
            </w:r>
          </w:p>
        </w:tc>
      </w:tr>
      <w:tr w:rsidR="002577E2" w:rsidRPr="00261296" w14:paraId="44D836F3" w14:textId="77777777" w:rsidTr="005D0325">
        <w:tc>
          <w:tcPr>
            <w:tcW w:w="647" w:type="pct"/>
          </w:tcPr>
          <w:p w14:paraId="60DAEC0F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1387" w:type="pct"/>
          </w:tcPr>
          <w:p w14:paraId="499EF32F" w14:textId="77777777" w:rsidR="002577E2" w:rsidRPr="006226DC" w:rsidRDefault="002577E2" w:rsidP="002577E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13.08.2020</w:t>
            </w:r>
          </w:p>
        </w:tc>
        <w:tc>
          <w:tcPr>
            <w:tcW w:w="807" w:type="pct"/>
          </w:tcPr>
          <w:p w14:paraId="71E435F3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81</w:t>
            </w:r>
          </w:p>
        </w:tc>
        <w:tc>
          <w:tcPr>
            <w:tcW w:w="2159" w:type="pct"/>
          </w:tcPr>
          <w:p w14:paraId="5AF6B059" w14:textId="77777777" w:rsidR="002577E2" w:rsidRPr="002577E2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577E2">
              <w:rPr>
                <w:rFonts w:ascii="Century Gothic" w:hAnsi="Century Gothic" w:cs="Arial"/>
                <w:sz w:val="20"/>
                <w:szCs w:val="20"/>
              </w:rPr>
              <w:t>Colinas del Norte</w:t>
            </w:r>
          </w:p>
        </w:tc>
      </w:tr>
      <w:tr w:rsidR="002577E2" w:rsidRPr="00261296" w14:paraId="5469814C" w14:textId="77777777" w:rsidTr="005D0325">
        <w:tc>
          <w:tcPr>
            <w:tcW w:w="647" w:type="pct"/>
          </w:tcPr>
          <w:p w14:paraId="35C0E258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1387" w:type="pct"/>
          </w:tcPr>
          <w:p w14:paraId="43B80A2F" w14:textId="77777777" w:rsidR="002577E2" w:rsidRPr="006226DC" w:rsidRDefault="002577E2" w:rsidP="002577E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14.08.2020</w:t>
            </w:r>
          </w:p>
        </w:tc>
        <w:tc>
          <w:tcPr>
            <w:tcW w:w="807" w:type="pct"/>
          </w:tcPr>
          <w:p w14:paraId="066B7A1B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2159" w:type="pct"/>
          </w:tcPr>
          <w:p w14:paraId="643806CB" w14:textId="77777777" w:rsidR="002577E2" w:rsidRPr="002577E2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577E2">
              <w:rPr>
                <w:rFonts w:ascii="Century Gothic" w:hAnsi="Century Gothic" w:cs="Arial"/>
                <w:sz w:val="20"/>
                <w:szCs w:val="20"/>
              </w:rPr>
              <w:t>San Laureano</w:t>
            </w:r>
          </w:p>
        </w:tc>
      </w:tr>
      <w:tr w:rsidR="002577E2" w:rsidRPr="00261296" w14:paraId="5AEED29F" w14:textId="77777777" w:rsidTr="005D0325">
        <w:tc>
          <w:tcPr>
            <w:tcW w:w="647" w:type="pct"/>
          </w:tcPr>
          <w:p w14:paraId="6E921B7F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1387" w:type="pct"/>
          </w:tcPr>
          <w:p w14:paraId="7635BDA3" w14:textId="77777777" w:rsidR="002577E2" w:rsidRPr="006226DC" w:rsidRDefault="002577E2" w:rsidP="002577E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14.08.2020</w:t>
            </w:r>
          </w:p>
        </w:tc>
        <w:tc>
          <w:tcPr>
            <w:tcW w:w="807" w:type="pct"/>
          </w:tcPr>
          <w:p w14:paraId="06B902A4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70</w:t>
            </w:r>
          </w:p>
        </w:tc>
        <w:tc>
          <w:tcPr>
            <w:tcW w:w="2159" w:type="pct"/>
          </w:tcPr>
          <w:p w14:paraId="02A6FAC4" w14:textId="77777777" w:rsidR="002577E2" w:rsidRPr="002577E2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577E2">
              <w:rPr>
                <w:rFonts w:ascii="Century Gothic" w:hAnsi="Century Gothic" w:cs="Arial"/>
                <w:sz w:val="20"/>
                <w:szCs w:val="20"/>
              </w:rPr>
              <w:t>Cantón Cabañas</w:t>
            </w:r>
          </w:p>
        </w:tc>
      </w:tr>
      <w:tr w:rsidR="002577E2" w:rsidRPr="00261296" w14:paraId="64F8A3E3" w14:textId="77777777" w:rsidTr="005D0325">
        <w:tc>
          <w:tcPr>
            <w:tcW w:w="647" w:type="pct"/>
          </w:tcPr>
          <w:p w14:paraId="1712F80E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1387" w:type="pct"/>
          </w:tcPr>
          <w:p w14:paraId="4DC2F6D8" w14:textId="77777777" w:rsidR="002577E2" w:rsidRPr="006226DC" w:rsidRDefault="002577E2" w:rsidP="002577E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15.08.2020</w:t>
            </w:r>
          </w:p>
        </w:tc>
        <w:tc>
          <w:tcPr>
            <w:tcW w:w="807" w:type="pct"/>
          </w:tcPr>
          <w:p w14:paraId="4B849A6E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55</w:t>
            </w:r>
          </w:p>
        </w:tc>
        <w:tc>
          <w:tcPr>
            <w:tcW w:w="2159" w:type="pct"/>
          </w:tcPr>
          <w:p w14:paraId="39253F42" w14:textId="77777777" w:rsidR="002577E2" w:rsidRPr="002577E2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577E2">
              <w:rPr>
                <w:rFonts w:ascii="Century Gothic" w:hAnsi="Century Gothic" w:cs="Arial"/>
                <w:sz w:val="20"/>
                <w:szCs w:val="20"/>
              </w:rPr>
              <w:t>Cantón Arenales</w:t>
            </w:r>
          </w:p>
        </w:tc>
      </w:tr>
      <w:tr w:rsidR="002577E2" w:rsidRPr="00261296" w14:paraId="651109A8" w14:textId="77777777" w:rsidTr="005D0325">
        <w:tc>
          <w:tcPr>
            <w:tcW w:w="647" w:type="pct"/>
          </w:tcPr>
          <w:p w14:paraId="31B41E4C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387" w:type="pct"/>
          </w:tcPr>
          <w:p w14:paraId="65FB137D" w14:textId="77777777" w:rsidR="002577E2" w:rsidRPr="006226DC" w:rsidRDefault="002577E2" w:rsidP="002577E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20.08.2020</w:t>
            </w:r>
          </w:p>
        </w:tc>
        <w:tc>
          <w:tcPr>
            <w:tcW w:w="807" w:type="pct"/>
          </w:tcPr>
          <w:p w14:paraId="6C277FFE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185</w:t>
            </w:r>
          </w:p>
        </w:tc>
        <w:tc>
          <w:tcPr>
            <w:tcW w:w="2159" w:type="pct"/>
          </w:tcPr>
          <w:p w14:paraId="42662E75" w14:textId="77777777" w:rsidR="002577E2" w:rsidRPr="002577E2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577E2">
              <w:rPr>
                <w:rFonts w:ascii="Century Gothic" w:hAnsi="Century Gothic" w:cs="Arial"/>
                <w:sz w:val="20"/>
                <w:szCs w:val="20"/>
              </w:rPr>
              <w:t>Col. Manigua 2 y 3</w:t>
            </w:r>
          </w:p>
        </w:tc>
      </w:tr>
      <w:tr w:rsidR="002577E2" w:rsidRPr="00261296" w14:paraId="7194E4CF" w14:textId="77777777" w:rsidTr="005D0325">
        <w:tc>
          <w:tcPr>
            <w:tcW w:w="647" w:type="pct"/>
          </w:tcPr>
          <w:p w14:paraId="59AC52FD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1387" w:type="pct"/>
          </w:tcPr>
          <w:p w14:paraId="42F88F66" w14:textId="77777777" w:rsidR="002577E2" w:rsidRPr="006226DC" w:rsidRDefault="002577E2" w:rsidP="002577E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20.08.2020</w:t>
            </w:r>
          </w:p>
        </w:tc>
        <w:tc>
          <w:tcPr>
            <w:tcW w:w="807" w:type="pct"/>
          </w:tcPr>
          <w:p w14:paraId="54A20D93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36</w:t>
            </w:r>
          </w:p>
        </w:tc>
        <w:tc>
          <w:tcPr>
            <w:tcW w:w="2159" w:type="pct"/>
          </w:tcPr>
          <w:p w14:paraId="67EFB237" w14:textId="77777777" w:rsidR="002577E2" w:rsidRPr="002577E2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577E2">
              <w:rPr>
                <w:rFonts w:ascii="Century Gothic" w:hAnsi="Century Gothic" w:cs="Arial"/>
                <w:sz w:val="20"/>
                <w:szCs w:val="20"/>
              </w:rPr>
              <w:t>Santa. Margarita</w:t>
            </w:r>
          </w:p>
        </w:tc>
      </w:tr>
      <w:tr w:rsidR="002577E2" w:rsidRPr="00261296" w14:paraId="554463D2" w14:textId="77777777" w:rsidTr="005D0325">
        <w:tc>
          <w:tcPr>
            <w:tcW w:w="647" w:type="pct"/>
          </w:tcPr>
          <w:p w14:paraId="781ACA90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1387" w:type="pct"/>
          </w:tcPr>
          <w:p w14:paraId="36D9EFC6" w14:textId="77777777" w:rsidR="002577E2" w:rsidRPr="006226DC" w:rsidRDefault="002577E2" w:rsidP="002577E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22.08.2020</w:t>
            </w:r>
          </w:p>
        </w:tc>
        <w:tc>
          <w:tcPr>
            <w:tcW w:w="807" w:type="pct"/>
          </w:tcPr>
          <w:p w14:paraId="61D04356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133</w:t>
            </w:r>
          </w:p>
        </w:tc>
        <w:tc>
          <w:tcPr>
            <w:tcW w:w="2159" w:type="pct"/>
          </w:tcPr>
          <w:p w14:paraId="0DB4343B" w14:textId="77777777" w:rsidR="002577E2" w:rsidRPr="006226DC" w:rsidRDefault="002577E2" w:rsidP="002577E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26DC">
              <w:rPr>
                <w:rFonts w:ascii="Century Gothic" w:hAnsi="Century Gothic" w:cs="Arial"/>
                <w:sz w:val="20"/>
                <w:szCs w:val="20"/>
              </w:rPr>
              <w:t>Santa Pa</w:t>
            </w:r>
            <w:r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6226DC">
              <w:rPr>
                <w:rFonts w:ascii="Century Gothic" w:hAnsi="Century Gothic" w:cs="Arial"/>
                <w:sz w:val="20"/>
                <w:szCs w:val="20"/>
              </w:rPr>
              <w:t>la</w:t>
            </w:r>
          </w:p>
        </w:tc>
      </w:tr>
      <w:tr w:rsidR="002577E2" w:rsidRPr="00261296" w14:paraId="3F69108F" w14:textId="77777777" w:rsidTr="005D0325">
        <w:tc>
          <w:tcPr>
            <w:tcW w:w="647" w:type="pct"/>
          </w:tcPr>
          <w:p w14:paraId="3BB64575" w14:textId="77777777" w:rsidR="002577E2" w:rsidRPr="00261296" w:rsidRDefault="002577E2" w:rsidP="002577E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87" w:type="pct"/>
          </w:tcPr>
          <w:p w14:paraId="5A936EFF" w14:textId="77777777" w:rsidR="002577E2" w:rsidRPr="00261296" w:rsidRDefault="002577E2" w:rsidP="002577E2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1296">
              <w:rPr>
                <w:rFonts w:ascii="Century Gothic" w:hAnsi="Century Gothic" w:cs="Arial"/>
                <w:b/>
                <w:sz w:val="20"/>
                <w:szCs w:val="20"/>
              </w:rPr>
              <w:t>Total</w:t>
            </w:r>
          </w:p>
        </w:tc>
        <w:tc>
          <w:tcPr>
            <w:tcW w:w="807" w:type="pct"/>
          </w:tcPr>
          <w:p w14:paraId="65161024" w14:textId="77777777" w:rsidR="002577E2" w:rsidRPr="00261296" w:rsidRDefault="002577E2" w:rsidP="002577E2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1296">
              <w:rPr>
                <w:rFonts w:ascii="Century Gothic" w:hAnsi="Century Gothic" w:cs="Arial"/>
                <w:b/>
                <w:sz w:val="20"/>
                <w:szCs w:val="20"/>
              </w:rPr>
              <w:t>866</w:t>
            </w:r>
          </w:p>
        </w:tc>
        <w:tc>
          <w:tcPr>
            <w:tcW w:w="2159" w:type="pct"/>
          </w:tcPr>
          <w:p w14:paraId="1A761750" w14:textId="77777777" w:rsidR="002577E2" w:rsidRPr="00261296" w:rsidRDefault="002577E2" w:rsidP="002577E2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577E2" w:rsidRPr="00261296" w14:paraId="0AA47EA6" w14:textId="77777777" w:rsidTr="005D0325">
        <w:tc>
          <w:tcPr>
            <w:tcW w:w="647" w:type="pct"/>
          </w:tcPr>
          <w:p w14:paraId="3CAD1624" w14:textId="77777777" w:rsidR="002577E2" w:rsidRPr="00261296" w:rsidRDefault="002577E2" w:rsidP="002577E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87" w:type="pct"/>
          </w:tcPr>
          <w:p w14:paraId="573734E6" w14:textId="77777777" w:rsidR="002577E2" w:rsidRPr="00261296" w:rsidRDefault="002577E2" w:rsidP="002577E2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Pendiente de entregar</w:t>
            </w:r>
          </w:p>
        </w:tc>
        <w:tc>
          <w:tcPr>
            <w:tcW w:w="807" w:type="pct"/>
          </w:tcPr>
          <w:p w14:paraId="7BF542E1" w14:textId="77777777" w:rsidR="002577E2" w:rsidRPr="00261296" w:rsidRDefault="002577E2" w:rsidP="002577E2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524</w:t>
            </w:r>
          </w:p>
        </w:tc>
        <w:tc>
          <w:tcPr>
            <w:tcW w:w="2159" w:type="pct"/>
          </w:tcPr>
          <w:p w14:paraId="0B139E17" w14:textId="77777777" w:rsidR="002577E2" w:rsidRPr="00261296" w:rsidRDefault="002577E2" w:rsidP="002577E2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639B52CF" w14:textId="77777777" w:rsidR="002577E2" w:rsidRPr="006226DC" w:rsidRDefault="002577E2" w:rsidP="006226DC">
      <w:pPr>
        <w:tabs>
          <w:tab w:val="center" w:pos="6503"/>
          <w:tab w:val="right" w:pos="8838"/>
          <w:tab w:val="left" w:pos="11205"/>
        </w:tabs>
        <w:spacing w:line="360" w:lineRule="auto"/>
        <w:ind w:left="-1134"/>
        <w:jc w:val="center"/>
        <w:rPr>
          <w:rFonts w:ascii="Arial Black" w:hAnsi="Arial Black" w:cs="Arial"/>
          <w:b/>
          <w:sz w:val="24"/>
          <w:szCs w:val="24"/>
          <w:u w:val="single"/>
        </w:rPr>
      </w:pPr>
    </w:p>
    <w:p w14:paraId="58C4CB5B" w14:textId="77777777" w:rsidR="00261296" w:rsidRPr="00C66750" w:rsidRDefault="00261296" w:rsidP="00261296">
      <w:pPr>
        <w:tabs>
          <w:tab w:val="right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BA3B14" w14:textId="77777777" w:rsidR="00261296" w:rsidRDefault="00261296"/>
    <w:p w14:paraId="537919A6" w14:textId="77777777" w:rsidR="00261296" w:rsidRDefault="00261296" w:rsidP="00CE46D4">
      <w:pPr>
        <w:spacing w:after="0"/>
        <w:ind w:left="-1134"/>
        <w:jc w:val="both"/>
        <w:rPr>
          <w:rFonts w:ascii="Century Gothic" w:hAnsi="Century Gothic" w:cstheme="minorHAnsi"/>
          <w:b/>
          <w:szCs w:val="24"/>
        </w:rPr>
        <w:sectPr w:rsidR="00261296" w:rsidSect="002D1C7D">
          <w:pgSz w:w="12240" w:h="15840"/>
          <w:pgMar w:top="1418" w:right="1701" w:bottom="1417" w:left="2835" w:header="708" w:footer="708" w:gutter="0"/>
          <w:cols w:space="708"/>
          <w:titlePg/>
          <w:docGrid w:linePitch="360"/>
        </w:sectPr>
      </w:pPr>
    </w:p>
    <w:p w14:paraId="67D9D5A9" w14:textId="77777777" w:rsidR="00CE46D4" w:rsidRDefault="00CE46D4" w:rsidP="009C34DC">
      <w:pPr>
        <w:spacing w:after="0"/>
        <w:ind w:left="142"/>
        <w:jc w:val="both"/>
        <w:rPr>
          <w:rFonts w:ascii="Century Gothic" w:hAnsi="Century Gothic" w:cstheme="minorHAnsi"/>
          <w:b/>
          <w:szCs w:val="24"/>
        </w:rPr>
      </w:pPr>
    </w:p>
    <w:p w14:paraId="2AE6A4DD" w14:textId="77777777" w:rsidR="00CE46D4" w:rsidRDefault="00CE46D4" w:rsidP="009C34DC">
      <w:pPr>
        <w:pStyle w:val="Textoindependiente2"/>
        <w:spacing w:after="0" w:line="276" w:lineRule="auto"/>
        <w:ind w:left="142"/>
        <w:jc w:val="both"/>
        <w:rPr>
          <w:rStyle w:val="fbphotocaptiontext"/>
          <w:rFonts w:ascii="Century Gothic" w:hAnsi="Century Gothic"/>
          <w:b/>
          <w:sz w:val="22"/>
          <w:szCs w:val="20"/>
          <w:lang w:val="es-SV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4"/>
      </w:tblGrid>
      <w:tr w:rsidR="00CE46D4" w14:paraId="3B478015" w14:textId="77777777" w:rsidTr="009C34DC">
        <w:trPr>
          <w:jc w:val="center"/>
        </w:trPr>
        <w:tc>
          <w:tcPr>
            <w:tcW w:w="4527" w:type="dxa"/>
            <w:vAlign w:val="center"/>
          </w:tcPr>
          <w:p w14:paraId="6D4F7E69" w14:textId="77777777" w:rsidR="00CE46D4" w:rsidRDefault="00CE46D4" w:rsidP="009C34DC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/>
              <w:jc w:val="center"/>
              <w:rPr>
                <w:rStyle w:val="fbphotocaptiontext"/>
                <w:rFonts w:ascii="Century Gothic" w:hAnsi="Century Gothic"/>
                <w:b/>
                <w:sz w:val="22"/>
                <w:szCs w:val="20"/>
                <w:lang w:val="es-SV"/>
              </w:rPr>
            </w:pPr>
            <w:r>
              <w:rPr>
                <w:rFonts w:ascii="Century Gothic" w:hAnsi="Century Gothic"/>
                <w:b/>
                <w:noProof/>
                <w:sz w:val="22"/>
                <w:szCs w:val="20"/>
                <w:lang w:val="es-SV"/>
              </w:rPr>
              <w:drawing>
                <wp:inline distT="0" distB="0" distL="0" distR="0" wp14:anchorId="06D300D7" wp14:editId="67D3FE89">
                  <wp:extent cx="1956021" cy="2608028"/>
                  <wp:effectExtent l="0" t="0" r="635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7-13 at 11.18.02 AM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728" cy="261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vAlign w:val="center"/>
          </w:tcPr>
          <w:p w14:paraId="1DB170F7" w14:textId="77777777" w:rsidR="00CE46D4" w:rsidRDefault="006A2F9E" w:rsidP="009C34DC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/>
              <w:jc w:val="center"/>
              <w:rPr>
                <w:rStyle w:val="fbphotocaptiontext"/>
                <w:rFonts w:ascii="Century Gothic" w:hAnsi="Century Gothic"/>
                <w:b/>
                <w:sz w:val="22"/>
                <w:szCs w:val="20"/>
                <w:lang w:val="es-SV"/>
              </w:rPr>
            </w:pPr>
            <w:r>
              <w:rPr>
                <w:rFonts w:ascii="Century Gothic" w:hAnsi="Century Gothic"/>
                <w:b/>
                <w:noProof/>
                <w:sz w:val="22"/>
                <w:szCs w:val="20"/>
                <w:lang w:val="es-SV"/>
              </w:rPr>
              <w:drawing>
                <wp:inline distT="0" distB="0" distL="0" distR="0" wp14:anchorId="4AD8C415" wp14:editId="78E72C32">
                  <wp:extent cx="1956021" cy="2608028"/>
                  <wp:effectExtent l="0" t="0" r="635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7-13 at 1.32.55 PM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257" cy="261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6D4" w14:paraId="1ADAAAF5" w14:textId="77777777" w:rsidTr="009C34DC">
        <w:trPr>
          <w:jc w:val="center"/>
        </w:trPr>
        <w:tc>
          <w:tcPr>
            <w:tcW w:w="3922" w:type="dxa"/>
            <w:vAlign w:val="center"/>
          </w:tcPr>
          <w:p w14:paraId="410982FD" w14:textId="77777777" w:rsidR="00CE46D4" w:rsidRPr="006A2F9E" w:rsidRDefault="006A2F9E" w:rsidP="009C34DC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/>
              <w:jc w:val="center"/>
              <w:rPr>
                <w:rStyle w:val="fbphotocaptiontext"/>
                <w:rFonts w:ascii="Century Gothic" w:hAnsi="Century Gothic"/>
                <w:sz w:val="18"/>
                <w:szCs w:val="20"/>
                <w:lang w:val="es-SV"/>
              </w:rPr>
            </w:pPr>
            <w:r w:rsidRPr="006A2F9E">
              <w:rPr>
                <w:rStyle w:val="fbphotocaptiontext"/>
                <w:rFonts w:ascii="Century Gothic" w:hAnsi="Century Gothic"/>
                <w:sz w:val="18"/>
                <w:szCs w:val="20"/>
                <w:lang w:val="es-SV"/>
              </w:rPr>
              <w:t>Descarga de 1,390 bolsas de alimentos</w:t>
            </w:r>
          </w:p>
        </w:tc>
        <w:tc>
          <w:tcPr>
            <w:tcW w:w="3922" w:type="dxa"/>
            <w:vAlign w:val="center"/>
          </w:tcPr>
          <w:p w14:paraId="24F30A30" w14:textId="77777777" w:rsidR="00CE46D4" w:rsidRPr="006A2F9E" w:rsidRDefault="006A2F9E" w:rsidP="009C34DC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/>
              <w:jc w:val="center"/>
              <w:rPr>
                <w:rStyle w:val="fbphotocaptiontext"/>
                <w:rFonts w:ascii="Century Gothic" w:hAnsi="Century Gothic"/>
                <w:sz w:val="18"/>
                <w:szCs w:val="20"/>
                <w:lang w:val="es-SV"/>
              </w:rPr>
            </w:pPr>
            <w:r>
              <w:rPr>
                <w:rStyle w:val="fbphotocaptiontext"/>
                <w:rFonts w:ascii="Century Gothic" w:hAnsi="Century Gothic"/>
                <w:sz w:val="18"/>
                <w:szCs w:val="20"/>
                <w:lang w:val="es-SV"/>
              </w:rPr>
              <w:t>Contenido de bolsa de alimento</w:t>
            </w:r>
          </w:p>
        </w:tc>
      </w:tr>
      <w:tr w:rsidR="00CE46D4" w14:paraId="73195FB3" w14:textId="77777777" w:rsidTr="009C34DC">
        <w:trPr>
          <w:jc w:val="center"/>
        </w:trPr>
        <w:tc>
          <w:tcPr>
            <w:tcW w:w="3922" w:type="dxa"/>
            <w:vAlign w:val="center"/>
          </w:tcPr>
          <w:p w14:paraId="51DD3279" w14:textId="77777777" w:rsidR="00CE46D4" w:rsidRDefault="006A2F9E" w:rsidP="009C34DC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/>
              <w:jc w:val="center"/>
              <w:rPr>
                <w:rStyle w:val="fbphotocaptiontext"/>
                <w:rFonts w:ascii="Century Gothic" w:hAnsi="Century Gothic"/>
                <w:b/>
                <w:sz w:val="22"/>
                <w:szCs w:val="20"/>
                <w:lang w:val="es-SV"/>
              </w:rPr>
            </w:pPr>
            <w:r>
              <w:rPr>
                <w:rFonts w:ascii="Century Gothic" w:hAnsi="Century Gothic"/>
                <w:b/>
                <w:noProof/>
                <w:sz w:val="22"/>
                <w:szCs w:val="20"/>
                <w:lang w:val="es-SV"/>
              </w:rPr>
              <w:drawing>
                <wp:inline distT="0" distB="0" distL="0" distR="0" wp14:anchorId="579780CF" wp14:editId="6A356EC5">
                  <wp:extent cx="2798859" cy="209914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7-13 at 11.20.44 AM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966" cy="210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vAlign w:val="center"/>
          </w:tcPr>
          <w:p w14:paraId="2DE63203" w14:textId="77777777" w:rsidR="00CE46D4" w:rsidRDefault="006A2F9E" w:rsidP="009C34DC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/>
              <w:jc w:val="center"/>
              <w:rPr>
                <w:rStyle w:val="fbphotocaptiontext"/>
                <w:rFonts w:ascii="Century Gothic" w:hAnsi="Century Gothic"/>
                <w:b/>
                <w:sz w:val="22"/>
                <w:szCs w:val="20"/>
                <w:lang w:val="es-SV"/>
              </w:rPr>
            </w:pPr>
            <w:r>
              <w:rPr>
                <w:rFonts w:ascii="Century Gothic" w:hAnsi="Century Gothic"/>
                <w:b/>
                <w:noProof/>
                <w:sz w:val="22"/>
                <w:szCs w:val="20"/>
                <w:lang w:val="es-SV"/>
              </w:rPr>
              <w:drawing>
                <wp:inline distT="0" distB="0" distL="0" distR="0" wp14:anchorId="1EE77926" wp14:editId="311F6AC4">
                  <wp:extent cx="2798860" cy="2099145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7-29 at 9.28.03 PM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07" cy="209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6D4" w14:paraId="2A575F65" w14:textId="77777777" w:rsidTr="009C34DC">
        <w:trPr>
          <w:jc w:val="center"/>
        </w:trPr>
        <w:tc>
          <w:tcPr>
            <w:tcW w:w="3922" w:type="dxa"/>
            <w:vAlign w:val="center"/>
          </w:tcPr>
          <w:p w14:paraId="2F79423A" w14:textId="77777777" w:rsidR="00CE46D4" w:rsidRPr="006A2F9E" w:rsidRDefault="006A2F9E" w:rsidP="009C34DC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/>
              <w:jc w:val="center"/>
              <w:rPr>
                <w:rStyle w:val="fbphotocaptiontext"/>
                <w:rFonts w:ascii="Century Gothic" w:hAnsi="Century Gothic"/>
                <w:sz w:val="18"/>
                <w:szCs w:val="20"/>
                <w:lang w:val="es-SV"/>
              </w:rPr>
            </w:pPr>
            <w:r w:rsidRPr="006A2F9E">
              <w:rPr>
                <w:rStyle w:val="fbphotocaptiontext"/>
                <w:rFonts w:ascii="Century Gothic" w:hAnsi="Century Gothic"/>
                <w:sz w:val="18"/>
                <w:szCs w:val="20"/>
                <w:lang w:val="es-SV"/>
              </w:rPr>
              <w:t>Recepción de bolsas de alimentos</w:t>
            </w:r>
          </w:p>
        </w:tc>
        <w:tc>
          <w:tcPr>
            <w:tcW w:w="3922" w:type="dxa"/>
            <w:vAlign w:val="center"/>
          </w:tcPr>
          <w:p w14:paraId="59EE69A2" w14:textId="77777777" w:rsidR="00CE46D4" w:rsidRPr="006A2F9E" w:rsidRDefault="006A2F9E" w:rsidP="009C34DC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/>
              <w:jc w:val="center"/>
              <w:rPr>
                <w:rStyle w:val="fbphotocaptiontext"/>
                <w:rFonts w:ascii="Century Gothic" w:hAnsi="Century Gothic"/>
                <w:sz w:val="18"/>
                <w:szCs w:val="20"/>
                <w:lang w:val="es-SV"/>
              </w:rPr>
            </w:pPr>
            <w:proofErr w:type="spellStart"/>
            <w:r w:rsidRPr="006A2F9E">
              <w:rPr>
                <w:rStyle w:val="fbphotocaptiontext"/>
                <w:rFonts w:ascii="Century Gothic" w:hAnsi="Century Gothic"/>
                <w:sz w:val="18"/>
                <w:szCs w:val="20"/>
                <w:lang w:val="es-SV"/>
              </w:rPr>
              <w:t>Enviñetado</w:t>
            </w:r>
            <w:proofErr w:type="spellEnd"/>
          </w:p>
        </w:tc>
      </w:tr>
      <w:tr w:rsidR="006A2F9E" w14:paraId="0076559C" w14:textId="77777777" w:rsidTr="009C34DC">
        <w:trPr>
          <w:jc w:val="center"/>
        </w:trPr>
        <w:tc>
          <w:tcPr>
            <w:tcW w:w="3922" w:type="dxa"/>
            <w:vAlign w:val="center"/>
          </w:tcPr>
          <w:p w14:paraId="74F35C9C" w14:textId="77777777" w:rsidR="006A2F9E" w:rsidRPr="006A2F9E" w:rsidRDefault="006A2F9E" w:rsidP="009C34DC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/>
              <w:jc w:val="center"/>
              <w:rPr>
                <w:rStyle w:val="fbphotocaptiontext"/>
                <w:rFonts w:ascii="Century Gothic" w:hAnsi="Century Gothic"/>
                <w:sz w:val="18"/>
                <w:szCs w:val="20"/>
                <w:lang w:val="es-SV"/>
              </w:rPr>
            </w:pPr>
            <w:r>
              <w:rPr>
                <w:rFonts w:ascii="Century Gothic" w:hAnsi="Century Gothic"/>
                <w:noProof/>
                <w:sz w:val="18"/>
                <w:szCs w:val="20"/>
                <w:lang w:val="es-SV"/>
              </w:rPr>
              <w:drawing>
                <wp:inline distT="0" distB="0" distL="0" distR="0" wp14:anchorId="1D4FB161" wp14:editId="1554975B">
                  <wp:extent cx="2568272" cy="1926204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7-29 at 9.28.05 PM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710" cy="192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vAlign w:val="center"/>
          </w:tcPr>
          <w:p w14:paraId="3734D258" w14:textId="77777777" w:rsidR="006A2F9E" w:rsidRPr="006A2F9E" w:rsidRDefault="006A2F9E" w:rsidP="009C34DC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/>
              <w:jc w:val="center"/>
              <w:rPr>
                <w:rStyle w:val="fbphotocaptiontext"/>
                <w:rFonts w:ascii="Century Gothic" w:hAnsi="Century Gothic"/>
                <w:sz w:val="18"/>
                <w:szCs w:val="20"/>
                <w:lang w:val="es-SV"/>
              </w:rPr>
            </w:pPr>
            <w:r>
              <w:rPr>
                <w:rFonts w:ascii="Century Gothic" w:hAnsi="Century Gothic"/>
                <w:noProof/>
                <w:sz w:val="18"/>
                <w:szCs w:val="20"/>
                <w:lang w:val="es-SV"/>
              </w:rPr>
              <w:drawing>
                <wp:inline distT="0" distB="0" distL="0" distR="0" wp14:anchorId="693F2B9D" wp14:editId="377910A9">
                  <wp:extent cx="2623930" cy="1967947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7-29 at 9.28.03 PM (1)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995" cy="197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F9E" w14:paraId="77A71AC6" w14:textId="77777777" w:rsidTr="009C34DC">
        <w:trPr>
          <w:jc w:val="center"/>
        </w:trPr>
        <w:tc>
          <w:tcPr>
            <w:tcW w:w="9054" w:type="dxa"/>
            <w:gridSpan w:val="2"/>
            <w:vAlign w:val="center"/>
          </w:tcPr>
          <w:p w14:paraId="56BEFAC4" w14:textId="77777777" w:rsidR="006A2F9E" w:rsidRPr="006A2F9E" w:rsidRDefault="006A2F9E" w:rsidP="009C34DC">
            <w:pPr>
              <w:pStyle w:val="Textoindependien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/>
              <w:jc w:val="center"/>
              <w:rPr>
                <w:rStyle w:val="fbphotocaptiontext"/>
                <w:rFonts w:ascii="Century Gothic" w:hAnsi="Century Gothic"/>
                <w:sz w:val="18"/>
                <w:szCs w:val="20"/>
                <w:lang w:val="es-SV"/>
              </w:rPr>
            </w:pPr>
            <w:r>
              <w:rPr>
                <w:rStyle w:val="fbphotocaptiontext"/>
                <w:rFonts w:ascii="Century Gothic" w:hAnsi="Century Gothic"/>
                <w:sz w:val="18"/>
                <w:szCs w:val="20"/>
                <w:lang w:val="es-SV"/>
              </w:rPr>
              <w:t>Almacenaje</w:t>
            </w:r>
          </w:p>
        </w:tc>
      </w:tr>
    </w:tbl>
    <w:p w14:paraId="60BB26F9" w14:textId="77777777" w:rsidR="00E40BCF" w:rsidRPr="00E40BCF" w:rsidRDefault="00E40BCF" w:rsidP="009C34DC">
      <w:pPr>
        <w:pStyle w:val="Textoindependiente2"/>
        <w:spacing w:after="0" w:line="276" w:lineRule="auto"/>
        <w:ind w:left="142"/>
        <w:jc w:val="both"/>
        <w:rPr>
          <w:sz w:val="20"/>
          <w:szCs w:val="20"/>
          <w:lang w:val="es-SV"/>
        </w:rPr>
      </w:pPr>
    </w:p>
    <w:sectPr w:rsidR="00E40BCF" w:rsidRPr="00E40BCF" w:rsidSect="006A069E">
      <w:headerReference w:type="default" r:id="rId20"/>
      <w:pgSz w:w="12240" w:h="15840"/>
      <w:pgMar w:top="1418" w:right="1701" w:bottom="1417" w:left="147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BD2F" w14:textId="77777777" w:rsidR="00693EB0" w:rsidRDefault="00693EB0" w:rsidP="00282CDF">
      <w:pPr>
        <w:spacing w:after="0" w:line="240" w:lineRule="auto"/>
      </w:pPr>
      <w:r>
        <w:separator/>
      </w:r>
    </w:p>
  </w:endnote>
  <w:endnote w:type="continuationSeparator" w:id="0">
    <w:p w14:paraId="52113BDD" w14:textId="77777777" w:rsidR="00693EB0" w:rsidRDefault="00693EB0" w:rsidP="0028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844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D6EAD" w14:textId="3A66906E" w:rsidR="00AF3DF6" w:rsidRDefault="00AF3DF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8D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E8BCC32" w14:textId="77777777" w:rsidR="00AF3DF6" w:rsidRDefault="00AF3D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7C94" w14:textId="77777777" w:rsidR="00693EB0" w:rsidRDefault="00693EB0" w:rsidP="00282CDF">
      <w:pPr>
        <w:spacing w:after="0" w:line="240" w:lineRule="auto"/>
      </w:pPr>
      <w:r>
        <w:separator/>
      </w:r>
    </w:p>
  </w:footnote>
  <w:footnote w:type="continuationSeparator" w:id="0">
    <w:p w14:paraId="7B93C125" w14:textId="77777777" w:rsidR="00693EB0" w:rsidRDefault="00693EB0" w:rsidP="0028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2F8B" w14:textId="77777777" w:rsidR="00AF3DF6" w:rsidRDefault="00AF3DF6">
    <w:pPr>
      <w:pStyle w:val="Encabezado"/>
      <w:rPr>
        <w:noProof/>
        <w:lang w:eastAsia="es-SV"/>
      </w:rPr>
    </w:pPr>
  </w:p>
  <w:p w14:paraId="5213BF16" w14:textId="77777777" w:rsidR="00AF3DF6" w:rsidRDefault="00AF3D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426E" w14:textId="77777777" w:rsidR="00AF3DF6" w:rsidRDefault="00AF3DF6">
    <w:pPr>
      <w:pStyle w:val="Encabezado"/>
    </w:pPr>
    <w:r>
      <w:rPr>
        <w:noProof/>
        <w:lang w:eastAsia="es-SV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4FC4" w14:textId="77777777" w:rsidR="00AF3DF6" w:rsidRDefault="00AF3DF6">
    <w:pPr>
      <w:pStyle w:val="Encabezado"/>
      <w:rPr>
        <w:noProof/>
        <w:lang w:eastAsia="es-SV"/>
      </w:rPr>
    </w:pPr>
  </w:p>
  <w:p w14:paraId="7D9AFD92" w14:textId="77777777" w:rsidR="00AF3DF6" w:rsidRDefault="00AF3DF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DCAEC" w14:textId="77777777" w:rsidR="00AF3DF6" w:rsidRDefault="00AF3DF6">
    <w:pPr>
      <w:pStyle w:val="Encabezado"/>
    </w:pPr>
    <w:r>
      <w:rPr>
        <w:noProof/>
        <w:lang w:eastAsia="es-SV"/>
      </w:rPr>
      <w:t xml:space="preserve">  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C4D2D" w14:textId="77777777" w:rsidR="00AF3DF6" w:rsidRDefault="00AF3DF6">
    <w:pPr>
      <w:pStyle w:val="Encabezado"/>
    </w:pPr>
    <w:r>
      <w:rPr>
        <w:noProof/>
        <w:lang w:eastAsia="es-SV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7D3F" w14:textId="77777777" w:rsidR="00AF3DF6" w:rsidRDefault="00AF3DF6" w:rsidP="00CC269A">
    <w:pPr>
      <w:pStyle w:val="Encabezado"/>
      <w:tabs>
        <w:tab w:val="left" w:pos="33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99B"/>
    <w:multiLevelType w:val="hybridMultilevel"/>
    <w:tmpl w:val="8F923CC2"/>
    <w:lvl w:ilvl="0" w:tplc="1C88CD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3D38"/>
    <w:multiLevelType w:val="hybridMultilevel"/>
    <w:tmpl w:val="C01A3A26"/>
    <w:lvl w:ilvl="0" w:tplc="767C0C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4A49"/>
    <w:multiLevelType w:val="hybridMultilevel"/>
    <w:tmpl w:val="70D4EC4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6E5F"/>
    <w:multiLevelType w:val="hybridMultilevel"/>
    <w:tmpl w:val="AA700740"/>
    <w:lvl w:ilvl="0" w:tplc="5FFE0B9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5544F"/>
    <w:multiLevelType w:val="hybridMultilevel"/>
    <w:tmpl w:val="B0F0716C"/>
    <w:lvl w:ilvl="0" w:tplc="F42CF3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845B7"/>
    <w:multiLevelType w:val="hybridMultilevel"/>
    <w:tmpl w:val="9224FAF8"/>
    <w:lvl w:ilvl="0" w:tplc="940063D6">
      <w:start w:val="1"/>
      <w:numFmt w:val="upperRoman"/>
      <w:lvlText w:val="%1."/>
      <w:lvlJc w:val="left"/>
      <w:pPr>
        <w:ind w:left="1080" w:hanging="720"/>
      </w:pPr>
      <w:rPr>
        <w:rFonts w:eastAsia="Arial Unicode MS"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46ABE"/>
    <w:multiLevelType w:val="hybridMultilevel"/>
    <w:tmpl w:val="C032D0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B4C52"/>
    <w:multiLevelType w:val="hybridMultilevel"/>
    <w:tmpl w:val="7B9EBB8A"/>
    <w:lvl w:ilvl="0" w:tplc="3D4622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038C1"/>
    <w:multiLevelType w:val="hybridMultilevel"/>
    <w:tmpl w:val="0310DE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55A94"/>
    <w:multiLevelType w:val="hybridMultilevel"/>
    <w:tmpl w:val="2F2AE04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DE4B43"/>
    <w:multiLevelType w:val="hybridMultilevel"/>
    <w:tmpl w:val="2E5861F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77F53"/>
    <w:multiLevelType w:val="hybridMultilevel"/>
    <w:tmpl w:val="D2C4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6C6C"/>
    <w:multiLevelType w:val="hybridMultilevel"/>
    <w:tmpl w:val="47CCF2DE"/>
    <w:lvl w:ilvl="0" w:tplc="C39CD8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C36ED"/>
    <w:multiLevelType w:val="hybridMultilevel"/>
    <w:tmpl w:val="B9B6018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62AA5"/>
    <w:multiLevelType w:val="hybridMultilevel"/>
    <w:tmpl w:val="C032D0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95BA0"/>
    <w:multiLevelType w:val="hybridMultilevel"/>
    <w:tmpl w:val="C032D0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84E88"/>
    <w:multiLevelType w:val="hybridMultilevel"/>
    <w:tmpl w:val="CA5E34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569F6"/>
    <w:multiLevelType w:val="hybridMultilevel"/>
    <w:tmpl w:val="C032D0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149E"/>
    <w:multiLevelType w:val="hybridMultilevel"/>
    <w:tmpl w:val="6A40788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96344"/>
    <w:multiLevelType w:val="hybridMultilevel"/>
    <w:tmpl w:val="E876BCE6"/>
    <w:lvl w:ilvl="0" w:tplc="5EEE59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2878D6"/>
    <w:multiLevelType w:val="hybridMultilevel"/>
    <w:tmpl w:val="8778AE58"/>
    <w:lvl w:ilvl="0" w:tplc="0674FB9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87BEF"/>
    <w:multiLevelType w:val="hybridMultilevel"/>
    <w:tmpl w:val="AA1EF2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153DE7"/>
    <w:multiLevelType w:val="hybridMultilevel"/>
    <w:tmpl w:val="419EB0F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</w:num>
  <w:num w:numId="7">
    <w:abstractNumId w:val="13"/>
  </w:num>
  <w:num w:numId="8">
    <w:abstractNumId w:val="10"/>
  </w:num>
  <w:num w:numId="9">
    <w:abstractNumId w:val="21"/>
  </w:num>
  <w:num w:numId="10">
    <w:abstractNumId w:val="4"/>
  </w:num>
  <w:num w:numId="11">
    <w:abstractNumId w:val="17"/>
  </w:num>
  <w:num w:numId="12">
    <w:abstractNumId w:val="14"/>
  </w:num>
  <w:num w:numId="13">
    <w:abstractNumId w:val="0"/>
  </w:num>
  <w:num w:numId="14">
    <w:abstractNumId w:val="5"/>
  </w:num>
  <w:num w:numId="15">
    <w:abstractNumId w:val="7"/>
  </w:num>
  <w:num w:numId="16">
    <w:abstractNumId w:val="6"/>
  </w:num>
  <w:num w:numId="17">
    <w:abstractNumId w:val="22"/>
  </w:num>
  <w:num w:numId="18">
    <w:abstractNumId w:val="16"/>
  </w:num>
  <w:num w:numId="19">
    <w:abstractNumId w:val="20"/>
  </w:num>
  <w:num w:numId="20">
    <w:abstractNumId w:val="2"/>
  </w:num>
  <w:num w:numId="21">
    <w:abstractNumId w:val="12"/>
  </w:num>
  <w:num w:numId="22">
    <w:abstractNumId w:val="9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DF"/>
    <w:rsid w:val="00002EC2"/>
    <w:rsid w:val="00004E08"/>
    <w:rsid w:val="00031AF1"/>
    <w:rsid w:val="00031D02"/>
    <w:rsid w:val="0003687D"/>
    <w:rsid w:val="0005168C"/>
    <w:rsid w:val="00070CFE"/>
    <w:rsid w:val="00086BE5"/>
    <w:rsid w:val="0009123E"/>
    <w:rsid w:val="000A1BD0"/>
    <w:rsid w:val="000A5287"/>
    <w:rsid w:val="000B3F6D"/>
    <w:rsid w:val="000C2278"/>
    <w:rsid w:val="000C263D"/>
    <w:rsid w:val="000C4E51"/>
    <w:rsid w:val="000E4BA2"/>
    <w:rsid w:val="000E57F9"/>
    <w:rsid w:val="00105663"/>
    <w:rsid w:val="001139FA"/>
    <w:rsid w:val="00117A2D"/>
    <w:rsid w:val="00130EF7"/>
    <w:rsid w:val="00135E8E"/>
    <w:rsid w:val="00140EB2"/>
    <w:rsid w:val="0014750D"/>
    <w:rsid w:val="00152395"/>
    <w:rsid w:val="001646B2"/>
    <w:rsid w:val="00173E07"/>
    <w:rsid w:val="001770EA"/>
    <w:rsid w:val="00182F9B"/>
    <w:rsid w:val="00183768"/>
    <w:rsid w:val="00192812"/>
    <w:rsid w:val="001976DB"/>
    <w:rsid w:val="001A18A9"/>
    <w:rsid w:val="001A49E2"/>
    <w:rsid w:val="001C08D3"/>
    <w:rsid w:val="001C0A1C"/>
    <w:rsid w:val="001D0D42"/>
    <w:rsid w:val="001E2882"/>
    <w:rsid w:val="001E53C8"/>
    <w:rsid w:val="001F4682"/>
    <w:rsid w:val="001F52AF"/>
    <w:rsid w:val="00205550"/>
    <w:rsid w:val="0022194A"/>
    <w:rsid w:val="00223082"/>
    <w:rsid w:val="00251D65"/>
    <w:rsid w:val="002577E2"/>
    <w:rsid w:val="00260F43"/>
    <w:rsid w:val="00261296"/>
    <w:rsid w:val="0026281B"/>
    <w:rsid w:val="0027267B"/>
    <w:rsid w:val="00277E10"/>
    <w:rsid w:val="00282CDF"/>
    <w:rsid w:val="002908E7"/>
    <w:rsid w:val="002962F9"/>
    <w:rsid w:val="002A1745"/>
    <w:rsid w:val="002A5BC3"/>
    <w:rsid w:val="002B232F"/>
    <w:rsid w:val="002B41B6"/>
    <w:rsid w:val="002C1568"/>
    <w:rsid w:val="002C1EEF"/>
    <w:rsid w:val="002D1C7D"/>
    <w:rsid w:val="002D3346"/>
    <w:rsid w:val="002D3451"/>
    <w:rsid w:val="002E3E86"/>
    <w:rsid w:val="002E4A12"/>
    <w:rsid w:val="00302127"/>
    <w:rsid w:val="003104F9"/>
    <w:rsid w:val="00313033"/>
    <w:rsid w:val="003223E9"/>
    <w:rsid w:val="0032438D"/>
    <w:rsid w:val="003406C8"/>
    <w:rsid w:val="00343967"/>
    <w:rsid w:val="00343F6B"/>
    <w:rsid w:val="0035600A"/>
    <w:rsid w:val="003615BD"/>
    <w:rsid w:val="00382084"/>
    <w:rsid w:val="00382C47"/>
    <w:rsid w:val="00383175"/>
    <w:rsid w:val="00386255"/>
    <w:rsid w:val="003929DD"/>
    <w:rsid w:val="003A3AA2"/>
    <w:rsid w:val="003A4D28"/>
    <w:rsid w:val="003A4DF9"/>
    <w:rsid w:val="003A5350"/>
    <w:rsid w:val="003D09AC"/>
    <w:rsid w:val="003D0FE5"/>
    <w:rsid w:val="003D324E"/>
    <w:rsid w:val="003D43C7"/>
    <w:rsid w:val="003E13C3"/>
    <w:rsid w:val="003E25B5"/>
    <w:rsid w:val="003E58F9"/>
    <w:rsid w:val="003F156D"/>
    <w:rsid w:val="003F69CB"/>
    <w:rsid w:val="00402B2D"/>
    <w:rsid w:val="0040349A"/>
    <w:rsid w:val="00405EC4"/>
    <w:rsid w:val="00410995"/>
    <w:rsid w:val="004114DA"/>
    <w:rsid w:val="004157F9"/>
    <w:rsid w:val="00416E15"/>
    <w:rsid w:val="00421C90"/>
    <w:rsid w:val="0042355C"/>
    <w:rsid w:val="00423DF4"/>
    <w:rsid w:val="004252A6"/>
    <w:rsid w:val="00425384"/>
    <w:rsid w:val="00430CA5"/>
    <w:rsid w:val="004402F6"/>
    <w:rsid w:val="00443213"/>
    <w:rsid w:val="004540C8"/>
    <w:rsid w:val="004566BD"/>
    <w:rsid w:val="00463483"/>
    <w:rsid w:val="004B5312"/>
    <w:rsid w:val="004D0C25"/>
    <w:rsid w:val="004E3BB0"/>
    <w:rsid w:val="004E3F1E"/>
    <w:rsid w:val="004F1F3A"/>
    <w:rsid w:val="00500B17"/>
    <w:rsid w:val="00502865"/>
    <w:rsid w:val="005034E9"/>
    <w:rsid w:val="0053221B"/>
    <w:rsid w:val="0053426C"/>
    <w:rsid w:val="00541CA9"/>
    <w:rsid w:val="00557474"/>
    <w:rsid w:val="00582483"/>
    <w:rsid w:val="00583D88"/>
    <w:rsid w:val="005863D0"/>
    <w:rsid w:val="00592746"/>
    <w:rsid w:val="005956A3"/>
    <w:rsid w:val="005974D3"/>
    <w:rsid w:val="005A7E96"/>
    <w:rsid w:val="005B2F69"/>
    <w:rsid w:val="005B639F"/>
    <w:rsid w:val="005C6ECE"/>
    <w:rsid w:val="005C7052"/>
    <w:rsid w:val="005C7E44"/>
    <w:rsid w:val="005D0325"/>
    <w:rsid w:val="005D316C"/>
    <w:rsid w:val="005D6862"/>
    <w:rsid w:val="005E2E10"/>
    <w:rsid w:val="005E7388"/>
    <w:rsid w:val="00600B7A"/>
    <w:rsid w:val="00603FD9"/>
    <w:rsid w:val="006171B7"/>
    <w:rsid w:val="00617F5E"/>
    <w:rsid w:val="006226DC"/>
    <w:rsid w:val="00627531"/>
    <w:rsid w:val="006336CF"/>
    <w:rsid w:val="0063399D"/>
    <w:rsid w:val="00661B4B"/>
    <w:rsid w:val="0066255F"/>
    <w:rsid w:val="006625E2"/>
    <w:rsid w:val="00682407"/>
    <w:rsid w:val="00693EB0"/>
    <w:rsid w:val="006975EA"/>
    <w:rsid w:val="006A069E"/>
    <w:rsid w:val="006A2959"/>
    <w:rsid w:val="006A2F9E"/>
    <w:rsid w:val="006A52A5"/>
    <w:rsid w:val="006B3977"/>
    <w:rsid w:val="006B6AF8"/>
    <w:rsid w:val="006C40EC"/>
    <w:rsid w:val="006D2EF9"/>
    <w:rsid w:val="006D3A26"/>
    <w:rsid w:val="006E68D3"/>
    <w:rsid w:val="006E75B6"/>
    <w:rsid w:val="007045E4"/>
    <w:rsid w:val="00704B65"/>
    <w:rsid w:val="0072080C"/>
    <w:rsid w:val="007217BC"/>
    <w:rsid w:val="00722F2F"/>
    <w:rsid w:val="00722FEE"/>
    <w:rsid w:val="00724225"/>
    <w:rsid w:val="007313BC"/>
    <w:rsid w:val="0073156E"/>
    <w:rsid w:val="00741E91"/>
    <w:rsid w:val="007543F0"/>
    <w:rsid w:val="00767BE0"/>
    <w:rsid w:val="007754AE"/>
    <w:rsid w:val="00776B49"/>
    <w:rsid w:val="007821DF"/>
    <w:rsid w:val="00783EDD"/>
    <w:rsid w:val="00786B11"/>
    <w:rsid w:val="007A0A21"/>
    <w:rsid w:val="007A373F"/>
    <w:rsid w:val="007A39AE"/>
    <w:rsid w:val="007A68ED"/>
    <w:rsid w:val="007C6DFD"/>
    <w:rsid w:val="007D22B6"/>
    <w:rsid w:val="007D619F"/>
    <w:rsid w:val="007E224E"/>
    <w:rsid w:val="007E622A"/>
    <w:rsid w:val="008015B7"/>
    <w:rsid w:val="00804DFC"/>
    <w:rsid w:val="00812E12"/>
    <w:rsid w:val="008156DA"/>
    <w:rsid w:val="00832A09"/>
    <w:rsid w:val="0084525B"/>
    <w:rsid w:val="00871935"/>
    <w:rsid w:val="00873968"/>
    <w:rsid w:val="00874CB7"/>
    <w:rsid w:val="008840A1"/>
    <w:rsid w:val="00886BC9"/>
    <w:rsid w:val="00887E03"/>
    <w:rsid w:val="00893C25"/>
    <w:rsid w:val="00894DF5"/>
    <w:rsid w:val="008A4EB6"/>
    <w:rsid w:val="008A5D6A"/>
    <w:rsid w:val="008A72BE"/>
    <w:rsid w:val="008A7C4F"/>
    <w:rsid w:val="008B2860"/>
    <w:rsid w:val="008B3186"/>
    <w:rsid w:val="008C0A3B"/>
    <w:rsid w:val="008D1B29"/>
    <w:rsid w:val="008D2492"/>
    <w:rsid w:val="008D34C9"/>
    <w:rsid w:val="008D5919"/>
    <w:rsid w:val="008E0008"/>
    <w:rsid w:val="008E6859"/>
    <w:rsid w:val="008E719D"/>
    <w:rsid w:val="008E784E"/>
    <w:rsid w:val="008F47FC"/>
    <w:rsid w:val="00907F71"/>
    <w:rsid w:val="009150E2"/>
    <w:rsid w:val="00925B1E"/>
    <w:rsid w:val="00927785"/>
    <w:rsid w:val="00936313"/>
    <w:rsid w:val="00947896"/>
    <w:rsid w:val="009500B7"/>
    <w:rsid w:val="00951E50"/>
    <w:rsid w:val="0095539A"/>
    <w:rsid w:val="0096512B"/>
    <w:rsid w:val="00967383"/>
    <w:rsid w:val="009955DF"/>
    <w:rsid w:val="009A5EC4"/>
    <w:rsid w:val="009A6185"/>
    <w:rsid w:val="009A6962"/>
    <w:rsid w:val="009B53CE"/>
    <w:rsid w:val="009C2BBE"/>
    <w:rsid w:val="009C34DC"/>
    <w:rsid w:val="009C6C74"/>
    <w:rsid w:val="009E4430"/>
    <w:rsid w:val="009E5401"/>
    <w:rsid w:val="009E6BE3"/>
    <w:rsid w:val="009F3736"/>
    <w:rsid w:val="009F65B4"/>
    <w:rsid w:val="009F69A1"/>
    <w:rsid w:val="00A0388E"/>
    <w:rsid w:val="00A03DEB"/>
    <w:rsid w:val="00A0776F"/>
    <w:rsid w:val="00A1149F"/>
    <w:rsid w:val="00A12963"/>
    <w:rsid w:val="00A12BF0"/>
    <w:rsid w:val="00A149AD"/>
    <w:rsid w:val="00A1616B"/>
    <w:rsid w:val="00A17843"/>
    <w:rsid w:val="00A21819"/>
    <w:rsid w:val="00A2455E"/>
    <w:rsid w:val="00A4339D"/>
    <w:rsid w:val="00A4349B"/>
    <w:rsid w:val="00A4655B"/>
    <w:rsid w:val="00A5067E"/>
    <w:rsid w:val="00A51406"/>
    <w:rsid w:val="00A5329E"/>
    <w:rsid w:val="00A541A7"/>
    <w:rsid w:val="00A566C6"/>
    <w:rsid w:val="00A73B5F"/>
    <w:rsid w:val="00A7528E"/>
    <w:rsid w:val="00A76F12"/>
    <w:rsid w:val="00A8312E"/>
    <w:rsid w:val="00A847A0"/>
    <w:rsid w:val="00A86E4F"/>
    <w:rsid w:val="00A960DA"/>
    <w:rsid w:val="00AA097F"/>
    <w:rsid w:val="00AB0E49"/>
    <w:rsid w:val="00AB1E03"/>
    <w:rsid w:val="00AD5214"/>
    <w:rsid w:val="00AE3284"/>
    <w:rsid w:val="00AF3DF6"/>
    <w:rsid w:val="00AF5CE9"/>
    <w:rsid w:val="00AF785D"/>
    <w:rsid w:val="00B04986"/>
    <w:rsid w:val="00B119C9"/>
    <w:rsid w:val="00B149F3"/>
    <w:rsid w:val="00B14A11"/>
    <w:rsid w:val="00B1584D"/>
    <w:rsid w:val="00B15E61"/>
    <w:rsid w:val="00B21FA0"/>
    <w:rsid w:val="00B23C30"/>
    <w:rsid w:val="00B26D43"/>
    <w:rsid w:val="00B30316"/>
    <w:rsid w:val="00B32DD7"/>
    <w:rsid w:val="00B47254"/>
    <w:rsid w:val="00B52351"/>
    <w:rsid w:val="00B53FB6"/>
    <w:rsid w:val="00B708AD"/>
    <w:rsid w:val="00B7152E"/>
    <w:rsid w:val="00B76C95"/>
    <w:rsid w:val="00BA2FC7"/>
    <w:rsid w:val="00BA4992"/>
    <w:rsid w:val="00BA51B3"/>
    <w:rsid w:val="00BE3013"/>
    <w:rsid w:val="00BE3BDF"/>
    <w:rsid w:val="00BE3D49"/>
    <w:rsid w:val="00C00EA9"/>
    <w:rsid w:val="00C075FE"/>
    <w:rsid w:val="00C12F17"/>
    <w:rsid w:val="00C2128C"/>
    <w:rsid w:val="00C21DDF"/>
    <w:rsid w:val="00C253A2"/>
    <w:rsid w:val="00C272E2"/>
    <w:rsid w:val="00C32BAA"/>
    <w:rsid w:val="00C52EC4"/>
    <w:rsid w:val="00C561ED"/>
    <w:rsid w:val="00C619F9"/>
    <w:rsid w:val="00C65811"/>
    <w:rsid w:val="00CA16DB"/>
    <w:rsid w:val="00CA435C"/>
    <w:rsid w:val="00CA4E98"/>
    <w:rsid w:val="00CB02A6"/>
    <w:rsid w:val="00CC1635"/>
    <w:rsid w:val="00CC2435"/>
    <w:rsid w:val="00CC269A"/>
    <w:rsid w:val="00CD45C1"/>
    <w:rsid w:val="00CD4B57"/>
    <w:rsid w:val="00CD69A8"/>
    <w:rsid w:val="00CE46D4"/>
    <w:rsid w:val="00CE52D7"/>
    <w:rsid w:val="00CE6645"/>
    <w:rsid w:val="00CE6AEC"/>
    <w:rsid w:val="00CF0CDF"/>
    <w:rsid w:val="00CF1EB6"/>
    <w:rsid w:val="00CF6EC7"/>
    <w:rsid w:val="00CF7652"/>
    <w:rsid w:val="00D00AE8"/>
    <w:rsid w:val="00D0299C"/>
    <w:rsid w:val="00D077EC"/>
    <w:rsid w:val="00D17E53"/>
    <w:rsid w:val="00D25DC4"/>
    <w:rsid w:val="00D45382"/>
    <w:rsid w:val="00D54234"/>
    <w:rsid w:val="00D5727B"/>
    <w:rsid w:val="00D6068A"/>
    <w:rsid w:val="00D60B99"/>
    <w:rsid w:val="00D65BD1"/>
    <w:rsid w:val="00D73379"/>
    <w:rsid w:val="00D757D0"/>
    <w:rsid w:val="00D80BB0"/>
    <w:rsid w:val="00D92B1F"/>
    <w:rsid w:val="00D9478D"/>
    <w:rsid w:val="00D95A0E"/>
    <w:rsid w:val="00DA0DDC"/>
    <w:rsid w:val="00DB1009"/>
    <w:rsid w:val="00DB2650"/>
    <w:rsid w:val="00DB7EB5"/>
    <w:rsid w:val="00DC6370"/>
    <w:rsid w:val="00DD1854"/>
    <w:rsid w:val="00DD326E"/>
    <w:rsid w:val="00DD603A"/>
    <w:rsid w:val="00DE3B08"/>
    <w:rsid w:val="00DE6E1C"/>
    <w:rsid w:val="00DF137E"/>
    <w:rsid w:val="00DF7CF6"/>
    <w:rsid w:val="00E01886"/>
    <w:rsid w:val="00E01F8F"/>
    <w:rsid w:val="00E122A4"/>
    <w:rsid w:val="00E25739"/>
    <w:rsid w:val="00E40BCF"/>
    <w:rsid w:val="00E462FC"/>
    <w:rsid w:val="00E57124"/>
    <w:rsid w:val="00E614E5"/>
    <w:rsid w:val="00E7018C"/>
    <w:rsid w:val="00E740B3"/>
    <w:rsid w:val="00E771C3"/>
    <w:rsid w:val="00E80D31"/>
    <w:rsid w:val="00E86309"/>
    <w:rsid w:val="00E94F34"/>
    <w:rsid w:val="00EA0F6C"/>
    <w:rsid w:val="00EB6CA6"/>
    <w:rsid w:val="00EC76C9"/>
    <w:rsid w:val="00ED1A70"/>
    <w:rsid w:val="00ED1AD6"/>
    <w:rsid w:val="00ED675F"/>
    <w:rsid w:val="00EF48AA"/>
    <w:rsid w:val="00EF5486"/>
    <w:rsid w:val="00F053F6"/>
    <w:rsid w:val="00F143A9"/>
    <w:rsid w:val="00F20E70"/>
    <w:rsid w:val="00F21B72"/>
    <w:rsid w:val="00F22289"/>
    <w:rsid w:val="00F355EA"/>
    <w:rsid w:val="00F3574F"/>
    <w:rsid w:val="00F627BE"/>
    <w:rsid w:val="00F6750C"/>
    <w:rsid w:val="00F820E4"/>
    <w:rsid w:val="00F85481"/>
    <w:rsid w:val="00F93BEE"/>
    <w:rsid w:val="00FA0B0A"/>
    <w:rsid w:val="00FA2EAF"/>
    <w:rsid w:val="00FB0396"/>
    <w:rsid w:val="00FC1C10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D6818"/>
  <w15:docId w15:val="{6900BD60-165E-435F-BF63-3208A3F9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C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2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CDF"/>
  </w:style>
  <w:style w:type="paragraph" w:styleId="Piedepgina">
    <w:name w:val="footer"/>
    <w:basedOn w:val="Normal"/>
    <w:link w:val="PiedepginaCar"/>
    <w:uiPriority w:val="99"/>
    <w:unhideWhenUsed/>
    <w:rsid w:val="00282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CDF"/>
  </w:style>
  <w:style w:type="table" w:styleId="Tablaconcuadrcula">
    <w:name w:val="Table Grid"/>
    <w:basedOn w:val="Tablanormal"/>
    <w:uiPriority w:val="59"/>
    <w:rsid w:val="000C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600A"/>
    <w:pPr>
      <w:ind w:left="720"/>
      <w:contextualSpacing/>
    </w:pPr>
  </w:style>
  <w:style w:type="character" w:customStyle="1" w:styleId="fbphotocaptiontext">
    <w:name w:val="fbphotocaptiontext"/>
    <w:rsid w:val="00430CA5"/>
  </w:style>
  <w:style w:type="paragraph" w:styleId="Textoindependiente2">
    <w:name w:val="Body Text 2"/>
    <w:link w:val="Textoindependiente2Car"/>
    <w:rsid w:val="00430CA5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SV"/>
    </w:rPr>
  </w:style>
  <w:style w:type="character" w:customStyle="1" w:styleId="Textoindependiente2Car">
    <w:name w:val="Texto independiente 2 Car"/>
    <w:basedOn w:val="Fuentedeprrafopredeter"/>
    <w:link w:val="Textoindependiente2"/>
    <w:rsid w:val="00430CA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SV"/>
    </w:rPr>
  </w:style>
  <w:style w:type="paragraph" w:styleId="NormalWeb">
    <w:name w:val="Normal (Web)"/>
    <w:basedOn w:val="Normal"/>
    <w:uiPriority w:val="99"/>
    <w:semiHidden/>
    <w:unhideWhenUsed/>
    <w:rsid w:val="0041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29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29DD"/>
  </w:style>
  <w:style w:type="paragraph" w:styleId="Sinespaciado">
    <w:name w:val="No Spacing"/>
    <w:uiPriority w:val="1"/>
    <w:qFormat/>
    <w:rsid w:val="008E7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55D5-CABB-4118-9231-6B058CC7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5016</Words>
  <Characters>27592</Characters>
  <Application>Microsoft Office Word</Application>
  <DocSecurity>0</DocSecurity>
  <Lines>229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Morales</dc:creator>
  <cp:lastModifiedBy>Elmer Mancia Hernandez</cp:lastModifiedBy>
  <cp:revision>2</cp:revision>
  <cp:lastPrinted>2020-10-06T23:34:00Z</cp:lastPrinted>
  <dcterms:created xsi:type="dcterms:W3CDTF">2020-11-19T19:39:00Z</dcterms:created>
  <dcterms:modified xsi:type="dcterms:W3CDTF">2020-11-19T19:39:00Z</dcterms:modified>
</cp:coreProperties>
</file>