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0C7EBC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0C7EBC">
        <w:rPr>
          <w:rFonts w:ascii="Tahoma" w:hAnsi="Tahoma" w:cs="Tahoma"/>
          <w:i/>
          <w:lang w:val="es-SV"/>
        </w:rPr>
        <w:t xml:space="preserve">Acta de Consejo Directivo N° </w:t>
      </w:r>
      <w:r w:rsidR="00C777AE">
        <w:rPr>
          <w:rFonts w:ascii="Tahoma" w:hAnsi="Tahoma" w:cs="Tahoma"/>
          <w:i/>
          <w:lang w:val="es-SV"/>
        </w:rPr>
        <w:t>1634</w:t>
      </w:r>
      <w:r w:rsidR="00C43F8E" w:rsidRPr="003C51AF">
        <w:rPr>
          <w:rFonts w:ascii="Tahoma" w:hAnsi="Tahoma" w:cs="Tahoma"/>
          <w:i/>
          <w:lang w:val="es-SV"/>
        </w:rPr>
        <w:t>/</w:t>
      </w:r>
      <w:r w:rsidR="006835C7" w:rsidRPr="003C51AF">
        <w:rPr>
          <w:rFonts w:ascii="Tahoma" w:hAnsi="Tahoma" w:cs="Tahoma"/>
          <w:i/>
          <w:lang w:val="es-SV"/>
        </w:rPr>
        <w:t>2022</w:t>
      </w:r>
      <w:r w:rsidR="004F29D0" w:rsidRPr="003C51AF">
        <w:rPr>
          <w:rFonts w:ascii="Tahoma" w:hAnsi="Tahoma" w:cs="Tahoma"/>
          <w:i/>
          <w:lang w:val="es-SV"/>
        </w:rPr>
        <w:t>.</w:t>
      </w:r>
    </w:p>
    <w:p w:rsidR="002C2291" w:rsidRPr="000C7EBC" w:rsidRDefault="00EA502B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</w:t>
      </w:r>
      <w:r w:rsidR="00C777AE">
        <w:rPr>
          <w:rFonts w:ascii="Tahoma" w:hAnsi="Tahoma" w:cs="Tahoma"/>
          <w:i/>
          <w:lang w:val="es-SV"/>
        </w:rPr>
        <w:t>7</w:t>
      </w:r>
      <w:r>
        <w:rPr>
          <w:rFonts w:ascii="Tahoma" w:hAnsi="Tahoma" w:cs="Tahoma"/>
          <w:i/>
          <w:lang w:val="es-SV"/>
        </w:rPr>
        <w:t xml:space="preserve"> de mayo</w:t>
      </w:r>
      <w:r w:rsidR="009E1953" w:rsidRPr="000C7EBC">
        <w:rPr>
          <w:rFonts w:ascii="Tahoma" w:hAnsi="Tahoma" w:cs="Tahoma"/>
          <w:i/>
          <w:lang w:val="es-SV"/>
        </w:rPr>
        <w:t xml:space="preserve"> </w:t>
      </w:r>
      <w:r w:rsidR="006835C7" w:rsidRPr="000C7EBC">
        <w:rPr>
          <w:rFonts w:ascii="Tahoma" w:hAnsi="Tahoma" w:cs="Tahoma"/>
          <w:i/>
          <w:lang w:val="es-SV"/>
        </w:rPr>
        <w:t>de 2022</w:t>
      </w:r>
    </w:p>
    <w:p w:rsidR="00212A43" w:rsidRPr="000C7EBC" w:rsidRDefault="00212A4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A</w:t>
      </w:r>
      <w:r w:rsidRPr="003C51AF">
        <w:rPr>
          <w:rFonts w:ascii="Tahoma" w:hAnsi="Tahoma" w:cs="Tahoma"/>
          <w:b/>
          <w:lang w:val="es-SV"/>
        </w:rPr>
        <w:t xml:space="preserve">CTA N° </w:t>
      </w:r>
      <w:r w:rsidR="003C51AF" w:rsidRPr="003C51AF">
        <w:rPr>
          <w:rFonts w:ascii="Tahoma" w:hAnsi="Tahoma" w:cs="Tahoma"/>
          <w:b/>
          <w:lang w:val="es-SV"/>
        </w:rPr>
        <w:t>163</w:t>
      </w:r>
      <w:r w:rsidR="00C777AE">
        <w:rPr>
          <w:rFonts w:ascii="Tahoma" w:hAnsi="Tahoma" w:cs="Tahoma"/>
          <w:b/>
          <w:lang w:val="es-SV"/>
        </w:rPr>
        <w:t>4</w:t>
      </w:r>
      <w:r w:rsidR="006835C7" w:rsidRPr="003C51AF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E7222C">
        <w:rPr>
          <w:rFonts w:ascii="Tahoma" w:hAnsi="Tahoma" w:cs="Tahoma"/>
          <w:lang w:val="es-SV"/>
        </w:rPr>
        <w:t>ocho</w:t>
      </w:r>
      <w:r w:rsidR="00E240FA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9E1953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247686" w:rsidRPr="000C7EBC">
        <w:rPr>
          <w:rFonts w:ascii="Tahoma" w:hAnsi="Tahoma" w:cs="Tahoma"/>
          <w:lang w:val="es-SV"/>
        </w:rPr>
        <w:t xml:space="preserve"> </w:t>
      </w:r>
      <w:r w:rsidR="00C777AE">
        <w:rPr>
          <w:rFonts w:ascii="Tahoma" w:hAnsi="Tahoma" w:cs="Tahoma"/>
          <w:lang w:val="es-SV"/>
        </w:rPr>
        <w:t>veintisiete</w:t>
      </w:r>
      <w:r w:rsidR="00AE002F" w:rsidRPr="000C7EBC">
        <w:rPr>
          <w:rFonts w:ascii="Tahoma" w:hAnsi="Tahoma" w:cs="Tahoma"/>
          <w:lang w:val="es-SV"/>
        </w:rPr>
        <w:t xml:space="preserve"> de </w:t>
      </w:r>
      <w:r w:rsidR="00EA502B">
        <w:rPr>
          <w:rFonts w:ascii="Tahoma" w:hAnsi="Tahoma" w:cs="Tahoma"/>
          <w:lang w:val="es-SV"/>
        </w:rPr>
        <w:t>mayo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EA502B">
        <w:rPr>
          <w:rFonts w:ascii="Tahoma" w:hAnsi="Tahoma" w:cs="Tahoma"/>
          <w:lang w:val="es-SV"/>
        </w:rPr>
        <w:t>P</w:t>
      </w:r>
      <w:r w:rsidR="00403B0B" w:rsidRPr="000C7EBC">
        <w:rPr>
          <w:rFonts w:ascii="Tahoma" w:hAnsi="Tahoma" w:cs="Tahoma"/>
          <w:lang w:val="es-SV"/>
        </w:rPr>
        <w:t>residente</w:t>
      </w:r>
      <w:r w:rsidR="003C51AF">
        <w:rPr>
          <w:rFonts w:ascii="Tahoma" w:hAnsi="Tahoma" w:cs="Tahoma"/>
          <w:lang w:val="es-SV"/>
        </w:rPr>
        <w:t xml:space="preserve"> Temporal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403B0B" w:rsidRPr="000C7EBC">
        <w:rPr>
          <w:rFonts w:ascii="Tahoma" w:hAnsi="Tahoma" w:cs="Tahoma"/>
          <w:b/>
          <w:lang w:val="es-SV"/>
        </w:rPr>
        <w:t>DOCTORA TERESA DEL CARMEN FLORES DE GUEVARA,</w:t>
      </w:r>
      <w:r w:rsidR="00A67819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en calidad de</w:t>
      </w:r>
      <w:r w:rsidR="00403B0B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Director Propietario para esta sesión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y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96467F" w:rsidRPr="000C7EBC">
        <w:rPr>
          <w:rFonts w:ascii="Tahoma" w:hAnsi="Tahoma" w:cs="Tahoma"/>
          <w:lang w:val="es-SV"/>
        </w:rPr>
        <w:t xml:space="preserve"> 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 w:rsidRPr="000C7EBC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C777AE" w:rsidRPr="00C777AE" w:rsidRDefault="00C777AE" w:rsidP="00C777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PA" w:eastAsia="es-ES"/>
        </w:rPr>
      </w:pPr>
    </w:p>
    <w:p w:rsidR="00C777AE" w:rsidRPr="00C777AE" w:rsidRDefault="00C777AE" w:rsidP="00C777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PA" w:eastAsia="es-ES"/>
        </w:rPr>
      </w:pPr>
      <w:r w:rsidRPr="00C777AE">
        <w:rPr>
          <w:rFonts w:ascii="Tahoma" w:hAnsi="Tahoma" w:cs="Tahoma"/>
          <w:b/>
          <w:sz w:val="20"/>
          <w:szCs w:val="20"/>
          <w:lang w:val="es-PA" w:eastAsia="es-ES"/>
        </w:rPr>
        <w:t>INFORME DE AVANCE DEL  PLAN DE TRABAJO DE AUDITORIA INTERNA</w:t>
      </w:r>
      <w:r w:rsidRPr="00C777AE">
        <w:rPr>
          <w:rFonts w:ascii="Tahoma" w:hAnsi="Tahoma" w:cs="Tahoma"/>
          <w:b/>
          <w:sz w:val="20"/>
          <w:szCs w:val="20"/>
          <w:lang w:val="es-PA" w:eastAsia="es-ES"/>
        </w:rPr>
        <w:br/>
        <w:t>PERIODO DE ENERO AL MES DE ABRIL DE 2022</w:t>
      </w:r>
    </w:p>
    <w:p w:rsidR="00C777AE" w:rsidRPr="00C777AE" w:rsidRDefault="00C777AE" w:rsidP="00C777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PA" w:eastAsia="es-ES"/>
        </w:rPr>
      </w:pPr>
      <w:r w:rsidRPr="00C777AE">
        <w:rPr>
          <w:rFonts w:ascii="Tahoma" w:hAnsi="Tahoma" w:cs="Tahoma"/>
          <w:b/>
          <w:sz w:val="20"/>
          <w:szCs w:val="20"/>
          <w:lang w:val="es-PA" w:eastAsia="es-ES"/>
        </w:rPr>
        <w:t>MODIFICACIONES AL MANUAL SOBRE MECANISMOS PARA PREVENIR Y DETECTAR EL LAVADO DE DINERO Y DE ACTIVOS, Y FINANCIAMIENTO AL TERRORISMO - DEBIDA DILIGENCIA</w:t>
      </w:r>
      <w:r w:rsidR="00975322" w:rsidRPr="00975322">
        <w:rPr>
          <w:rFonts w:ascii="Tahoma" w:hAnsi="Tahoma" w:cs="Tahoma"/>
          <w:b/>
          <w:sz w:val="20"/>
          <w:szCs w:val="20"/>
          <w:lang w:val="es-PA" w:eastAsia="es-ES"/>
        </w:rPr>
        <w:t>, OPERACIONES INUSUALES Y SOSPECHOSAS.</w:t>
      </w:r>
    </w:p>
    <w:p w:rsidR="00C777AE" w:rsidRPr="00C777AE" w:rsidRDefault="00C777AE" w:rsidP="00C777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PA" w:eastAsia="es-ES"/>
        </w:rPr>
      </w:pPr>
      <w:r w:rsidRPr="00C777AE">
        <w:rPr>
          <w:rFonts w:ascii="Tahoma" w:hAnsi="Tahoma" w:cs="Tahoma"/>
          <w:b/>
          <w:sz w:val="20"/>
          <w:szCs w:val="20"/>
          <w:lang w:val="es-PA" w:eastAsia="es-ES"/>
        </w:rPr>
        <w:t>INFORME TRIMESTRE I/2022 SOBRE LA GESTIÓN DE PREVENCIÓN DE LAVADO DE DINERO Y DE ACTIVOS.</w:t>
      </w:r>
    </w:p>
    <w:p w:rsidR="00C777AE" w:rsidRPr="00C777AE" w:rsidRDefault="00C777AE" w:rsidP="00C777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PA" w:eastAsia="es-ES"/>
        </w:rPr>
      </w:pPr>
      <w:r w:rsidRPr="00C777AE">
        <w:rPr>
          <w:rFonts w:ascii="Tahoma" w:hAnsi="Tahoma" w:cs="Tahoma"/>
          <w:b/>
          <w:sz w:val="20"/>
          <w:szCs w:val="20"/>
          <w:lang w:val="es-PA" w:eastAsia="es-ES"/>
        </w:rPr>
        <w:t>SOLICITUD A LA CORTE DE CUENTAS PARA CONTINUACION DE EXAMENES AL PRESENTE EJERCICIO.</w:t>
      </w:r>
    </w:p>
    <w:p w:rsidR="00C777AE" w:rsidRPr="00C777AE" w:rsidRDefault="00C777AE" w:rsidP="00C777AE">
      <w:pPr>
        <w:pStyle w:val="Sinespaciado"/>
        <w:spacing w:line="360" w:lineRule="auto"/>
        <w:ind w:left="714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9A1D11" w:rsidRPr="000C7EBC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135100" w:rsidRPr="000C7EBC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ab/>
      </w:r>
    </w:p>
    <w:p w:rsidR="00D621FE" w:rsidRPr="000C7EBC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0C7EBC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3C51AF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C51AF" w:rsidRPr="003C51AF">
        <w:rPr>
          <w:rFonts w:ascii="Tahoma" w:hAnsi="Tahoma" w:cs="Tahoma"/>
          <w:sz w:val="20"/>
          <w:szCs w:val="20"/>
          <w:lang w:val="es-SV"/>
        </w:rPr>
        <w:t>163</w:t>
      </w:r>
      <w:r w:rsidR="00C777AE">
        <w:rPr>
          <w:rFonts w:ascii="Tahoma" w:hAnsi="Tahoma" w:cs="Tahoma"/>
          <w:sz w:val="20"/>
          <w:szCs w:val="20"/>
          <w:lang w:val="es-SV"/>
        </w:rPr>
        <w:t>3</w:t>
      </w:r>
      <w:r w:rsidRPr="003C51AF">
        <w:rPr>
          <w:rFonts w:ascii="Tahoma" w:hAnsi="Tahoma" w:cs="Tahoma"/>
          <w:sz w:val="20"/>
          <w:szCs w:val="20"/>
          <w:lang w:val="es-SV"/>
        </w:rPr>
        <w:t xml:space="preserve"> de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fecha</w:t>
      </w:r>
      <w:r w:rsidR="00C777AE">
        <w:rPr>
          <w:rFonts w:ascii="Tahoma" w:hAnsi="Tahoma" w:cs="Tahoma"/>
          <w:sz w:val="20"/>
          <w:szCs w:val="20"/>
          <w:lang w:val="es-SV"/>
        </w:rPr>
        <w:t xml:space="preserve"> 25</w:t>
      </w:r>
      <w:r w:rsidR="003C51AF">
        <w:rPr>
          <w:rFonts w:ascii="Tahoma" w:hAnsi="Tahoma" w:cs="Tahoma"/>
          <w:sz w:val="20"/>
          <w:szCs w:val="20"/>
          <w:lang w:val="es-SV"/>
        </w:rPr>
        <w:t xml:space="preserve"> de mayo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="003C51AF">
        <w:rPr>
          <w:rFonts w:ascii="Tahoma" w:hAnsi="Tahoma" w:cs="Tahoma"/>
          <w:sz w:val="20"/>
          <w:szCs w:val="20"/>
          <w:lang w:val="es-SV"/>
        </w:rPr>
        <w:t>, la cual se firmó en dicha sesión.</w:t>
      </w:r>
    </w:p>
    <w:p w:rsidR="00C777AE" w:rsidRDefault="00F324B0" w:rsidP="00F324B0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F324B0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  <w:r w:rsidR="00C777AE"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C777AE" w:rsidRDefault="00C777AE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F324B0" w:rsidRDefault="00F324B0" w:rsidP="00F324B0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C777AE" w:rsidRDefault="00C777AE" w:rsidP="00C777AE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>INFORME DE AVANCE DEL  PLAN DE TRABAJO DE AUDITORIA INTERNA</w:t>
      </w:r>
      <w:r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br/>
        <w:t>PERIODO DE ENERO AL MES DE ABRIL DE 2022</w:t>
      </w:r>
      <w:r w:rsidR="0020016A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801117" w:rsidRDefault="00801117" w:rsidP="00801117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sz w:val="20"/>
          <w:szCs w:val="20"/>
          <w:lang w:val="es-SV" w:eastAsia="es-ES"/>
        </w:rPr>
        <w:t xml:space="preserve">El Director Presidente Temporal, somete a consideración del Consejo Directivo el </w:t>
      </w:r>
      <w:r w:rsidRPr="00801117">
        <w:rPr>
          <w:rFonts w:ascii="Tahoma" w:hAnsi="Tahoma" w:cs="Tahoma"/>
          <w:sz w:val="20"/>
          <w:szCs w:val="20"/>
          <w:lang w:val="es-SV" w:eastAsia="es-ES"/>
        </w:rPr>
        <w:t>INFORME DE AVANCE DEL  PLAN DE TRABAJO DE AUDITORIA INTERNA</w:t>
      </w:r>
      <w:r>
        <w:rPr>
          <w:rFonts w:ascii="Tahoma" w:hAnsi="Tahoma" w:cs="Tahoma"/>
          <w:sz w:val="20"/>
          <w:szCs w:val="20"/>
          <w:lang w:val="es-SV" w:eastAsia="es-ES"/>
        </w:rPr>
        <w:t xml:space="preserve"> </w:t>
      </w:r>
      <w:r w:rsidRPr="00801117">
        <w:rPr>
          <w:rFonts w:ascii="Tahoma" w:hAnsi="Tahoma" w:cs="Tahoma"/>
          <w:sz w:val="20"/>
          <w:szCs w:val="20"/>
          <w:lang w:val="es-SV" w:eastAsia="es-ES"/>
        </w:rPr>
        <w:t>PERIODO DE ENERO AL MES DE ABRIL DE 2022</w:t>
      </w:r>
      <w:r>
        <w:rPr>
          <w:rFonts w:ascii="Tahoma" w:hAnsi="Tahoma" w:cs="Tahoma"/>
          <w:sz w:val="20"/>
          <w:szCs w:val="20"/>
          <w:lang w:val="es-SV" w:eastAsia="es-ES"/>
        </w:rPr>
        <w:t>, el cual es presentado por la Licenciada Ana Orietta Burgos, Jefe de la Unidad de Auditoria Interna, y expone la base legal así:</w:t>
      </w:r>
    </w:p>
    <w:p w:rsidR="00801117" w:rsidRPr="00801117" w:rsidRDefault="00801117" w:rsidP="00E7222C">
      <w:pPr>
        <w:pStyle w:val="Sinespaciado"/>
        <w:numPr>
          <w:ilvl w:val="0"/>
          <w:numId w:val="40"/>
        </w:numPr>
        <w:spacing w:after="200" w:line="360" w:lineRule="auto"/>
        <w:ind w:left="709" w:firstLine="0"/>
        <w:jc w:val="both"/>
        <w:rPr>
          <w:rFonts w:ascii="Tahoma" w:hAnsi="Tahoma" w:cs="Tahoma"/>
          <w:sz w:val="20"/>
          <w:lang w:val="es-SV"/>
        </w:rPr>
      </w:pPr>
      <w:r w:rsidRPr="00801117">
        <w:rPr>
          <w:rFonts w:ascii="Tahoma" w:hAnsi="Tahoma" w:cs="Tahoma"/>
          <w:sz w:val="20"/>
        </w:rPr>
        <w:t>Normas Técnicas de Auditoria Interna para los Integrantes del Sistema Financiero (NRP-15), Articulo 18:</w:t>
      </w:r>
      <w:r>
        <w:rPr>
          <w:rFonts w:ascii="Tahoma" w:hAnsi="Tahoma" w:cs="Tahoma"/>
          <w:sz w:val="20"/>
        </w:rPr>
        <w:t xml:space="preserve"> </w:t>
      </w:r>
      <w:r w:rsidRPr="00801117">
        <w:rPr>
          <w:rFonts w:ascii="Tahoma" w:hAnsi="Tahoma" w:cs="Tahoma"/>
          <w:sz w:val="20"/>
          <w:lang w:val="es-SV"/>
        </w:rPr>
        <w:t>El Auditor Interno debe remitir en forma trimestral a la Superintendencia, dentro de los treinta días posteriores al cierre del Trimestre correspondiente, un Informe que contenga como mínimo lo siguiente:</w:t>
      </w:r>
    </w:p>
    <w:p w:rsidR="00801117" w:rsidRPr="00801117" w:rsidRDefault="00801117" w:rsidP="00E7222C">
      <w:pPr>
        <w:pStyle w:val="Sinespaciado"/>
        <w:tabs>
          <w:tab w:val="left" w:pos="142"/>
        </w:tabs>
        <w:spacing w:after="200" w:line="360" w:lineRule="auto"/>
        <w:ind w:left="709"/>
        <w:jc w:val="both"/>
        <w:rPr>
          <w:rFonts w:ascii="Tahoma" w:hAnsi="Tahoma" w:cs="Tahoma"/>
          <w:sz w:val="20"/>
          <w:lang w:val="es-SV"/>
        </w:rPr>
      </w:pPr>
      <w:r w:rsidRPr="00801117">
        <w:rPr>
          <w:rFonts w:ascii="Tahoma" w:hAnsi="Tahoma" w:cs="Tahoma"/>
          <w:sz w:val="20"/>
          <w:lang w:val="es-SV"/>
        </w:rPr>
        <w:t xml:space="preserve">a) El Grado de cumplimiento del Plan de Trabajo, cronograma de trabajos previstos y realizados. b) Resumen de los Informes de auditoría emitidos en el periodo, el cual deberá comprender, lo siguiente: i-Referencia o Código, nombre de informe, fecha de emisión y distribución del mismo. ii- Objetivos y Alcance, iii- Principales Hallazgos, iv-Hallazgos pendientes, v. Observaciones de los informes emitidos por la Superintendencia y Auditores Externos. </w:t>
      </w:r>
    </w:p>
    <w:p w:rsidR="00801117" w:rsidRDefault="00801117" w:rsidP="00F6758C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801117">
        <w:rPr>
          <w:rFonts w:ascii="Tahoma" w:hAnsi="Tahoma" w:cs="Tahoma"/>
          <w:sz w:val="20"/>
          <w:szCs w:val="20"/>
          <w:lang w:val="es-SV"/>
        </w:rPr>
        <w:t>Se presenta a los miembros del Consejo, el resumen del avance del Plan de Trabajo de auditoria de enero a abril 2022, el cual contiene: referencia del informe, fecha de emisión, periodo evaluado, objetivo, alcance.</w:t>
      </w:r>
      <w:r w:rsidR="002A7DB2">
        <w:rPr>
          <w:rFonts w:ascii="Tahoma" w:hAnsi="Tahoma" w:cs="Tahoma"/>
          <w:sz w:val="20"/>
          <w:szCs w:val="20"/>
          <w:lang w:val="es-SV"/>
        </w:rPr>
        <w:t xml:space="preserve"> Un total de siete informes, todos ellos sin hallazgos reportados. </w:t>
      </w:r>
    </w:p>
    <w:p w:rsidR="002A7DB2" w:rsidRPr="00801117" w:rsidRDefault="002A7DB2" w:rsidP="00F6758C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Dichos informes fueron conocidos y anali</w:t>
      </w:r>
      <w:r w:rsidR="00F6758C">
        <w:rPr>
          <w:rFonts w:ascii="Tahoma" w:hAnsi="Tahoma" w:cs="Tahoma"/>
          <w:sz w:val="20"/>
          <w:szCs w:val="20"/>
          <w:lang w:val="es-SV"/>
        </w:rPr>
        <w:t>zados por el Comité de Auditoria Interna en sesión de fecha 17 de mayo 2022</w:t>
      </w:r>
      <w:r w:rsidR="00E7222C">
        <w:rPr>
          <w:rFonts w:ascii="Tahoma" w:hAnsi="Tahoma" w:cs="Tahoma"/>
          <w:sz w:val="20"/>
          <w:szCs w:val="20"/>
          <w:lang w:val="es-SV"/>
        </w:rPr>
        <w:t>.</w:t>
      </w:r>
    </w:p>
    <w:p w:rsidR="0020016A" w:rsidRPr="000C7EBC" w:rsidRDefault="0020016A" w:rsidP="00F6758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20016A" w:rsidRPr="000C7EBC" w:rsidRDefault="0020016A" w:rsidP="00F6758C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C7EBC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 w:rsidR="00801117">
        <w:rPr>
          <w:rFonts w:ascii="Tahoma" w:hAnsi="Tahoma" w:cs="Tahoma"/>
          <w:b/>
          <w:sz w:val="20"/>
          <w:szCs w:val="20"/>
          <w:lang w:eastAsia="es-ES"/>
        </w:rPr>
        <w:t>2</w:t>
      </w:r>
      <w:r>
        <w:rPr>
          <w:rFonts w:ascii="Tahoma" w:hAnsi="Tahoma" w:cs="Tahoma"/>
          <w:b/>
          <w:sz w:val="20"/>
          <w:szCs w:val="20"/>
          <w:lang w:eastAsia="es-ES"/>
        </w:rPr>
        <w:t>-1634</w:t>
      </w:r>
      <w:r w:rsidRPr="000C7EBC">
        <w:rPr>
          <w:rFonts w:ascii="Tahoma" w:hAnsi="Tahoma" w:cs="Tahoma"/>
          <w:b/>
          <w:sz w:val="20"/>
          <w:szCs w:val="20"/>
          <w:lang w:eastAsia="es-ES"/>
        </w:rPr>
        <w:t>-2022</w:t>
      </w:r>
    </w:p>
    <w:p w:rsidR="003A0F27" w:rsidRPr="002A7DB2" w:rsidRDefault="002A7DB2" w:rsidP="00F6758C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>
        <w:rPr>
          <w:rFonts w:ascii="Tahoma" w:hAnsi="Tahoma" w:cs="Tahoma"/>
          <w:sz w:val="20"/>
          <w:lang w:val="es-SV" w:eastAsia="es-SV"/>
        </w:rPr>
        <w:t>Darse por enterados del a</w:t>
      </w:r>
      <w:r w:rsidR="00A10DA7" w:rsidRPr="002A7DB2">
        <w:rPr>
          <w:rFonts w:ascii="Tahoma" w:hAnsi="Tahoma" w:cs="Tahoma"/>
          <w:sz w:val="20"/>
          <w:lang w:val="es-SV" w:eastAsia="es-SV"/>
        </w:rPr>
        <w:t xml:space="preserve">vance del Plan de Trabajo </w:t>
      </w:r>
      <w:r>
        <w:rPr>
          <w:rFonts w:ascii="Tahoma" w:hAnsi="Tahoma" w:cs="Tahoma"/>
          <w:sz w:val="20"/>
          <w:lang w:val="es-SV" w:eastAsia="es-SV"/>
        </w:rPr>
        <w:t xml:space="preserve">de la Unidad de Auditoria Interna del </w:t>
      </w:r>
      <w:r w:rsidR="00A10DA7" w:rsidRPr="002A7DB2">
        <w:rPr>
          <w:rFonts w:ascii="Tahoma" w:hAnsi="Tahoma" w:cs="Tahoma"/>
          <w:sz w:val="20"/>
          <w:lang w:val="es-SV" w:eastAsia="es-SV"/>
        </w:rPr>
        <w:t>periodo de  enero al mes de abril de 2022.</w:t>
      </w:r>
    </w:p>
    <w:p w:rsidR="00C777AE" w:rsidRDefault="00C777AE" w:rsidP="00C777AE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>MODIFICACIONES AL MANUAL SOBRE MECANISMOS PARA PREVENIR Y DETECTAR EL LAVADO DE DINERO Y DE ACTIVOS, Y FINANCIAMIENTO AL TERRORISMO - DEBIDA DILIGENCIA</w:t>
      </w:r>
      <w:r w:rsidR="00126B85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, </w:t>
      </w:r>
      <w:r w:rsidR="00126B85"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>OPERACIONES INUSUALES Y SOSPECHOSAS</w:t>
      </w:r>
      <w:r w:rsidR="00126B85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3E3781" w:rsidRDefault="00F6758C" w:rsidP="00126B85">
      <w:pPr>
        <w:spacing w:line="360" w:lineRule="auto"/>
        <w:jc w:val="both"/>
        <w:rPr>
          <w:rFonts w:ascii="Tahoma" w:hAnsi="Tahoma" w:cs="Tahoma"/>
          <w:lang w:val="es-SV"/>
        </w:rPr>
      </w:pPr>
      <w:r w:rsidRPr="00F6758C">
        <w:rPr>
          <w:rFonts w:ascii="Tahoma" w:hAnsi="Tahoma" w:cs="Tahoma"/>
          <w:lang w:val="es-SV"/>
        </w:rPr>
        <w:t xml:space="preserve">El Director Presidente Temporal, somete a consideración del Consejo Directivo las MODIFICACIONES AL MANUAL SOBRE MECANISMOS PARA PREVENIR Y DETECTAR EL LAVADO DE DINERO Y DE </w:t>
      </w:r>
    </w:p>
    <w:p w:rsidR="00126B85" w:rsidRPr="00126B85" w:rsidRDefault="00F6758C" w:rsidP="00126B85">
      <w:pPr>
        <w:spacing w:line="360" w:lineRule="auto"/>
        <w:jc w:val="both"/>
        <w:rPr>
          <w:rFonts w:ascii="Tahoma" w:hAnsi="Tahoma" w:cs="Tahoma"/>
          <w:lang w:val="es-SV"/>
        </w:rPr>
      </w:pPr>
      <w:r w:rsidRPr="00F6758C">
        <w:rPr>
          <w:rFonts w:ascii="Tahoma" w:hAnsi="Tahoma" w:cs="Tahoma"/>
          <w:lang w:val="es-SV"/>
        </w:rPr>
        <w:t>ACTIVOS, Y FINANCIAMIENTO AL TERRORISMO - DEBIDA DILIGENCIA</w:t>
      </w:r>
      <w:r w:rsidR="00126B85">
        <w:rPr>
          <w:rFonts w:ascii="Tahoma" w:hAnsi="Tahoma" w:cs="Tahoma"/>
          <w:lang w:val="es-SV"/>
        </w:rPr>
        <w:t xml:space="preserve"> </w:t>
      </w:r>
      <w:r w:rsidR="00126B85" w:rsidRPr="00126B85">
        <w:rPr>
          <w:rFonts w:ascii="Tahoma" w:hAnsi="Tahoma" w:cs="Tahoma"/>
          <w:lang w:val="es-SV"/>
        </w:rPr>
        <w:t>OPERACIONES INUSUALES Y SOSPECHOSAS</w:t>
      </w:r>
      <w:r w:rsidRPr="00F6758C">
        <w:rPr>
          <w:rFonts w:ascii="Tahoma" w:hAnsi="Tahoma" w:cs="Tahoma"/>
          <w:lang w:val="es-SV"/>
        </w:rPr>
        <w:t xml:space="preserve">., cede la palabra al Ingeniero Pedro Amilto Orellana, Oficial de Cumplimiento, </w:t>
      </w:r>
      <w:r w:rsidR="00126B85">
        <w:rPr>
          <w:rFonts w:ascii="Tahoma" w:hAnsi="Tahoma" w:cs="Tahoma"/>
          <w:lang w:val="es-SV"/>
        </w:rPr>
        <w:t>y explica</w:t>
      </w:r>
      <w:r w:rsidR="00126B85" w:rsidRPr="00126B85">
        <w:rPr>
          <w:rFonts w:ascii="Tahoma" w:hAnsi="Tahoma" w:cs="Tahoma"/>
          <w:lang w:val="es-SV"/>
        </w:rPr>
        <w:t xml:space="preserve"> que la propuesta de modificaciones al referido Manual, se fundamenta en las nuevas disposiciones del Instructivo para la Prevención, Detección y Control de Lavado de Dinero y de Activos, Financiación del Terrorismo y la Financiación de la Proliferación de Armas de Destrucción Masiva; emitido por la Fiscalía General de la República, publicado en el Diario Oficial No. 205 de fecha 27 de octubre de 2021.</w:t>
      </w:r>
    </w:p>
    <w:p w:rsidR="00126B85" w:rsidRDefault="00126B85" w:rsidP="00126B85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126B85" w:rsidRDefault="00A10DA7" w:rsidP="00126B85">
      <w:pPr>
        <w:spacing w:line="360" w:lineRule="auto"/>
        <w:jc w:val="both"/>
        <w:rPr>
          <w:rFonts w:ascii="Tahoma" w:hAnsi="Tahoma" w:cs="Tahoma"/>
          <w:lang w:val="es-MX"/>
        </w:rPr>
      </w:pPr>
      <w:r w:rsidRPr="00126B85">
        <w:rPr>
          <w:rFonts w:ascii="Tahoma" w:hAnsi="Tahoma" w:cs="Tahoma"/>
          <w:lang w:val="es-MX"/>
        </w:rPr>
        <w:t xml:space="preserve">Las presentes modificaciones al Manual de PLDA/FT/FPADM, están relacionadas con </w:t>
      </w:r>
      <w:r w:rsidRPr="00126B85">
        <w:rPr>
          <w:rFonts w:ascii="Tahoma" w:hAnsi="Tahoma" w:cs="Tahoma"/>
          <w:u w:val="single"/>
          <w:lang w:val="es-MX"/>
        </w:rPr>
        <w:t xml:space="preserve">políticas y procedimientos de Debida Diligencia, conocimiento del cliente o contraparte, y el tratamiento de clientes y contrapartes mencionados en listas </w:t>
      </w:r>
      <w:r w:rsidRPr="00126B85">
        <w:rPr>
          <w:rFonts w:ascii="Tahoma" w:hAnsi="Tahoma" w:cs="Tahoma"/>
          <w:u w:val="single"/>
          <w:lang w:val="es-ES"/>
        </w:rPr>
        <w:t xml:space="preserve"> emitidas por organismos internacionales o autoridades locales</w:t>
      </w:r>
      <w:r w:rsidRPr="00126B85">
        <w:rPr>
          <w:rFonts w:ascii="Tahoma" w:hAnsi="Tahoma" w:cs="Tahoma"/>
          <w:lang w:val="es-MX"/>
        </w:rPr>
        <w:t xml:space="preserve">. El nuevo Instructivo contempla </w:t>
      </w:r>
      <w:r w:rsidR="00975322">
        <w:rPr>
          <w:rFonts w:ascii="Tahoma" w:hAnsi="Tahoma" w:cs="Tahoma"/>
          <w:lang w:val="es-MX"/>
        </w:rPr>
        <w:t>además,</w:t>
      </w:r>
      <w:r w:rsidRPr="00126B85">
        <w:rPr>
          <w:rFonts w:ascii="Tahoma" w:hAnsi="Tahoma" w:cs="Tahoma"/>
          <w:lang w:val="es-MX"/>
        </w:rPr>
        <w:t xml:space="preserve"> disposiciones relacionadas con operaciones inusuales y operaciones sospechosas, requisitos de información para emitir un Reporte de Operaciones Sospechosas (ROS); reportes complementarios de transacciones, y redefinición de funciones de la estructura organizativa de Prevención de Lavado de Di</w:t>
      </w:r>
      <w:r w:rsidR="002B1DCE">
        <w:rPr>
          <w:rFonts w:ascii="Tahoma" w:hAnsi="Tahoma" w:cs="Tahoma"/>
          <w:lang w:val="es-MX"/>
        </w:rPr>
        <w:t>nero y de Activos; entre otros aspectos</w:t>
      </w:r>
      <w:r w:rsidR="00975322">
        <w:rPr>
          <w:rFonts w:ascii="Tahoma" w:hAnsi="Tahoma" w:cs="Tahoma"/>
          <w:lang w:val="es-MX"/>
        </w:rPr>
        <w:t>.</w:t>
      </w:r>
    </w:p>
    <w:p w:rsidR="00F6758C" w:rsidRPr="00126B85" w:rsidRDefault="00F6758C" w:rsidP="00F6758C">
      <w:pPr>
        <w:spacing w:line="360" w:lineRule="auto"/>
        <w:ind w:left="-142"/>
        <w:jc w:val="both"/>
        <w:rPr>
          <w:rFonts w:ascii="Tahoma" w:hAnsi="Tahoma" w:cs="Tahoma"/>
          <w:lang w:val="es-SV"/>
        </w:rPr>
      </w:pPr>
    </w:p>
    <w:p w:rsidR="00126B85" w:rsidRPr="00975322" w:rsidRDefault="00126B85" w:rsidP="00975322">
      <w:pPr>
        <w:spacing w:line="360" w:lineRule="auto"/>
        <w:ind w:left="-22"/>
        <w:jc w:val="both"/>
        <w:rPr>
          <w:rFonts w:ascii="Tahoma" w:hAnsi="Tahoma" w:cs="Tahoma"/>
          <w:lang w:val="es-MX"/>
        </w:rPr>
      </w:pPr>
      <w:r w:rsidRPr="00975322">
        <w:rPr>
          <w:rFonts w:ascii="Tahoma" w:hAnsi="Tahoma" w:cs="Tahoma"/>
          <w:lang w:val="es-MX"/>
        </w:rPr>
        <w:t xml:space="preserve">La propuesta de modificación de los formularios “Constancia de asistencia a capacitaciones sobre lavado </w:t>
      </w:r>
      <w:r w:rsidR="00975322" w:rsidRPr="00975322">
        <w:rPr>
          <w:rFonts w:ascii="Tahoma" w:hAnsi="Tahoma" w:cs="Tahoma"/>
          <w:lang w:val="es-MX"/>
        </w:rPr>
        <w:t xml:space="preserve">   </w:t>
      </w:r>
      <w:r w:rsidRPr="00975322">
        <w:rPr>
          <w:rFonts w:ascii="Tahoma" w:hAnsi="Tahoma" w:cs="Tahoma"/>
          <w:lang w:val="es-MX"/>
        </w:rPr>
        <w:t xml:space="preserve">de dinero”, “Personas expuestas políticamente”; así como la incorporación de los formularios “Conozca a su cliente o contraparte” (persona natural) y “Conozca a su cliente o contraparte” (persona jurídica), se dejan como anexo a la presente acta.  </w:t>
      </w:r>
    </w:p>
    <w:p w:rsidR="00975322" w:rsidRDefault="00975322" w:rsidP="00975322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975322" w:rsidRPr="00126B85" w:rsidRDefault="00975322" w:rsidP="00975322">
      <w:pPr>
        <w:spacing w:line="360" w:lineRule="auto"/>
        <w:jc w:val="both"/>
        <w:rPr>
          <w:rFonts w:ascii="Tahoma" w:hAnsi="Tahoma" w:cs="Tahoma"/>
          <w:lang w:val="es-SV"/>
        </w:rPr>
      </w:pPr>
      <w:r w:rsidRPr="00126B85">
        <w:rPr>
          <w:rFonts w:ascii="Tahoma" w:hAnsi="Tahoma" w:cs="Tahoma"/>
          <w:lang w:val="es-MX"/>
        </w:rPr>
        <w:t xml:space="preserve">Mediante Acuerdo No. 618 emitido por la Fiscalía General de la República, publicado en el Diario Oficial No. 229 de fecha 1 de diciembre de 2021; se acordó prorrogar hasta el </w:t>
      </w:r>
      <w:r w:rsidRPr="00126B85">
        <w:rPr>
          <w:rFonts w:ascii="Tahoma" w:hAnsi="Tahoma" w:cs="Tahoma"/>
          <w:i/>
          <w:iCs/>
          <w:u w:val="single"/>
          <w:lang w:val="es-MX"/>
        </w:rPr>
        <w:t>6 de junio de 2022</w:t>
      </w:r>
      <w:r w:rsidRPr="00126B85">
        <w:rPr>
          <w:rFonts w:ascii="Tahoma" w:hAnsi="Tahoma" w:cs="Tahoma"/>
          <w:lang w:val="es-MX"/>
        </w:rPr>
        <w:t xml:space="preserve">, la entrada en vigencia de todas las disposiciones contempladas en el nuevo Instructivo de la Unidad de Investigación Financiera.  </w:t>
      </w:r>
    </w:p>
    <w:p w:rsidR="00975322" w:rsidRPr="00126B85" w:rsidRDefault="00975322" w:rsidP="00126B85">
      <w:pPr>
        <w:spacing w:line="360" w:lineRule="auto"/>
        <w:ind w:left="-142"/>
        <w:jc w:val="both"/>
        <w:rPr>
          <w:rFonts w:ascii="Tahoma" w:hAnsi="Tahoma" w:cs="Tahoma"/>
          <w:lang w:val="es-SV"/>
        </w:rPr>
      </w:pPr>
    </w:p>
    <w:p w:rsidR="00F6758C" w:rsidRPr="000C7EBC" w:rsidRDefault="00F6758C" w:rsidP="00126B85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F6758C" w:rsidRPr="00F6758C" w:rsidRDefault="00F6758C" w:rsidP="00F6758C">
      <w:pPr>
        <w:spacing w:line="360" w:lineRule="auto"/>
        <w:jc w:val="both"/>
        <w:rPr>
          <w:rFonts w:ascii="Tahoma" w:hAnsi="Tahoma" w:cs="Tahoma"/>
          <w:b/>
        </w:rPr>
      </w:pPr>
      <w:r w:rsidRPr="00F6758C">
        <w:rPr>
          <w:rFonts w:ascii="Tahoma" w:hAnsi="Tahoma" w:cs="Tahoma"/>
          <w:b/>
        </w:rPr>
        <w:t xml:space="preserve">ACUERDO </w:t>
      </w:r>
      <w:r>
        <w:rPr>
          <w:rFonts w:ascii="Tahoma" w:hAnsi="Tahoma" w:cs="Tahoma"/>
          <w:b/>
        </w:rPr>
        <w:t>3</w:t>
      </w:r>
      <w:r w:rsidRPr="00F6758C">
        <w:rPr>
          <w:rFonts w:ascii="Tahoma" w:hAnsi="Tahoma" w:cs="Tahoma"/>
          <w:b/>
        </w:rPr>
        <w:t>-1634-2022</w:t>
      </w:r>
    </w:p>
    <w:p w:rsidR="00F6758C" w:rsidRPr="00975322" w:rsidRDefault="00126B85" w:rsidP="00F6758C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126B85">
        <w:rPr>
          <w:rFonts w:ascii="Tahoma" w:hAnsi="Tahoma" w:cs="Tahoma"/>
          <w:sz w:val="20"/>
          <w:lang w:val="es-PA" w:eastAsia="es-SV"/>
        </w:rPr>
        <w:t xml:space="preserve">Autorizar las modificaciones propuestas al Manual sobre </w:t>
      </w:r>
      <w:r w:rsidRPr="00126B85">
        <w:rPr>
          <w:rFonts w:ascii="Tahoma" w:hAnsi="Tahoma" w:cs="Tahoma"/>
          <w:sz w:val="20"/>
          <w:lang w:val="es-MX" w:eastAsia="es-SV"/>
        </w:rPr>
        <w:t>mecanismos para Prevenir y detectar el Lavado</w:t>
      </w:r>
      <w:r w:rsidR="00975322">
        <w:rPr>
          <w:rFonts w:ascii="Tahoma" w:hAnsi="Tahoma" w:cs="Tahoma"/>
          <w:sz w:val="20"/>
          <w:lang w:val="es-MX" w:eastAsia="es-SV"/>
        </w:rPr>
        <w:t xml:space="preserve"> de Dinero y de Activos, y </w:t>
      </w:r>
      <w:r w:rsidR="00E7222C">
        <w:rPr>
          <w:rFonts w:ascii="Tahoma" w:hAnsi="Tahoma" w:cs="Tahoma"/>
          <w:sz w:val="20"/>
          <w:lang w:val="es-MX" w:eastAsia="es-SV"/>
        </w:rPr>
        <w:t>Fina</w:t>
      </w:r>
      <w:r w:rsidR="00E7222C" w:rsidRPr="00126B85">
        <w:rPr>
          <w:rFonts w:ascii="Tahoma" w:hAnsi="Tahoma" w:cs="Tahoma"/>
          <w:sz w:val="20"/>
          <w:lang w:val="es-MX" w:eastAsia="es-SV"/>
        </w:rPr>
        <w:t>nciamiento</w:t>
      </w:r>
      <w:r w:rsidRPr="00126B85">
        <w:rPr>
          <w:rFonts w:ascii="Tahoma" w:hAnsi="Tahoma" w:cs="Tahoma"/>
          <w:sz w:val="20"/>
          <w:lang w:val="es-MX" w:eastAsia="es-SV"/>
        </w:rPr>
        <w:t xml:space="preserve"> del Terrorismo</w:t>
      </w:r>
      <w:r w:rsidR="00975322">
        <w:rPr>
          <w:rFonts w:ascii="Tahoma" w:hAnsi="Tahoma" w:cs="Tahoma"/>
          <w:sz w:val="20"/>
          <w:lang w:val="es-MX" w:eastAsia="es-SV"/>
        </w:rPr>
        <w:t xml:space="preserve">- Debida </w:t>
      </w:r>
      <w:r w:rsidR="00E7222C">
        <w:rPr>
          <w:rFonts w:ascii="Tahoma" w:hAnsi="Tahoma" w:cs="Tahoma"/>
          <w:sz w:val="20"/>
          <w:lang w:val="es-MX" w:eastAsia="es-SV"/>
        </w:rPr>
        <w:t>d</w:t>
      </w:r>
      <w:r w:rsidR="00975322">
        <w:rPr>
          <w:rFonts w:ascii="Tahoma" w:hAnsi="Tahoma" w:cs="Tahoma"/>
          <w:sz w:val="20"/>
          <w:lang w:val="es-MX" w:eastAsia="es-SV"/>
        </w:rPr>
        <w:t xml:space="preserve">iligencia y de </w:t>
      </w:r>
      <w:r w:rsidR="00975322" w:rsidRPr="00975322">
        <w:rPr>
          <w:rFonts w:ascii="Tahoma" w:hAnsi="Tahoma" w:cs="Tahoma"/>
          <w:sz w:val="20"/>
          <w:szCs w:val="20"/>
          <w:lang w:val="es-SV"/>
        </w:rPr>
        <w:t>operaciones inusuales y sospechosas</w:t>
      </w:r>
      <w:r w:rsidR="00975322">
        <w:rPr>
          <w:rFonts w:ascii="Tahoma" w:hAnsi="Tahoma" w:cs="Tahoma"/>
          <w:sz w:val="20"/>
          <w:szCs w:val="20"/>
          <w:lang w:val="es-SV"/>
        </w:rPr>
        <w:t>.</w:t>
      </w:r>
    </w:p>
    <w:p w:rsidR="00C777AE" w:rsidRDefault="00C777AE" w:rsidP="00C777AE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>INFORME TRIMESTRE I/2022 SOBRE LA GESTIÓN DE PREVENCIÓN DE LAVADO DE DINERO Y DE ACTIVOS.</w:t>
      </w:r>
    </w:p>
    <w:p w:rsidR="003555D5" w:rsidRPr="003555D5" w:rsidRDefault="00975322" w:rsidP="003555D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MX"/>
        </w:rPr>
        <w:t xml:space="preserve">El Director Presidente, </w:t>
      </w:r>
      <w:r w:rsidRPr="00975322">
        <w:rPr>
          <w:rFonts w:ascii="Tahoma" w:hAnsi="Tahoma" w:cs="Tahoma"/>
          <w:lang w:val="es-MX"/>
        </w:rPr>
        <w:t xml:space="preserve">cede la palabra al Ingeniero Pedro Amilto Orellana, Oficial de Cumplimiento y expone </w:t>
      </w:r>
      <w:r w:rsidR="003555D5" w:rsidRPr="003555D5">
        <w:rPr>
          <w:rFonts w:ascii="Tahoma" w:hAnsi="Tahoma" w:cs="Tahoma"/>
          <w:lang w:val="es-MX"/>
        </w:rPr>
        <w:t>el informe trimestral en materia de prevención de lavado de dinero y de activos, correspondiente al Trimestre I año 2022. El informe contiene los siguientes puntos: mapa y matriz de riesgo en materia de prevención de lavado de dinero y de activos, reporte de operaciones reguladas y operaciones sospechosas, a</w:t>
      </w:r>
      <w:r w:rsidR="003555D5" w:rsidRPr="003555D5">
        <w:rPr>
          <w:rFonts w:ascii="Tahoma" w:hAnsi="Tahoma" w:cs="Tahoma"/>
        </w:rPr>
        <w:t xml:space="preserve">vance del Plan de Trabajo de la Oficialía de Cumplimiento año 2022, avance del Plan de Capacitación en materia de Prevención de Lavado de Dinero y de Activos año 2022; solicitud de información por parte de la SSF según Circular Ref. DS-4261 de fecha 3 de marzo de 2022, relacionada con la gestión de Prevención de Lavado de Dinero y de Activos; e Informe de Auditoría Interna relacionada con la gestión de Prevención de Lavado de Dinero y de Activos, correspondiente al período enero-octubre 2021. </w:t>
      </w:r>
    </w:p>
    <w:p w:rsidR="003E3781" w:rsidRDefault="003E3781" w:rsidP="003555D5">
      <w:pPr>
        <w:spacing w:line="360" w:lineRule="auto"/>
        <w:jc w:val="both"/>
        <w:rPr>
          <w:rFonts w:ascii="Tahoma" w:hAnsi="Tahoma" w:cs="Tahoma"/>
          <w:lang w:val="es-MX"/>
        </w:rPr>
      </w:pP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  <w:lang w:val="es-MX"/>
        </w:rPr>
      </w:pPr>
      <w:r w:rsidRPr="003555D5">
        <w:rPr>
          <w:rFonts w:ascii="Tahoma" w:hAnsi="Tahoma" w:cs="Tahoma"/>
          <w:lang w:val="es-MX"/>
        </w:rPr>
        <w:t>En relación al mapa y matriz de riesgo en materia de prevención de lavado de dinero y de activos, el Oficial de Cumplimiento explicó la situación actual de los siete factores de riesgo, de los cuales seis factores resultaron con nivel Bajo y un factor con nivel Moderado. El factor de riesgo que resultó con nivel moderado corresponde a “Debida diligencia”, sobre el cual se informó que próximamente se someterá a la aprobación de Consejo Directivo las nuevas modificaciones al Manual sobre mecanismos para Prevenir y detectar el Lavado de Dinero y de Activos y Financiamiento al Terrorismo, y que con la implementación de dichas modificaciones se estaría mitigando en gran medida dicho factor de riesgo.</w:t>
      </w: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</w:rPr>
      </w:pPr>
      <w:r w:rsidRPr="003555D5">
        <w:rPr>
          <w:rFonts w:ascii="Tahoma" w:hAnsi="Tahoma" w:cs="Tahoma"/>
          <w:lang w:val="es-MX"/>
        </w:rPr>
        <w:t>El Oficial de Cumplimiento informó que en relación al mapa y matriz de riesgo presentado en el Informe del trimestre anterior, se ha suprimido el f</w:t>
      </w:r>
      <w:r w:rsidRPr="003555D5">
        <w:rPr>
          <w:rFonts w:ascii="Tahoma" w:hAnsi="Tahoma" w:cs="Tahoma"/>
          <w:lang w:val="es-ES"/>
        </w:rPr>
        <w:t xml:space="preserve">actor de riego “Expediente de cartera de deudores” por considerar que se trata de un riesgo de tipo operacional, relacionado con la mora en el pago de los préstamos </w:t>
      </w:r>
      <w:r w:rsidRPr="003555D5">
        <w:rPr>
          <w:rFonts w:ascii="Tahoma" w:hAnsi="Tahoma" w:cs="Tahoma"/>
        </w:rPr>
        <w:t>producto de la privatización de los Ingenios que fueron otorgados a trabajadores y cooperativas de los Ingenios; y por considerar que el aspecto relacionado con la deficiencia de información en algunos expedientes, será considerado en el factor de riesgo de “Debida Diligencia”.</w:t>
      </w: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  <w:lang w:val="es-MX"/>
        </w:rPr>
      </w:pPr>
      <w:r w:rsidRPr="003555D5">
        <w:rPr>
          <w:rFonts w:ascii="Tahoma" w:hAnsi="Tahoma" w:cs="Tahoma"/>
        </w:rPr>
        <w:t xml:space="preserve">Así mismo, </w:t>
      </w:r>
      <w:r w:rsidRPr="003555D5">
        <w:rPr>
          <w:rFonts w:ascii="Tahoma" w:hAnsi="Tahoma" w:cs="Tahoma"/>
          <w:lang w:val="es-MX"/>
        </w:rPr>
        <w:t>en relación al mapa y matriz de riesgo del Informe del trimestre anterior, se han renombrado los siguientes factores de riesgo: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3555D5" w:rsidRPr="003555D5" w:rsidTr="00A559D1">
        <w:trPr>
          <w:trHeight w:val="451"/>
        </w:trPr>
        <w:tc>
          <w:tcPr>
            <w:tcW w:w="4248" w:type="dxa"/>
            <w:vAlign w:val="center"/>
          </w:tcPr>
          <w:p w:rsidR="003555D5" w:rsidRPr="003555D5" w:rsidRDefault="003555D5" w:rsidP="003555D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555D5">
              <w:rPr>
                <w:rFonts w:ascii="Tahoma" w:hAnsi="Tahoma" w:cs="Tahoma"/>
                <w:b/>
                <w:bCs/>
              </w:rPr>
              <w:t>Nombre anterior del factor de riesgo</w:t>
            </w:r>
          </w:p>
        </w:tc>
        <w:tc>
          <w:tcPr>
            <w:tcW w:w="4580" w:type="dxa"/>
            <w:vAlign w:val="center"/>
          </w:tcPr>
          <w:p w:rsidR="003555D5" w:rsidRPr="003555D5" w:rsidRDefault="003555D5" w:rsidP="003555D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555D5">
              <w:rPr>
                <w:rFonts w:ascii="Tahoma" w:hAnsi="Tahoma" w:cs="Tahoma"/>
                <w:b/>
                <w:bCs/>
              </w:rPr>
              <w:t>Nuevo nombre del factor de riesgo</w:t>
            </w:r>
          </w:p>
        </w:tc>
      </w:tr>
      <w:tr w:rsidR="003555D5" w:rsidRPr="003555D5" w:rsidTr="00975322">
        <w:trPr>
          <w:trHeight w:val="860"/>
        </w:trPr>
        <w:tc>
          <w:tcPr>
            <w:tcW w:w="4248" w:type="dxa"/>
          </w:tcPr>
          <w:p w:rsidR="003555D5" w:rsidRPr="003555D5" w:rsidRDefault="003555D5" w:rsidP="00975322">
            <w:pPr>
              <w:jc w:val="both"/>
              <w:rPr>
                <w:rFonts w:ascii="Tahoma" w:hAnsi="Tahoma" w:cs="Tahoma"/>
              </w:rPr>
            </w:pPr>
            <w:r w:rsidRPr="003555D5">
              <w:rPr>
                <w:rFonts w:ascii="Tahoma" w:hAnsi="Tahoma" w:cs="Tahoma"/>
              </w:rPr>
              <w:t>Capacitación sobre Prevención de Lavado de Dinero y de Activos, y de Financiamiento al Terrorismo</w:t>
            </w:r>
            <w:r w:rsidR="00975322">
              <w:rPr>
                <w:rFonts w:ascii="Tahoma" w:hAnsi="Tahoma" w:cs="Tahoma"/>
              </w:rPr>
              <w:t>.</w:t>
            </w:r>
          </w:p>
        </w:tc>
        <w:tc>
          <w:tcPr>
            <w:tcW w:w="4580" w:type="dxa"/>
          </w:tcPr>
          <w:p w:rsidR="003555D5" w:rsidRPr="003555D5" w:rsidRDefault="003555D5" w:rsidP="00975322">
            <w:pPr>
              <w:jc w:val="both"/>
              <w:rPr>
                <w:rFonts w:ascii="Tahoma" w:hAnsi="Tahoma" w:cs="Tahoma"/>
              </w:rPr>
            </w:pPr>
            <w:r w:rsidRPr="003555D5">
              <w:rPr>
                <w:rFonts w:ascii="Tahoma" w:hAnsi="Tahoma" w:cs="Tahoma"/>
              </w:rPr>
              <w:t>Cumplimiento del Plan de Capacitación en materia de Prevención de Lavado de Dinero y de Activos, y de Financiamiento al Terrorismo.</w:t>
            </w:r>
          </w:p>
        </w:tc>
      </w:tr>
      <w:tr w:rsidR="003555D5" w:rsidRPr="003555D5" w:rsidTr="00A559D1">
        <w:trPr>
          <w:trHeight w:val="986"/>
        </w:trPr>
        <w:tc>
          <w:tcPr>
            <w:tcW w:w="4248" w:type="dxa"/>
          </w:tcPr>
          <w:p w:rsidR="003555D5" w:rsidRPr="003555D5" w:rsidRDefault="003555D5" w:rsidP="00975322">
            <w:pPr>
              <w:jc w:val="both"/>
              <w:rPr>
                <w:rFonts w:ascii="Tahoma" w:hAnsi="Tahoma" w:cs="Tahoma"/>
              </w:rPr>
            </w:pPr>
            <w:r w:rsidRPr="003555D5">
              <w:rPr>
                <w:rFonts w:ascii="Tahoma" w:hAnsi="Tahoma" w:cs="Tahoma"/>
              </w:rPr>
              <w:t>Auditoria Interna para verificar el cumplimiento de la Ley Contra el Lavado de Dinero y de Activos</w:t>
            </w:r>
          </w:p>
        </w:tc>
        <w:tc>
          <w:tcPr>
            <w:tcW w:w="4580" w:type="dxa"/>
          </w:tcPr>
          <w:p w:rsidR="003555D5" w:rsidRPr="003555D5" w:rsidRDefault="003555D5" w:rsidP="00975322">
            <w:pPr>
              <w:jc w:val="both"/>
              <w:rPr>
                <w:rFonts w:ascii="Tahoma" w:hAnsi="Tahoma" w:cs="Tahoma"/>
              </w:rPr>
            </w:pPr>
            <w:r w:rsidRPr="003555D5">
              <w:rPr>
                <w:rFonts w:ascii="Tahoma" w:hAnsi="Tahoma" w:cs="Tahoma"/>
              </w:rPr>
              <w:t>Observaciones de Auditoria Interna relacionadas con la gestión de Prevención de Lavado de Dinero y de Activos</w:t>
            </w:r>
          </w:p>
        </w:tc>
      </w:tr>
    </w:tbl>
    <w:p w:rsidR="003555D5" w:rsidRPr="003555D5" w:rsidRDefault="003555D5" w:rsidP="003555D5">
      <w:pPr>
        <w:spacing w:line="360" w:lineRule="auto"/>
        <w:ind w:left="284"/>
        <w:jc w:val="both"/>
        <w:rPr>
          <w:rFonts w:ascii="Tahoma" w:hAnsi="Tahoma" w:cs="Tahoma"/>
          <w:sz w:val="4"/>
          <w:szCs w:val="4"/>
          <w:lang w:val="es-MX"/>
        </w:rPr>
      </w:pPr>
    </w:p>
    <w:p w:rsidR="003555D5" w:rsidRPr="003555D5" w:rsidRDefault="00975322" w:rsidP="003555D5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Se comunicó además,</w:t>
      </w:r>
      <w:r w:rsidR="003555D5" w:rsidRPr="003555D5">
        <w:rPr>
          <w:rFonts w:ascii="Tahoma" w:hAnsi="Tahoma" w:cs="Tahoma"/>
          <w:lang w:val="es-MX"/>
        </w:rPr>
        <w:t xml:space="preserve"> que durante el trimestre enero-marzo 2022 se reportaron doce operaciones reguladas a la Unidad de Investigación Financiera (UIF), y que durante dicho período no se reportaron operaciones irregulares o sospechosas. </w:t>
      </w: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  <w:lang w:val="es-MX"/>
        </w:rPr>
      </w:pPr>
      <w:r w:rsidRPr="003555D5">
        <w:rPr>
          <w:rFonts w:ascii="Tahoma" w:hAnsi="Tahoma" w:cs="Tahoma"/>
          <w:lang w:val="es-MX"/>
        </w:rPr>
        <w:t>Con relación al Plan de Trabajo y Plan de Capacitación año 2022, se informó que las actividades programadas para el primer trimestre del año 2022, se han ejecutado según lo programado.</w:t>
      </w: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</w:rPr>
      </w:pPr>
      <w:r w:rsidRPr="003555D5">
        <w:rPr>
          <w:rFonts w:ascii="Tahoma" w:hAnsi="Tahoma" w:cs="Tahoma"/>
          <w:lang w:val="es-MX"/>
        </w:rPr>
        <w:t xml:space="preserve">Como parte del Plan de Capacitaciones correspondiente al año 2022, durante el período enero-marzo 2022, la Gerencia Administrativa gestionó capacitación con empresas locales para diez (10) empleados de la Corporación que se desempeñan en diferentes áreas, en los siguientes temas: a) </w:t>
      </w:r>
      <w:r w:rsidRPr="003555D5">
        <w:rPr>
          <w:rFonts w:ascii="Tahoma" w:hAnsi="Tahoma" w:cs="Tahoma"/>
          <w:lang w:val="es-ES"/>
        </w:rPr>
        <w:t xml:space="preserve">Actualización de reformas y análisis de la Ley  contra el Lavado de Dinero y Activos y los Riesgos Asociados al Delito; y b) </w:t>
      </w:r>
      <w:r w:rsidRPr="003555D5">
        <w:rPr>
          <w:rFonts w:ascii="Tahoma" w:hAnsi="Tahoma" w:cs="Tahoma"/>
        </w:rPr>
        <w:t>Análisis del nuevo instructivo de la UIF y controles internos a implementar por los sujetos obligados.</w:t>
      </w:r>
    </w:p>
    <w:p w:rsidR="003555D5" w:rsidRPr="003555D5" w:rsidRDefault="003555D5" w:rsidP="003555D5">
      <w:pPr>
        <w:spacing w:line="360" w:lineRule="auto"/>
        <w:jc w:val="both"/>
        <w:rPr>
          <w:rFonts w:ascii="Tahoma" w:hAnsi="Tahoma" w:cs="Tahoma"/>
          <w:lang w:val="es-ES"/>
        </w:rPr>
      </w:pPr>
      <w:r w:rsidRPr="003555D5">
        <w:rPr>
          <w:rFonts w:ascii="Tahoma" w:hAnsi="Tahoma" w:cs="Tahoma"/>
          <w:lang w:val="es-ES"/>
        </w:rPr>
        <w:t xml:space="preserve">Se informó que la Superintendencia del Sistema Financiero mediante Circular Ref. DS-4261 de fecha 3 de marzo de 2022, con el propósito de actualizar la información y documentación relacionada con la gestión que realiza la Corporación en materia de cumplimiento, prevención y gestión de LDA/FT/FPADM; solicitó llenar cuestionario de 32 preguntas con la información de soporte correspondiente. La información solicitada fue remitida vía el sistema de envíos en línea de la SSF, según nota Ref. P/028/2022 de fecha 24 de marzo de 2022.  </w:t>
      </w:r>
    </w:p>
    <w:p w:rsidR="003E3781" w:rsidRDefault="003555D5" w:rsidP="003555D5">
      <w:pPr>
        <w:spacing w:line="360" w:lineRule="auto"/>
        <w:jc w:val="both"/>
        <w:rPr>
          <w:rFonts w:ascii="Tahoma" w:hAnsi="Tahoma" w:cs="Tahoma"/>
          <w:i/>
          <w:iCs/>
          <w:lang w:val="es-ES"/>
        </w:rPr>
      </w:pPr>
      <w:r w:rsidRPr="003555D5">
        <w:rPr>
          <w:rFonts w:ascii="Tahoma" w:hAnsi="Tahoma" w:cs="Tahoma"/>
          <w:lang w:val="es-ES"/>
        </w:rPr>
        <w:t xml:space="preserve">También se informó que durante el mes de marzo de 2022, Auditoría Interna realizó la respectiva evaluación a la Oficialía de Cumplimiento sobre la gestión de PLDA/FT/FPAD para el período enero-octubre de 2021, concluyendo según informe de fecha 15 de marzo de 2022, lo siguiente: </w:t>
      </w:r>
      <w:r w:rsidR="00975322">
        <w:rPr>
          <w:rFonts w:ascii="Tahoma" w:hAnsi="Tahoma" w:cs="Tahoma"/>
          <w:lang w:val="es-ES"/>
        </w:rPr>
        <w:t>“</w:t>
      </w:r>
      <w:r w:rsidRPr="003555D5">
        <w:rPr>
          <w:rFonts w:ascii="Tahoma" w:hAnsi="Tahoma" w:cs="Tahoma"/>
          <w:i/>
          <w:iCs/>
          <w:lang w:val="es-ES"/>
        </w:rPr>
        <w:t xml:space="preserve">Basados en el trabajo de auditoría, se concluye que en el período examinado, la Oficialía de Cumplimiento ejecutó </w:t>
      </w:r>
    </w:p>
    <w:p w:rsidR="003E3781" w:rsidRDefault="003E3781" w:rsidP="003555D5">
      <w:pPr>
        <w:spacing w:line="360" w:lineRule="auto"/>
        <w:jc w:val="both"/>
        <w:rPr>
          <w:rFonts w:ascii="Tahoma" w:hAnsi="Tahoma" w:cs="Tahoma"/>
          <w:i/>
          <w:iCs/>
          <w:lang w:val="es-ES"/>
        </w:rPr>
      </w:pPr>
    </w:p>
    <w:p w:rsidR="003E3781" w:rsidRDefault="003E3781" w:rsidP="003555D5">
      <w:pPr>
        <w:spacing w:line="360" w:lineRule="auto"/>
        <w:jc w:val="both"/>
        <w:rPr>
          <w:rFonts w:ascii="Tahoma" w:hAnsi="Tahoma" w:cs="Tahoma"/>
          <w:i/>
          <w:iCs/>
          <w:lang w:val="es-ES"/>
        </w:rPr>
      </w:pPr>
    </w:p>
    <w:p w:rsidR="003555D5" w:rsidRPr="003E3781" w:rsidRDefault="003555D5" w:rsidP="003555D5">
      <w:pPr>
        <w:spacing w:line="360" w:lineRule="auto"/>
        <w:jc w:val="both"/>
        <w:rPr>
          <w:rFonts w:ascii="Tahoma" w:hAnsi="Tahoma" w:cs="Tahoma"/>
          <w:i/>
          <w:iCs/>
          <w:lang w:val="es-ES"/>
        </w:rPr>
      </w:pPr>
      <w:r w:rsidRPr="003555D5">
        <w:rPr>
          <w:rFonts w:ascii="Tahoma" w:hAnsi="Tahoma" w:cs="Tahoma"/>
          <w:i/>
          <w:iCs/>
          <w:lang w:val="es-ES"/>
        </w:rPr>
        <w:t>las actividades relacionadas con el control y monitoreo de las transacciones de la Corporación y elaboración y presentación de informes en atención a la Ley y el Reglamento de Lavado de Dinero y Activos y a la Normativa aplicable”.</w:t>
      </w:r>
    </w:p>
    <w:p w:rsidR="003E3781" w:rsidRDefault="003E3781" w:rsidP="003E378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975322" w:rsidRPr="000C7EBC" w:rsidRDefault="00975322" w:rsidP="003E378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975322" w:rsidRDefault="00975322" w:rsidP="00975322">
      <w:pPr>
        <w:spacing w:line="360" w:lineRule="auto"/>
        <w:jc w:val="both"/>
        <w:rPr>
          <w:rFonts w:ascii="Tahoma" w:hAnsi="Tahoma" w:cs="Tahoma"/>
          <w:b/>
        </w:rPr>
      </w:pPr>
      <w:r w:rsidRPr="00F6758C">
        <w:rPr>
          <w:rFonts w:ascii="Tahoma" w:hAnsi="Tahoma" w:cs="Tahoma"/>
          <w:b/>
        </w:rPr>
        <w:t xml:space="preserve">ACUERDO </w:t>
      </w:r>
      <w:r>
        <w:rPr>
          <w:rFonts w:ascii="Tahoma" w:hAnsi="Tahoma" w:cs="Tahoma"/>
          <w:b/>
        </w:rPr>
        <w:t>4</w:t>
      </w:r>
      <w:r w:rsidRPr="00F6758C">
        <w:rPr>
          <w:rFonts w:ascii="Tahoma" w:hAnsi="Tahoma" w:cs="Tahoma"/>
          <w:b/>
        </w:rPr>
        <w:t>-1634-2022</w:t>
      </w:r>
    </w:p>
    <w:p w:rsidR="00E7222C" w:rsidRPr="00F6758C" w:rsidRDefault="00E7222C" w:rsidP="00975322">
      <w:pPr>
        <w:spacing w:line="360" w:lineRule="auto"/>
        <w:jc w:val="both"/>
        <w:rPr>
          <w:rFonts w:ascii="Tahoma" w:hAnsi="Tahoma" w:cs="Tahoma"/>
          <w:b/>
        </w:rPr>
      </w:pPr>
    </w:p>
    <w:p w:rsidR="00975322" w:rsidRDefault="0097108A" w:rsidP="0097108A">
      <w:pPr>
        <w:pStyle w:val="Sinespaciado"/>
        <w:numPr>
          <w:ilvl w:val="0"/>
          <w:numId w:val="43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lang w:val="es-PA" w:eastAsia="es-SV"/>
        </w:rPr>
        <w:t>Darse por enterado del Informe presentado por el Oficial de Cumplimiento, respecto al primer trimestre I</w:t>
      </w:r>
      <w:r w:rsidRPr="0097108A">
        <w:rPr>
          <w:rFonts w:ascii="Tahoma" w:hAnsi="Tahoma" w:cs="Tahoma"/>
          <w:sz w:val="20"/>
          <w:lang w:val="es-PA" w:eastAsia="es-SV"/>
        </w:rPr>
        <w:t>/2022 sobre la gestión de prevención de lavado de dinero y de activos.</w:t>
      </w:r>
    </w:p>
    <w:p w:rsidR="00975322" w:rsidRPr="00EC2843" w:rsidRDefault="00975322" w:rsidP="00975322">
      <w:pPr>
        <w:pStyle w:val="Sinespaciado"/>
        <w:numPr>
          <w:ilvl w:val="0"/>
          <w:numId w:val="43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Instruir a la G</w:t>
      </w:r>
      <w:r w:rsidR="00EC2843">
        <w:rPr>
          <w:rFonts w:ascii="Tahoma" w:hAnsi="Tahoma" w:cs="Tahoma"/>
          <w:sz w:val="20"/>
          <w:szCs w:val="20"/>
          <w:lang w:val="es-SV"/>
        </w:rPr>
        <w:t>erencia Administrativa que</w:t>
      </w:r>
      <w:r>
        <w:rPr>
          <w:rFonts w:ascii="Tahoma" w:hAnsi="Tahoma" w:cs="Tahoma"/>
          <w:sz w:val="20"/>
          <w:szCs w:val="20"/>
          <w:lang w:val="es-SV"/>
        </w:rPr>
        <w:t xml:space="preserve"> efectué las gestiones correspondientes</w:t>
      </w:r>
      <w:r w:rsidR="00EC2843">
        <w:rPr>
          <w:rFonts w:ascii="Tahoma" w:hAnsi="Tahoma" w:cs="Tahoma"/>
          <w:sz w:val="20"/>
          <w:szCs w:val="20"/>
          <w:lang w:val="es-SV"/>
        </w:rPr>
        <w:t>, para que a la brevedad posible,</w:t>
      </w:r>
      <w:r w:rsidRPr="00A278C3">
        <w:rPr>
          <w:rFonts w:ascii="Tahoma" w:hAnsi="Tahoma" w:cs="Tahoma"/>
          <w:sz w:val="20"/>
          <w:lang w:val="es-PA" w:eastAsia="es-SV"/>
        </w:rPr>
        <w:t xml:space="preserve"> </w:t>
      </w:r>
      <w:r w:rsidR="00A278C3">
        <w:rPr>
          <w:rFonts w:ascii="Tahoma" w:hAnsi="Tahoma" w:cs="Tahoma"/>
          <w:sz w:val="20"/>
          <w:lang w:val="es-PA" w:eastAsia="es-SV"/>
        </w:rPr>
        <w:t>e</w:t>
      </w:r>
      <w:r w:rsidR="00A278C3" w:rsidRPr="00A278C3">
        <w:rPr>
          <w:rFonts w:ascii="Tahoma" w:hAnsi="Tahoma" w:cs="Tahoma"/>
          <w:sz w:val="20"/>
          <w:lang w:val="es-PA" w:eastAsia="es-SV"/>
        </w:rPr>
        <w:t>l Oficial de Cumplimiento y su suplente</w:t>
      </w:r>
      <w:r w:rsidR="00EC2843">
        <w:rPr>
          <w:rFonts w:ascii="Tahoma" w:hAnsi="Tahoma" w:cs="Tahoma"/>
          <w:sz w:val="20"/>
          <w:lang w:val="es-PA" w:eastAsia="es-SV"/>
        </w:rPr>
        <w:t xml:space="preserve">, obtengan la certificación establecida en el literal a) del artículo 14, de la </w:t>
      </w:r>
      <w:r w:rsidR="00A278C3">
        <w:rPr>
          <w:rFonts w:ascii="Tahoma" w:hAnsi="Tahoma" w:cs="Tahoma"/>
          <w:sz w:val="20"/>
          <w:lang w:val="es-PA" w:eastAsia="es-SV"/>
        </w:rPr>
        <w:t xml:space="preserve"> </w:t>
      </w:r>
      <w:r w:rsidR="00EC2843">
        <w:rPr>
          <w:rFonts w:ascii="Tahoma" w:hAnsi="Tahoma" w:cs="Tahoma"/>
          <w:sz w:val="20"/>
          <w:lang w:val="es-PA" w:eastAsia="es-SV"/>
        </w:rPr>
        <w:t>Ley Contra el Lavado de Dinero y de Activos.</w:t>
      </w:r>
    </w:p>
    <w:p w:rsidR="00C777AE" w:rsidRPr="00BC170B" w:rsidRDefault="00C777AE" w:rsidP="00C777AE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es-SV"/>
        </w:rPr>
      </w:pPr>
      <w:r w:rsidRPr="00C777AE">
        <w:rPr>
          <w:rFonts w:ascii="Tahoma" w:hAnsi="Tahoma" w:cs="Tahoma"/>
          <w:b/>
          <w:sz w:val="20"/>
          <w:szCs w:val="20"/>
          <w:u w:val="double"/>
          <w:lang w:val="es-SV"/>
        </w:rPr>
        <w:t>SOLICITUD A LA CORTE DE CUENTAS PARA CONTINUACION DE EXAMENES AL PRESENTE EJERCICIO.</w:t>
      </w:r>
    </w:p>
    <w:p w:rsidR="00BC170B" w:rsidRDefault="00BC170B" w:rsidP="00F1261A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73202D">
        <w:rPr>
          <w:rFonts w:ascii="Tahoma" w:hAnsi="Tahoma" w:cs="Tahoma"/>
          <w:sz w:val="20"/>
          <w:szCs w:val="20"/>
          <w:lang w:val="es-SV"/>
        </w:rPr>
        <w:t>Los señores Directores:</w:t>
      </w:r>
      <w:r>
        <w:rPr>
          <w:rFonts w:ascii="Tahoma" w:hAnsi="Tahoma" w:cs="Tahoma"/>
          <w:sz w:val="20"/>
          <w:szCs w:val="20"/>
          <w:lang w:val="es-SV"/>
        </w:rPr>
        <w:t xml:space="preserve"> </w:t>
      </w:r>
      <w:r w:rsidRPr="00BC170B">
        <w:rPr>
          <w:rFonts w:ascii="Tahoma" w:hAnsi="Tahoma" w:cs="Tahoma"/>
          <w:sz w:val="20"/>
          <w:szCs w:val="20"/>
          <w:lang w:val="es-SV"/>
        </w:rPr>
        <w:t>LICENCIADO RONY HUEZO SERRANO, Director Presidente Temporal</w:t>
      </w:r>
      <w:r w:rsidRPr="0073202D">
        <w:rPr>
          <w:rFonts w:ascii="Tahoma" w:hAnsi="Tahoma" w:cs="Tahoma"/>
          <w:sz w:val="20"/>
          <w:szCs w:val="20"/>
          <w:lang w:val="es-SV"/>
        </w:rPr>
        <w:t xml:space="preserve"> INGENIERO ROMEO GUSTAVO CHIQUILLO ESCOBAR, Director Propietario; LICENCIADO RAFAEL ERNESTO BAIRES FUENTES Director Propietario; DOCTORA TERESA DEL CARMEN FLORES DE GUEVARA, en calidad de Director Propietario para esta sesión; LICENCIADO JOSE GERARDO HERNANDEZ RIVERA, Director Suplente; y LICENCIADA EVELYN ESTELA HERRERA</w:t>
      </w:r>
      <w:r w:rsidRPr="0073202D">
        <w:rPr>
          <w:rFonts w:ascii="Baskerville Old Face" w:hAnsi="Baskerville Old Face" w:cs="Tahoma"/>
          <w:sz w:val="20"/>
          <w:szCs w:val="20"/>
        </w:rPr>
        <w:t xml:space="preserve"> </w:t>
      </w:r>
      <w:r w:rsidRPr="0073202D">
        <w:rPr>
          <w:rFonts w:ascii="Tahoma" w:hAnsi="Tahoma" w:cs="Tahoma"/>
          <w:sz w:val="20"/>
          <w:szCs w:val="20"/>
          <w:lang w:val="es-SV"/>
        </w:rPr>
        <w:t>MARQUEZ, Director suplente</w:t>
      </w:r>
      <w:r>
        <w:rPr>
          <w:rFonts w:ascii="Tahoma" w:hAnsi="Tahoma" w:cs="Tahoma"/>
          <w:sz w:val="20"/>
          <w:szCs w:val="20"/>
          <w:lang w:val="es-SV"/>
        </w:rPr>
        <w:t xml:space="preserve">; en razón del fallecimiento de la Licenciada Violeta Isabel Saca Vides, consideran necesario realizar una petición formal a la Corte de Cuentas de la República, en el sentido de </w:t>
      </w:r>
      <w:r w:rsidR="003E3781">
        <w:rPr>
          <w:rFonts w:ascii="Tahoma" w:hAnsi="Tahoma" w:cs="Tahoma"/>
          <w:sz w:val="20"/>
          <w:szCs w:val="20"/>
          <w:lang w:val="es-SV"/>
        </w:rPr>
        <w:t>solicitar una auditoría integral</w:t>
      </w:r>
      <w:r>
        <w:rPr>
          <w:rFonts w:ascii="Tahoma" w:hAnsi="Tahoma" w:cs="Tahoma"/>
          <w:sz w:val="20"/>
          <w:szCs w:val="20"/>
          <w:lang w:val="es-SV"/>
        </w:rPr>
        <w:t xml:space="preserve"> </w:t>
      </w:r>
      <w:r w:rsidRPr="00BC170B">
        <w:rPr>
          <w:rFonts w:ascii="Tahoma" w:hAnsi="Tahoma" w:cs="Tahoma"/>
          <w:sz w:val="20"/>
          <w:szCs w:val="20"/>
          <w:lang w:val="es-SV"/>
        </w:rPr>
        <w:t>de gestión, financiera, administrativa y de cualquier otra ín</w:t>
      </w:r>
      <w:r>
        <w:rPr>
          <w:rFonts w:ascii="Tahoma" w:hAnsi="Tahoma" w:cs="Tahoma"/>
          <w:sz w:val="20"/>
          <w:szCs w:val="20"/>
          <w:lang w:val="es-SV"/>
        </w:rPr>
        <w:t xml:space="preserve">dole que se considere necesaria, correspondiente a los </w:t>
      </w:r>
      <w:r w:rsidRPr="00BC170B">
        <w:rPr>
          <w:rFonts w:ascii="Tahoma" w:hAnsi="Tahoma" w:cs="Tahoma"/>
          <w:sz w:val="20"/>
          <w:szCs w:val="20"/>
          <w:lang w:val="es-SV"/>
        </w:rPr>
        <w:t>ejercicios 2020, 2021 y de enero a mayo de 2022</w:t>
      </w:r>
      <w:r>
        <w:rPr>
          <w:rFonts w:ascii="Tahoma" w:hAnsi="Tahoma" w:cs="Tahoma"/>
          <w:sz w:val="20"/>
          <w:szCs w:val="20"/>
          <w:lang w:val="es-SV"/>
        </w:rPr>
        <w:t>, periodo en el cual la Licenciada Saca, desempeño funciones de Director Presidente en esta Corporación.</w:t>
      </w:r>
    </w:p>
    <w:p w:rsidR="00F1261A" w:rsidRPr="003C51AF" w:rsidRDefault="00F1261A" w:rsidP="00F1261A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 xml:space="preserve">El </w:t>
      </w:r>
      <w:r w:rsidRPr="003C51AF">
        <w:rPr>
          <w:rFonts w:ascii="Tahoma" w:hAnsi="Tahoma" w:cs="Tahoma"/>
          <w:sz w:val="20"/>
          <w:szCs w:val="20"/>
          <w:lang w:val="es-SV" w:eastAsia="es-ES"/>
        </w:rPr>
        <w:t>Consejo Directivo, ACUERDA:</w:t>
      </w:r>
    </w:p>
    <w:p w:rsidR="00F1261A" w:rsidRPr="003C51AF" w:rsidRDefault="00F1261A" w:rsidP="00F1261A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3C51AF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 w:rsidR="00BC170B">
        <w:rPr>
          <w:rFonts w:ascii="Tahoma" w:hAnsi="Tahoma" w:cs="Tahoma"/>
          <w:b/>
          <w:sz w:val="20"/>
          <w:szCs w:val="20"/>
          <w:lang w:eastAsia="es-ES"/>
        </w:rPr>
        <w:t>5</w:t>
      </w:r>
      <w:r w:rsidRPr="003C51AF">
        <w:rPr>
          <w:rFonts w:ascii="Tahoma" w:hAnsi="Tahoma" w:cs="Tahoma"/>
          <w:b/>
          <w:sz w:val="20"/>
          <w:szCs w:val="20"/>
          <w:lang w:eastAsia="es-ES"/>
        </w:rPr>
        <w:t>-</w:t>
      </w:r>
      <w:r w:rsidR="003C51AF" w:rsidRPr="003C51AF">
        <w:rPr>
          <w:rFonts w:ascii="Tahoma" w:hAnsi="Tahoma" w:cs="Tahoma"/>
          <w:b/>
          <w:sz w:val="20"/>
          <w:szCs w:val="20"/>
        </w:rPr>
        <w:t>163</w:t>
      </w:r>
      <w:r w:rsidR="00BC170B">
        <w:rPr>
          <w:rFonts w:ascii="Tahoma" w:hAnsi="Tahoma" w:cs="Tahoma"/>
          <w:b/>
          <w:sz w:val="20"/>
          <w:szCs w:val="20"/>
        </w:rPr>
        <w:t>4</w:t>
      </w:r>
      <w:r w:rsidR="003C51AF" w:rsidRPr="003C51AF">
        <w:rPr>
          <w:rFonts w:ascii="Tahoma" w:hAnsi="Tahoma" w:cs="Tahoma"/>
          <w:b/>
          <w:sz w:val="20"/>
          <w:szCs w:val="20"/>
        </w:rPr>
        <w:t>-2022</w:t>
      </w:r>
    </w:p>
    <w:p w:rsidR="00F1261A" w:rsidRPr="00BC170B" w:rsidRDefault="00BC170B" w:rsidP="00F1261A">
      <w:pPr>
        <w:pStyle w:val="Prrafodelista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BC170B">
        <w:rPr>
          <w:rFonts w:ascii="Tahoma" w:hAnsi="Tahoma" w:cs="Tahoma"/>
          <w:sz w:val="20"/>
          <w:szCs w:val="20"/>
          <w:lang w:eastAsia="en-US"/>
        </w:rPr>
        <w:t>Instruir a la Asistente de Juntas</w:t>
      </w:r>
      <w:r w:rsidR="00E7222C">
        <w:rPr>
          <w:rFonts w:ascii="Tahoma" w:hAnsi="Tahoma" w:cs="Tahoma"/>
          <w:sz w:val="20"/>
          <w:szCs w:val="20"/>
          <w:lang w:eastAsia="en-US"/>
        </w:rPr>
        <w:t>,</w:t>
      </w:r>
      <w:r w:rsidRPr="00BC170B">
        <w:rPr>
          <w:rFonts w:ascii="Tahoma" w:hAnsi="Tahoma" w:cs="Tahoma"/>
          <w:sz w:val="20"/>
          <w:szCs w:val="20"/>
          <w:lang w:eastAsia="en-US"/>
        </w:rPr>
        <w:t xml:space="preserve"> redactar nota para la Corte de Cuentas</w:t>
      </w:r>
      <w:r>
        <w:rPr>
          <w:rFonts w:ascii="Tahoma" w:hAnsi="Tahoma" w:cs="Tahoma"/>
          <w:sz w:val="20"/>
          <w:szCs w:val="20"/>
          <w:lang w:eastAsia="en-US"/>
        </w:rPr>
        <w:t xml:space="preserve"> de la Rep</w:t>
      </w:r>
      <w:r w:rsidR="00E7222C">
        <w:rPr>
          <w:rFonts w:ascii="Tahoma" w:hAnsi="Tahoma" w:cs="Tahoma"/>
          <w:sz w:val="20"/>
          <w:szCs w:val="20"/>
          <w:lang w:eastAsia="en-US"/>
        </w:rPr>
        <w:t>ú</w:t>
      </w:r>
      <w:r>
        <w:rPr>
          <w:rFonts w:ascii="Tahoma" w:hAnsi="Tahoma" w:cs="Tahoma"/>
          <w:sz w:val="20"/>
          <w:szCs w:val="20"/>
          <w:lang w:eastAsia="en-US"/>
        </w:rPr>
        <w:t>blica, solicitando se amplíe el periodo de fiscalización a los ejercicios 2020, 2021 y enero a mayo 2022; nota que será suscrita por el Director Presidente Temporal.</w:t>
      </w:r>
    </w:p>
    <w:p w:rsidR="00BC170B" w:rsidRPr="000C7EBC" w:rsidRDefault="00BC170B" w:rsidP="00F1261A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18"/>
          <w:szCs w:val="20"/>
          <w:lang w:eastAsia="es-ES"/>
        </w:rPr>
      </w:pPr>
      <w:bookmarkStart w:id="0" w:name="_GoBack"/>
      <w:bookmarkEnd w:id="0"/>
    </w:p>
    <w:p w:rsidR="00536D10" w:rsidRPr="000C7EBC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0C7EBC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0C7EBC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E7222C">
        <w:rPr>
          <w:rFonts w:ascii="Tahoma" w:hAnsi="Tahoma" w:cs="Tahoma"/>
          <w:sz w:val="20"/>
          <w:szCs w:val="20"/>
          <w:lang w:val="es-SV"/>
        </w:rPr>
        <w:t>once</w:t>
      </w:r>
      <w:r w:rsidR="00C074F3" w:rsidRPr="000C7EBC">
        <w:rPr>
          <w:rFonts w:ascii="Tahoma" w:hAnsi="Tahoma" w:cs="Tahoma"/>
          <w:sz w:val="20"/>
          <w:szCs w:val="20"/>
          <w:lang w:val="es-SV"/>
        </w:rPr>
        <w:t xml:space="preserve"> horas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con </w:t>
      </w:r>
      <w:r w:rsidR="00E7222C">
        <w:rPr>
          <w:rFonts w:ascii="Tahoma" w:hAnsi="Tahoma" w:cs="Tahoma"/>
          <w:sz w:val="20"/>
          <w:szCs w:val="20"/>
          <w:lang w:val="es-SV"/>
        </w:rPr>
        <w:t xml:space="preserve">veinte 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0C7EBC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0C7EBC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0C7EBC">
        <w:rPr>
          <w:rFonts w:ascii="Tahoma" w:hAnsi="Tahoma" w:cs="Tahoma"/>
          <w:sz w:val="20"/>
          <w:szCs w:val="20"/>
          <w:lang w:val="es-SV"/>
        </w:rPr>
        <w:t xml:space="preserve"> </w:t>
      </w:r>
      <w:r w:rsidR="00E7222C">
        <w:rPr>
          <w:rFonts w:ascii="Tahoma" w:hAnsi="Tahoma" w:cs="Tahoma"/>
          <w:sz w:val="20"/>
          <w:szCs w:val="20"/>
          <w:lang w:val="es-SV"/>
        </w:rPr>
        <w:t xml:space="preserve">veintisiete </w:t>
      </w:r>
      <w:r w:rsidR="00F33EF9">
        <w:rPr>
          <w:rFonts w:ascii="Tahoma" w:hAnsi="Tahoma" w:cs="Tahoma"/>
          <w:sz w:val="20"/>
          <w:szCs w:val="20"/>
          <w:lang w:val="es-SV"/>
        </w:rPr>
        <w:t>de mayo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del año dos mil veintidós.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1D7E89" w:rsidP="00F33EF9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AE3BFC">
              <w:rPr>
                <w:rFonts w:ascii="Tahoma" w:hAnsi="Tahoma" w:cs="Tahoma"/>
                <w:b/>
                <w:lang w:val="es-SV"/>
              </w:rPr>
              <w:t xml:space="preserve"> TEMPORAL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F33EF9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F33EF9" w:rsidRPr="000C7EBC">
              <w:rPr>
                <w:rFonts w:ascii="Tahoma" w:hAnsi="Tahoma" w:cs="Tahoma"/>
                <w:b/>
                <w:lang w:val="es-SV"/>
              </w:rPr>
              <w:t xml:space="preserve"> LIC. RAFAEL ERNESTO BAIRES FUENTES </w:t>
            </w:r>
            <w:r w:rsidR="001D7E89"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1D7E89" w:rsidRPr="000C7EBC" w:rsidRDefault="00F33EF9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Pr="000C7EBC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Pr="000C7EBC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Pr="000C7EBC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E3781" w:rsidRDefault="003E378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33EF9" w:rsidRDefault="00F33EF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97506" w:rsidRDefault="0079750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0C7EBC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0C7EBC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C0" w:rsidRDefault="009630C0" w:rsidP="001A7AEF">
      <w:r>
        <w:separator/>
      </w:r>
    </w:p>
  </w:endnote>
  <w:endnote w:type="continuationSeparator" w:id="0">
    <w:p w:rsidR="009630C0" w:rsidRDefault="009630C0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C0" w:rsidRDefault="009630C0" w:rsidP="001A7AEF">
      <w:r>
        <w:separator/>
      </w:r>
    </w:p>
  </w:footnote>
  <w:footnote w:type="continuationSeparator" w:id="0">
    <w:p w:rsidR="009630C0" w:rsidRDefault="009630C0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32"/>
    <w:multiLevelType w:val="hybridMultilevel"/>
    <w:tmpl w:val="1EC01DAC"/>
    <w:lvl w:ilvl="0" w:tplc="BF0A78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D9080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0073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3214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DC74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7CC3F7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C4640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1CAA2B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676DD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1E0"/>
    <w:multiLevelType w:val="hybridMultilevel"/>
    <w:tmpl w:val="8E20E268"/>
    <w:lvl w:ilvl="0" w:tplc="46F0B9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13AAA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6A1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DA68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5E1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68A7A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7A3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B2A8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681A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A26CB6"/>
    <w:multiLevelType w:val="hybridMultilevel"/>
    <w:tmpl w:val="8E20E268"/>
    <w:lvl w:ilvl="0" w:tplc="46F0B9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13AAA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6A1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3DA68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C5E1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68A7A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7A3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B2A8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681A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AC7E17"/>
    <w:multiLevelType w:val="hybridMultilevel"/>
    <w:tmpl w:val="0BECA2C6"/>
    <w:lvl w:ilvl="0" w:tplc="4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6EED"/>
    <w:multiLevelType w:val="hybridMultilevel"/>
    <w:tmpl w:val="ABF6A0E0"/>
    <w:lvl w:ilvl="0" w:tplc="36E43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85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AB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6F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4D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E8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8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625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E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CE3B51"/>
    <w:multiLevelType w:val="hybridMultilevel"/>
    <w:tmpl w:val="7A42C8B8"/>
    <w:lvl w:ilvl="0" w:tplc="CF8A8A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37CCE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8629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50839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7D2A2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DFE18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7439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AB5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7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18236B"/>
    <w:multiLevelType w:val="hybridMultilevel"/>
    <w:tmpl w:val="F3049EE8"/>
    <w:lvl w:ilvl="0" w:tplc="A4C6CE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BAE446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4469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6EEE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0D4B3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5E18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5BE6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5E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4C02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0720BE"/>
    <w:multiLevelType w:val="hybridMultilevel"/>
    <w:tmpl w:val="D7440078"/>
    <w:lvl w:ilvl="0" w:tplc="6DAE04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6AE73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76E0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2292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4B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DECE0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CA615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C6BC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5884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51C4A2E"/>
    <w:multiLevelType w:val="hybridMultilevel"/>
    <w:tmpl w:val="14EC2552"/>
    <w:lvl w:ilvl="0" w:tplc="321010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4C8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E4B8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FAFC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E4F0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C4C3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D424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0272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BE88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30A64"/>
    <w:multiLevelType w:val="hybridMultilevel"/>
    <w:tmpl w:val="F3049EE8"/>
    <w:lvl w:ilvl="0" w:tplc="A4C6CE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BAE446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4469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6EEE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0D4B3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5E18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5BE6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5E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4C02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0D34AC9"/>
    <w:multiLevelType w:val="hybridMultilevel"/>
    <w:tmpl w:val="F3049EE8"/>
    <w:lvl w:ilvl="0" w:tplc="A4C6CE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BAE446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4469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6EEE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0D4B3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5E18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5BE6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5E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4C02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1D3B1D"/>
    <w:multiLevelType w:val="hybridMultilevel"/>
    <w:tmpl w:val="690EBE8A"/>
    <w:lvl w:ilvl="0" w:tplc="487C287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A409D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6A3F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404CF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A20B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5CCF1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92EBA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674E1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212A7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BF26142"/>
    <w:multiLevelType w:val="hybridMultilevel"/>
    <w:tmpl w:val="E80CC93C"/>
    <w:lvl w:ilvl="0" w:tplc="AB70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6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6F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6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6B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08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0F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3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89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15E41"/>
    <w:multiLevelType w:val="hybridMultilevel"/>
    <w:tmpl w:val="9DF40DD8"/>
    <w:lvl w:ilvl="0" w:tplc="8D5A3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F7F"/>
    <w:multiLevelType w:val="hybridMultilevel"/>
    <w:tmpl w:val="732E1D6C"/>
    <w:lvl w:ilvl="0" w:tplc="2F6A4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85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5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0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7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CE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E4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C7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14E05C8"/>
    <w:multiLevelType w:val="hybridMultilevel"/>
    <w:tmpl w:val="601459F2"/>
    <w:lvl w:ilvl="0" w:tplc="44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85C6A"/>
    <w:multiLevelType w:val="hybridMultilevel"/>
    <w:tmpl w:val="112880EA"/>
    <w:lvl w:ilvl="0" w:tplc="16262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02E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ECCA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5CD9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36C1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3ACA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68FD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CF5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BA87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07F8B"/>
    <w:multiLevelType w:val="hybridMultilevel"/>
    <w:tmpl w:val="15F4A2D0"/>
    <w:lvl w:ilvl="0" w:tplc="AE12913C">
      <w:start w:val="25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4CFD508F"/>
    <w:multiLevelType w:val="hybridMultilevel"/>
    <w:tmpl w:val="8E640DFA"/>
    <w:lvl w:ilvl="0" w:tplc="738E87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4642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F4A0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2DE46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FE30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B4437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248A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47C5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969E4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E5558C5"/>
    <w:multiLevelType w:val="hybridMultilevel"/>
    <w:tmpl w:val="8FC4B7EA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42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AA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4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E2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88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C3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8E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E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51BE3"/>
    <w:multiLevelType w:val="hybridMultilevel"/>
    <w:tmpl w:val="88303766"/>
    <w:lvl w:ilvl="0" w:tplc="B004042E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</w:lvl>
    <w:lvl w:ilvl="3" w:tplc="440A000F" w:tentative="1">
      <w:start w:val="1"/>
      <w:numFmt w:val="decimal"/>
      <w:lvlText w:val="%4."/>
      <w:lvlJc w:val="left"/>
      <w:pPr>
        <w:ind w:left="2738" w:hanging="360"/>
      </w:p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</w:lvl>
    <w:lvl w:ilvl="6" w:tplc="440A000F" w:tentative="1">
      <w:start w:val="1"/>
      <w:numFmt w:val="decimal"/>
      <w:lvlText w:val="%7."/>
      <w:lvlJc w:val="left"/>
      <w:pPr>
        <w:ind w:left="4898" w:hanging="360"/>
      </w:p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79255F5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D47DF1"/>
    <w:multiLevelType w:val="hybridMultilevel"/>
    <w:tmpl w:val="1EC01DAC"/>
    <w:lvl w:ilvl="0" w:tplc="BF0A78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D9080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0073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3214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DC74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7CC3F7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C4640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1CAA2B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676DD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3">
    <w:nsid w:val="689D254B"/>
    <w:multiLevelType w:val="hybridMultilevel"/>
    <w:tmpl w:val="E85E1108"/>
    <w:lvl w:ilvl="0" w:tplc="D8B2A8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14EF2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6087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716A2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B6BF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8F6C0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A90033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5F626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57CBB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BCB2BE3"/>
    <w:multiLevelType w:val="hybridMultilevel"/>
    <w:tmpl w:val="7A42C8B8"/>
    <w:lvl w:ilvl="0" w:tplc="CF8A8A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37CCE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8629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50839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7D2A2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DFE18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7439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AB5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7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D483D8F"/>
    <w:multiLevelType w:val="hybridMultilevel"/>
    <w:tmpl w:val="D7440078"/>
    <w:lvl w:ilvl="0" w:tplc="6DAE04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6AE73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76E0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2292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4B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DECE0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CA615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C6BC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5884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15649BC"/>
    <w:multiLevelType w:val="hybridMultilevel"/>
    <w:tmpl w:val="0E30B2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D40E8"/>
    <w:multiLevelType w:val="hybridMultilevel"/>
    <w:tmpl w:val="A02A130A"/>
    <w:lvl w:ilvl="0" w:tplc="CD5E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E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2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C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6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1E6336"/>
    <w:multiLevelType w:val="hybridMultilevel"/>
    <w:tmpl w:val="910C08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424BC"/>
    <w:multiLevelType w:val="hybridMultilevel"/>
    <w:tmpl w:val="D640EE6A"/>
    <w:lvl w:ilvl="0" w:tplc="1BB65A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6207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04451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1EA1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3017E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16F8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4EBD6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2AC4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B1893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28"/>
  </w:num>
  <w:num w:numId="4">
    <w:abstractNumId w:val="7"/>
  </w:num>
  <w:num w:numId="5">
    <w:abstractNumId w:val="30"/>
  </w:num>
  <w:num w:numId="6">
    <w:abstractNumId w:val="16"/>
  </w:num>
  <w:num w:numId="7">
    <w:abstractNumId w:val="15"/>
  </w:num>
  <w:num w:numId="8">
    <w:abstractNumId w:val="9"/>
  </w:num>
  <w:num w:numId="9">
    <w:abstractNumId w:val="29"/>
  </w:num>
  <w:num w:numId="10">
    <w:abstractNumId w:val="32"/>
  </w:num>
  <w:num w:numId="11">
    <w:abstractNumId w:val="5"/>
  </w:num>
  <w:num w:numId="12">
    <w:abstractNumId w:val="41"/>
  </w:num>
  <w:num w:numId="13">
    <w:abstractNumId w:val="42"/>
  </w:num>
  <w:num w:numId="14">
    <w:abstractNumId w:val="25"/>
  </w:num>
  <w:num w:numId="15">
    <w:abstractNumId w:val="2"/>
  </w:num>
  <w:num w:numId="16">
    <w:abstractNumId w:val="35"/>
  </w:num>
  <w:num w:numId="17">
    <w:abstractNumId w:val="26"/>
  </w:num>
  <w:num w:numId="18">
    <w:abstractNumId w:val="0"/>
  </w:num>
  <w:num w:numId="19">
    <w:abstractNumId w:val="13"/>
  </w:num>
  <w:num w:numId="20">
    <w:abstractNumId w:val="10"/>
  </w:num>
  <w:num w:numId="21">
    <w:abstractNumId w:val="6"/>
  </w:num>
  <w:num w:numId="22">
    <w:abstractNumId w:val="22"/>
  </w:num>
  <w:num w:numId="23">
    <w:abstractNumId w:val="12"/>
  </w:num>
  <w:num w:numId="24">
    <w:abstractNumId w:val="8"/>
  </w:num>
  <w:num w:numId="25">
    <w:abstractNumId w:val="34"/>
  </w:num>
  <w:num w:numId="26">
    <w:abstractNumId w:val="20"/>
  </w:num>
  <w:num w:numId="27">
    <w:abstractNumId w:val="38"/>
  </w:num>
  <w:num w:numId="28">
    <w:abstractNumId w:val="36"/>
  </w:num>
  <w:num w:numId="29">
    <w:abstractNumId w:val="33"/>
  </w:num>
  <w:num w:numId="30">
    <w:abstractNumId w:val="3"/>
  </w:num>
  <w:num w:numId="31">
    <w:abstractNumId w:val="18"/>
  </w:num>
  <w:num w:numId="32">
    <w:abstractNumId w:val="17"/>
  </w:num>
  <w:num w:numId="33">
    <w:abstractNumId w:val="23"/>
  </w:num>
  <w:num w:numId="34">
    <w:abstractNumId w:val="21"/>
  </w:num>
  <w:num w:numId="35">
    <w:abstractNumId w:val="31"/>
  </w:num>
  <w:num w:numId="36">
    <w:abstractNumId w:val="11"/>
  </w:num>
  <w:num w:numId="37">
    <w:abstractNumId w:val="1"/>
  </w:num>
  <w:num w:numId="38">
    <w:abstractNumId w:val="27"/>
  </w:num>
  <w:num w:numId="39">
    <w:abstractNumId w:val="14"/>
  </w:num>
  <w:num w:numId="40">
    <w:abstractNumId w:val="4"/>
  </w:num>
  <w:num w:numId="41">
    <w:abstractNumId w:val="24"/>
  </w:num>
  <w:num w:numId="42">
    <w:abstractNumId w:val="37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B85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16A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B2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DCE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5D5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0F27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1A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3781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2DE7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1E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926"/>
    <w:rsid w:val="00691CFE"/>
    <w:rsid w:val="006921A7"/>
    <w:rsid w:val="006922AD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545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506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11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982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0C0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08A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322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0DA7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8C3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7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3BFC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170B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7A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3F3C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14"/>
    <w:rsid w:val="00D76BC3"/>
    <w:rsid w:val="00D76BFE"/>
    <w:rsid w:val="00D76C40"/>
    <w:rsid w:val="00D76E3A"/>
    <w:rsid w:val="00D76F76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2C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C09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43"/>
    <w:rsid w:val="00EC28D2"/>
    <w:rsid w:val="00EC28F7"/>
    <w:rsid w:val="00EC2916"/>
    <w:rsid w:val="00EC34F5"/>
    <w:rsid w:val="00EC35FA"/>
    <w:rsid w:val="00EC3DA3"/>
    <w:rsid w:val="00EC411F"/>
    <w:rsid w:val="00EC42B7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4B0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68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58C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uiPriority w:val="59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7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4DDC-92E3-4427-8149-61B567B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2022-06-02T14:43:00Z</cp:lastPrinted>
  <dcterms:created xsi:type="dcterms:W3CDTF">2022-09-19T17:42:00Z</dcterms:created>
  <dcterms:modified xsi:type="dcterms:W3CDTF">2022-09-19T17:42:00Z</dcterms:modified>
</cp:coreProperties>
</file>