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22A064B1" w:rsidR="001B0530" w:rsidRDefault="00E5067C" w:rsidP="00D647C2">
      <w:pPr>
        <w:jc w:val="center"/>
        <w:rPr>
          <w:rFonts w:ascii="Arial" w:hAnsi="Arial" w:cs="Arial"/>
          <w:b/>
          <w:sz w:val="28"/>
          <w:szCs w:val="26"/>
          <w:lang w:val="es-SV"/>
        </w:rPr>
      </w:pPr>
      <w:r>
        <w:rPr>
          <w:rFonts w:ascii="Arial" w:hAnsi="Arial" w:cs="Arial"/>
          <w:b/>
          <w:sz w:val="28"/>
          <w:szCs w:val="26"/>
          <w:lang w:val="es-SV"/>
        </w:rPr>
        <w:t>NÚMERO 01</w:t>
      </w:r>
      <w:r w:rsidR="003E5A10">
        <w:rPr>
          <w:rFonts w:ascii="Arial" w:hAnsi="Arial" w:cs="Arial"/>
          <w:b/>
          <w:sz w:val="28"/>
          <w:szCs w:val="26"/>
          <w:lang w:val="es-SV"/>
        </w:rPr>
        <w:t>5</w:t>
      </w:r>
      <w:r w:rsidR="001B0530" w:rsidRPr="001B0530">
        <w:rPr>
          <w:rFonts w:ascii="Arial" w:hAnsi="Arial" w:cs="Arial"/>
          <w:b/>
          <w:sz w:val="28"/>
          <w:szCs w:val="26"/>
          <w:lang w:val="es-SV"/>
        </w:rPr>
        <w:t>-</w:t>
      </w:r>
      <w:r w:rsidR="000070A7">
        <w:rPr>
          <w:rFonts w:ascii="Arial" w:hAnsi="Arial" w:cs="Arial"/>
          <w:b/>
          <w:sz w:val="28"/>
          <w:szCs w:val="26"/>
          <w:lang w:val="es-SV"/>
        </w:rPr>
        <w:t>0</w:t>
      </w:r>
      <w:r w:rsidR="003E5A10">
        <w:rPr>
          <w:rFonts w:ascii="Arial" w:hAnsi="Arial" w:cs="Arial"/>
          <w:b/>
          <w:sz w:val="28"/>
          <w:szCs w:val="26"/>
          <w:lang w:val="es-SV"/>
        </w:rPr>
        <w:t>4</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3EFFAED3"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3E5A10">
        <w:rPr>
          <w:rFonts w:ascii="Arial" w:hAnsi="Arial" w:cs="Arial"/>
          <w:szCs w:val="26"/>
          <w:lang w:val="es-SV"/>
        </w:rPr>
        <w:t xml:space="preserve"> nueve</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752028">
        <w:rPr>
          <w:rFonts w:ascii="Arial" w:hAnsi="Arial" w:cs="Arial"/>
          <w:szCs w:val="26"/>
          <w:lang w:val="es-SV"/>
        </w:rPr>
        <w:t>cincuenta y cinco</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3E5A10">
        <w:rPr>
          <w:rFonts w:ascii="Arial" w:hAnsi="Arial" w:cs="Arial"/>
          <w:szCs w:val="26"/>
          <w:lang w:val="es-SV"/>
        </w:rPr>
        <w:t>seis</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3E5A10">
        <w:rPr>
          <w:rFonts w:ascii="Arial" w:hAnsi="Arial" w:cs="Arial"/>
          <w:szCs w:val="26"/>
          <w:lang w:val="es-SV"/>
        </w:rPr>
        <w:t xml:space="preserve">abril </w:t>
      </w:r>
      <w:r w:rsidR="000070A7">
        <w:rPr>
          <w:rFonts w:ascii="Arial" w:hAnsi="Arial" w:cs="Arial"/>
          <w:szCs w:val="26"/>
          <w:lang w:val="es-SV"/>
        </w:rPr>
        <w:t>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01</w:t>
      </w:r>
      <w:r w:rsidR="003E5A10">
        <w:rPr>
          <w:rFonts w:ascii="Arial" w:hAnsi="Arial" w:cs="Arial"/>
          <w:b/>
          <w:szCs w:val="26"/>
          <w:lang w:val="es-SV"/>
        </w:rPr>
        <w:t>5</w:t>
      </w:r>
      <w:r w:rsidR="000070A7">
        <w:rPr>
          <w:rFonts w:ascii="Arial" w:hAnsi="Arial" w:cs="Arial"/>
          <w:b/>
          <w:szCs w:val="26"/>
          <w:lang w:val="es-SV"/>
        </w:rPr>
        <w:t>-0</w:t>
      </w:r>
      <w:r w:rsidR="003E5A10">
        <w:rPr>
          <w:rFonts w:ascii="Arial" w:hAnsi="Arial" w:cs="Arial"/>
          <w:b/>
          <w:szCs w:val="26"/>
          <w:lang w:val="es-SV"/>
        </w:rPr>
        <w:t>4</w:t>
      </w:r>
      <w:r w:rsidR="000070A7">
        <w:rPr>
          <w:rFonts w:ascii="Arial" w:hAnsi="Arial" w:cs="Arial"/>
          <w:b/>
          <w:szCs w:val="26"/>
          <w:lang w:val="es-SV"/>
        </w:rPr>
        <w:t>/2018</w:t>
      </w:r>
      <w:r>
        <w:rPr>
          <w:rFonts w:ascii="Arial" w:hAnsi="Arial" w:cs="Arial"/>
          <w:szCs w:val="26"/>
          <w:lang w:val="es-SV"/>
        </w:rPr>
        <w:t xml:space="preserve">: </w:t>
      </w:r>
      <w:r w:rsidR="003E5A10" w:rsidRPr="00BD0201">
        <w:rPr>
          <w:rFonts w:ascii="Arial" w:hAnsi="Arial" w:cs="Arial"/>
          <w:b/>
        </w:rPr>
        <w:t xml:space="preserve">"Deseamos saber sobre el caso </w:t>
      </w:r>
      <w:proofErr w:type="spellStart"/>
      <w:r w:rsidR="00E84978" w:rsidRPr="00E84978">
        <w:rPr>
          <w:rFonts w:ascii="Arial" w:hAnsi="Arial" w:cs="Arial"/>
          <w:b/>
          <w:highlight w:val="black"/>
        </w:rPr>
        <w:t>xxxxxx</w:t>
      </w:r>
      <w:proofErr w:type="spellEnd"/>
      <w:r w:rsidR="003E5A10" w:rsidRPr="00BD0201">
        <w:rPr>
          <w:rFonts w:ascii="Arial" w:hAnsi="Arial" w:cs="Arial"/>
          <w:b/>
        </w:rPr>
        <w:t xml:space="preserve"> (</w:t>
      </w:r>
      <w:proofErr w:type="spellStart"/>
      <w:r w:rsidR="00E84978" w:rsidRPr="00E84978">
        <w:rPr>
          <w:rFonts w:ascii="Arial" w:hAnsi="Arial" w:cs="Arial"/>
          <w:b/>
          <w:highlight w:val="black"/>
        </w:rPr>
        <w:t>xxxxxxxxx</w:t>
      </w:r>
      <w:proofErr w:type="spellEnd"/>
      <w:r w:rsidR="003E5A10" w:rsidRPr="00BD0201">
        <w:rPr>
          <w:rFonts w:ascii="Arial" w:hAnsi="Arial" w:cs="Arial"/>
          <w:b/>
        </w:rPr>
        <w:t xml:space="preserve">) y proceso sancionatorio Ref. </w:t>
      </w:r>
      <w:proofErr w:type="spellStart"/>
      <w:r w:rsidR="00E84978" w:rsidRPr="00E84978">
        <w:rPr>
          <w:rFonts w:ascii="Arial" w:hAnsi="Arial" w:cs="Arial"/>
          <w:b/>
          <w:highlight w:val="black"/>
        </w:rPr>
        <w:t>xxxxxx</w:t>
      </w:r>
      <w:proofErr w:type="spellEnd"/>
      <w:r w:rsidR="003E5A10" w:rsidRPr="00BD0201">
        <w:rPr>
          <w:rFonts w:ascii="Arial" w:hAnsi="Arial" w:cs="Arial"/>
          <w:b/>
        </w:rPr>
        <w:t>, por lo que solicitamos saber cuánto tiempo lleva este proceso desde que inició hasta la fecha tanto en días como en años."</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2788C0A2"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65599DD" w14:textId="77777777" w:rsidR="00E5067C" w:rsidRPr="00486BB7" w:rsidRDefault="00E5067C" w:rsidP="00E5067C">
      <w:pPr>
        <w:pStyle w:val="Prrafodelista"/>
        <w:numPr>
          <w:ilvl w:val="0"/>
          <w:numId w:val="21"/>
        </w:numPr>
        <w:ind w:left="360"/>
        <w:jc w:val="both"/>
        <w:rPr>
          <w:rFonts w:ascii="Arial" w:hAnsi="Arial" w:cs="Arial"/>
        </w:rPr>
      </w:pPr>
      <w:r w:rsidRPr="00486BB7">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w:t>
      </w:r>
      <w:r>
        <w:rPr>
          <w:rFonts w:ascii="Arial" w:hAnsi="Arial" w:cs="Arial"/>
        </w:rPr>
        <w:t xml:space="preserve"> </w:t>
      </w:r>
      <w:r w:rsidRPr="00486BB7">
        <w:rPr>
          <w:rFonts w:ascii="Arial" w:hAnsi="Arial" w:cs="Arial"/>
        </w:rPr>
        <w:t>Acceso a la Información Pública, y son responsables de diligenciarlas para dar una respuesta a los solicitantes.</w:t>
      </w:r>
    </w:p>
    <w:p w14:paraId="7CFCA6BF" w14:textId="343C711F" w:rsidR="00E5067C" w:rsidRDefault="00E5067C" w:rsidP="00E5067C">
      <w:pPr>
        <w:jc w:val="both"/>
        <w:rPr>
          <w:rFonts w:ascii="Arial" w:hAnsi="Arial" w:cs="Arial"/>
        </w:rPr>
      </w:pPr>
    </w:p>
    <w:p w14:paraId="0DCC8702" w14:textId="7A641BE8" w:rsidR="003E5A10" w:rsidRDefault="003E5A10" w:rsidP="00E5067C">
      <w:pPr>
        <w:jc w:val="both"/>
        <w:rPr>
          <w:rFonts w:ascii="Arial" w:hAnsi="Arial" w:cs="Arial"/>
        </w:rPr>
      </w:pPr>
    </w:p>
    <w:p w14:paraId="6D8F9EB8" w14:textId="39C8FA65" w:rsidR="003E5A10" w:rsidRDefault="003E5A10" w:rsidP="00E5067C">
      <w:pPr>
        <w:jc w:val="both"/>
        <w:rPr>
          <w:rFonts w:ascii="Arial" w:hAnsi="Arial" w:cs="Arial"/>
        </w:rPr>
      </w:pPr>
    </w:p>
    <w:p w14:paraId="6E3AD0C7" w14:textId="61684532" w:rsidR="003E5A10" w:rsidRDefault="003E5A10" w:rsidP="00E5067C">
      <w:pPr>
        <w:jc w:val="both"/>
        <w:rPr>
          <w:rFonts w:ascii="Arial" w:hAnsi="Arial" w:cs="Arial"/>
        </w:rPr>
      </w:pPr>
    </w:p>
    <w:p w14:paraId="7833865F" w14:textId="6BB6EA56" w:rsidR="003E5A10" w:rsidRDefault="003E5A10" w:rsidP="00E5067C">
      <w:pPr>
        <w:jc w:val="both"/>
        <w:rPr>
          <w:rFonts w:ascii="Arial" w:hAnsi="Arial" w:cs="Arial"/>
        </w:rPr>
      </w:pPr>
    </w:p>
    <w:p w14:paraId="6348E0F2" w14:textId="7DEA9FEB" w:rsidR="003E5A10" w:rsidRDefault="003E5A10" w:rsidP="00E5067C">
      <w:pPr>
        <w:jc w:val="both"/>
        <w:rPr>
          <w:rFonts w:ascii="Arial" w:hAnsi="Arial" w:cs="Arial"/>
        </w:rPr>
      </w:pPr>
    </w:p>
    <w:p w14:paraId="2D05EBD0" w14:textId="573464B3" w:rsidR="003E5A10" w:rsidRDefault="003E5A10" w:rsidP="00E5067C">
      <w:pPr>
        <w:jc w:val="both"/>
        <w:rPr>
          <w:rFonts w:ascii="Arial" w:hAnsi="Arial" w:cs="Arial"/>
        </w:rPr>
      </w:pPr>
    </w:p>
    <w:p w14:paraId="10081493" w14:textId="77777777" w:rsidR="003E5A10" w:rsidRDefault="003E5A10" w:rsidP="00E5067C">
      <w:pPr>
        <w:jc w:val="both"/>
        <w:rPr>
          <w:rFonts w:ascii="Arial" w:hAnsi="Arial" w:cs="Arial"/>
        </w:rPr>
      </w:pPr>
    </w:p>
    <w:p w14:paraId="7DFBC61F" w14:textId="1592B358" w:rsidR="00E5067C" w:rsidRPr="001B1386" w:rsidRDefault="00E5067C" w:rsidP="00676E51">
      <w:pPr>
        <w:pStyle w:val="Prrafodelista"/>
        <w:numPr>
          <w:ilvl w:val="0"/>
          <w:numId w:val="21"/>
        </w:numPr>
        <w:shd w:val="clear" w:color="auto" w:fill="FFFFFF"/>
        <w:ind w:left="360"/>
        <w:jc w:val="both"/>
        <w:rPr>
          <w:rFonts w:ascii="Arial" w:hAnsi="Arial" w:cs="Arial"/>
        </w:rPr>
      </w:pPr>
      <w:r w:rsidRPr="003E5A10">
        <w:rPr>
          <w:rFonts w:ascii="Arial" w:hAnsi="Arial" w:cs="Arial"/>
        </w:rPr>
        <w:t>En respuesta a la</w:t>
      </w:r>
      <w:r w:rsidR="003E5A10">
        <w:rPr>
          <w:rFonts w:ascii="Arial" w:hAnsi="Arial" w:cs="Arial"/>
        </w:rPr>
        <w:t xml:space="preserve"> presente solicitud, El Tribunal Sancionador </w:t>
      </w:r>
      <w:r w:rsidRPr="003E5A10">
        <w:rPr>
          <w:rFonts w:ascii="Arial" w:hAnsi="Arial" w:cs="Arial"/>
        </w:rPr>
        <w:t>de la Defensoría del Consumidor, ha</w:t>
      </w:r>
      <w:r w:rsidR="00191DCC" w:rsidRPr="003E5A10">
        <w:rPr>
          <w:rFonts w:ascii="Arial" w:hAnsi="Arial" w:cs="Arial"/>
        </w:rPr>
        <w:t xml:space="preserve"> </w:t>
      </w:r>
      <w:r w:rsidR="003E5A10">
        <w:rPr>
          <w:rFonts w:ascii="Arial" w:hAnsi="Arial" w:cs="Arial"/>
        </w:rPr>
        <w:t xml:space="preserve">brindado </w:t>
      </w:r>
      <w:r w:rsidR="001B1386" w:rsidRPr="001B1386">
        <w:rPr>
          <w:rFonts w:ascii="Arial" w:hAnsi="Arial" w:cs="Arial"/>
        </w:rPr>
        <w:t xml:space="preserve">el tiempo </w:t>
      </w:r>
      <w:r w:rsidR="003E5A10" w:rsidRPr="001B1386">
        <w:rPr>
          <w:rFonts w:ascii="Arial" w:hAnsi="Arial" w:cs="Arial"/>
        </w:rPr>
        <w:t xml:space="preserve">lleva </w:t>
      </w:r>
      <w:r w:rsidR="001B1386" w:rsidRPr="001B1386">
        <w:rPr>
          <w:rFonts w:ascii="Arial" w:hAnsi="Arial" w:cs="Arial"/>
        </w:rPr>
        <w:t xml:space="preserve">el caso número </w:t>
      </w:r>
      <w:proofErr w:type="spellStart"/>
      <w:r w:rsidR="00E84978" w:rsidRPr="00E84978">
        <w:rPr>
          <w:rFonts w:ascii="Arial" w:hAnsi="Arial" w:cs="Arial"/>
          <w:highlight w:val="black"/>
        </w:rPr>
        <w:t>xxxxxx</w:t>
      </w:r>
      <w:proofErr w:type="spellEnd"/>
      <w:r w:rsidR="001B1386" w:rsidRPr="001B1386">
        <w:rPr>
          <w:rFonts w:ascii="Arial" w:hAnsi="Arial" w:cs="Arial"/>
        </w:rPr>
        <w:t xml:space="preserve"> (</w:t>
      </w:r>
      <w:proofErr w:type="spellStart"/>
      <w:r w:rsidR="00E84978" w:rsidRPr="00E84978">
        <w:rPr>
          <w:rFonts w:ascii="Arial" w:hAnsi="Arial" w:cs="Arial"/>
          <w:highlight w:val="black"/>
        </w:rPr>
        <w:t>xxxxxxxxx</w:t>
      </w:r>
      <w:proofErr w:type="spellEnd"/>
      <w:r w:rsidR="001B1386" w:rsidRPr="001B1386">
        <w:rPr>
          <w:rFonts w:ascii="Arial" w:hAnsi="Arial" w:cs="Arial"/>
        </w:rPr>
        <w:t xml:space="preserve">) y proceso sancionatorio Ref. </w:t>
      </w:r>
      <w:proofErr w:type="spellStart"/>
      <w:r w:rsidR="00E84978" w:rsidRPr="00E84978">
        <w:rPr>
          <w:rFonts w:ascii="Arial" w:hAnsi="Arial" w:cs="Arial"/>
          <w:highlight w:val="black"/>
        </w:rPr>
        <w:t>xxxxxx</w:t>
      </w:r>
      <w:proofErr w:type="spellEnd"/>
      <w:r w:rsidR="001B1386" w:rsidRPr="001B1386">
        <w:rPr>
          <w:rFonts w:ascii="Arial" w:hAnsi="Arial" w:cs="Arial"/>
        </w:rPr>
        <w:t xml:space="preserve">, </w:t>
      </w:r>
      <w:r w:rsidR="003E5A10" w:rsidRPr="001B1386">
        <w:rPr>
          <w:rFonts w:ascii="Arial" w:hAnsi="Arial" w:cs="Arial"/>
        </w:rPr>
        <w:t>desde que inició hasta la fecha tanto en días como en años</w:t>
      </w:r>
      <w:r w:rsidR="001B1386">
        <w:rPr>
          <w:rFonts w:ascii="Arial" w:hAnsi="Arial" w:cs="Arial"/>
        </w:rPr>
        <w:t>.</w:t>
      </w:r>
    </w:p>
    <w:p w14:paraId="03E5F038" w14:textId="77777777" w:rsidR="00E5067C" w:rsidRPr="00B43EBC" w:rsidRDefault="00E5067C" w:rsidP="00E5067C">
      <w:pPr>
        <w:shd w:val="clear" w:color="auto" w:fill="FFFFFF"/>
        <w:jc w:val="both"/>
        <w:rPr>
          <w:rFonts w:ascii="Arial" w:hAnsi="Arial" w:cs="Arial"/>
        </w:rPr>
      </w:pPr>
    </w:p>
    <w:p w14:paraId="12C67FA2" w14:textId="2A304FA6" w:rsidR="000070A7" w:rsidRPr="00E5067C" w:rsidRDefault="00E5067C" w:rsidP="004D6A08">
      <w:pPr>
        <w:pStyle w:val="Prrafodelista"/>
        <w:numPr>
          <w:ilvl w:val="0"/>
          <w:numId w:val="21"/>
        </w:numPr>
        <w:shd w:val="clear" w:color="auto" w:fill="FFFFFF"/>
        <w:ind w:left="360"/>
        <w:jc w:val="both"/>
        <w:rPr>
          <w:rFonts w:ascii="Arial" w:hAnsi="Arial" w:cs="Arial"/>
          <w:lang w:val="es-SV"/>
        </w:rPr>
      </w:pPr>
      <w:r w:rsidRPr="00E5067C">
        <w:rPr>
          <w:rFonts w:ascii="Arial" w:hAnsi="Arial" w:cs="Arial"/>
        </w:rPr>
        <w:t xml:space="preserve">Que </w:t>
      </w:r>
      <w:r w:rsidR="00191DCC">
        <w:rPr>
          <w:rFonts w:ascii="Arial" w:hAnsi="Arial" w:cs="Arial"/>
        </w:rPr>
        <w:t xml:space="preserve">se verificó que </w:t>
      </w:r>
      <w:r w:rsidRPr="00E5067C">
        <w:rPr>
          <w:rFonts w:ascii="Arial" w:hAnsi="Arial" w:cs="Arial"/>
        </w:rPr>
        <w:t xml:space="preserve">la solicitud de información cumple los requisitos </w:t>
      </w:r>
      <w:r w:rsidR="00191DCC">
        <w:rPr>
          <w:rFonts w:ascii="Arial" w:hAnsi="Arial" w:cs="Arial"/>
        </w:rPr>
        <w:t>de admisibilidad, contenidos en los Artículos 36 y 66 de la LAIP, además de que no se encuentra</w:t>
      </w:r>
      <w:r w:rsidRPr="00E5067C">
        <w:rPr>
          <w:rFonts w:ascii="Arial" w:hAnsi="Arial" w:cs="Arial"/>
        </w:rPr>
        <w:t xml:space="preserve"> dentro de las excepciones reguladas por el Artículo 19 de la LAIP.</w:t>
      </w:r>
    </w:p>
    <w:p w14:paraId="641B1B3A" w14:textId="77777777" w:rsidR="000070A7" w:rsidRDefault="000070A7" w:rsidP="000070A7">
      <w:pPr>
        <w:shd w:val="clear" w:color="auto" w:fill="FFFFFF"/>
        <w:jc w:val="both"/>
        <w:rPr>
          <w:rFonts w:ascii="Arial" w:hAnsi="Arial" w:cs="Arial"/>
          <w:lang w:val="es-SV"/>
        </w:rPr>
      </w:pPr>
    </w:p>
    <w:p w14:paraId="7EF074CE" w14:textId="2FC581FD"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72 y 102 del</w:t>
      </w:r>
      <w:r>
        <w:rPr>
          <w:rFonts w:ascii="Arial" w:hAnsi="Arial" w:cs="Arial"/>
        </w:rPr>
        <w:t xml:space="preserve"> mismo cuerpo legal, se resuelve:</w:t>
      </w:r>
    </w:p>
    <w:p w14:paraId="69BE02E3" w14:textId="77777777" w:rsidR="000070A7" w:rsidRDefault="000070A7" w:rsidP="000070A7">
      <w:pPr>
        <w:shd w:val="clear" w:color="auto" w:fill="FFFFFF"/>
        <w:jc w:val="both"/>
        <w:rPr>
          <w:rFonts w:ascii="Arial" w:hAnsi="Arial" w:cs="Arial"/>
        </w:rPr>
      </w:pPr>
    </w:p>
    <w:p w14:paraId="37B7C34B" w14:textId="1FCBF774" w:rsidR="00631B85" w:rsidRPr="00B43EBC" w:rsidRDefault="00631B85" w:rsidP="00631B85">
      <w:pPr>
        <w:pStyle w:val="Prrafodelista"/>
        <w:numPr>
          <w:ilvl w:val="0"/>
          <w:numId w:val="22"/>
        </w:numPr>
        <w:spacing w:after="160"/>
        <w:jc w:val="both"/>
        <w:rPr>
          <w:rFonts w:ascii="Arial" w:hAnsi="Arial" w:cs="Arial"/>
        </w:rPr>
      </w:pPr>
      <w:r w:rsidRPr="00B43EBC">
        <w:rPr>
          <w:rFonts w:ascii="Arial" w:hAnsi="Arial" w:cs="Arial"/>
        </w:rPr>
        <w:t xml:space="preserve">Proporcionar </w:t>
      </w:r>
      <w:r>
        <w:rPr>
          <w:rFonts w:ascii="Arial" w:hAnsi="Arial" w:cs="Arial"/>
        </w:rPr>
        <w:t xml:space="preserve">en un archivo adjunto </w:t>
      </w:r>
      <w:r w:rsidRPr="00B43EBC">
        <w:rPr>
          <w:rFonts w:ascii="Arial" w:hAnsi="Arial" w:cs="Arial"/>
        </w:rPr>
        <w:t>la información solicitada,</w:t>
      </w:r>
      <w:r>
        <w:rPr>
          <w:rFonts w:ascii="Arial" w:hAnsi="Arial" w:cs="Arial"/>
        </w:rPr>
        <w:t xml:space="preserve"> conforme a lo dispuesto en el Artículo 62 de la LAIP y</w:t>
      </w:r>
      <w:r w:rsidRPr="00B43EBC">
        <w:rPr>
          <w:rFonts w:ascii="Arial" w:hAnsi="Arial" w:cs="Arial"/>
        </w:rPr>
        <w:t xml:space="preserve"> con base en lo informado por </w:t>
      </w:r>
      <w:r>
        <w:rPr>
          <w:rFonts w:ascii="Arial" w:hAnsi="Arial" w:cs="Arial"/>
        </w:rPr>
        <w:t>el Tribunal Sancionador,</w:t>
      </w:r>
      <w:r w:rsidRPr="00B43EBC">
        <w:rPr>
          <w:rFonts w:ascii="Arial" w:hAnsi="Arial" w:cs="Arial"/>
        </w:rPr>
        <w:t xml:space="preserve"> </w:t>
      </w:r>
      <w:r>
        <w:rPr>
          <w:rFonts w:ascii="Arial" w:hAnsi="Arial" w:cs="Arial"/>
        </w:rPr>
        <w:t>de la Defensoría del Consumidor.</w:t>
      </w:r>
    </w:p>
    <w:p w14:paraId="6506CA30" w14:textId="77777777" w:rsidR="00321FA6" w:rsidRPr="00321FA6" w:rsidRDefault="00321FA6" w:rsidP="00321FA6">
      <w:pPr>
        <w:pStyle w:val="Prrafodelista"/>
        <w:rPr>
          <w:rFonts w:ascii="Arial" w:hAnsi="Arial" w:cs="Arial"/>
          <w:lang w:val="es-SV"/>
        </w:rPr>
      </w:pPr>
    </w:p>
    <w:p w14:paraId="5D206ED1" w14:textId="27F30208" w:rsidR="000070A7" w:rsidRPr="00631B85" w:rsidRDefault="000070A7" w:rsidP="00631B85">
      <w:pPr>
        <w:pStyle w:val="Prrafodelista"/>
        <w:numPr>
          <w:ilvl w:val="0"/>
          <w:numId w:val="22"/>
        </w:numPr>
        <w:jc w:val="both"/>
        <w:rPr>
          <w:rFonts w:ascii="Arial" w:hAnsi="Arial" w:cs="Arial"/>
          <w:lang w:val="es-SV"/>
        </w:rPr>
      </w:pPr>
      <w:r w:rsidRPr="00631B85">
        <w:rPr>
          <w:rFonts w:ascii="Arial" w:hAnsi="Arial" w:cs="Arial"/>
        </w:rPr>
        <w:t xml:space="preserve">Notificar </w:t>
      </w:r>
      <w:r w:rsidR="00DE0469" w:rsidRPr="00631B85">
        <w:rPr>
          <w:rFonts w:ascii="Arial" w:hAnsi="Arial" w:cs="Arial"/>
        </w:rPr>
        <w:t>la presente resolución</w:t>
      </w:r>
      <w:r w:rsidR="005933E0" w:rsidRPr="00631B85">
        <w:rPr>
          <w:rFonts w:ascii="Arial" w:hAnsi="Arial" w:cs="Arial"/>
        </w:rPr>
        <w:t>,</w:t>
      </w:r>
      <w:r w:rsidR="00DE0469" w:rsidRPr="00631B85">
        <w:rPr>
          <w:rFonts w:ascii="Arial" w:hAnsi="Arial" w:cs="Arial"/>
        </w:rPr>
        <w:t xml:space="preserve"> </w:t>
      </w:r>
      <w:r w:rsidR="00191DCC" w:rsidRPr="00631B85">
        <w:rPr>
          <w:rFonts w:ascii="Arial" w:hAnsi="Arial" w:cs="Arial"/>
        </w:rPr>
        <w:t>al correo electrónico</w:t>
      </w:r>
      <w:r w:rsidR="00DE0469" w:rsidRPr="00631B85">
        <w:rPr>
          <w:rFonts w:ascii="Arial" w:hAnsi="Arial" w:cs="Arial"/>
        </w:rPr>
        <w:t xml:space="preserve"> proporcionado</w:t>
      </w:r>
      <w:r w:rsidR="00631B85" w:rsidRPr="00631B85">
        <w:rPr>
          <w:rFonts w:ascii="Arial" w:hAnsi="Arial" w:cs="Arial"/>
        </w:rPr>
        <w:t xml:space="preserve"> por el</w:t>
      </w:r>
      <w:r w:rsidR="00CB2E51" w:rsidRPr="00631B85">
        <w:rPr>
          <w:rFonts w:ascii="Arial" w:hAnsi="Arial" w:cs="Arial"/>
        </w:rPr>
        <w:t xml:space="preserve"> solicitante</w:t>
      </w:r>
      <w:r w:rsidRPr="00631B85">
        <w:rPr>
          <w:rFonts w:ascii="Arial" w:hAnsi="Arial" w:cs="Arial"/>
        </w:rPr>
        <w:t>,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2F6F0676"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191DCC">
        <w:rPr>
          <w:rFonts w:ascii="Arial" w:hAnsi="Arial" w:cs="Arial"/>
        </w:rPr>
        <w:t>1</w:t>
      </w:r>
      <w:r w:rsidR="00631B85">
        <w:rPr>
          <w:rFonts w:ascii="Arial" w:hAnsi="Arial" w:cs="Arial"/>
        </w:rPr>
        <w:t>5</w:t>
      </w:r>
      <w:r>
        <w:rPr>
          <w:rFonts w:ascii="Arial" w:hAnsi="Arial" w:cs="Arial"/>
        </w:rPr>
        <w:t>-</w:t>
      </w:r>
      <w:r w:rsidR="00191DCC">
        <w:rPr>
          <w:rFonts w:ascii="Arial" w:hAnsi="Arial" w:cs="Arial"/>
        </w:rPr>
        <w:t>0</w:t>
      </w:r>
      <w:r w:rsidR="00631B85">
        <w:rPr>
          <w:rFonts w:ascii="Arial" w:hAnsi="Arial" w:cs="Arial"/>
        </w:rPr>
        <w:t>4</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segundo</w:t>
      </w:r>
      <w:r w:rsidRPr="00BE1FA8">
        <w:rPr>
          <w:rFonts w:ascii="Arial" w:hAnsi="Arial" w:cs="Arial"/>
        </w:rPr>
        <w:t xml:space="preserve"> de la LAIP y </w:t>
      </w:r>
      <w:r>
        <w:rPr>
          <w:rFonts w:ascii="Arial" w:hAnsi="Arial" w:cs="Arial"/>
        </w:rPr>
        <w:t>comunicado en la Constancia de recepción y Resolución de admisibilidad, respectivamente.</w:t>
      </w:r>
    </w:p>
    <w:p w14:paraId="1FEAFF0B" w14:textId="2E15425A" w:rsidR="000070A7" w:rsidRDefault="000070A7" w:rsidP="000070A7">
      <w:pPr>
        <w:rPr>
          <w:rFonts w:ascii="Arial" w:hAnsi="Arial" w:cs="Arial"/>
          <w:b/>
        </w:rPr>
      </w:pPr>
    </w:p>
    <w:p w14:paraId="009F47FF" w14:textId="7999B82E" w:rsidR="00DD7914" w:rsidRDefault="00DD7914" w:rsidP="000070A7">
      <w:pPr>
        <w:rPr>
          <w:rFonts w:ascii="Arial" w:hAnsi="Arial" w:cs="Arial"/>
          <w:b/>
        </w:rPr>
      </w:pPr>
    </w:p>
    <w:p w14:paraId="193BC5E9" w14:textId="25242AC7" w:rsidR="00DD7914" w:rsidRDefault="00DD7914" w:rsidP="000070A7">
      <w:pPr>
        <w:rPr>
          <w:rFonts w:ascii="Arial" w:hAnsi="Arial" w:cs="Arial"/>
          <w:b/>
        </w:rPr>
      </w:pPr>
    </w:p>
    <w:p w14:paraId="7789D16E" w14:textId="7D34718D" w:rsidR="00DD7914" w:rsidRDefault="00DD7914" w:rsidP="000070A7">
      <w:pPr>
        <w:rPr>
          <w:rFonts w:ascii="Arial" w:hAnsi="Arial" w:cs="Arial"/>
          <w:b/>
        </w:rPr>
      </w:pPr>
    </w:p>
    <w:p w14:paraId="3FA679E4" w14:textId="39AEFC98" w:rsidR="00DD7914" w:rsidRDefault="00DA3E06" w:rsidP="00DA3E06">
      <w:pPr>
        <w:jc w:val="center"/>
        <w:rPr>
          <w:rFonts w:ascii="Arial" w:hAnsi="Arial" w:cs="Arial"/>
          <w:b/>
        </w:rPr>
      </w:pPr>
      <w:r>
        <w:rPr>
          <w:rFonts w:ascii="Arial" w:hAnsi="Arial" w:cs="Arial"/>
          <w:b/>
          <w:color w:val="002060"/>
        </w:rPr>
        <w:t>Rúbrica</w:t>
      </w:r>
      <w:bookmarkStart w:id="0" w:name="_GoBack"/>
      <w:bookmarkEnd w:id="0"/>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2AC5" w14:textId="77777777" w:rsidR="00711462" w:rsidRDefault="00711462" w:rsidP="00385C3D">
      <w:r>
        <w:separator/>
      </w:r>
    </w:p>
  </w:endnote>
  <w:endnote w:type="continuationSeparator" w:id="0">
    <w:p w14:paraId="7B49EFD5" w14:textId="77777777" w:rsidR="00711462" w:rsidRDefault="00711462"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F254" w14:textId="77777777" w:rsidR="00711462" w:rsidRDefault="00711462" w:rsidP="00385C3D">
      <w:r>
        <w:separator/>
      </w:r>
    </w:p>
  </w:footnote>
  <w:footnote w:type="continuationSeparator" w:id="0">
    <w:p w14:paraId="58B5C32E" w14:textId="77777777" w:rsidR="00711462" w:rsidRDefault="00711462"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711462">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C846" w14:textId="60B06962" w:rsidR="00E84978" w:rsidRPr="00541EA6" w:rsidRDefault="00E84978" w:rsidP="00E84978">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sidRPr="00541EA6">
      <w:rPr>
        <w:rFonts w:eastAsia="Arial Unicode MS" w:cstheme="majorBidi"/>
        <w:b/>
        <w:bCs/>
        <w:color w:val="002060"/>
        <w:sz w:val="18"/>
        <w:szCs w:val="28"/>
        <w:lang w:eastAsia="en-US"/>
      </w:rPr>
      <w:t xml:space="preserve"> se ubica en el primer </w:t>
    </w:r>
    <w:r>
      <w:rPr>
        <w:rFonts w:eastAsia="Arial Unicode MS" w:cstheme="majorBidi"/>
        <w:b/>
        <w:bCs/>
        <w:color w:val="002060"/>
        <w:sz w:val="18"/>
        <w:szCs w:val="28"/>
        <w:lang w:eastAsia="en-US"/>
      </w:rPr>
      <w:t xml:space="preserve">y sexto </w:t>
    </w:r>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711462">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D34"/>
    <w:rsid w:val="003C426F"/>
    <w:rsid w:val="003C708E"/>
    <w:rsid w:val="003D718B"/>
    <w:rsid w:val="003E5A10"/>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76E"/>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31B85"/>
    <w:rsid w:val="00640F7F"/>
    <w:rsid w:val="00642CFE"/>
    <w:rsid w:val="0065221B"/>
    <w:rsid w:val="006651B7"/>
    <w:rsid w:val="00665424"/>
    <w:rsid w:val="006B64CB"/>
    <w:rsid w:val="006C1ED5"/>
    <w:rsid w:val="006C78AF"/>
    <w:rsid w:val="006D6ACF"/>
    <w:rsid w:val="006E124A"/>
    <w:rsid w:val="006E3067"/>
    <w:rsid w:val="006E711A"/>
    <w:rsid w:val="006F1237"/>
    <w:rsid w:val="006F517D"/>
    <w:rsid w:val="00702E70"/>
    <w:rsid w:val="00705FE9"/>
    <w:rsid w:val="00711462"/>
    <w:rsid w:val="00732AE0"/>
    <w:rsid w:val="00744729"/>
    <w:rsid w:val="007512C7"/>
    <w:rsid w:val="00752028"/>
    <w:rsid w:val="0075617E"/>
    <w:rsid w:val="00762078"/>
    <w:rsid w:val="0076585A"/>
    <w:rsid w:val="0077046C"/>
    <w:rsid w:val="00772B6D"/>
    <w:rsid w:val="00780D8B"/>
    <w:rsid w:val="0078187B"/>
    <w:rsid w:val="007848D5"/>
    <w:rsid w:val="0078751A"/>
    <w:rsid w:val="007A2287"/>
    <w:rsid w:val="007A6384"/>
    <w:rsid w:val="007A763D"/>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1F22"/>
    <w:rsid w:val="009C0EE5"/>
    <w:rsid w:val="009D350E"/>
    <w:rsid w:val="009D37A3"/>
    <w:rsid w:val="009D4FFF"/>
    <w:rsid w:val="009E5743"/>
    <w:rsid w:val="009F4E84"/>
    <w:rsid w:val="009F595F"/>
    <w:rsid w:val="00A1330C"/>
    <w:rsid w:val="00A26EFD"/>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A3E06"/>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4978"/>
    <w:rsid w:val="00E85718"/>
    <w:rsid w:val="00E92797"/>
    <w:rsid w:val="00E97195"/>
    <w:rsid w:val="00EB29BA"/>
    <w:rsid w:val="00ED1CAE"/>
    <w:rsid w:val="00ED48D6"/>
    <w:rsid w:val="00EE0F0D"/>
    <w:rsid w:val="00EE3D08"/>
    <w:rsid w:val="00EE46F7"/>
    <w:rsid w:val="00EF0D8C"/>
    <w:rsid w:val="00EF334B"/>
    <w:rsid w:val="00EF5B6B"/>
    <w:rsid w:val="00F01867"/>
    <w:rsid w:val="00F07F52"/>
    <w:rsid w:val="00F1269E"/>
    <w:rsid w:val="00F12CF3"/>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05A8-A45E-4F2F-8A28-AB012E88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196</cp:revision>
  <cp:lastPrinted>2018-03-21T17:24:00Z</cp:lastPrinted>
  <dcterms:created xsi:type="dcterms:W3CDTF">2015-09-23T16:35:00Z</dcterms:created>
  <dcterms:modified xsi:type="dcterms:W3CDTF">2018-05-07T17:48:00Z</dcterms:modified>
</cp:coreProperties>
</file>