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1B747B" w:rsidRDefault="001B747B" w:rsidP="001B747B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once horas con treinta minutos del día dos de marzo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>Que no habiendo subsanado l</w:t>
      </w:r>
      <w:r>
        <w:rPr>
          <w:rFonts w:ascii="Cambria" w:hAnsi="Cambria" w:cs="Calibri"/>
          <w:sz w:val="24"/>
          <w:szCs w:val="24"/>
        </w:rPr>
        <w:t>a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 w:rsidRPr="00777438">
        <w:rPr>
          <w:rFonts w:ascii="Cambria" w:hAnsi="Cambria" w:cs="Calibri"/>
          <w:sz w:val="24"/>
          <w:szCs w:val="24"/>
        </w:rPr>
        <w:t xml:space="preserve">Licenciada </w:t>
      </w:r>
      <w:r w:rsidRPr="00936CEB">
        <w:rPr>
          <w:rFonts w:ascii="Cambria" w:hAnsi="Cambria" w:cs="Calibri"/>
          <w:b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053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>veintitrés</w:t>
      </w:r>
      <w:r w:rsidRPr="000E5D72">
        <w:rPr>
          <w:rFonts w:ascii="Cambria" w:hAnsi="Cambria" w:cs="Calibri"/>
          <w:sz w:val="24"/>
          <w:szCs w:val="24"/>
        </w:rPr>
        <w:t xml:space="preserve"> de </w:t>
      </w:r>
      <w:r>
        <w:rPr>
          <w:rFonts w:ascii="Cambria" w:hAnsi="Cambria" w:cs="Calibri"/>
          <w:sz w:val="24"/>
          <w:szCs w:val="24"/>
        </w:rPr>
        <w:t>febrero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AD5F52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</w:t>
      </w:r>
      <w:r>
        <w:rPr>
          <w:rFonts w:ascii="Cambria" w:hAnsi="Cambria" w:cs="Calibri"/>
          <w:sz w:val="24"/>
          <w:szCs w:val="24"/>
        </w:rPr>
        <w:t xml:space="preserve"> ante esta Unidad de Acceso a la Información Pública</w:t>
      </w:r>
      <w:r w:rsidRPr="00AD5F52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mediante Poder Especial o Administrativo, conforme lo establece el artículo </w:t>
      </w:r>
      <w:r w:rsidRPr="00AD5F52">
        <w:rPr>
          <w:rFonts w:ascii="Cambria" w:hAnsi="Cambria" w:cs="Calibri"/>
          <w:sz w:val="24"/>
          <w:szCs w:val="24"/>
        </w:rPr>
        <w:t>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1B747B" w:rsidRDefault="001B747B" w:rsidP="001B747B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1B747B" w:rsidRDefault="001B747B" w:rsidP="001B7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7B" w:rsidRDefault="001B747B" w:rsidP="001B747B">
      <w:pPr>
        <w:spacing w:after="0"/>
        <w:rPr>
          <w:rFonts w:ascii="Times New Roman" w:hAnsi="Times New Roman"/>
          <w:sz w:val="24"/>
          <w:szCs w:val="24"/>
        </w:rPr>
      </w:pPr>
    </w:p>
    <w:p w:rsidR="001B747B" w:rsidRDefault="001B747B" w:rsidP="001B74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747B" w:rsidRDefault="001B747B" w:rsidP="001B747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747B" w:rsidRDefault="001B747B" w:rsidP="001B747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747B" w:rsidRPr="00FD679A" w:rsidRDefault="001B747B" w:rsidP="001B747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1B747B" w:rsidRDefault="001B747B" w:rsidP="001B747B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1B747B" w:rsidRDefault="001B747B" w:rsidP="001B747B">
      <w:pPr>
        <w:jc w:val="right"/>
        <w:rPr>
          <w:rFonts w:ascii="Times New Roman" w:hAnsi="Times New Roman"/>
          <w:sz w:val="16"/>
          <w:szCs w:val="16"/>
        </w:rPr>
      </w:pPr>
    </w:p>
    <w:p w:rsidR="001B747B" w:rsidRDefault="001B747B" w:rsidP="001B747B">
      <w:pPr>
        <w:jc w:val="right"/>
        <w:rPr>
          <w:rFonts w:ascii="Times New Roman" w:hAnsi="Times New Roman"/>
          <w:sz w:val="16"/>
          <w:szCs w:val="16"/>
        </w:rPr>
      </w:pPr>
    </w:p>
    <w:p w:rsidR="001B747B" w:rsidRDefault="001B747B" w:rsidP="001B747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UAIP/OIR/053/2016</w:t>
      </w:r>
    </w:p>
    <w:p w:rsidR="001B747B" w:rsidRDefault="001B747B" w:rsidP="001B74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1B747B" w:rsidRDefault="001B747B" w:rsidP="001B7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7B" w:rsidRDefault="001B747B" w:rsidP="001B7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7B" w:rsidRPr="00A65150" w:rsidRDefault="001B747B" w:rsidP="001B747B"/>
    <w:p w:rsidR="00A72514" w:rsidRDefault="00A72514" w:rsidP="001B747B">
      <w:pPr>
        <w:jc w:val="both"/>
      </w:pPr>
    </w:p>
    <w:sectPr w:rsidR="00A7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1B747B"/>
    <w:rsid w:val="002D578F"/>
    <w:rsid w:val="004627B7"/>
    <w:rsid w:val="00705DB2"/>
    <w:rsid w:val="00726726"/>
    <w:rsid w:val="00920652"/>
    <w:rsid w:val="00936CEB"/>
    <w:rsid w:val="00A72514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2016-07-29T21:21:00Z</dcterms:created>
  <dcterms:modified xsi:type="dcterms:W3CDTF">2016-09-01T19:36:00Z</dcterms:modified>
</cp:coreProperties>
</file>