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E0" w:rsidRDefault="004B6FE0" w:rsidP="009C3D73">
      <w:pPr>
        <w:tabs>
          <w:tab w:val="left" w:pos="8001"/>
        </w:tabs>
        <w:ind w:left="5664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  <w:bookmarkStart w:id="0" w:name="_GoBack"/>
      <w:bookmarkEnd w:id="0"/>
    </w:p>
    <w:p w:rsidR="00AB7DC0" w:rsidRPr="00AB7DC0" w:rsidRDefault="009C3D73" w:rsidP="009C3D73">
      <w:pPr>
        <w:tabs>
          <w:tab w:val="left" w:pos="8001"/>
        </w:tabs>
        <w:ind w:left="5664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UAIP/OIR/0471</w:t>
      </w:r>
      <w:r w:rsidR="00AB7DC0" w:rsidRPr="00AB7DC0">
        <w:rPr>
          <w:rFonts w:ascii="Arial" w:eastAsia="Calibri" w:hAnsi="Arial" w:cs="Arial"/>
          <w:b/>
          <w:sz w:val="24"/>
          <w:szCs w:val="24"/>
        </w:rPr>
        <w:t>/2018</w:t>
      </w:r>
    </w:p>
    <w:p w:rsidR="00AB7DC0" w:rsidRDefault="00AB7DC0" w:rsidP="00AB7DC0">
      <w:pPr>
        <w:jc w:val="both"/>
        <w:rPr>
          <w:rFonts w:ascii="Arial" w:eastAsia="Calibri" w:hAnsi="Arial" w:cs="Arial"/>
          <w:sz w:val="24"/>
          <w:szCs w:val="24"/>
        </w:rPr>
      </w:pPr>
      <w:r w:rsidRPr="00AB7DC0">
        <w:rPr>
          <w:rFonts w:ascii="Arial" w:eastAsia="Calibri" w:hAnsi="Arial" w:cs="Arial"/>
          <w:sz w:val="24"/>
          <w:szCs w:val="24"/>
        </w:rPr>
        <w:t xml:space="preserve">Vista la solicitud de la señorita, </w:t>
      </w:r>
      <w:r w:rsidR="007619D1" w:rsidRPr="007619D1">
        <w:rPr>
          <w:rFonts w:ascii="Arial" w:eastAsia="Calibri" w:hAnsi="Arial" w:cs="Arial"/>
          <w:sz w:val="24"/>
          <w:szCs w:val="24"/>
          <w:highlight w:val="black"/>
        </w:rPr>
        <w:t>XXXXXXXXXXXXXXXXXX</w:t>
      </w:r>
      <w:r w:rsidR="007619D1">
        <w:rPr>
          <w:rFonts w:ascii="Arial" w:eastAsia="Calibri" w:hAnsi="Arial" w:cs="Arial"/>
          <w:sz w:val="24"/>
          <w:szCs w:val="24"/>
        </w:rPr>
        <w:t>,</w:t>
      </w:r>
      <w:r w:rsidRPr="00AB7DC0">
        <w:rPr>
          <w:rFonts w:ascii="Arial" w:eastAsia="Calibri" w:hAnsi="Arial" w:cs="Arial"/>
          <w:sz w:val="24"/>
          <w:szCs w:val="24"/>
        </w:rPr>
        <w:t xml:space="preserve"> con Documento Único de Identidad número </w:t>
      </w:r>
      <w:r w:rsidR="007619D1" w:rsidRPr="007619D1">
        <w:rPr>
          <w:rFonts w:ascii="Arial" w:eastAsia="Calibri" w:hAnsi="Arial" w:cs="Arial"/>
          <w:sz w:val="24"/>
          <w:szCs w:val="24"/>
          <w:highlight w:val="black"/>
        </w:rPr>
        <w:t>XXXXXXXXXXXXXXXXXXXXXXXXXXXXXXXXXXXXXXXXX</w:t>
      </w:r>
      <w:r w:rsidR="004A370A" w:rsidRPr="007619D1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7619D1" w:rsidRPr="007619D1">
        <w:rPr>
          <w:rFonts w:ascii="Arial" w:eastAsia="Calibri" w:hAnsi="Arial" w:cs="Arial"/>
          <w:sz w:val="24"/>
          <w:szCs w:val="24"/>
          <w:highlight w:val="black"/>
        </w:rPr>
        <w:t>XXXXXXXXXXXXXXXXXX</w:t>
      </w:r>
      <w:r w:rsidR="007619D1">
        <w:rPr>
          <w:rFonts w:ascii="Arial" w:eastAsia="Calibri" w:hAnsi="Arial" w:cs="Arial"/>
          <w:sz w:val="24"/>
          <w:szCs w:val="24"/>
        </w:rPr>
        <w:t>,</w:t>
      </w:r>
      <w:r w:rsidRPr="00AB7DC0">
        <w:rPr>
          <w:rFonts w:ascii="Arial" w:eastAsia="Calibri" w:hAnsi="Arial" w:cs="Arial"/>
          <w:sz w:val="24"/>
          <w:szCs w:val="24"/>
        </w:rPr>
        <w:t xml:space="preserve"> quien requiere: </w:t>
      </w:r>
    </w:p>
    <w:p w:rsidR="00AB7DC0" w:rsidRPr="00AB7DC0" w:rsidRDefault="00AB7DC0" w:rsidP="00AB7DC0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r>
        <w:t>“</w:t>
      </w:r>
      <w:r w:rsidRPr="00AB7DC0">
        <w:rPr>
          <w:rFonts w:ascii="Arial" w:hAnsi="Arial" w:cs="Arial"/>
        </w:rPr>
        <w:t>Número total de personas privadas de libertad bajo las  medidas extraordinarias para 2016</w:t>
      </w:r>
    </w:p>
    <w:p w:rsidR="00AB7DC0" w:rsidRPr="00AB7DC0" w:rsidRDefault="00AB7DC0" w:rsidP="00AB7DC0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r w:rsidRPr="00AB7DC0">
        <w:rPr>
          <w:rFonts w:ascii="Arial" w:hAnsi="Arial" w:cs="Arial"/>
        </w:rPr>
        <w:t>Número total de personas privadas de libertad bajo las medidas extraordinarias para 2017”.</w:t>
      </w:r>
    </w:p>
    <w:p w:rsidR="00AB7DC0" w:rsidRDefault="00AB7DC0" w:rsidP="00AB7DC0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AB7DC0">
        <w:rPr>
          <w:rFonts w:ascii="Arial" w:eastAsia="Calibri" w:hAnsi="Arial" w:cs="Arial"/>
          <w:sz w:val="24"/>
          <w:szCs w:val="24"/>
        </w:rPr>
        <w:t xml:space="preserve">“Por lo que con el fin de dar cumplimiento a los Art.  1, 2, 3 Lit. </w:t>
      </w:r>
      <w:proofErr w:type="gramStart"/>
      <w:r w:rsidRPr="00AB7DC0">
        <w:rPr>
          <w:rFonts w:ascii="Arial" w:eastAsia="Calibri" w:hAnsi="Arial" w:cs="Arial"/>
          <w:sz w:val="24"/>
          <w:szCs w:val="24"/>
        </w:rPr>
        <w:t>a</w:t>
      </w:r>
      <w:proofErr w:type="gramEnd"/>
      <w:r w:rsidRPr="00AB7DC0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AB7DC0">
        <w:rPr>
          <w:rFonts w:ascii="Arial" w:eastAsia="Calibri" w:hAnsi="Arial" w:cs="Arial"/>
          <w:sz w:val="24"/>
          <w:szCs w:val="24"/>
        </w:rPr>
        <w:t>a</w:t>
      </w:r>
      <w:proofErr w:type="gramEnd"/>
      <w:r w:rsidRPr="00AB7DC0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RESUELVE: </w:t>
      </w:r>
      <w:r w:rsidR="00B324CF">
        <w:rPr>
          <w:rFonts w:ascii="Arial" w:eastAsia="Calibri" w:hAnsi="Arial" w:cs="Arial"/>
          <w:i/>
          <w:sz w:val="24"/>
          <w:szCs w:val="24"/>
        </w:rPr>
        <w:t xml:space="preserve">se detalla </w:t>
      </w:r>
      <w:r>
        <w:rPr>
          <w:rFonts w:ascii="Arial" w:eastAsia="Calibri" w:hAnsi="Arial" w:cs="Arial"/>
          <w:i/>
          <w:sz w:val="24"/>
          <w:szCs w:val="24"/>
        </w:rPr>
        <w:t xml:space="preserve">información proporcionada por </w:t>
      </w:r>
      <w:r w:rsidR="009C4345">
        <w:rPr>
          <w:rFonts w:ascii="Arial" w:eastAsia="Calibri" w:hAnsi="Arial" w:cs="Arial"/>
          <w:i/>
          <w:sz w:val="24"/>
          <w:szCs w:val="24"/>
        </w:rPr>
        <w:t>la Unidad de Inspectoría General</w:t>
      </w:r>
      <w:r>
        <w:rPr>
          <w:rFonts w:ascii="Arial" w:eastAsia="Calibri" w:hAnsi="Arial" w:cs="Arial"/>
          <w:i/>
          <w:sz w:val="24"/>
          <w:szCs w:val="24"/>
        </w:rPr>
        <w:t xml:space="preserve">  </w:t>
      </w:r>
      <w:r w:rsidR="00B324CF">
        <w:rPr>
          <w:rFonts w:ascii="Arial" w:eastAsia="Calibri" w:hAnsi="Arial" w:cs="Arial"/>
          <w:i/>
          <w:sz w:val="24"/>
          <w:szCs w:val="24"/>
        </w:rPr>
        <w:t xml:space="preserve">en el siguiente cuadro: </w:t>
      </w:r>
    </w:p>
    <w:p w:rsidR="00B324CF" w:rsidRPr="00AB7DC0" w:rsidRDefault="00B324CF" w:rsidP="00AB7DC0">
      <w:pPr>
        <w:jc w:val="both"/>
        <w:rPr>
          <w:rFonts w:ascii="Arial" w:eastAsiaTheme="minorEastAsia" w:hAnsi="Arial" w:cs="Arial"/>
          <w:i/>
          <w:sz w:val="24"/>
          <w:szCs w:val="24"/>
          <w:lang w:eastAsia="ko-K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835"/>
        <w:gridCol w:w="2679"/>
        <w:gridCol w:w="1796"/>
      </w:tblGrid>
      <w:tr w:rsidR="009C3D73" w:rsidTr="009C3D73">
        <w:tc>
          <w:tcPr>
            <w:tcW w:w="534" w:type="dxa"/>
          </w:tcPr>
          <w:p w:rsidR="009C3D73" w:rsidRDefault="009C3D73" w:rsidP="009C3D73">
            <w:pPr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N°</w:t>
            </w:r>
          </w:p>
        </w:tc>
        <w:tc>
          <w:tcPr>
            <w:tcW w:w="1134" w:type="dxa"/>
          </w:tcPr>
          <w:p w:rsidR="009C3D73" w:rsidRDefault="009C3D73" w:rsidP="009C3D73">
            <w:pPr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AÑO</w:t>
            </w:r>
          </w:p>
        </w:tc>
        <w:tc>
          <w:tcPr>
            <w:tcW w:w="2835" w:type="dxa"/>
          </w:tcPr>
          <w:p w:rsidR="009C3D73" w:rsidRDefault="009C3D73" w:rsidP="009C3D73">
            <w:pPr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PENADOS</w:t>
            </w:r>
          </w:p>
        </w:tc>
        <w:tc>
          <w:tcPr>
            <w:tcW w:w="2679" w:type="dxa"/>
          </w:tcPr>
          <w:p w:rsidR="009C3D73" w:rsidRDefault="009C3D73" w:rsidP="009C3D73">
            <w:pPr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PROCESADOS</w:t>
            </w:r>
          </w:p>
        </w:tc>
        <w:tc>
          <w:tcPr>
            <w:tcW w:w="1796" w:type="dxa"/>
          </w:tcPr>
          <w:p w:rsidR="009C3D73" w:rsidRDefault="009C3D73" w:rsidP="009C3D73">
            <w:pPr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TOTAL</w:t>
            </w:r>
          </w:p>
        </w:tc>
      </w:tr>
      <w:tr w:rsidR="009C3D73" w:rsidTr="009C3D73">
        <w:tc>
          <w:tcPr>
            <w:tcW w:w="534" w:type="dxa"/>
          </w:tcPr>
          <w:p w:rsidR="009C3D73" w:rsidRDefault="009C3D73" w:rsidP="009C3D73">
            <w:pPr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1</w:t>
            </w:r>
          </w:p>
        </w:tc>
        <w:tc>
          <w:tcPr>
            <w:tcW w:w="1134" w:type="dxa"/>
          </w:tcPr>
          <w:p w:rsidR="009C3D73" w:rsidRDefault="009C3D73" w:rsidP="009C3D73">
            <w:pPr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2016</w:t>
            </w:r>
          </w:p>
        </w:tc>
        <w:tc>
          <w:tcPr>
            <w:tcW w:w="2835" w:type="dxa"/>
          </w:tcPr>
          <w:p w:rsidR="009C3D73" w:rsidRDefault="009C3D73" w:rsidP="009C3D73">
            <w:pPr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8714</w:t>
            </w:r>
          </w:p>
        </w:tc>
        <w:tc>
          <w:tcPr>
            <w:tcW w:w="2679" w:type="dxa"/>
          </w:tcPr>
          <w:p w:rsidR="009C3D73" w:rsidRDefault="009C3D73" w:rsidP="009C3D73">
            <w:pPr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4716</w:t>
            </w:r>
          </w:p>
        </w:tc>
        <w:tc>
          <w:tcPr>
            <w:tcW w:w="1796" w:type="dxa"/>
          </w:tcPr>
          <w:p w:rsidR="009C3D73" w:rsidRDefault="009C3D73" w:rsidP="009C3D73">
            <w:pPr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13430</w:t>
            </w:r>
          </w:p>
        </w:tc>
      </w:tr>
      <w:tr w:rsidR="009C3D73" w:rsidTr="009C3D73">
        <w:tc>
          <w:tcPr>
            <w:tcW w:w="534" w:type="dxa"/>
          </w:tcPr>
          <w:p w:rsidR="009C3D73" w:rsidRDefault="009C3D73" w:rsidP="009C3D73">
            <w:pPr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2</w:t>
            </w:r>
          </w:p>
        </w:tc>
        <w:tc>
          <w:tcPr>
            <w:tcW w:w="1134" w:type="dxa"/>
          </w:tcPr>
          <w:p w:rsidR="009C3D73" w:rsidRDefault="009C3D73" w:rsidP="009C3D73">
            <w:pPr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2017</w:t>
            </w:r>
          </w:p>
        </w:tc>
        <w:tc>
          <w:tcPr>
            <w:tcW w:w="2835" w:type="dxa"/>
          </w:tcPr>
          <w:p w:rsidR="009C3D73" w:rsidRDefault="009C3D73" w:rsidP="009C3D73">
            <w:pPr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8935</w:t>
            </w:r>
          </w:p>
        </w:tc>
        <w:tc>
          <w:tcPr>
            <w:tcW w:w="2679" w:type="dxa"/>
          </w:tcPr>
          <w:p w:rsidR="009C3D73" w:rsidRDefault="009C3D73" w:rsidP="009C3D73">
            <w:pPr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5625</w:t>
            </w:r>
          </w:p>
        </w:tc>
        <w:tc>
          <w:tcPr>
            <w:tcW w:w="1796" w:type="dxa"/>
          </w:tcPr>
          <w:p w:rsidR="009C3D73" w:rsidRDefault="009C3D73" w:rsidP="009C3D73">
            <w:pPr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14560</w:t>
            </w:r>
          </w:p>
        </w:tc>
      </w:tr>
    </w:tbl>
    <w:p w:rsidR="00AB7DC0" w:rsidRPr="00AB7DC0" w:rsidRDefault="00AB7DC0" w:rsidP="00AB7DC0">
      <w:pPr>
        <w:rPr>
          <w:rFonts w:ascii="Arial" w:eastAsia="Calibri" w:hAnsi="Arial" w:cs="Arial"/>
          <w:sz w:val="24"/>
        </w:rPr>
      </w:pPr>
    </w:p>
    <w:p w:rsidR="00AB7DC0" w:rsidRPr="00AB7DC0" w:rsidRDefault="00AB7DC0" w:rsidP="00AB7DC0">
      <w:pPr>
        <w:rPr>
          <w:rFonts w:ascii="Arial" w:eastAsia="Calibri" w:hAnsi="Arial" w:cs="Arial"/>
          <w:sz w:val="24"/>
        </w:rPr>
      </w:pPr>
      <w:r w:rsidRPr="00AB7DC0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AB7DC0" w:rsidRPr="00AB7DC0" w:rsidRDefault="00B324CF" w:rsidP="00AB7DC0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San Salvador, a las catorce </w:t>
      </w:r>
      <w:r w:rsidR="00AB7DC0" w:rsidRPr="00AB7DC0">
        <w:rPr>
          <w:rFonts w:ascii="Arial" w:eastAsiaTheme="minorEastAsia" w:hAnsi="Arial" w:cs="Arial" w:hint="eastAsia"/>
          <w:sz w:val="24"/>
          <w:lang w:eastAsia="ko-KR"/>
        </w:rPr>
        <w:t xml:space="preserve"> </w:t>
      </w:r>
      <w:r w:rsidR="00AB7DC0" w:rsidRPr="00AB7DC0">
        <w:rPr>
          <w:rFonts w:ascii="Arial" w:eastAsia="Calibri" w:hAnsi="Arial" w:cs="Arial"/>
          <w:sz w:val="24"/>
        </w:rPr>
        <w:t xml:space="preserve">horas con del día </w:t>
      </w:r>
      <w:r>
        <w:rPr>
          <w:rFonts w:ascii="Arial" w:eastAsiaTheme="minorEastAsia" w:hAnsi="Arial" w:cs="Arial"/>
          <w:sz w:val="24"/>
          <w:lang w:eastAsia="ko-KR"/>
        </w:rPr>
        <w:t>dieciocho</w:t>
      </w:r>
      <w:r>
        <w:rPr>
          <w:rFonts w:ascii="Arial" w:eastAsia="Calibri" w:hAnsi="Arial" w:cs="Arial"/>
          <w:sz w:val="24"/>
        </w:rPr>
        <w:t xml:space="preserve"> de diciembre</w:t>
      </w:r>
      <w:r w:rsidR="00AB7DC0" w:rsidRPr="00AB7DC0">
        <w:rPr>
          <w:rFonts w:ascii="Arial" w:eastAsia="Calibri" w:hAnsi="Arial" w:cs="Arial"/>
          <w:sz w:val="24"/>
        </w:rPr>
        <w:t xml:space="preserve"> del dos mil dieciocho.</w:t>
      </w:r>
    </w:p>
    <w:p w:rsidR="00AB7DC0" w:rsidRPr="00AB7DC0" w:rsidRDefault="00AB7DC0" w:rsidP="00AB7DC0">
      <w:pPr>
        <w:rPr>
          <w:rFonts w:ascii="Arial" w:eastAsia="Calibri" w:hAnsi="Arial" w:cs="Arial"/>
        </w:rPr>
      </w:pPr>
    </w:p>
    <w:p w:rsidR="00AB7DC0" w:rsidRPr="00AB7DC0" w:rsidRDefault="00AB7DC0" w:rsidP="00AB7DC0">
      <w:pPr>
        <w:spacing w:after="0"/>
        <w:rPr>
          <w:rFonts w:ascii="Arial" w:eastAsia="Calibri" w:hAnsi="Arial" w:cs="Arial"/>
          <w:sz w:val="24"/>
          <w:szCs w:val="24"/>
        </w:rPr>
      </w:pPr>
      <w:r w:rsidRPr="00AB7DC0">
        <w:rPr>
          <w:rFonts w:ascii="Arial" w:eastAsia="Calibri" w:hAnsi="Arial" w:cs="Arial"/>
        </w:rPr>
        <w:t xml:space="preserve">                                                                        </w:t>
      </w:r>
      <w:r w:rsidRPr="00AB7DC0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AB7DC0" w:rsidRPr="00AB7DC0" w:rsidRDefault="00AB7DC0" w:rsidP="00AB7DC0">
      <w:pPr>
        <w:spacing w:after="0"/>
        <w:rPr>
          <w:rFonts w:ascii="Arial" w:eastAsia="Calibri" w:hAnsi="Arial" w:cs="Arial"/>
          <w:sz w:val="24"/>
          <w:szCs w:val="24"/>
        </w:rPr>
      </w:pPr>
      <w:r w:rsidRPr="00AB7DC0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AB7DC0" w:rsidRPr="00AB7DC0" w:rsidRDefault="00AB7DC0" w:rsidP="00AB7DC0">
      <w:pPr>
        <w:rPr>
          <w:rFonts w:ascii="Arial" w:eastAsia="Calibri" w:hAnsi="Arial" w:cs="Arial"/>
          <w:sz w:val="16"/>
          <w:szCs w:val="16"/>
        </w:rPr>
      </w:pPr>
    </w:p>
    <w:p w:rsidR="00AB7DC0" w:rsidRPr="00AB7DC0" w:rsidRDefault="00AB7DC0" w:rsidP="00AB7DC0">
      <w:pPr>
        <w:rPr>
          <w:rFonts w:ascii="Calibri" w:eastAsia="Calibri" w:hAnsi="Calibri" w:cs="Times New Roman"/>
        </w:rPr>
      </w:pPr>
      <w:r w:rsidRPr="00AB7DC0">
        <w:rPr>
          <w:rFonts w:ascii="Arial" w:eastAsia="Calibri" w:hAnsi="Arial" w:cs="Arial"/>
          <w:sz w:val="16"/>
          <w:szCs w:val="16"/>
        </w:rPr>
        <w:t>MJCA/kl</w:t>
      </w:r>
    </w:p>
    <w:p w:rsidR="00A03C8D" w:rsidRDefault="00A03C8D"/>
    <w:sectPr w:rsidR="00A03C8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00" w:rsidRDefault="00E16400">
      <w:pPr>
        <w:spacing w:after="0" w:line="240" w:lineRule="auto"/>
      </w:pPr>
      <w:r>
        <w:separator/>
      </w:r>
    </w:p>
  </w:endnote>
  <w:endnote w:type="continuationSeparator" w:id="0">
    <w:p w:rsidR="00E16400" w:rsidRDefault="00E1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00" w:rsidRDefault="00E16400">
      <w:pPr>
        <w:spacing w:after="0" w:line="240" w:lineRule="auto"/>
      </w:pPr>
      <w:r>
        <w:separator/>
      </w:r>
    </w:p>
  </w:footnote>
  <w:footnote w:type="continuationSeparator" w:id="0">
    <w:p w:rsidR="00E16400" w:rsidRDefault="00E16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378" w:rsidRPr="006F6378" w:rsidRDefault="00B324CF" w:rsidP="006F6378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F6378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1B0AA45" wp14:editId="1180EA11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2" name="Imagen 1" descr="Descripción: 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378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9A04F37" wp14:editId="360BBDEF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3" name="Imagen 3" descr="Descripción: 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378">
      <w:rPr>
        <w:rFonts w:ascii="Arial" w:hAnsi="Arial" w:cs="Arial"/>
        <w:b/>
        <w:sz w:val="18"/>
        <w:szCs w:val="18"/>
      </w:rPr>
      <w:t>MINISTERIO DE JUSTICIA Y SEGURIDAD PÚBLICA</w:t>
    </w:r>
  </w:p>
  <w:p w:rsidR="006F6378" w:rsidRPr="006F6378" w:rsidRDefault="00B324CF" w:rsidP="006F6378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F6378">
      <w:rPr>
        <w:rFonts w:ascii="Arial" w:hAnsi="Arial" w:cs="Arial"/>
        <w:b/>
        <w:bCs/>
        <w:sz w:val="18"/>
        <w:szCs w:val="18"/>
      </w:rPr>
      <w:t>DIRECCIÓN GENERAL DE CENTROS PENALES</w:t>
    </w:r>
  </w:p>
  <w:p w:rsidR="006F6378" w:rsidRPr="006F6378" w:rsidRDefault="00B324CF" w:rsidP="006F637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F6378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F6378" w:rsidRPr="006F6378" w:rsidRDefault="00B324CF" w:rsidP="006F6378">
    <w:pPr>
      <w:suppressAutoHyphens/>
      <w:spacing w:after="0" w:line="240" w:lineRule="auto"/>
      <w:ind w:left="709"/>
      <w:jc w:val="center"/>
      <w:rPr>
        <w:b/>
        <w:sz w:val="20"/>
        <w:szCs w:val="20"/>
        <w:lang w:val="es-ES"/>
      </w:rPr>
    </w:pPr>
    <w:r w:rsidRPr="006F6378">
      <w:rPr>
        <w:b/>
        <w:sz w:val="20"/>
        <w:szCs w:val="20"/>
        <w:lang w:val="es-ES"/>
      </w:rPr>
      <w:t>7ª Avenida Norte y Pasaje N° 3 Urbanización Santa Adela Casa N° 1 San Salvador.</w:t>
    </w:r>
  </w:p>
  <w:p w:rsidR="006F6378" w:rsidRPr="006F6378" w:rsidRDefault="00B324CF" w:rsidP="006F6378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b/>
        <w:sz w:val="20"/>
        <w:szCs w:val="20"/>
        <w:lang w:val="es-ES"/>
      </w:rPr>
    </w:pPr>
    <w:r w:rsidRPr="006F6378">
      <w:rPr>
        <w:b/>
        <w:sz w:val="20"/>
        <w:szCs w:val="20"/>
        <w:lang w:val="es-ES"/>
      </w:rPr>
      <w:tab/>
      <w:t>Teléfono 2527-8700 Fax 2527-8715</w:t>
    </w:r>
    <w:r w:rsidRPr="006F6378">
      <w:rPr>
        <w:b/>
        <w:sz w:val="20"/>
        <w:szCs w:val="20"/>
        <w:lang w:val="es-ES"/>
      </w:rPr>
      <w:tab/>
    </w:r>
  </w:p>
  <w:p w:rsidR="006F6378" w:rsidRPr="006F6378" w:rsidRDefault="00B324CF" w:rsidP="006F6378">
    <w:pPr>
      <w:tabs>
        <w:tab w:val="left" w:pos="8001"/>
      </w:tabs>
      <w:spacing w:line="240" w:lineRule="auto"/>
      <w:rPr>
        <w:b/>
      </w:rPr>
    </w:pPr>
    <w:r w:rsidRPr="006F6378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24234" wp14:editId="4F32B090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6F6378" w:rsidRDefault="00E164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61368"/>
    <w:multiLevelType w:val="hybridMultilevel"/>
    <w:tmpl w:val="A738AE3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C0"/>
    <w:rsid w:val="00292DC4"/>
    <w:rsid w:val="002E257A"/>
    <w:rsid w:val="00416D4F"/>
    <w:rsid w:val="004A370A"/>
    <w:rsid w:val="004B6FE0"/>
    <w:rsid w:val="006D5491"/>
    <w:rsid w:val="007619D1"/>
    <w:rsid w:val="009C3D73"/>
    <w:rsid w:val="009C4345"/>
    <w:rsid w:val="00A03C8D"/>
    <w:rsid w:val="00AB7DC0"/>
    <w:rsid w:val="00B122F6"/>
    <w:rsid w:val="00B324CF"/>
    <w:rsid w:val="00DE32D1"/>
    <w:rsid w:val="00E1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7DC0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rsid w:val="00AB7DC0"/>
    <w:rPr>
      <w:rFonts w:eastAsiaTheme="minorEastAsia"/>
      <w:lang w:eastAsia="ko-KR"/>
    </w:rPr>
  </w:style>
  <w:style w:type="paragraph" w:styleId="NormalWeb">
    <w:name w:val="Normal (Web)"/>
    <w:basedOn w:val="Normal"/>
    <w:uiPriority w:val="99"/>
    <w:unhideWhenUsed/>
    <w:rsid w:val="00AB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59"/>
    <w:rsid w:val="009C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416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7DC0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rsid w:val="00AB7DC0"/>
    <w:rPr>
      <w:rFonts w:eastAsiaTheme="minorEastAsia"/>
      <w:lang w:eastAsia="ko-KR"/>
    </w:rPr>
  </w:style>
  <w:style w:type="paragraph" w:styleId="NormalWeb">
    <w:name w:val="Normal (Web)"/>
    <w:basedOn w:val="Normal"/>
    <w:uiPriority w:val="99"/>
    <w:unhideWhenUsed/>
    <w:rsid w:val="00AB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59"/>
    <w:rsid w:val="009C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416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8B443-0CA7-4249-956B-318F6D25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2018-12-19T14:59:00Z</cp:lastPrinted>
  <dcterms:created xsi:type="dcterms:W3CDTF">2019-02-27T16:38:00Z</dcterms:created>
  <dcterms:modified xsi:type="dcterms:W3CDTF">2019-03-19T15:43:00Z</dcterms:modified>
</cp:coreProperties>
</file>