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726FB940"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3977C1">
        <w:rPr>
          <w:rFonts w:ascii="Times New Roman" w:hAnsi="Times New Roman" w:cs="Times New Roman"/>
          <w:b/>
          <w:sz w:val="24"/>
          <w:szCs w:val="24"/>
        </w:rPr>
        <w:t>VEINTE</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con treinta minutos</w:t>
      </w:r>
      <w:r w:rsidR="00310626" w:rsidRPr="00310626">
        <w:rPr>
          <w:rFonts w:ascii="Times New Roman" w:hAnsi="Times New Roman" w:cs="Times New Roman"/>
          <w:sz w:val="24"/>
          <w:szCs w:val="24"/>
        </w:rPr>
        <w:t xml:space="preserve"> del día </w:t>
      </w:r>
      <w:r w:rsidR="0035760B">
        <w:rPr>
          <w:rFonts w:ascii="Times New Roman" w:hAnsi="Times New Roman" w:cs="Times New Roman"/>
          <w:b/>
          <w:sz w:val="24"/>
          <w:szCs w:val="24"/>
        </w:rPr>
        <w:t>dieciséis</w:t>
      </w:r>
      <w:r w:rsidR="00CC17BF">
        <w:rPr>
          <w:rFonts w:ascii="Times New Roman" w:hAnsi="Times New Roman" w:cs="Times New Roman"/>
          <w:b/>
          <w:sz w:val="24"/>
          <w:szCs w:val="24"/>
        </w:rPr>
        <w:t xml:space="preserve"> de julio</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3977C1">
        <w:rPr>
          <w:rFonts w:ascii="Times New Roman" w:hAnsi="Times New Roman" w:cs="Times New Roman"/>
          <w:sz w:val="24"/>
          <w:szCs w:val="24"/>
        </w:rPr>
        <w:t>-----------------------------</w:t>
      </w:r>
    </w:p>
    <w:p w14:paraId="3783BEFA" w14:textId="00C59BAB" w:rsidR="00310626"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B03D76">
        <w:rPr>
          <w:rFonts w:ascii="Times New Roman" w:hAnsi="Times New Roman" w:cs="Times New Roman"/>
          <w:b/>
          <w:sz w:val="24"/>
          <w:szCs w:val="24"/>
        </w:rPr>
        <w:t xml:space="preserve"> </w:t>
      </w:r>
      <w:r w:rsidR="00B03D76">
        <w:rPr>
          <w:rFonts w:ascii="Times New Roman" w:hAnsi="Times New Roman" w:cs="Times New Roman"/>
          <w:sz w:val="24"/>
          <w:szCs w:val="24"/>
        </w:rPr>
        <w:t>Se encuentran</w:t>
      </w:r>
      <w:r w:rsidR="00310626" w:rsidRPr="00310626">
        <w:rPr>
          <w:rFonts w:ascii="Times New Roman" w:hAnsi="Times New Roman" w:cs="Times New Roman"/>
          <w:sz w:val="24"/>
          <w:szCs w:val="24"/>
        </w:rPr>
        <w:t xml:space="preserve"> presentes</w:t>
      </w:r>
      <w:r w:rsidR="00B03D76">
        <w:rPr>
          <w:rFonts w:ascii="Times New Roman" w:hAnsi="Times New Roman" w:cs="Times New Roman"/>
          <w:sz w:val="24"/>
          <w:szCs w:val="24"/>
        </w:rPr>
        <w:t xml:space="preserve"> al inicio de la sesión</w:t>
      </w:r>
      <w:r w:rsidR="00310626" w:rsidRPr="00310626">
        <w:rPr>
          <w:rFonts w:ascii="Times New Roman" w:hAnsi="Times New Roman" w:cs="Times New Roman"/>
          <w:sz w:val="24"/>
          <w:szCs w:val="24"/>
        </w:rPr>
        <w:t xml:space="preserve"> </w:t>
      </w:r>
      <w:r w:rsidR="003056B0" w:rsidRPr="00310626">
        <w:rPr>
          <w:rFonts w:ascii="Times New Roman" w:hAnsi="Times New Roman" w:cs="Times New Roman"/>
          <w:sz w:val="24"/>
          <w:szCs w:val="24"/>
        </w:rPr>
        <w:t>el Licenciado Nelson García</w:t>
      </w:r>
      <w:r w:rsidR="003056B0">
        <w:rPr>
          <w:rFonts w:ascii="Times New Roman" w:hAnsi="Times New Roman" w:cs="Times New Roman"/>
          <w:sz w:val="24"/>
          <w:szCs w:val="24"/>
        </w:rPr>
        <w:t xml:space="preserve"> Rodríguez</w:t>
      </w:r>
      <w:r w:rsidR="003056B0" w:rsidRPr="00310626">
        <w:rPr>
          <w:rFonts w:ascii="Times New Roman" w:hAnsi="Times New Roman" w:cs="Times New Roman"/>
          <w:sz w:val="24"/>
          <w:szCs w:val="24"/>
        </w:rPr>
        <w:t>, Presidente;</w:t>
      </w:r>
      <w:r w:rsidR="008B513F">
        <w:rPr>
          <w:rFonts w:ascii="Times New Roman" w:hAnsi="Times New Roman" w:cs="Times New Roman"/>
          <w:sz w:val="24"/>
          <w:szCs w:val="24"/>
        </w:rPr>
        <w:t xml:space="preserve"> </w:t>
      </w:r>
      <w:r w:rsidR="00383461">
        <w:rPr>
          <w:rFonts w:ascii="Times New Roman" w:hAnsi="Times New Roman" w:cs="Times New Roman"/>
          <w:sz w:val="24"/>
          <w:szCs w:val="24"/>
        </w:rPr>
        <w:t>el</w:t>
      </w:r>
      <w:r w:rsidR="008B6F39">
        <w:rPr>
          <w:rFonts w:ascii="Times New Roman" w:hAnsi="Times New Roman" w:cs="Times New Roman"/>
          <w:sz w:val="24"/>
          <w:szCs w:val="24"/>
        </w:rPr>
        <w:t xml:space="preserve"> Doctor </w:t>
      </w:r>
      <w:r w:rsidR="00383461">
        <w:rPr>
          <w:rFonts w:ascii="Times New Roman" w:hAnsi="Times New Roman" w:cs="Times New Roman"/>
          <w:sz w:val="24"/>
          <w:szCs w:val="24"/>
        </w:rPr>
        <w:t>Julio Oscar Robles Ticas</w:t>
      </w:r>
      <w:r w:rsidR="008B6F39">
        <w:rPr>
          <w:rFonts w:ascii="Times New Roman" w:hAnsi="Times New Roman" w:cs="Times New Roman"/>
          <w:sz w:val="24"/>
          <w:szCs w:val="24"/>
        </w:rPr>
        <w:t>,</w:t>
      </w:r>
      <w:r w:rsidR="00896447">
        <w:rPr>
          <w:rFonts w:ascii="Times New Roman" w:hAnsi="Times New Roman" w:cs="Times New Roman"/>
          <w:sz w:val="24"/>
          <w:szCs w:val="24"/>
        </w:rPr>
        <w:t xml:space="preserve"> Delegado</w:t>
      </w:r>
      <w:r w:rsidR="008E72EC">
        <w:rPr>
          <w:rFonts w:ascii="Times New Roman" w:hAnsi="Times New Roman" w:cs="Times New Roman"/>
          <w:sz w:val="24"/>
          <w:szCs w:val="24"/>
        </w:rPr>
        <w:t xml:space="preserve"> </w:t>
      </w:r>
      <w:r w:rsidR="00383461">
        <w:rPr>
          <w:rFonts w:ascii="Times New Roman" w:hAnsi="Times New Roman" w:cs="Times New Roman"/>
          <w:sz w:val="24"/>
          <w:szCs w:val="24"/>
        </w:rPr>
        <w:t>Propietario</w:t>
      </w:r>
      <w:r w:rsidR="008E72EC">
        <w:rPr>
          <w:rFonts w:ascii="Times New Roman" w:hAnsi="Times New Roman" w:cs="Times New Roman"/>
          <w:sz w:val="24"/>
          <w:szCs w:val="24"/>
        </w:rPr>
        <w:t xml:space="preserve"> del Ministerio de Salud;</w:t>
      </w:r>
      <w:r w:rsidR="003056B0" w:rsidRPr="00310626">
        <w:rPr>
          <w:rFonts w:ascii="Times New Roman" w:hAnsi="Times New Roman" w:cs="Times New Roman"/>
          <w:sz w:val="24"/>
          <w:szCs w:val="24"/>
        </w:rPr>
        <w:t xml:space="preserve"> </w:t>
      </w:r>
      <w:r w:rsidR="0035760B">
        <w:rPr>
          <w:rFonts w:ascii="Times New Roman" w:hAnsi="Times New Roman" w:cs="Times New Roman"/>
          <w:sz w:val="24"/>
          <w:szCs w:val="24"/>
        </w:rPr>
        <w:t xml:space="preserve">la Licenciada Karen Luna Cazares, Delegada Suplente del Banco de Desarrollo de El Salvador; </w:t>
      </w:r>
      <w:r w:rsidR="00BC1F1C">
        <w:rPr>
          <w:rFonts w:ascii="Times New Roman" w:hAnsi="Times New Roman" w:cs="Times New Roman"/>
          <w:sz w:val="24"/>
          <w:szCs w:val="24"/>
        </w:rPr>
        <w:t>el</w:t>
      </w:r>
      <w:r w:rsidR="00BC1F1C" w:rsidRPr="00310626">
        <w:rPr>
          <w:rFonts w:ascii="Times New Roman" w:hAnsi="Times New Roman" w:cs="Times New Roman"/>
          <w:sz w:val="24"/>
          <w:szCs w:val="24"/>
        </w:rPr>
        <w:t xml:space="preserve"> </w:t>
      </w:r>
      <w:r w:rsidR="00BC1F1C">
        <w:rPr>
          <w:rFonts w:ascii="Times New Roman" w:hAnsi="Times New Roman" w:cs="Times New Roman"/>
          <w:sz w:val="24"/>
          <w:szCs w:val="24"/>
        </w:rPr>
        <w:t>Comisionado</w:t>
      </w:r>
      <w:r w:rsidR="00BC1F1C" w:rsidRPr="00310626">
        <w:rPr>
          <w:rFonts w:ascii="Times New Roman" w:hAnsi="Times New Roman" w:cs="Times New Roman"/>
          <w:sz w:val="24"/>
          <w:szCs w:val="24"/>
        </w:rPr>
        <w:t xml:space="preserve"> César Flores Murillo</w:t>
      </w:r>
      <w:r w:rsidR="00BC1F1C">
        <w:rPr>
          <w:rFonts w:ascii="Times New Roman" w:hAnsi="Times New Roman" w:cs="Times New Roman"/>
          <w:sz w:val="24"/>
          <w:szCs w:val="24"/>
        </w:rPr>
        <w:t>, Delegado Propietario de la Subd</w:t>
      </w:r>
      <w:r w:rsidR="00BC1F1C" w:rsidRPr="00310626">
        <w:rPr>
          <w:rFonts w:ascii="Times New Roman" w:hAnsi="Times New Roman" w:cs="Times New Roman"/>
          <w:sz w:val="24"/>
          <w:szCs w:val="24"/>
        </w:rPr>
        <w:t>irección de Tránsito de la Policía Nacional Civil</w:t>
      </w:r>
      <w:r w:rsidR="008527D6">
        <w:rPr>
          <w:rFonts w:ascii="Times New Roman" w:hAnsi="Times New Roman" w:cs="Times New Roman"/>
          <w:sz w:val="24"/>
          <w:szCs w:val="24"/>
        </w:rPr>
        <w:t xml:space="preserve"> y el Licenciado Álvaro Renato Huezo, Director Ejecutivo</w:t>
      </w:r>
      <w:r w:rsidR="002823A2">
        <w:rPr>
          <w:rFonts w:ascii="Times New Roman" w:hAnsi="Times New Roman" w:cs="Times New Roman"/>
          <w:sz w:val="24"/>
          <w:szCs w:val="24"/>
        </w:rPr>
        <w:t>.</w:t>
      </w:r>
      <w:r w:rsidR="00DC5074">
        <w:rPr>
          <w:rFonts w:ascii="Times New Roman" w:hAnsi="Times New Roman" w:cs="Times New Roman"/>
          <w:sz w:val="24"/>
          <w:szCs w:val="24"/>
        </w:rPr>
        <w:t xml:space="preserve"> </w:t>
      </w:r>
      <w:r w:rsidR="00273A87">
        <w:rPr>
          <w:rFonts w:ascii="Times New Roman" w:hAnsi="Times New Roman" w:cs="Times New Roman"/>
          <w:sz w:val="24"/>
          <w:szCs w:val="24"/>
        </w:rPr>
        <w:t>--</w:t>
      </w:r>
      <w:r w:rsidR="00E16E6E">
        <w:rPr>
          <w:rFonts w:ascii="Times New Roman" w:hAnsi="Times New Roman" w:cs="Times New Roman"/>
          <w:sz w:val="24"/>
          <w:szCs w:val="24"/>
        </w:rPr>
        <w:t>------------------</w:t>
      </w:r>
      <w:r w:rsidR="00E607A2">
        <w:rPr>
          <w:rFonts w:ascii="Times New Roman" w:hAnsi="Times New Roman" w:cs="Times New Roman"/>
          <w:sz w:val="24"/>
          <w:szCs w:val="24"/>
        </w:rPr>
        <w:t>-----------</w:t>
      </w:r>
      <w:r w:rsidR="00934AC0">
        <w:rPr>
          <w:rFonts w:ascii="Times New Roman" w:hAnsi="Times New Roman" w:cs="Times New Roman"/>
          <w:sz w:val="24"/>
          <w:szCs w:val="24"/>
        </w:rPr>
        <w:t>--------------</w:t>
      </w:r>
      <w:r w:rsidR="00C856A6">
        <w:rPr>
          <w:rFonts w:ascii="Times New Roman" w:hAnsi="Times New Roman" w:cs="Times New Roman"/>
          <w:sz w:val="24"/>
          <w:szCs w:val="24"/>
        </w:rPr>
        <w:t>----------</w:t>
      </w:r>
      <w:r w:rsidR="00383461">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5D7565B8"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Pr>
          <w:rFonts w:ascii="Times New Roman" w:hAnsi="Times New Roman" w:cs="Times New Roman"/>
          <w:sz w:val="24"/>
          <w:szCs w:val="24"/>
        </w:rPr>
        <w:t>-----------------</w:t>
      </w:r>
    </w:p>
    <w:p w14:paraId="467780B2" w14:textId="30F0C212"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Presidente </w:t>
      </w:r>
      <w:r w:rsidR="00273A87" w:rsidRPr="00310626">
        <w:rPr>
          <w:rFonts w:ascii="Times New Roman" w:hAnsi="Times New Roman" w:cs="Times New Roman"/>
          <w:sz w:val="24"/>
          <w:szCs w:val="24"/>
        </w:rPr>
        <w:t>expone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542B4E">
        <w:rPr>
          <w:rFonts w:ascii="Times New Roman" w:hAnsi="Times New Roman"/>
          <w:sz w:val="24"/>
          <w:szCs w:val="24"/>
        </w:rPr>
        <w:t xml:space="preserve"> </w:t>
      </w:r>
      <w:r w:rsidR="00731317">
        <w:rPr>
          <w:rFonts w:ascii="Times New Roman" w:hAnsi="Times New Roman"/>
          <w:sz w:val="24"/>
          <w:szCs w:val="24"/>
        </w:rPr>
        <w:t>Entrega</w:t>
      </w:r>
      <w:r w:rsidR="00731317" w:rsidRPr="008C40A7">
        <w:rPr>
          <w:rFonts w:ascii="Times New Roman" w:hAnsi="Times New Roman"/>
          <w:sz w:val="24"/>
          <w:szCs w:val="24"/>
        </w:rPr>
        <w:t xml:space="preserve"> </w:t>
      </w:r>
      <w:r w:rsidR="00731317">
        <w:rPr>
          <w:rFonts w:ascii="Times New Roman" w:hAnsi="Times New Roman"/>
          <w:sz w:val="24"/>
          <w:szCs w:val="24"/>
        </w:rPr>
        <w:t xml:space="preserve">por parte </w:t>
      </w:r>
      <w:r w:rsidR="00731317" w:rsidRPr="00E20013">
        <w:rPr>
          <w:rFonts w:ascii="Times New Roman" w:hAnsi="Times New Roman"/>
          <w:sz w:val="24"/>
          <w:szCs w:val="24"/>
        </w:rPr>
        <w:t>de la Dirección Ejecutiva</w:t>
      </w:r>
      <w:r w:rsidR="00731317">
        <w:rPr>
          <w:rFonts w:ascii="Times New Roman" w:hAnsi="Times New Roman"/>
          <w:sz w:val="24"/>
          <w:szCs w:val="24"/>
        </w:rPr>
        <w:t xml:space="preserve"> </w:t>
      </w:r>
      <w:r w:rsidR="00731317" w:rsidRPr="008C40A7">
        <w:rPr>
          <w:rFonts w:ascii="Times New Roman" w:hAnsi="Times New Roman"/>
          <w:sz w:val="24"/>
          <w:szCs w:val="24"/>
        </w:rPr>
        <w:t>de</w:t>
      </w:r>
      <w:r w:rsidR="009D315A">
        <w:rPr>
          <w:rFonts w:ascii="Times New Roman" w:hAnsi="Times New Roman"/>
          <w:sz w:val="24"/>
          <w:szCs w:val="24"/>
        </w:rPr>
        <w:t>l Proyecto del Manual de Selección y Contratación</w:t>
      </w:r>
      <w:r w:rsidR="00B9297F">
        <w:rPr>
          <w:rFonts w:ascii="Times New Roman" w:hAnsi="Times New Roman"/>
          <w:sz w:val="24"/>
          <w:szCs w:val="24"/>
        </w:rPr>
        <w:t xml:space="preserve"> del Personal de la Institución</w:t>
      </w:r>
      <w:r w:rsidR="004C3D6F">
        <w:rPr>
          <w:rFonts w:ascii="Times New Roman" w:hAnsi="Times New Roman"/>
          <w:sz w:val="24"/>
          <w:szCs w:val="24"/>
        </w:rPr>
        <w:t xml:space="preserve"> que</w:t>
      </w:r>
      <w:r w:rsidR="00B9297F">
        <w:rPr>
          <w:rFonts w:ascii="Times New Roman" w:hAnsi="Times New Roman"/>
          <w:sz w:val="24"/>
          <w:szCs w:val="24"/>
        </w:rPr>
        <w:t xml:space="preserve"> ha sido elaborado por la Gerencia Administrativa, para los efectos que se estimen pertinentes</w:t>
      </w:r>
      <w:r w:rsidR="00731317">
        <w:rPr>
          <w:rFonts w:ascii="Times New Roman" w:hAnsi="Times New Roman"/>
          <w:sz w:val="24"/>
          <w:szCs w:val="24"/>
        </w:rPr>
        <w:t>.</w:t>
      </w:r>
      <w:r w:rsidR="00A0258F">
        <w:rPr>
          <w:rFonts w:ascii="Times New Roman" w:hAnsi="Times New Roman"/>
          <w:sz w:val="24"/>
          <w:szCs w:val="24"/>
        </w:rPr>
        <w:t xml:space="preserve"> </w:t>
      </w:r>
      <w:r w:rsidR="00064047">
        <w:rPr>
          <w:rFonts w:ascii="Times New Roman" w:hAnsi="Times New Roman"/>
          <w:b/>
          <w:sz w:val="24"/>
          <w:szCs w:val="24"/>
        </w:rPr>
        <w:t>4.</w:t>
      </w:r>
      <w:r w:rsidR="00B47240">
        <w:rPr>
          <w:rFonts w:ascii="Times New Roman" w:hAnsi="Times New Roman"/>
          <w:b/>
          <w:sz w:val="24"/>
          <w:szCs w:val="24"/>
        </w:rPr>
        <w:t xml:space="preserve"> </w:t>
      </w:r>
      <w:r w:rsidR="003454DE" w:rsidRPr="003454DE">
        <w:rPr>
          <w:rFonts w:ascii="Times New Roman" w:hAnsi="Times New Roman"/>
          <w:sz w:val="24"/>
          <w:szCs w:val="24"/>
        </w:rPr>
        <w:t xml:space="preserve">Solicitud por parte de la </w:t>
      </w:r>
      <w:r w:rsidR="004C3D6F">
        <w:rPr>
          <w:rFonts w:ascii="Times New Roman" w:hAnsi="Times New Roman"/>
          <w:sz w:val="24"/>
          <w:szCs w:val="24"/>
        </w:rPr>
        <w:t>Dirección Ejecutiva</w:t>
      </w:r>
      <w:r w:rsidR="00367921">
        <w:rPr>
          <w:rFonts w:ascii="Times New Roman" w:hAnsi="Times New Roman"/>
          <w:sz w:val="24"/>
          <w:szCs w:val="24"/>
        </w:rPr>
        <w:t xml:space="preserve"> relativa a que se le autorice dirigir nota al Tribunal de Ética Gubernamental con el objeto de que se exonere a la Institución de la obligación de conformar</w:t>
      </w:r>
      <w:r w:rsidR="00B16BCD">
        <w:rPr>
          <w:rFonts w:ascii="Times New Roman" w:hAnsi="Times New Roman"/>
          <w:sz w:val="24"/>
          <w:szCs w:val="24"/>
        </w:rPr>
        <w:t xml:space="preserve"> la</w:t>
      </w:r>
      <w:r w:rsidR="00367921">
        <w:rPr>
          <w:rFonts w:ascii="Times New Roman" w:hAnsi="Times New Roman"/>
          <w:sz w:val="24"/>
          <w:szCs w:val="24"/>
        </w:rPr>
        <w:t xml:space="preserve"> Comisión de Ética</w:t>
      </w:r>
      <w:r w:rsidR="00B121BC">
        <w:rPr>
          <w:rFonts w:ascii="Times New Roman" w:hAnsi="Times New Roman"/>
          <w:sz w:val="24"/>
          <w:szCs w:val="24"/>
        </w:rPr>
        <w:t>, nombrándose únicamente los Comisionados de Ética</w:t>
      </w:r>
      <w:r w:rsidR="0079561F">
        <w:rPr>
          <w:rFonts w:ascii="Times New Roman" w:hAnsi="Times New Roman"/>
          <w:sz w:val="24"/>
          <w:szCs w:val="24"/>
        </w:rPr>
        <w:t xml:space="preserve"> Propietario y Suplente respectivamente,</w:t>
      </w:r>
      <w:r w:rsidR="005462A4">
        <w:rPr>
          <w:rFonts w:ascii="Times New Roman" w:hAnsi="Times New Roman"/>
          <w:sz w:val="24"/>
          <w:szCs w:val="24"/>
        </w:rPr>
        <w:t xml:space="preserve"> con base a lo establecido en la Ley</w:t>
      </w:r>
      <w:r w:rsidR="0079561F">
        <w:rPr>
          <w:rFonts w:ascii="Times New Roman" w:hAnsi="Times New Roman"/>
          <w:sz w:val="24"/>
          <w:szCs w:val="24"/>
        </w:rPr>
        <w:t xml:space="preserve"> de Ética Gubernamental y según las propuestas presentadas</w:t>
      </w:r>
      <w:r w:rsidR="00CA1838">
        <w:rPr>
          <w:rFonts w:ascii="Times New Roman" w:hAnsi="Times New Roman"/>
          <w:sz w:val="24"/>
          <w:szCs w:val="24"/>
        </w:rPr>
        <w:t xml:space="preserve"> al efecto</w:t>
      </w:r>
      <w:r w:rsidR="0079561F">
        <w:rPr>
          <w:rFonts w:ascii="Times New Roman" w:hAnsi="Times New Roman"/>
          <w:sz w:val="24"/>
          <w:szCs w:val="24"/>
        </w:rPr>
        <w:t xml:space="preserve">, </w:t>
      </w:r>
      <w:r w:rsidR="00CA1838">
        <w:rPr>
          <w:rFonts w:ascii="Times New Roman" w:hAnsi="Times New Roman"/>
          <w:sz w:val="24"/>
          <w:szCs w:val="24"/>
        </w:rPr>
        <w:t>según se estime conveniente</w:t>
      </w:r>
      <w:r w:rsidR="003454DE" w:rsidRPr="003454DE">
        <w:rPr>
          <w:rFonts w:ascii="Times New Roman" w:hAnsi="Times New Roman"/>
          <w:sz w:val="24"/>
          <w:szCs w:val="24"/>
        </w:rPr>
        <w:t>.</w:t>
      </w:r>
      <w:r w:rsidR="00CA1838">
        <w:rPr>
          <w:rFonts w:ascii="Times New Roman" w:hAnsi="Times New Roman"/>
          <w:sz w:val="24"/>
          <w:szCs w:val="24"/>
        </w:rPr>
        <w:t xml:space="preserve"> </w:t>
      </w:r>
      <w:r w:rsidR="007B30BE">
        <w:rPr>
          <w:rFonts w:ascii="Times New Roman" w:hAnsi="Times New Roman"/>
          <w:b/>
          <w:sz w:val="24"/>
          <w:szCs w:val="24"/>
        </w:rPr>
        <w:t>5</w:t>
      </w:r>
      <w:r w:rsidR="00FB10F1">
        <w:rPr>
          <w:rFonts w:ascii="Times New Roman" w:hAnsi="Times New Roman"/>
          <w:b/>
          <w:sz w:val="24"/>
          <w:szCs w:val="24"/>
        </w:rPr>
        <w:t>.</w:t>
      </w:r>
      <w:r w:rsidR="00E7237C">
        <w:rPr>
          <w:rFonts w:ascii="Times New Roman" w:hAnsi="Times New Roman" w:cs="Times New Roman"/>
          <w:sz w:val="24"/>
          <w:szCs w:val="24"/>
        </w:rPr>
        <w:t xml:space="preserve"> </w:t>
      </w:r>
      <w:r w:rsidR="0031764E">
        <w:rPr>
          <w:rFonts w:ascii="Times New Roman" w:hAnsi="Times New Roman" w:cs="Times New Roman"/>
          <w:sz w:val="24"/>
          <w:szCs w:val="24"/>
        </w:rPr>
        <w:t xml:space="preserve">Solicitud por parte de la </w:t>
      </w:r>
      <w:r w:rsidR="0031764E">
        <w:rPr>
          <w:rFonts w:ascii="Times New Roman" w:hAnsi="Times New Roman" w:cs="Times New Roman"/>
          <w:sz w:val="24"/>
          <w:szCs w:val="24"/>
        </w:rPr>
        <w:lastRenderedPageBreak/>
        <w:t>Gerencia Administrativa</w:t>
      </w:r>
      <w:r w:rsidR="00323142">
        <w:rPr>
          <w:rFonts w:ascii="Times New Roman" w:hAnsi="Times New Roman" w:cs="Times New Roman"/>
          <w:sz w:val="24"/>
          <w:szCs w:val="24"/>
        </w:rPr>
        <w:t xml:space="preserve"> relativa a delegar a</w:t>
      </w:r>
      <w:r w:rsidR="00D32A1A">
        <w:rPr>
          <w:rFonts w:ascii="Times New Roman" w:hAnsi="Times New Roman" w:cs="Times New Roman"/>
          <w:sz w:val="24"/>
          <w:szCs w:val="24"/>
        </w:rPr>
        <w:t xml:space="preserve">l señor Abel Stanley Flores Lima </w:t>
      </w:r>
      <w:r w:rsidR="005755C8">
        <w:rPr>
          <w:rFonts w:ascii="Times New Roman" w:hAnsi="Times New Roman" w:cs="Times New Roman"/>
          <w:sz w:val="24"/>
          <w:szCs w:val="24"/>
        </w:rPr>
        <w:t>la función de Encargado de Activo Fijo y Suministro</w:t>
      </w:r>
      <w:r w:rsidR="00A13C71">
        <w:rPr>
          <w:rFonts w:ascii="Times New Roman" w:hAnsi="Times New Roman" w:cs="Times New Roman"/>
          <w:sz w:val="24"/>
          <w:szCs w:val="24"/>
        </w:rPr>
        <w:t xml:space="preserve"> con carácter </w:t>
      </w:r>
      <w:r w:rsidR="007B30BE">
        <w:rPr>
          <w:rFonts w:ascii="Times New Roman" w:hAnsi="Times New Roman" w:cs="Times New Roman"/>
          <w:i/>
          <w:sz w:val="24"/>
          <w:szCs w:val="24"/>
        </w:rPr>
        <w:t>Ad-H</w:t>
      </w:r>
      <w:r w:rsidR="00A13C71">
        <w:rPr>
          <w:rFonts w:ascii="Times New Roman" w:hAnsi="Times New Roman" w:cs="Times New Roman"/>
          <w:i/>
          <w:sz w:val="24"/>
          <w:szCs w:val="24"/>
        </w:rPr>
        <w:t>onorem</w:t>
      </w:r>
      <w:r w:rsidR="00A13C71">
        <w:rPr>
          <w:rFonts w:ascii="Times New Roman" w:hAnsi="Times New Roman" w:cs="Times New Roman"/>
          <w:sz w:val="24"/>
          <w:szCs w:val="24"/>
        </w:rPr>
        <w:t>, para los efectos que se estimen pertinentes</w:t>
      </w:r>
      <w:r w:rsidR="000A724A">
        <w:rPr>
          <w:rFonts w:ascii="Times New Roman" w:hAnsi="Times New Roman" w:cs="Times New Roman"/>
          <w:sz w:val="24"/>
          <w:szCs w:val="24"/>
        </w:rPr>
        <w:t>.</w:t>
      </w:r>
      <w:r w:rsidR="00474011">
        <w:rPr>
          <w:rFonts w:ascii="Times New Roman" w:hAnsi="Times New Roman" w:cs="Times New Roman"/>
          <w:sz w:val="24"/>
          <w:szCs w:val="24"/>
        </w:rPr>
        <w:t xml:space="preserve"> </w:t>
      </w:r>
      <w:r w:rsidR="007B30BE">
        <w:rPr>
          <w:rFonts w:ascii="Times New Roman" w:hAnsi="Times New Roman"/>
          <w:b/>
          <w:sz w:val="24"/>
          <w:szCs w:val="24"/>
        </w:rPr>
        <w:t>6</w:t>
      </w:r>
      <w:r w:rsidR="00064047" w:rsidRPr="00A96674">
        <w:rPr>
          <w:rFonts w:ascii="Times New Roman" w:hAnsi="Times New Roman"/>
          <w:b/>
          <w:sz w:val="24"/>
          <w:szCs w:val="24"/>
        </w:rPr>
        <w:t>.</w:t>
      </w:r>
      <w:r w:rsidR="00064047">
        <w:rPr>
          <w:rFonts w:ascii="Times New Roman" w:hAnsi="Times New Roman"/>
          <w:b/>
          <w:sz w:val="24"/>
          <w:szCs w:val="24"/>
        </w:rPr>
        <w:t xml:space="preserve"> </w:t>
      </w:r>
      <w:r w:rsidR="00064BB6">
        <w:rPr>
          <w:rFonts w:ascii="Times New Roman" w:hAnsi="Times New Roman" w:cs="Times New Roman"/>
          <w:sz w:val="24"/>
          <w:szCs w:val="24"/>
        </w:rPr>
        <w:t>Solicitud</w:t>
      </w:r>
      <w:r w:rsidR="00ED445C">
        <w:rPr>
          <w:rFonts w:ascii="Times New Roman" w:hAnsi="Times New Roman" w:cs="Times New Roman"/>
          <w:sz w:val="24"/>
          <w:szCs w:val="24"/>
        </w:rPr>
        <w:t xml:space="preserve"> por parte de la Coordinación del Consejo Nacional de Seguridad Vial (CONASEVI), por medio de la Gerencia </w:t>
      </w:r>
      <w:r w:rsidR="00064BB6">
        <w:rPr>
          <w:rFonts w:ascii="Times New Roman" w:hAnsi="Times New Roman" w:cs="Times New Roman"/>
          <w:sz w:val="24"/>
          <w:szCs w:val="24"/>
        </w:rPr>
        <w:t>de Adquisiciones y Contrataciones Institucional</w:t>
      </w:r>
      <w:r w:rsidR="00ED445C">
        <w:rPr>
          <w:rFonts w:ascii="Times New Roman" w:hAnsi="Times New Roman" w:cs="Times New Roman"/>
          <w:sz w:val="24"/>
          <w:szCs w:val="24"/>
        </w:rPr>
        <w:t xml:space="preserve">, </w:t>
      </w:r>
      <w:r w:rsidR="00064BB6">
        <w:rPr>
          <w:rFonts w:ascii="Times New Roman" w:hAnsi="Times New Roman" w:cs="Times New Roman"/>
          <w:sz w:val="24"/>
          <w:szCs w:val="24"/>
        </w:rPr>
        <w:t>relativa a la modificación del Plan de Compras Institucional correspondiente al año dos mil catorce</w:t>
      </w:r>
      <w:r w:rsidR="00826A7A">
        <w:rPr>
          <w:rFonts w:ascii="Times New Roman" w:hAnsi="Times New Roman" w:cs="Times New Roman"/>
          <w:sz w:val="24"/>
          <w:szCs w:val="24"/>
        </w:rPr>
        <w:t xml:space="preserve"> en la parte atinente al Consejo mencionado, para los efectos que se estimen pertinentes</w:t>
      </w:r>
      <w:r w:rsidR="00ED445C">
        <w:rPr>
          <w:rFonts w:ascii="Times New Roman" w:hAnsi="Times New Roman" w:cs="Times New Roman"/>
          <w:sz w:val="24"/>
          <w:szCs w:val="24"/>
        </w:rPr>
        <w:t xml:space="preserve">. </w:t>
      </w:r>
      <w:r w:rsidR="00A63135">
        <w:rPr>
          <w:rFonts w:ascii="Times New Roman" w:hAnsi="Times New Roman" w:cs="Times New Roman"/>
          <w:b/>
          <w:sz w:val="24"/>
          <w:szCs w:val="24"/>
        </w:rPr>
        <w:t>7</w:t>
      </w:r>
      <w:r w:rsidR="00ED445C">
        <w:rPr>
          <w:rFonts w:ascii="Times New Roman" w:hAnsi="Times New Roman" w:cs="Times New Roman"/>
          <w:b/>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826A7A">
        <w:rPr>
          <w:rFonts w:ascii="Times New Roman" w:hAnsi="Times New Roman" w:cs="Times New Roman"/>
          <w:sz w:val="24"/>
          <w:szCs w:val="24"/>
        </w:rPr>
        <w:t>-----------------</w:t>
      </w:r>
      <w:r w:rsidR="00F76839">
        <w:rPr>
          <w:rFonts w:ascii="Times New Roman" w:hAnsi="Times New Roman" w:cs="Times New Roman"/>
          <w:sz w:val="24"/>
          <w:szCs w:val="24"/>
        </w:rPr>
        <w:t>---------------------------------</w:t>
      </w:r>
      <w:r w:rsidR="00A63135">
        <w:rPr>
          <w:rFonts w:ascii="Times New Roman" w:hAnsi="Times New Roman" w:cs="Times New Roman"/>
          <w:sz w:val="24"/>
          <w:szCs w:val="24"/>
        </w:rPr>
        <w:t>----------------------</w:t>
      </w:r>
    </w:p>
    <w:p w14:paraId="0E4353E4" w14:textId="30131944" w:rsidR="00AB0A39" w:rsidRPr="00F762A1" w:rsidRDefault="00F762A1" w:rsidP="002B7CBE">
      <w:pPr>
        <w:spacing w:after="0" w:line="360" w:lineRule="auto"/>
        <w:jc w:val="both"/>
        <w:rPr>
          <w:rFonts w:ascii="Times New Roman" w:hAnsi="Times New Roman"/>
          <w:sz w:val="24"/>
          <w:szCs w:val="24"/>
        </w:rPr>
      </w:pPr>
      <w:r>
        <w:rPr>
          <w:rFonts w:ascii="Times New Roman" w:hAnsi="Times New Roman"/>
          <w:b/>
          <w:sz w:val="24"/>
          <w:szCs w:val="24"/>
        </w:rPr>
        <w:t>3</w:t>
      </w:r>
      <w:r w:rsidRPr="001D1FB9">
        <w:rPr>
          <w:rFonts w:ascii="Times New Roman" w:hAnsi="Times New Roman"/>
          <w:b/>
          <w:sz w:val="24"/>
          <w:szCs w:val="24"/>
        </w:rPr>
        <w:t>.</w:t>
      </w:r>
      <w:r>
        <w:rPr>
          <w:rFonts w:ascii="Times New Roman" w:hAnsi="Times New Roman"/>
          <w:sz w:val="24"/>
          <w:szCs w:val="24"/>
        </w:rPr>
        <w:t xml:space="preserve"> </w:t>
      </w:r>
      <w:r w:rsidR="000C0EE9" w:rsidRPr="000C0EE9">
        <w:rPr>
          <w:rFonts w:ascii="Times New Roman" w:hAnsi="Times New Roman"/>
          <w:b/>
          <w:sz w:val="24"/>
          <w:szCs w:val="24"/>
        </w:rPr>
        <w:t>Entrega por parte de la Dirección Ejecutiva del Proyecto del Manual de Selección y Contratación del Personal de la Institución que ha sido elaborado por la Gerencia Administrativa, para los efectos que se estimen pertinentes</w:t>
      </w:r>
      <w:r w:rsidRPr="00F762A1">
        <w:rPr>
          <w:rFonts w:ascii="Times New Roman" w:hAnsi="Times New Roman"/>
          <w:b/>
          <w:sz w:val="24"/>
          <w:szCs w:val="24"/>
        </w:rPr>
        <w:t>.</w:t>
      </w:r>
      <w:r>
        <w:rPr>
          <w:rFonts w:ascii="Times New Roman" w:hAnsi="Times New Roman"/>
          <w:b/>
          <w:sz w:val="24"/>
          <w:szCs w:val="24"/>
        </w:rPr>
        <w:t xml:space="preserve"> </w:t>
      </w:r>
      <w:r w:rsidR="00B75A87">
        <w:rPr>
          <w:rFonts w:ascii="Times New Roman" w:hAnsi="Times New Roman"/>
          <w:sz w:val="24"/>
          <w:szCs w:val="24"/>
        </w:rPr>
        <w:t>-----</w:t>
      </w:r>
      <w:r w:rsidR="006F02EC">
        <w:rPr>
          <w:rFonts w:ascii="Times New Roman" w:hAnsi="Times New Roman"/>
          <w:sz w:val="24"/>
          <w:szCs w:val="24"/>
        </w:rPr>
        <w:t>--</w:t>
      </w:r>
      <w:r w:rsidR="000C0EE9">
        <w:rPr>
          <w:rFonts w:ascii="Times New Roman" w:hAnsi="Times New Roman"/>
          <w:sz w:val="24"/>
          <w:szCs w:val="24"/>
        </w:rPr>
        <w:t>---------------------------</w:t>
      </w:r>
    </w:p>
    <w:p w14:paraId="607F24FE" w14:textId="1F1A0A4E" w:rsidR="00D32324" w:rsidRPr="0094460D" w:rsidRDefault="00E76B39"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Ejecutivo, quien en atención a lo instruido en la sesión ordinaria de fecha veinticinco de junio del año dos mil catorce</w:t>
      </w:r>
      <w:r w:rsidR="000E1384">
        <w:rPr>
          <w:rFonts w:ascii="Times New Roman" w:hAnsi="Times New Roman"/>
          <w:sz w:val="24"/>
          <w:szCs w:val="24"/>
        </w:rPr>
        <w:t xml:space="preserve"> – en lo relativo a realizar las gestiones necesarias que permitan contar con los instrumentos internos a través de los cuales la Institución brindará la información oficiosa y de obligatorio cumplimiento de conformidad a la Ley de Acceso a la Información Pública – p</w:t>
      </w:r>
      <w:r w:rsidR="006F02EC">
        <w:rPr>
          <w:rFonts w:ascii="Times New Roman" w:hAnsi="Times New Roman"/>
          <w:sz w:val="24"/>
          <w:szCs w:val="24"/>
        </w:rPr>
        <w:t xml:space="preserve">rocede a entregar a cada uno de los miembros presentes </w:t>
      </w:r>
      <w:r>
        <w:rPr>
          <w:rFonts w:ascii="Times New Roman" w:hAnsi="Times New Roman"/>
          <w:sz w:val="24"/>
          <w:szCs w:val="24"/>
        </w:rPr>
        <w:t>el Proyecto del Manual de Selección y Contratación del Personal de la Institución que ha sido elaborado por la Gerencia Administrativa</w:t>
      </w:r>
      <w:r w:rsidR="006F02EC">
        <w:rPr>
          <w:rFonts w:ascii="Times New Roman" w:hAnsi="Times New Roman"/>
          <w:sz w:val="24"/>
          <w:szCs w:val="24"/>
        </w:rPr>
        <w:t>, para los efectos que se estimen pertinentes. Al respecto, el Consejo Directivo por unan</w:t>
      </w:r>
      <w:r w:rsidR="000E1384">
        <w:rPr>
          <w:rFonts w:ascii="Times New Roman" w:hAnsi="Times New Roman"/>
          <w:sz w:val="24"/>
          <w:szCs w:val="24"/>
        </w:rPr>
        <w:t>imidad acuerda dar por recibido</w:t>
      </w:r>
      <w:r w:rsidR="006F02EC">
        <w:rPr>
          <w:rFonts w:ascii="Times New Roman" w:hAnsi="Times New Roman"/>
          <w:sz w:val="24"/>
          <w:szCs w:val="24"/>
        </w:rPr>
        <w:t xml:space="preserve"> </w:t>
      </w:r>
      <w:r w:rsidR="000E1384">
        <w:rPr>
          <w:rFonts w:ascii="Times New Roman" w:hAnsi="Times New Roman"/>
          <w:sz w:val="24"/>
          <w:szCs w:val="24"/>
        </w:rPr>
        <w:t>el Proyecto remitido</w:t>
      </w:r>
      <w:r w:rsidR="006F02EC">
        <w:rPr>
          <w:rFonts w:ascii="Times New Roman" w:hAnsi="Times New Roman"/>
          <w:sz w:val="24"/>
          <w:szCs w:val="24"/>
        </w:rPr>
        <w:t>, procediendo posteriormente el</w:t>
      </w:r>
      <w:r w:rsidR="006F02EC">
        <w:rPr>
          <w:rFonts w:ascii="Times New Roman" w:hAnsi="Times New Roman"/>
          <w:b/>
          <w:sz w:val="24"/>
          <w:szCs w:val="24"/>
        </w:rPr>
        <w:t xml:space="preserve"> </w:t>
      </w:r>
      <w:r w:rsidR="006F02EC">
        <w:rPr>
          <w:rFonts w:ascii="Times New Roman" w:hAnsi="Times New Roman"/>
          <w:sz w:val="24"/>
          <w:szCs w:val="24"/>
        </w:rPr>
        <w:t xml:space="preserve">Presidente a consultar </w:t>
      </w:r>
      <w:r w:rsidR="000E1384">
        <w:rPr>
          <w:rFonts w:ascii="Times New Roman" w:hAnsi="Times New Roman"/>
          <w:sz w:val="24"/>
          <w:szCs w:val="24"/>
        </w:rPr>
        <w:t>al pleno sobre la lectura del mismo</w:t>
      </w:r>
      <w:r w:rsidR="006F02EC">
        <w:rPr>
          <w:rFonts w:ascii="Times New Roman" w:hAnsi="Times New Roman"/>
          <w:sz w:val="24"/>
          <w:szCs w:val="24"/>
        </w:rPr>
        <w:t>; acordándose por unanimidad que cad</w:t>
      </w:r>
      <w:r w:rsidR="000E1384">
        <w:rPr>
          <w:rFonts w:ascii="Times New Roman" w:hAnsi="Times New Roman"/>
          <w:sz w:val="24"/>
          <w:szCs w:val="24"/>
        </w:rPr>
        <w:t>a miembro le dé lectura a dicho</w:t>
      </w:r>
      <w:r w:rsidR="006F02EC">
        <w:rPr>
          <w:rFonts w:ascii="Times New Roman" w:hAnsi="Times New Roman"/>
          <w:sz w:val="24"/>
          <w:szCs w:val="24"/>
        </w:rPr>
        <w:t xml:space="preserve"> </w:t>
      </w:r>
      <w:r w:rsidR="000E1384">
        <w:rPr>
          <w:rFonts w:ascii="Times New Roman" w:hAnsi="Times New Roman"/>
          <w:sz w:val="24"/>
          <w:szCs w:val="24"/>
        </w:rPr>
        <w:t>Proyecto</w:t>
      </w:r>
      <w:r w:rsidR="006F02EC">
        <w:rPr>
          <w:rFonts w:ascii="Times New Roman" w:hAnsi="Times New Roman"/>
          <w:sz w:val="24"/>
          <w:szCs w:val="24"/>
        </w:rPr>
        <w:t xml:space="preserve"> para su análisis correspondient</w:t>
      </w:r>
      <w:r w:rsidR="009857F9">
        <w:rPr>
          <w:rFonts w:ascii="Times New Roman" w:hAnsi="Times New Roman"/>
          <w:sz w:val="24"/>
          <w:szCs w:val="24"/>
        </w:rPr>
        <w:t>e y verificado lo anterior, sea sometido</w:t>
      </w:r>
      <w:r w:rsidR="006F02EC">
        <w:rPr>
          <w:rFonts w:ascii="Times New Roman" w:hAnsi="Times New Roman"/>
          <w:sz w:val="24"/>
          <w:szCs w:val="24"/>
        </w:rPr>
        <w:t xml:space="preserve"> a conocimiento en una sesión posterior para los efectos que se estimen pertinentes. --------------------------------------</w:t>
      </w:r>
      <w:r w:rsidR="00D1105E">
        <w:rPr>
          <w:rFonts w:ascii="Times New Roman" w:hAnsi="Times New Roman"/>
          <w:b/>
          <w:sz w:val="24"/>
          <w:szCs w:val="24"/>
        </w:rPr>
        <w:t xml:space="preserve">4. </w:t>
      </w:r>
      <w:r w:rsidR="00FF6053" w:rsidRPr="00FF6053">
        <w:rPr>
          <w:rFonts w:ascii="Times New Roman" w:hAnsi="Times New Roman"/>
          <w:b/>
          <w:sz w:val="24"/>
          <w:szCs w:val="24"/>
        </w:rPr>
        <w:t>Solicitud por parte de la Dirección Ejecutiva relativa a que se le autorice dirigir nota al Tribunal de Ética Gubernamental con el objeto de que se exonere a la Institución de la obligación de conformar la Comisión de Ética</w:t>
      </w:r>
      <w:r w:rsidR="00FE4358">
        <w:rPr>
          <w:rFonts w:ascii="Times New Roman" w:hAnsi="Times New Roman"/>
          <w:b/>
          <w:sz w:val="24"/>
          <w:szCs w:val="24"/>
        </w:rPr>
        <w:t xml:space="preserve"> Gubernamental</w:t>
      </w:r>
      <w:r w:rsidR="00FF6053" w:rsidRPr="00FF6053">
        <w:rPr>
          <w:rFonts w:ascii="Times New Roman" w:hAnsi="Times New Roman"/>
          <w:b/>
          <w:sz w:val="24"/>
          <w:szCs w:val="24"/>
        </w:rPr>
        <w:t>, nombrándose únicamente los Comisionados de Ética Propietario y Suplente respectivamente, con base a lo establecido en la Ley de Ética Gubernamental y según las propuestas presentadas al efecto, según se estime conveniente</w:t>
      </w:r>
      <w:r w:rsidR="00C01E5F" w:rsidRPr="00C01E5F">
        <w:rPr>
          <w:rFonts w:ascii="Times New Roman" w:hAnsi="Times New Roman"/>
          <w:b/>
          <w:sz w:val="24"/>
          <w:szCs w:val="24"/>
        </w:rPr>
        <w:t>.</w:t>
      </w:r>
      <w:r w:rsidR="00E95333">
        <w:rPr>
          <w:rFonts w:ascii="Times New Roman" w:hAnsi="Times New Roman"/>
          <w:sz w:val="24"/>
          <w:szCs w:val="24"/>
        </w:rPr>
        <w:t xml:space="preserve"> --------------------------</w:t>
      </w:r>
      <w:r w:rsidR="00533C00">
        <w:rPr>
          <w:rFonts w:ascii="Times New Roman" w:hAnsi="Times New Roman"/>
          <w:sz w:val="24"/>
          <w:szCs w:val="24"/>
        </w:rPr>
        <w:t xml:space="preserve">El Presidente le concede la intervención al Licenciado Álvaro Renato Huezo, Director </w:t>
      </w:r>
      <w:r w:rsidR="00076B3F">
        <w:rPr>
          <w:rFonts w:ascii="Times New Roman" w:hAnsi="Times New Roman"/>
          <w:sz w:val="24"/>
          <w:szCs w:val="24"/>
        </w:rPr>
        <w:t>Ejecutivo, quien</w:t>
      </w:r>
      <w:r w:rsidR="00184FFF">
        <w:rPr>
          <w:rFonts w:ascii="Times New Roman" w:hAnsi="Times New Roman"/>
          <w:sz w:val="24"/>
          <w:szCs w:val="24"/>
        </w:rPr>
        <w:t xml:space="preserve"> hace del conocimiento de los miembros presentes que de conformidad a lo </w:t>
      </w:r>
      <w:r w:rsidR="00184FFF">
        <w:rPr>
          <w:rFonts w:ascii="Times New Roman" w:hAnsi="Times New Roman"/>
          <w:sz w:val="24"/>
          <w:szCs w:val="24"/>
        </w:rPr>
        <w:lastRenderedPageBreak/>
        <w:t xml:space="preserve">dispuesto por el Artículo </w:t>
      </w:r>
      <w:r w:rsidR="00FE4358">
        <w:rPr>
          <w:rFonts w:ascii="Times New Roman" w:hAnsi="Times New Roman"/>
          <w:sz w:val="24"/>
          <w:szCs w:val="24"/>
        </w:rPr>
        <w:t>25 literal l) de la Ley de Ética Gubernamental, existe la obligación de conformar en la Institución una Comisión de Ética Gubernamental</w:t>
      </w:r>
      <w:r w:rsidR="004B0638">
        <w:rPr>
          <w:rFonts w:ascii="Times New Roman" w:hAnsi="Times New Roman"/>
          <w:sz w:val="24"/>
          <w:szCs w:val="24"/>
        </w:rPr>
        <w:t>, la cual estará integrada por tres miembros propietarios y sus respectivos suplentes, los cuales durarán tres años en el ejercicio de sus funciones</w:t>
      </w:r>
      <w:r w:rsidR="004936E4">
        <w:rPr>
          <w:rFonts w:ascii="Times New Roman" w:hAnsi="Times New Roman"/>
          <w:sz w:val="24"/>
          <w:szCs w:val="24"/>
        </w:rPr>
        <w:t>.</w:t>
      </w:r>
      <w:r w:rsidR="00421F96">
        <w:rPr>
          <w:rFonts w:ascii="Times New Roman" w:hAnsi="Times New Roman"/>
          <w:sz w:val="24"/>
          <w:szCs w:val="24"/>
        </w:rPr>
        <w:t xml:space="preserve"> </w:t>
      </w:r>
      <w:r w:rsidR="0041623C">
        <w:rPr>
          <w:rFonts w:ascii="Times New Roman" w:hAnsi="Times New Roman"/>
          <w:sz w:val="24"/>
          <w:szCs w:val="24"/>
        </w:rPr>
        <w:t>No obstante lo anterior</w:t>
      </w:r>
      <w:r w:rsidR="00CF24DE">
        <w:rPr>
          <w:rFonts w:ascii="Times New Roman" w:hAnsi="Times New Roman"/>
          <w:sz w:val="24"/>
          <w:szCs w:val="24"/>
        </w:rPr>
        <w:t>, el Licenciado Huezo manifiesta al pleno que la Ley en mención concede la posibilidad de solicitar al Tribunal de Ética Gubernamental la exoneración de la obligación de conformar la mencionada Comisión, cuando existan circunstancias razonables que no hagan posible su creación</w:t>
      </w:r>
      <w:r w:rsidR="000E6AEA">
        <w:rPr>
          <w:rFonts w:ascii="Times New Roman" w:hAnsi="Times New Roman"/>
          <w:sz w:val="24"/>
          <w:szCs w:val="24"/>
        </w:rPr>
        <w:t xml:space="preserve">, </w:t>
      </w:r>
      <w:r w:rsidR="0041623C">
        <w:rPr>
          <w:rFonts w:ascii="Times New Roman" w:hAnsi="Times New Roman"/>
          <w:sz w:val="24"/>
          <w:szCs w:val="24"/>
        </w:rPr>
        <w:t>para lo cual el Tribunal realizará la valoración de las circunstancias de que se trate, resolviendo motivadamente al respecto</w:t>
      </w:r>
      <w:r w:rsidR="000C34E9">
        <w:rPr>
          <w:rFonts w:ascii="Times New Roman" w:hAnsi="Times New Roman"/>
          <w:sz w:val="24"/>
          <w:szCs w:val="24"/>
        </w:rPr>
        <w:t xml:space="preserve">. Por otra parte, el </w:t>
      </w:r>
      <w:r w:rsidR="008829DA">
        <w:rPr>
          <w:rFonts w:ascii="Times New Roman" w:hAnsi="Times New Roman"/>
          <w:sz w:val="24"/>
          <w:szCs w:val="24"/>
        </w:rPr>
        <w:t>Artículo 24</w:t>
      </w:r>
      <w:r w:rsidR="003E0F43">
        <w:rPr>
          <w:rFonts w:ascii="Times New Roman" w:hAnsi="Times New Roman"/>
          <w:sz w:val="24"/>
          <w:szCs w:val="24"/>
        </w:rPr>
        <w:t xml:space="preserve"> literal b) </w:t>
      </w:r>
      <w:r w:rsidR="008829DA">
        <w:rPr>
          <w:rFonts w:ascii="Times New Roman" w:hAnsi="Times New Roman"/>
          <w:sz w:val="24"/>
          <w:szCs w:val="24"/>
        </w:rPr>
        <w:t>del Reglamento de la Ley en alusión establece que las Instituciones de la Administ</w:t>
      </w:r>
      <w:r w:rsidR="00AC7208">
        <w:rPr>
          <w:rFonts w:ascii="Times New Roman" w:hAnsi="Times New Roman"/>
          <w:sz w:val="24"/>
          <w:szCs w:val="24"/>
        </w:rPr>
        <w:t xml:space="preserve">ración Pública podrán solicitar asimismo al Tribunal </w:t>
      </w:r>
      <w:r w:rsidR="008829DA">
        <w:rPr>
          <w:rFonts w:ascii="Times New Roman" w:hAnsi="Times New Roman"/>
          <w:sz w:val="24"/>
          <w:szCs w:val="24"/>
        </w:rPr>
        <w:t xml:space="preserve">la exoneración de la obligación de conformar la Comisión de Ética </w:t>
      </w:r>
      <w:r w:rsidR="008829DA">
        <w:rPr>
          <w:rFonts w:ascii="Times New Roman" w:hAnsi="Times New Roman"/>
          <w:i/>
          <w:sz w:val="24"/>
          <w:szCs w:val="24"/>
        </w:rPr>
        <w:t>“Cuando las Instituciones no cuenten con los recursos materiales y financieros indisp</w:t>
      </w:r>
      <w:r w:rsidR="006F55D1">
        <w:rPr>
          <w:rFonts w:ascii="Times New Roman" w:hAnsi="Times New Roman"/>
          <w:i/>
          <w:sz w:val="24"/>
          <w:szCs w:val="24"/>
        </w:rPr>
        <w:t xml:space="preserve">ensables </w:t>
      </w:r>
      <w:r w:rsidR="003E0F43">
        <w:rPr>
          <w:rFonts w:ascii="Times New Roman" w:hAnsi="Times New Roman"/>
          <w:i/>
          <w:sz w:val="24"/>
          <w:szCs w:val="24"/>
        </w:rPr>
        <w:t>para el funcionamiento de la Comisión”</w:t>
      </w:r>
      <w:r w:rsidR="0057380D">
        <w:rPr>
          <w:rFonts w:ascii="Times New Roman" w:hAnsi="Times New Roman"/>
          <w:sz w:val="24"/>
          <w:szCs w:val="24"/>
        </w:rPr>
        <w:t xml:space="preserve"> y en caso d</w:t>
      </w:r>
      <w:r w:rsidR="00E83CD1">
        <w:rPr>
          <w:rFonts w:ascii="Times New Roman" w:hAnsi="Times New Roman"/>
          <w:sz w:val="24"/>
          <w:szCs w:val="24"/>
        </w:rPr>
        <w:t>e ser atendibles las razones, el Tribunal</w:t>
      </w:r>
      <w:r w:rsidR="0057380D">
        <w:rPr>
          <w:rFonts w:ascii="Times New Roman" w:hAnsi="Times New Roman"/>
          <w:sz w:val="24"/>
          <w:szCs w:val="24"/>
        </w:rPr>
        <w:t xml:space="preserve"> nombrará al Comisionado de Ética Propietario y su respectivo Supl</w:t>
      </w:r>
      <w:r w:rsidR="00DF7FA5">
        <w:rPr>
          <w:rFonts w:ascii="Times New Roman" w:hAnsi="Times New Roman"/>
          <w:sz w:val="24"/>
          <w:szCs w:val="24"/>
        </w:rPr>
        <w:t>ente, conforme a lo dispuesto por</w:t>
      </w:r>
      <w:r w:rsidR="0057380D">
        <w:rPr>
          <w:rFonts w:ascii="Times New Roman" w:hAnsi="Times New Roman"/>
          <w:sz w:val="24"/>
          <w:szCs w:val="24"/>
        </w:rPr>
        <w:t xml:space="preserve"> el Artículo 31 del Reglamento mencionado.</w:t>
      </w:r>
      <w:r w:rsidR="00E83CD1">
        <w:rPr>
          <w:rFonts w:ascii="Times New Roman" w:hAnsi="Times New Roman"/>
          <w:sz w:val="24"/>
          <w:szCs w:val="24"/>
        </w:rPr>
        <w:t xml:space="preserve"> Teniendo como base las disposiciones legales previamente relacionadas y </w:t>
      </w:r>
      <w:r w:rsidR="00DF7FA5">
        <w:rPr>
          <w:rFonts w:ascii="Times New Roman" w:hAnsi="Times New Roman"/>
          <w:sz w:val="24"/>
          <w:szCs w:val="24"/>
        </w:rPr>
        <w:t xml:space="preserve">en atención a </w:t>
      </w:r>
      <w:r w:rsidR="00E83CD1">
        <w:rPr>
          <w:rFonts w:ascii="Times New Roman" w:hAnsi="Times New Roman"/>
          <w:sz w:val="24"/>
          <w:szCs w:val="24"/>
        </w:rPr>
        <w:t>las dificultades financieras por las que se encuentra atravesando actualmente la Institución</w:t>
      </w:r>
      <w:r w:rsidR="00834CA4">
        <w:rPr>
          <w:rFonts w:ascii="Times New Roman" w:hAnsi="Times New Roman"/>
          <w:sz w:val="24"/>
          <w:szCs w:val="24"/>
        </w:rPr>
        <w:t xml:space="preserve"> </w:t>
      </w:r>
      <w:r w:rsidR="000E6AEA">
        <w:rPr>
          <w:rFonts w:ascii="Times New Roman" w:hAnsi="Times New Roman"/>
          <w:sz w:val="24"/>
          <w:szCs w:val="24"/>
        </w:rPr>
        <w:t xml:space="preserve">      </w:t>
      </w:r>
      <w:r w:rsidR="00834CA4">
        <w:rPr>
          <w:rFonts w:ascii="Times New Roman" w:hAnsi="Times New Roman"/>
          <w:sz w:val="24"/>
          <w:szCs w:val="24"/>
        </w:rPr>
        <w:t xml:space="preserve"> originadas en la </w:t>
      </w:r>
      <w:r w:rsidR="00A90042">
        <w:rPr>
          <w:rFonts w:ascii="Times New Roman" w:hAnsi="Times New Roman"/>
          <w:sz w:val="24"/>
          <w:szCs w:val="24"/>
        </w:rPr>
        <w:t>resoluciones</w:t>
      </w:r>
      <w:r w:rsidR="00834CA4">
        <w:rPr>
          <w:rFonts w:ascii="Times New Roman" w:hAnsi="Times New Roman"/>
          <w:sz w:val="24"/>
          <w:szCs w:val="24"/>
        </w:rPr>
        <w:t xml:space="preserve"> emitidas por la Corte Suprema de Justicia</w:t>
      </w:r>
      <w:r w:rsidR="00927BAB">
        <w:rPr>
          <w:rFonts w:ascii="Times New Roman" w:hAnsi="Times New Roman"/>
          <w:sz w:val="24"/>
          <w:szCs w:val="24"/>
        </w:rPr>
        <w:t xml:space="preserve"> en los años dos mil trece y dos mil catorce</w:t>
      </w:r>
      <w:r w:rsidR="000E6AEA">
        <w:rPr>
          <w:rFonts w:ascii="Times New Roman" w:hAnsi="Times New Roman"/>
          <w:sz w:val="24"/>
          <w:szCs w:val="24"/>
        </w:rPr>
        <w:t xml:space="preserve">, </w:t>
      </w:r>
      <w:r w:rsidR="00E83CD1">
        <w:rPr>
          <w:rFonts w:ascii="Times New Roman" w:hAnsi="Times New Roman"/>
          <w:sz w:val="24"/>
          <w:szCs w:val="24"/>
        </w:rPr>
        <w:t>el Director Ejecutivo</w:t>
      </w:r>
      <w:r w:rsidR="005059C1">
        <w:rPr>
          <w:rFonts w:ascii="Times New Roman" w:hAnsi="Times New Roman"/>
          <w:sz w:val="24"/>
          <w:szCs w:val="24"/>
        </w:rPr>
        <w:t xml:space="preserve"> solicita al pleno </w:t>
      </w:r>
      <w:r w:rsidR="005059C1" w:rsidRPr="005059C1">
        <w:rPr>
          <w:rFonts w:ascii="Times New Roman" w:hAnsi="Times New Roman"/>
          <w:sz w:val="24"/>
          <w:szCs w:val="24"/>
        </w:rPr>
        <w:t>que</w:t>
      </w:r>
      <w:r w:rsidR="008E4356">
        <w:rPr>
          <w:rFonts w:ascii="Times New Roman" w:hAnsi="Times New Roman"/>
          <w:sz w:val="24"/>
          <w:szCs w:val="24"/>
        </w:rPr>
        <w:t xml:space="preserve"> en caso que</w:t>
      </w:r>
      <w:r w:rsidR="000E6AEA">
        <w:rPr>
          <w:rFonts w:ascii="Times New Roman" w:hAnsi="Times New Roman"/>
          <w:sz w:val="24"/>
          <w:szCs w:val="24"/>
        </w:rPr>
        <w:t xml:space="preserve"> lo estime a bien, </w:t>
      </w:r>
      <w:r w:rsidR="005059C1" w:rsidRPr="005059C1">
        <w:rPr>
          <w:rFonts w:ascii="Times New Roman" w:hAnsi="Times New Roman"/>
          <w:sz w:val="24"/>
          <w:szCs w:val="24"/>
        </w:rPr>
        <w:t xml:space="preserve">le autorice dirigir nota al Tribunal de Ética Gubernamental con el objeto de </w:t>
      </w:r>
      <w:r w:rsidR="00DF7FA5">
        <w:rPr>
          <w:rFonts w:ascii="Times New Roman" w:hAnsi="Times New Roman"/>
          <w:sz w:val="24"/>
          <w:szCs w:val="24"/>
        </w:rPr>
        <w:t xml:space="preserve">solicitar a su vez, </w:t>
      </w:r>
      <w:r w:rsidR="005059C1" w:rsidRPr="005059C1">
        <w:rPr>
          <w:rFonts w:ascii="Times New Roman" w:hAnsi="Times New Roman"/>
          <w:sz w:val="24"/>
          <w:szCs w:val="24"/>
        </w:rPr>
        <w:t>que se exonere a la Institución de la obligación de conformar la Comisión de Ética Gubernamental, nombrándose únicamente los Comisionados de Ética Propiet</w:t>
      </w:r>
      <w:r w:rsidR="005059C1">
        <w:rPr>
          <w:rFonts w:ascii="Times New Roman" w:hAnsi="Times New Roman"/>
          <w:sz w:val="24"/>
          <w:szCs w:val="24"/>
        </w:rPr>
        <w:t>ario y Suplente; para lo cual propone al Licenciado José Roberto Lemus Pimentel y</w:t>
      </w:r>
      <w:r w:rsidR="0094492A">
        <w:rPr>
          <w:rFonts w:ascii="Times New Roman" w:hAnsi="Times New Roman"/>
          <w:sz w:val="24"/>
          <w:szCs w:val="24"/>
        </w:rPr>
        <w:t xml:space="preserve"> a la señora</w:t>
      </w:r>
      <w:r w:rsidR="005059C1">
        <w:rPr>
          <w:rFonts w:ascii="Times New Roman" w:hAnsi="Times New Roman"/>
          <w:sz w:val="24"/>
          <w:szCs w:val="24"/>
        </w:rPr>
        <w:t xml:space="preserve"> Ana Estela Salamanca de </w:t>
      </w:r>
      <w:r w:rsidR="002D70E9">
        <w:rPr>
          <w:rFonts w:ascii="Times New Roman" w:hAnsi="Times New Roman"/>
          <w:sz w:val="24"/>
          <w:szCs w:val="24"/>
        </w:rPr>
        <w:t>Marroquín</w:t>
      </w:r>
      <w:r w:rsidR="00944948">
        <w:rPr>
          <w:rFonts w:ascii="Times New Roman" w:hAnsi="Times New Roman"/>
          <w:sz w:val="24"/>
          <w:szCs w:val="24"/>
        </w:rPr>
        <w:t>, en virtud de ostentar los cargos</w:t>
      </w:r>
      <w:r w:rsidR="00F83585">
        <w:rPr>
          <w:rFonts w:ascii="Times New Roman" w:hAnsi="Times New Roman"/>
          <w:sz w:val="24"/>
          <w:szCs w:val="24"/>
        </w:rPr>
        <w:t xml:space="preserve"> de Gerente Legal y Técnica en</w:t>
      </w:r>
      <w:r w:rsidR="00944948">
        <w:rPr>
          <w:rFonts w:ascii="Times New Roman" w:hAnsi="Times New Roman"/>
          <w:sz w:val="24"/>
          <w:szCs w:val="24"/>
        </w:rPr>
        <w:t xml:space="preserve"> Recursos Humanos de </w:t>
      </w:r>
      <w:r w:rsidR="002D70E9">
        <w:rPr>
          <w:rFonts w:ascii="Times New Roman" w:hAnsi="Times New Roman"/>
          <w:sz w:val="24"/>
          <w:szCs w:val="24"/>
        </w:rPr>
        <w:t xml:space="preserve">la Institución respectivamente, en atención a la disposición legal citada con anterioridad. </w:t>
      </w:r>
      <w:r w:rsidR="008E4356">
        <w:rPr>
          <w:rFonts w:ascii="Times New Roman" w:hAnsi="Times New Roman"/>
          <w:sz w:val="24"/>
          <w:szCs w:val="24"/>
        </w:rPr>
        <w:t>A continuación, el Presidente somete a consideración la solicitud efectuada por el Licenciado Huezo y que h</w:t>
      </w:r>
      <w:r w:rsidR="00946287">
        <w:rPr>
          <w:rFonts w:ascii="Times New Roman" w:hAnsi="Times New Roman"/>
          <w:sz w:val="24"/>
          <w:szCs w:val="24"/>
        </w:rPr>
        <w:t>a sido previamente relaciona</w:t>
      </w:r>
      <w:r w:rsidR="00531778">
        <w:rPr>
          <w:rFonts w:ascii="Times New Roman" w:hAnsi="Times New Roman"/>
          <w:sz w:val="24"/>
          <w:szCs w:val="24"/>
        </w:rPr>
        <w:t>da,</w:t>
      </w:r>
      <w:r w:rsidR="00946287">
        <w:rPr>
          <w:rFonts w:ascii="Times New Roman" w:hAnsi="Times New Roman"/>
          <w:sz w:val="24"/>
          <w:szCs w:val="24"/>
        </w:rPr>
        <w:t xml:space="preserve"> exponiendo que a su criterio</w:t>
      </w:r>
      <w:r w:rsidR="008B36D1">
        <w:rPr>
          <w:rFonts w:ascii="Times New Roman" w:hAnsi="Times New Roman"/>
          <w:sz w:val="24"/>
          <w:szCs w:val="24"/>
        </w:rPr>
        <w:t xml:space="preserve"> y no obstante encontrarse la Institución atravesando dificultades económicas</w:t>
      </w:r>
      <w:r w:rsidR="00BD554E">
        <w:rPr>
          <w:rFonts w:ascii="Times New Roman" w:hAnsi="Times New Roman"/>
          <w:sz w:val="24"/>
          <w:szCs w:val="24"/>
        </w:rPr>
        <w:t>, considera viable la conformación de la Comisión de Ética</w:t>
      </w:r>
      <w:r w:rsidR="00531778">
        <w:rPr>
          <w:rFonts w:ascii="Times New Roman" w:hAnsi="Times New Roman"/>
          <w:sz w:val="24"/>
          <w:szCs w:val="24"/>
        </w:rPr>
        <w:t xml:space="preserve"> Gubernamental</w:t>
      </w:r>
      <w:r w:rsidR="00BD554E">
        <w:rPr>
          <w:rFonts w:ascii="Times New Roman" w:hAnsi="Times New Roman"/>
          <w:sz w:val="24"/>
          <w:szCs w:val="24"/>
        </w:rPr>
        <w:t xml:space="preserve"> de conformidad a la Ley</w:t>
      </w:r>
      <w:r w:rsidR="00531778">
        <w:rPr>
          <w:rFonts w:ascii="Times New Roman" w:hAnsi="Times New Roman"/>
          <w:sz w:val="24"/>
          <w:szCs w:val="24"/>
        </w:rPr>
        <w:t xml:space="preserve">; siendo su posición respaldada por los demás miembros presentes. </w:t>
      </w:r>
      <w:r w:rsidR="000D4F8E">
        <w:rPr>
          <w:rFonts w:ascii="Times New Roman" w:hAnsi="Times New Roman"/>
          <w:sz w:val="24"/>
          <w:szCs w:val="24"/>
        </w:rPr>
        <w:t xml:space="preserve">Verificado lo anterior y habiéndose realizado el análisis sobre el </w:t>
      </w:r>
      <w:r w:rsidR="000D4F8E">
        <w:rPr>
          <w:rFonts w:ascii="Times New Roman" w:hAnsi="Times New Roman"/>
          <w:sz w:val="24"/>
          <w:szCs w:val="24"/>
        </w:rPr>
        <w:lastRenderedPageBreak/>
        <w:t xml:space="preserve">particular, el Consejo Directivo por unanimidad acuerda: </w:t>
      </w:r>
      <w:r w:rsidR="000D4F8E">
        <w:rPr>
          <w:rFonts w:ascii="Times New Roman" w:hAnsi="Times New Roman"/>
          <w:b/>
          <w:sz w:val="24"/>
          <w:szCs w:val="24"/>
        </w:rPr>
        <w:t xml:space="preserve">a) </w:t>
      </w:r>
      <w:r w:rsidR="00B74375">
        <w:rPr>
          <w:rFonts w:ascii="Times New Roman" w:hAnsi="Times New Roman"/>
          <w:sz w:val="24"/>
          <w:szCs w:val="24"/>
        </w:rPr>
        <w:t xml:space="preserve">Conformar la Comisión de Ética Gubernamental en la Institución de conformidad a lo establecido </w:t>
      </w:r>
      <w:r w:rsidR="009C2E1C">
        <w:rPr>
          <w:rFonts w:ascii="Times New Roman" w:hAnsi="Times New Roman"/>
          <w:sz w:val="24"/>
          <w:szCs w:val="24"/>
        </w:rPr>
        <w:t>en el Ar</w:t>
      </w:r>
      <w:r w:rsidR="006F6180">
        <w:rPr>
          <w:rFonts w:ascii="Times New Roman" w:hAnsi="Times New Roman"/>
          <w:sz w:val="24"/>
          <w:szCs w:val="24"/>
        </w:rPr>
        <w:t xml:space="preserve">tículo 25 literal l) y 26 de la Ley de Ética Gubernamental; </w:t>
      </w:r>
      <w:r w:rsidR="000D4F8E">
        <w:rPr>
          <w:rFonts w:ascii="Times New Roman" w:hAnsi="Times New Roman"/>
          <w:b/>
          <w:sz w:val="24"/>
          <w:szCs w:val="24"/>
        </w:rPr>
        <w:t>b)</w:t>
      </w:r>
      <w:r w:rsidR="009C2E1C">
        <w:rPr>
          <w:rFonts w:ascii="Times New Roman" w:hAnsi="Times New Roman"/>
          <w:b/>
          <w:sz w:val="24"/>
          <w:szCs w:val="24"/>
        </w:rPr>
        <w:t xml:space="preserve"> </w:t>
      </w:r>
      <w:r w:rsidR="0094492A">
        <w:rPr>
          <w:rFonts w:ascii="Times New Roman" w:hAnsi="Times New Roman"/>
          <w:sz w:val="24"/>
          <w:szCs w:val="24"/>
        </w:rPr>
        <w:t>Nombrar al Licenciado</w:t>
      </w:r>
      <w:r w:rsidR="0094492A">
        <w:rPr>
          <w:rFonts w:ascii="Times New Roman" w:hAnsi="Times New Roman"/>
          <w:b/>
          <w:sz w:val="24"/>
          <w:szCs w:val="24"/>
        </w:rPr>
        <w:t xml:space="preserve"> </w:t>
      </w:r>
      <w:r w:rsidR="0094492A">
        <w:rPr>
          <w:rFonts w:ascii="Times New Roman" w:hAnsi="Times New Roman"/>
          <w:sz w:val="24"/>
          <w:szCs w:val="24"/>
        </w:rPr>
        <w:t>José Roberto Lemus Pimentel, quien ostenta el cargo de Gerente Legal y a la señora Ana Estela S</w:t>
      </w:r>
      <w:r w:rsidR="00F83585">
        <w:rPr>
          <w:rFonts w:ascii="Times New Roman" w:hAnsi="Times New Roman"/>
          <w:sz w:val="24"/>
          <w:szCs w:val="24"/>
        </w:rPr>
        <w:t>alamanca de Marroquín, Técnica en</w:t>
      </w:r>
      <w:r w:rsidR="0094492A">
        <w:rPr>
          <w:rFonts w:ascii="Times New Roman" w:hAnsi="Times New Roman"/>
          <w:sz w:val="24"/>
          <w:szCs w:val="24"/>
        </w:rPr>
        <w:t xml:space="preserve"> Recursos Humanos, como</w:t>
      </w:r>
      <w:r w:rsidR="004B1FDE">
        <w:rPr>
          <w:rFonts w:ascii="Times New Roman" w:hAnsi="Times New Roman"/>
          <w:sz w:val="24"/>
          <w:szCs w:val="24"/>
        </w:rPr>
        <w:t xml:space="preserve"> Miembro Propietario y Suplente </w:t>
      </w:r>
      <w:r w:rsidR="006B300C">
        <w:rPr>
          <w:rFonts w:ascii="Times New Roman" w:hAnsi="Times New Roman"/>
          <w:sz w:val="24"/>
          <w:szCs w:val="24"/>
        </w:rPr>
        <w:t>respectivamente, de conformidad a lo dispuesto por el Artículo</w:t>
      </w:r>
      <w:r w:rsidR="00945ABF">
        <w:rPr>
          <w:rFonts w:ascii="Times New Roman" w:hAnsi="Times New Roman"/>
          <w:sz w:val="24"/>
          <w:szCs w:val="24"/>
        </w:rPr>
        <w:t xml:space="preserve"> 32 del Reglamento de la Ley de Ética Gubernamental; y </w:t>
      </w:r>
      <w:r w:rsidR="00945ABF">
        <w:rPr>
          <w:rFonts w:ascii="Times New Roman" w:hAnsi="Times New Roman"/>
          <w:b/>
          <w:sz w:val="24"/>
          <w:szCs w:val="24"/>
        </w:rPr>
        <w:t>c)</w:t>
      </w:r>
      <w:r w:rsidR="0094492A">
        <w:rPr>
          <w:rFonts w:ascii="Times New Roman" w:hAnsi="Times New Roman"/>
          <w:sz w:val="24"/>
          <w:szCs w:val="24"/>
        </w:rPr>
        <w:t xml:space="preserve"> </w:t>
      </w:r>
      <w:r w:rsidR="004B327F">
        <w:rPr>
          <w:rFonts w:ascii="Times New Roman" w:hAnsi="Times New Roman"/>
          <w:sz w:val="24"/>
          <w:szCs w:val="24"/>
        </w:rPr>
        <w:t xml:space="preserve">Instruir al Director Ejecutivo para que a la brevedad posible realice las gestiones que estime convenientes </w:t>
      </w:r>
      <w:r w:rsidR="00945ABF">
        <w:rPr>
          <w:rFonts w:ascii="Times New Roman" w:hAnsi="Times New Roman"/>
          <w:sz w:val="24"/>
          <w:szCs w:val="24"/>
        </w:rPr>
        <w:t>con relación a</w:t>
      </w:r>
      <w:r w:rsidR="0040548E">
        <w:rPr>
          <w:rFonts w:ascii="Times New Roman" w:hAnsi="Times New Roman"/>
          <w:sz w:val="24"/>
          <w:szCs w:val="24"/>
        </w:rPr>
        <w:t xml:space="preserve"> la elección del Miembro Propietario y Suplente por </w:t>
      </w:r>
      <w:r w:rsidR="00664585">
        <w:rPr>
          <w:rFonts w:ascii="Times New Roman" w:hAnsi="Times New Roman"/>
          <w:sz w:val="24"/>
          <w:szCs w:val="24"/>
        </w:rPr>
        <w:t>parte</w:t>
      </w:r>
      <w:r w:rsidR="0040548E">
        <w:rPr>
          <w:rFonts w:ascii="Times New Roman" w:hAnsi="Times New Roman"/>
          <w:sz w:val="24"/>
          <w:szCs w:val="24"/>
        </w:rPr>
        <w:t xml:space="preserve"> de los funcionarios y empleados públicos de la Institución, </w:t>
      </w:r>
      <w:r w:rsidR="003330F7">
        <w:rPr>
          <w:rFonts w:ascii="Times New Roman" w:hAnsi="Times New Roman"/>
          <w:sz w:val="24"/>
          <w:szCs w:val="24"/>
        </w:rPr>
        <w:t>de conformidad a</w:t>
      </w:r>
      <w:r w:rsidR="0040548E">
        <w:rPr>
          <w:rFonts w:ascii="Times New Roman" w:hAnsi="Times New Roman"/>
          <w:sz w:val="24"/>
          <w:szCs w:val="24"/>
        </w:rPr>
        <w:t xml:space="preserve"> lo dispuesto por el Artículo 33 del Reglamento de la Ley de Ética Gubernamental</w:t>
      </w:r>
      <w:r w:rsidR="00DE1BAB">
        <w:rPr>
          <w:rFonts w:ascii="Times New Roman" w:hAnsi="Times New Roman"/>
          <w:sz w:val="24"/>
          <w:szCs w:val="24"/>
        </w:rPr>
        <w:t>. -----------------------</w:t>
      </w:r>
      <w:r w:rsidR="00094CCA">
        <w:rPr>
          <w:rFonts w:ascii="Times New Roman" w:hAnsi="Times New Roman"/>
          <w:sz w:val="24"/>
          <w:szCs w:val="24"/>
        </w:rPr>
        <w:t>-------------</w:t>
      </w:r>
      <w:r w:rsidR="00664585">
        <w:rPr>
          <w:rFonts w:ascii="Times New Roman" w:hAnsi="Times New Roman"/>
          <w:sz w:val="24"/>
          <w:szCs w:val="24"/>
        </w:rPr>
        <w:t>------------</w:t>
      </w:r>
      <w:r w:rsidR="00D37097">
        <w:rPr>
          <w:rFonts w:ascii="Times New Roman" w:hAnsi="Times New Roman"/>
          <w:sz w:val="24"/>
          <w:szCs w:val="24"/>
        </w:rPr>
        <w:t>--------------------------------</w:t>
      </w:r>
      <w:r w:rsidR="003330F7">
        <w:rPr>
          <w:rFonts w:ascii="Times New Roman" w:hAnsi="Times New Roman"/>
          <w:sz w:val="24"/>
          <w:szCs w:val="24"/>
        </w:rPr>
        <w:t>---</w:t>
      </w:r>
    </w:p>
    <w:p w14:paraId="5CC05ADB" w14:textId="45CC3414" w:rsidR="002A1F4D" w:rsidRPr="00785BB4" w:rsidRDefault="00BE2DE8" w:rsidP="002B7CBE">
      <w:pPr>
        <w:spacing w:after="0" w:line="360" w:lineRule="auto"/>
        <w:jc w:val="both"/>
        <w:rPr>
          <w:rFonts w:ascii="Times New Roman" w:hAnsi="Times New Roman"/>
          <w:sz w:val="24"/>
          <w:szCs w:val="24"/>
        </w:rPr>
      </w:pPr>
      <w:r>
        <w:rPr>
          <w:rFonts w:ascii="Times New Roman" w:hAnsi="Times New Roman"/>
          <w:b/>
          <w:sz w:val="24"/>
          <w:szCs w:val="24"/>
        </w:rPr>
        <w:t>5</w:t>
      </w:r>
      <w:r w:rsidR="002A1F4D" w:rsidRPr="00A6082A">
        <w:rPr>
          <w:rFonts w:ascii="Times New Roman" w:hAnsi="Times New Roman"/>
          <w:b/>
          <w:sz w:val="24"/>
          <w:szCs w:val="24"/>
        </w:rPr>
        <w:t>.</w:t>
      </w:r>
      <w:r w:rsidR="002A1F4D">
        <w:rPr>
          <w:rFonts w:ascii="Times New Roman" w:hAnsi="Times New Roman" w:cs="Times New Roman"/>
          <w:sz w:val="24"/>
          <w:szCs w:val="24"/>
        </w:rPr>
        <w:t xml:space="preserve"> </w:t>
      </w:r>
      <w:r w:rsidR="002A1F4D" w:rsidRPr="002A1F4D">
        <w:rPr>
          <w:rFonts w:ascii="Times New Roman" w:hAnsi="Times New Roman" w:cs="Times New Roman"/>
          <w:b/>
          <w:sz w:val="24"/>
          <w:szCs w:val="24"/>
        </w:rPr>
        <w:t>Solicitud por parte de la Gerencia Admini</w:t>
      </w:r>
      <w:r w:rsidR="0084136F">
        <w:rPr>
          <w:rFonts w:ascii="Times New Roman" w:hAnsi="Times New Roman" w:cs="Times New Roman"/>
          <w:b/>
          <w:sz w:val="24"/>
          <w:szCs w:val="24"/>
        </w:rPr>
        <w:t>strativa relativa a delegar a</w:t>
      </w:r>
      <w:r w:rsidR="002A1F4D" w:rsidRPr="002A1F4D">
        <w:rPr>
          <w:rFonts w:ascii="Times New Roman" w:hAnsi="Times New Roman" w:cs="Times New Roman"/>
          <w:b/>
          <w:sz w:val="24"/>
          <w:szCs w:val="24"/>
        </w:rPr>
        <w:t>l señor Abel Stanley Flores Lima</w:t>
      </w:r>
      <w:r w:rsidR="008B1209">
        <w:rPr>
          <w:rFonts w:ascii="Times New Roman" w:hAnsi="Times New Roman" w:cs="Times New Roman"/>
          <w:b/>
          <w:sz w:val="24"/>
          <w:szCs w:val="24"/>
        </w:rPr>
        <w:t xml:space="preserve">, Operador de </w:t>
      </w:r>
      <w:proofErr w:type="spellStart"/>
      <w:r w:rsidR="008B1209">
        <w:rPr>
          <w:rFonts w:ascii="Times New Roman" w:hAnsi="Times New Roman" w:cs="Times New Roman"/>
          <w:b/>
          <w:sz w:val="24"/>
          <w:szCs w:val="24"/>
        </w:rPr>
        <w:t>Call</w:t>
      </w:r>
      <w:proofErr w:type="spellEnd"/>
      <w:r w:rsidR="008B1209">
        <w:rPr>
          <w:rFonts w:ascii="Times New Roman" w:hAnsi="Times New Roman" w:cs="Times New Roman"/>
          <w:b/>
          <w:sz w:val="24"/>
          <w:szCs w:val="24"/>
        </w:rPr>
        <w:t xml:space="preserve"> Center,</w:t>
      </w:r>
      <w:r w:rsidR="002A1F4D" w:rsidRPr="002A1F4D">
        <w:rPr>
          <w:rFonts w:ascii="Times New Roman" w:hAnsi="Times New Roman" w:cs="Times New Roman"/>
          <w:b/>
          <w:sz w:val="24"/>
          <w:szCs w:val="24"/>
        </w:rPr>
        <w:t xml:space="preserve"> la función de Encargado de Activo Fijo y Suministro con carácter </w:t>
      </w:r>
      <w:r>
        <w:rPr>
          <w:rFonts w:ascii="Times New Roman" w:hAnsi="Times New Roman" w:cs="Times New Roman"/>
          <w:b/>
          <w:i/>
          <w:sz w:val="24"/>
          <w:szCs w:val="24"/>
        </w:rPr>
        <w:t>Ad-H</w:t>
      </w:r>
      <w:r w:rsidR="002A1F4D" w:rsidRPr="002A1F4D">
        <w:rPr>
          <w:rFonts w:ascii="Times New Roman" w:hAnsi="Times New Roman" w:cs="Times New Roman"/>
          <w:b/>
          <w:i/>
          <w:sz w:val="24"/>
          <w:szCs w:val="24"/>
        </w:rPr>
        <w:t>onorem</w:t>
      </w:r>
      <w:r w:rsidR="002A1F4D" w:rsidRPr="002A1F4D">
        <w:rPr>
          <w:rFonts w:ascii="Times New Roman" w:hAnsi="Times New Roman" w:cs="Times New Roman"/>
          <w:b/>
          <w:sz w:val="24"/>
          <w:szCs w:val="24"/>
        </w:rPr>
        <w:t>, para los efectos que se estimen pertinentes.</w:t>
      </w:r>
      <w:r w:rsidR="00785BB4">
        <w:rPr>
          <w:rFonts w:ascii="Times New Roman" w:hAnsi="Times New Roman" w:cs="Times New Roman"/>
          <w:b/>
          <w:sz w:val="24"/>
          <w:szCs w:val="24"/>
        </w:rPr>
        <w:t xml:space="preserve"> </w:t>
      </w:r>
      <w:r w:rsidR="00785BB4">
        <w:rPr>
          <w:rFonts w:ascii="Times New Roman" w:hAnsi="Times New Roman" w:cs="Times New Roman"/>
          <w:sz w:val="24"/>
          <w:szCs w:val="24"/>
        </w:rPr>
        <w:t>-------------------------</w:t>
      </w:r>
      <w:r w:rsidR="0084136F">
        <w:rPr>
          <w:rFonts w:ascii="Times New Roman" w:hAnsi="Times New Roman" w:cs="Times New Roman"/>
          <w:sz w:val="24"/>
          <w:szCs w:val="24"/>
        </w:rPr>
        <w:t>-------------</w:t>
      </w:r>
      <w:r w:rsidR="008B1209">
        <w:rPr>
          <w:rFonts w:ascii="Times New Roman" w:hAnsi="Times New Roman" w:cs="Times New Roman"/>
          <w:sz w:val="24"/>
          <w:szCs w:val="24"/>
        </w:rPr>
        <w:t>--------------------------------------------------------</w:t>
      </w:r>
    </w:p>
    <w:p w14:paraId="2214857E" w14:textId="0C1E61F0" w:rsidR="00822C9E" w:rsidRPr="008574D8" w:rsidRDefault="0007127E" w:rsidP="002B7CBE">
      <w:pPr>
        <w:spacing w:after="0" w:line="360" w:lineRule="auto"/>
        <w:jc w:val="both"/>
        <w:rPr>
          <w:rFonts w:ascii="Times New Roman" w:hAnsi="Times New Roman"/>
          <w:sz w:val="24"/>
          <w:szCs w:val="24"/>
        </w:rPr>
      </w:pPr>
      <w:r>
        <w:rPr>
          <w:rFonts w:ascii="Times New Roman" w:hAnsi="Times New Roman"/>
          <w:sz w:val="24"/>
          <w:szCs w:val="24"/>
        </w:rPr>
        <w:t>El Presidente le concede la intervención al Licenciado Álvaro Renato Huezo, Director E</w:t>
      </w:r>
      <w:r w:rsidR="00F97DB5">
        <w:rPr>
          <w:rFonts w:ascii="Times New Roman" w:hAnsi="Times New Roman"/>
          <w:sz w:val="24"/>
          <w:szCs w:val="24"/>
        </w:rPr>
        <w:t xml:space="preserve">jecutivo, </w:t>
      </w:r>
      <w:r w:rsidR="00216BF0">
        <w:rPr>
          <w:rFonts w:ascii="Times New Roman" w:hAnsi="Times New Roman"/>
          <w:sz w:val="24"/>
          <w:szCs w:val="24"/>
        </w:rPr>
        <w:t xml:space="preserve">quien hace del conocimiento de los miembros presentes la solicitud realizada por la Gerencia Administrativa relativa </w:t>
      </w:r>
      <w:r w:rsidR="00323142">
        <w:rPr>
          <w:rFonts w:ascii="Times New Roman" w:hAnsi="Times New Roman"/>
          <w:sz w:val="24"/>
          <w:szCs w:val="24"/>
        </w:rPr>
        <w:t>a delegar a</w:t>
      </w:r>
      <w:r w:rsidR="008574D8">
        <w:rPr>
          <w:rFonts w:ascii="Times New Roman" w:hAnsi="Times New Roman"/>
          <w:sz w:val="24"/>
          <w:szCs w:val="24"/>
        </w:rPr>
        <w:t>l señor Abel Stanley Flores Lima</w:t>
      </w:r>
      <w:r w:rsidR="00664842">
        <w:rPr>
          <w:rFonts w:ascii="Times New Roman" w:hAnsi="Times New Roman"/>
          <w:sz w:val="24"/>
          <w:szCs w:val="24"/>
        </w:rPr>
        <w:t xml:space="preserve">, quien ostenta el cargo de Operador de </w:t>
      </w:r>
      <w:proofErr w:type="spellStart"/>
      <w:r w:rsidR="00664842">
        <w:rPr>
          <w:rFonts w:ascii="Times New Roman" w:hAnsi="Times New Roman"/>
          <w:sz w:val="24"/>
          <w:szCs w:val="24"/>
        </w:rPr>
        <w:t>Call</w:t>
      </w:r>
      <w:proofErr w:type="spellEnd"/>
      <w:r w:rsidR="00664842">
        <w:rPr>
          <w:rFonts w:ascii="Times New Roman" w:hAnsi="Times New Roman"/>
          <w:sz w:val="24"/>
          <w:szCs w:val="24"/>
        </w:rPr>
        <w:t xml:space="preserve"> Center,</w:t>
      </w:r>
      <w:r w:rsidR="008574D8">
        <w:rPr>
          <w:rFonts w:ascii="Times New Roman" w:hAnsi="Times New Roman"/>
          <w:sz w:val="24"/>
          <w:szCs w:val="24"/>
        </w:rPr>
        <w:t xml:space="preserve"> la función de Encargado de Activo Fijo y Suministro con carácter </w:t>
      </w:r>
      <w:r w:rsidR="00BE2DE8">
        <w:rPr>
          <w:rFonts w:ascii="Times New Roman" w:hAnsi="Times New Roman"/>
          <w:i/>
          <w:sz w:val="24"/>
          <w:szCs w:val="24"/>
        </w:rPr>
        <w:t>Ad-H</w:t>
      </w:r>
      <w:r w:rsidR="008574D8">
        <w:rPr>
          <w:rFonts w:ascii="Times New Roman" w:hAnsi="Times New Roman"/>
          <w:i/>
          <w:sz w:val="24"/>
          <w:szCs w:val="24"/>
        </w:rPr>
        <w:t>onorem</w:t>
      </w:r>
      <w:r w:rsidR="00CD2245">
        <w:rPr>
          <w:rFonts w:ascii="Times New Roman" w:hAnsi="Times New Roman"/>
          <w:sz w:val="24"/>
          <w:szCs w:val="24"/>
        </w:rPr>
        <w:t>; lo anterior</w:t>
      </w:r>
      <w:r w:rsidR="00C17044">
        <w:rPr>
          <w:rFonts w:ascii="Times New Roman" w:hAnsi="Times New Roman"/>
          <w:sz w:val="24"/>
          <w:szCs w:val="24"/>
        </w:rPr>
        <w:t xml:space="preserve"> debido a</w:t>
      </w:r>
      <w:r w:rsidR="00DC2EBE">
        <w:rPr>
          <w:rFonts w:ascii="Times New Roman" w:hAnsi="Times New Roman"/>
          <w:sz w:val="24"/>
          <w:szCs w:val="24"/>
        </w:rPr>
        <w:t xml:space="preserve"> que</w:t>
      </w:r>
      <w:r w:rsidR="00CD2245">
        <w:rPr>
          <w:rFonts w:ascii="Times New Roman" w:hAnsi="Times New Roman"/>
          <w:sz w:val="24"/>
          <w:szCs w:val="24"/>
        </w:rPr>
        <w:t xml:space="preserve"> a partir de las dificultades financieras por las que ha atravesado la Institución</w:t>
      </w:r>
      <w:r w:rsidR="00664842">
        <w:rPr>
          <w:rFonts w:ascii="Times New Roman" w:hAnsi="Times New Roman"/>
          <w:sz w:val="24"/>
          <w:szCs w:val="24"/>
        </w:rPr>
        <w:t xml:space="preserve"> – las cuales como es ya del conocimiento del pleno han sido </w:t>
      </w:r>
      <w:r w:rsidR="00DC2EBE">
        <w:rPr>
          <w:rFonts w:ascii="Times New Roman" w:hAnsi="Times New Roman"/>
          <w:sz w:val="24"/>
          <w:szCs w:val="24"/>
        </w:rPr>
        <w:t>generadas por las resoluciones emitidas por la Corte Suprema de Justicia en los años dos mil trece y dos mil catorce</w:t>
      </w:r>
      <w:r w:rsidR="00664842">
        <w:rPr>
          <w:rFonts w:ascii="Times New Roman" w:hAnsi="Times New Roman"/>
          <w:sz w:val="24"/>
          <w:szCs w:val="24"/>
        </w:rPr>
        <w:t xml:space="preserve"> – no</w:t>
      </w:r>
      <w:r w:rsidR="00CD2245">
        <w:rPr>
          <w:rFonts w:ascii="Times New Roman" w:hAnsi="Times New Roman"/>
          <w:sz w:val="24"/>
          <w:szCs w:val="24"/>
        </w:rPr>
        <w:t xml:space="preserve"> ha sido posible contratar a una persona </w:t>
      </w:r>
      <w:r w:rsidR="00664842">
        <w:rPr>
          <w:rFonts w:ascii="Times New Roman" w:hAnsi="Times New Roman"/>
          <w:sz w:val="24"/>
          <w:szCs w:val="24"/>
        </w:rPr>
        <w:t>para que realice</w:t>
      </w:r>
      <w:r w:rsidR="005511CB">
        <w:rPr>
          <w:rFonts w:ascii="Times New Roman" w:hAnsi="Times New Roman"/>
          <w:sz w:val="24"/>
          <w:szCs w:val="24"/>
        </w:rPr>
        <w:t xml:space="preserve"> </w:t>
      </w:r>
      <w:r w:rsidR="00664842">
        <w:rPr>
          <w:rFonts w:ascii="Times New Roman" w:hAnsi="Times New Roman"/>
          <w:sz w:val="24"/>
          <w:szCs w:val="24"/>
        </w:rPr>
        <w:t xml:space="preserve">exclusivamente </w:t>
      </w:r>
      <w:r w:rsidR="005511CB">
        <w:rPr>
          <w:rFonts w:ascii="Times New Roman" w:hAnsi="Times New Roman"/>
          <w:sz w:val="24"/>
          <w:szCs w:val="24"/>
        </w:rPr>
        <w:t>la función mencionada</w:t>
      </w:r>
      <w:r w:rsidR="00A207A3">
        <w:rPr>
          <w:rFonts w:ascii="Times New Roman" w:hAnsi="Times New Roman"/>
          <w:sz w:val="24"/>
          <w:szCs w:val="24"/>
        </w:rPr>
        <w:t>. Por otra parte</w:t>
      </w:r>
      <w:r w:rsidR="00C450BD">
        <w:rPr>
          <w:rFonts w:ascii="Times New Roman" w:hAnsi="Times New Roman"/>
          <w:sz w:val="24"/>
          <w:szCs w:val="24"/>
        </w:rPr>
        <w:t>, el Licenciado Huezo señala que</w:t>
      </w:r>
      <w:r w:rsidR="00A207A3">
        <w:rPr>
          <w:rFonts w:ascii="Times New Roman" w:hAnsi="Times New Roman"/>
          <w:sz w:val="24"/>
          <w:szCs w:val="24"/>
        </w:rPr>
        <w:t xml:space="preserve"> </w:t>
      </w:r>
      <w:r w:rsidR="00EC769F">
        <w:rPr>
          <w:rFonts w:ascii="Times New Roman" w:hAnsi="Times New Roman"/>
          <w:sz w:val="24"/>
          <w:szCs w:val="24"/>
        </w:rPr>
        <w:t>según la opinión del Gerente Financiero Institucional,</w:t>
      </w:r>
      <w:r w:rsidR="00C450BD">
        <w:rPr>
          <w:rFonts w:ascii="Times New Roman" w:hAnsi="Times New Roman"/>
          <w:sz w:val="24"/>
          <w:szCs w:val="24"/>
        </w:rPr>
        <w:t xml:space="preserve"> </w:t>
      </w:r>
      <w:r w:rsidR="00A207A3">
        <w:rPr>
          <w:rFonts w:ascii="Times New Roman" w:hAnsi="Times New Roman"/>
          <w:sz w:val="24"/>
          <w:szCs w:val="24"/>
        </w:rPr>
        <w:t xml:space="preserve">es necesario </w:t>
      </w:r>
      <w:r w:rsidR="003C3915">
        <w:rPr>
          <w:rFonts w:ascii="Times New Roman" w:hAnsi="Times New Roman"/>
          <w:sz w:val="24"/>
          <w:szCs w:val="24"/>
        </w:rPr>
        <w:t>que la persona que realice la función en cuestión, rinda</w:t>
      </w:r>
      <w:r w:rsidR="00A207A3">
        <w:rPr>
          <w:rFonts w:ascii="Times New Roman" w:hAnsi="Times New Roman"/>
          <w:sz w:val="24"/>
          <w:szCs w:val="24"/>
        </w:rPr>
        <w:t xml:space="preserve"> la fianza correspondiente en virtud del manejo de los bienes</w:t>
      </w:r>
      <w:r w:rsidR="00D418BA">
        <w:rPr>
          <w:rFonts w:ascii="Times New Roman" w:hAnsi="Times New Roman"/>
          <w:sz w:val="24"/>
          <w:szCs w:val="24"/>
        </w:rPr>
        <w:t xml:space="preserve"> q</w:t>
      </w:r>
      <w:r w:rsidR="00433830">
        <w:rPr>
          <w:rFonts w:ascii="Times New Roman" w:hAnsi="Times New Roman"/>
          <w:sz w:val="24"/>
          <w:szCs w:val="24"/>
        </w:rPr>
        <w:t xml:space="preserve">ue </w:t>
      </w:r>
      <w:r w:rsidR="003C3915">
        <w:rPr>
          <w:rFonts w:ascii="Times New Roman" w:hAnsi="Times New Roman"/>
          <w:sz w:val="24"/>
          <w:szCs w:val="24"/>
        </w:rPr>
        <w:t xml:space="preserve">implica </w:t>
      </w:r>
      <w:r w:rsidR="00220C64">
        <w:rPr>
          <w:rFonts w:ascii="Times New Roman" w:hAnsi="Times New Roman"/>
          <w:sz w:val="24"/>
          <w:szCs w:val="24"/>
        </w:rPr>
        <w:t>la misma</w:t>
      </w:r>
      <w:r w:rsidR="004A4616">
        <w:rPr>
          <w:rFonts w:ascii="Times New Roman" w:hAnsi="Times New Roman"/>
          <w:sz w:val="24"/>
          <w:szCs w:val="24"/>
        </w:rPr>
        <w:t xml:space="preserve">; motivo por el cual debe existir un nombramiento oficial para el desempeño de la función </w:t>
      </w:r>
      <w:r w:rsidR="0083782D">
        <w:rPr>
          <w:rFonts w:ascii="Times New Roman" w:hAnsi="Times New Roman"/>
          <w:sz w:val="24"/>
          <w:szCs w:val="24"/>
        </w:rPr>
        <w:t>en referencia</w:t>
      </w:r>
      <w:r w:rsidR="00220C64">
        <w:rPr>
          <w:rFonts w:ascii="Times New Roman" w:hAnsi="Times New Roman"/>
          <w:sz w:val="24"/>
          <w:szCs w:val="24"/>
        </w:rPr>
        <w:t>. Verificado lo anterior y habiéndose realizado el análisis respectivo, el pleno por unanimidad acuerda delegar</w:t>
      </w:r>
      <w:r w:rsidR="00323142">
        <w:rPr>
          <w:rFonts w:ascii="Times New Roman" w:hAnsi="Times New Roman"/>
          <w:sz w:val="24"/>
          <w:szCs w:val="24"/>
        </w:rPr>
        <w:t xml:space="preserve"> a</w:t>
      </w:r>
      <w:r w:rsidR="0020415C">
        <w:rPr>
          <w:rFonts w:ascii="Times New Roman" w:hAnsi="Times New Roman"/>
          <w:sz w:val="24"/>
          <w:szCs w:val="24"/>
        </w:rPr>
        <w:t>l señor Abel Stanley Flores Lima</w:t>
      </w:r>
      <w:r w:rsidR="00DA17FC">
        <w:rPr>
          <w:rFonts w:ascii="Times New Roman" w:hAnsi="Times New Roman"/>
          <w:sz w:val="24"/>
          <w:szCs w:val="24"/>
        </w:rPr>
        <w:t>,</w:t>
      </w:r>
      <w:r w:rsidR="0020415C">
        <w:rPr>
          <w:rFonts w:ascii="Times New Roman" w:hAnsi="Times New Roman"/>
          <w:sz w:val="24"/>
          <w:szCs w:val="24"/>
        </w:rPr>
        <w:t xml:space="preserve"> la función de Encargado de </w:t>
      </w:r>
      <w:r w:rsidR="0020415C">
        <w:rPr>
          <w:rFonts w:ascii="Times New Roman" w:hAnsi="Times New Roman"/>
          <w:sz w:val="24"/>
          <w:szCs w:val="24"/>
        </w:rPr>
        <w:lastRenderedPageBreak/>
        <w:t xml:space="preserve">Activo Fijo y Suministro con carácter </w:t>
      </w:r>
      <w:r w:rsidR="00BE2DE8">
        <w:rPr>
          <w:rFonts w:ascii="Times New Roman" w:hAnsi="Times New Roman"/>
          <w:i/>
          <w:sz w:val="24"/>
          <w:szCs w:val="24"/>
        </w:rPr>
        <w:t>Ad-H</w:t>
      </w:r>
      <w:r w:rsidR="0020415C">
        <w:rPr>
          <w:rFonts w:ascii="Times New Roman" w:hAnsi="Times New Roman"/>
          <w:i/>
          <w:sz w:val="24"/>
          <w:szCs w:val="24"/>
        </w:rPr>
        <w:t>onorem</w:t>
      </w:r>
      <w:r w:rsidR="00F71D06">
        <w:rPr>
          <w:rFonts w:ascii="Times New Roman" w:hAnsi="Times New Roman"/>
          <w:i/>
          <w:sz w:val="24"/>
          <w:szCs w:val="24"/>
        </w:rPr>
        <w:t>,</w:t>
      </w:r>
      <w:r w:rsidR="00220C64">
        <w:rPr>
          <w:rFonts w:ascii="Times New Roman" w:hAnsi="Times New Roman"/>
          <w:sz w:val="24"/>
          <w:szCs w:val="24"/>
        </w:rPr>
        <w:t xml:space="preserve"> </w:t>
      </w:r>
      <w:r w:rsidR="0083782D">
        <w:rPr>
          <w:rFonts w:ascii="Times New Roman" w:hAnsi="Times New Roman" w:cs="Times New Roman"/>
          <w:sz w:val="24"/>
          <w:szCs w:val="24"/>
        </w:rPr>
        <w:t>mientras no exista un nombramiento oficial para el cargo mencionado. ------------</w:t>
      </w:r>
      <w:r w:rsidR="00C450BD">
        <w:rPr>
          <w:rFonts w:ascii="Times New Roman" w:hAnsi="Times New Roman" w:cs="Times New Roman"/>
          <w:sz w:val="24"/>
          <w:szCs w:val="24"/>
        </w:rPr>
        <w:t>---------------------------------------------------------</w:t>
      </w:r>
    </w:p>
    <w:p w14:paraId="28108651" w14:textId="1A9CFD3B" w:rsidR="00DC38C9" w:rsidRPr="0011388C" w:rsidRDefault="001657FE" w:rsidP="002B7CBE">
      <w:pPr>
        <w:spacing w:after="0" w:line="360" w:lineRule="auto"/>
        <w:jc w:val="both"/>
        <w:rPr>
          <w:rFonts w:ascii="Times New Roman" w:hAnsi="Times New Roman" w:cs="Times New Roman"/>
          <w:sz w:val="24"/>
          <w:szCs w:val="24"/>
        </w:rPr>
      </w:pPr>
      <w:r>
        <w:rPr>
          <w:rFonts w:ascii="Times New Roman" w:hAnsi="Times New Roman"/>
          <w:b/>
          <w:sz w:val="24"/>
          <w:szCs w:val="24"/>
        </w:rPr>
        <w:t>6</w:t>
      </w:r>
      <w:r w:rsidR="0011388C" w:rsidRPr="00A96674">
        <w:rPr>
          <w:rFonts w:ascii="Times New Roman" w:hAnsi="Times New Roman"/>
          <w:b/>
          <w:sz w:val="24"/>
          <w:szCs w:val="24"/>
        </w:rPr>
        <w:t>.</w:t>
      </w:r>
      <w:r w:rsidR="0011388C">
        <w:rPr>
          <w:rFonts w:ascii="Times New Roman" w:hAnsi="Times New Roman"/>
          <w:b/>
          <w:sz w:val="24"/>
          <w:szCs w:val="24"/>
        </w:rPr>
        <w:t xml:space="preserve"> </w:t>
      </w:r>
      <w:r w:rsidR="0011388C" w:rsidRPr="0011388C">
        <w:rPr>
          <w:rFonts w:ascii="Times New Roman" w:hAnsi="Times New Roman" w:cs="Times New Roman"/>
          <w:b/>
          <w:sz w:val="24"/>
          <w:szCs w:val="24"/>
        </w:rPr>
        <w:t>Solicitud por parte de la Coordinación del Consejo Nacional de Seguridad Vial (CONASEVI), por medio de la Gerencia de Adquisiciones y Contrataciones Institucional, relativa a la modificación del Plan de Compras Institucional correspondiente al año dos mil catorce en la parte atinente al Consejo mencionado, para los efectos que se estimen pertinentes.</w:t>
      </w:r>
      <w:r w:rsidR="0011388C">
        <w:rPr>
          <w:rFonts w:ascii="Times New Roman" w:hAnsi="Times New Roman" w:cs="Times New Roman"/>
          <w:b/>
          <w:sz w:val="24"/>
          <w:szCs w:val="24"/>
        </w:rPr>
        <w:t xml:space="preserve"> </w:t>
      </w:r>
      <w:r w:rsidR="0011388C">
        <w:rPr>
          <w:rFonts w:ascii="Times New Roman" w:hAnsi="Times New Roman" w:cs="Times New Roman"/>
          <w:sz w:val="24"/>
          <w:szCs w:val="24"/>
        </w:rPr>
        <w:t>-------------------------------------------------------</w:t>
      </w:r>
    </w:p>
    <w:p w14:paraId="017873C5" w14:textId="761FEC3C" w:rsidR="00E700F5" w:rsidRPr="006B723D" w:rsidRDefault="00D548D2" w:rsidP="00030985">
      <w:pPr>
        <w:spacing w:after="0" w:line="360" w:lineRule="auto"/>
        <w:jc w:val="both"/>
        <w:rPr>
          <w:rFonts w:ascii="Times New Roman" w:hAnsi="Times New Roman"/>
          <w:i/>
          <w:sz w:val="24"/>
          <w:szCs w:val="24"/>
        </w:rPr>
      </w:pPr>
      <w:r>
        <w:rPr>
          <w:rFonts w:ascii="Times New Roman" w:hAnsi="Times New Roman" w:cs="Times New Roman"/>
          <w:sz w:val="24"/>
          <w:szCs w:val="24"/>
        </w:rPr>
        <w:t>El Presidente, en su calidad de Coordinador del Consejo Nacion</w:t>
      </w:r>
      <w:r w:rsidR="008D48E0">
        <w:rPr>
          <w:rFonts w:ascii="Times New Roman" w:hAnsi="Times New Roman" w:cs="Times New Roman"/>
          <w:sz w:val="24"/>
          <w:szCs w:val="24"/>
        </w:rPr>
        <w:t>al de Seguridad Vial (CONASEVI)</w:t>
      </w:r>
      <w:r w:rsidR="00515095">
        <w:rPr>
          <w:rFonts w:ascii="Times New Roman" w:hAnsi="Times New Roman" w:cs="Times New Roman"/>
          <w:sz w:val="24"/>
          <w:szCs w:val="24"/>
        </w:rPr>
        <w:t>, hace del conocimiento de los miembros presentes que con relación al mencionado Consejo,</w:t>
      </w:r>
      <w:r w:rsidR="00FB51AC">
        <w:rPr>
          <w:rFonts w:ascii="Times New Roman" w:hAnsi="Times New Roman" w:cs="Times New Roman"/>
          <w:sz w:val="24"/>
          <w:szCs w:val="24"/>
        </w:rPr>
        <w:t xml:space="preserve"> ha sido considerada la realización de una campaña publicitaria que abarque el período comprendido hasta el mes de diciembre del presente año, con el objetivo de coadyuvar en la prevención y disminució</w:t>
      </w:r>
      <w:r w:rsidR="00A03106">
        <w:rPr>
          <w:rFonts w:ascii="Times New Roman" w:hAnsi="Times New Roman" w:cs="Times New Roman"/>
          <w:sz w:val="24"/>
          <w:szCs w:val="24"/>
        </w:rPr>
        <w:t>n de los accidentes de tránsito</w:t>
      </w:r>
      <w:r w:rsidR="00485D71">
        <w:rPr>
          <w:rFonts w:ascii="Times New Roman" w:hAnsi="Times New Roman" w:cs="Times New Roman"/>
          <w:sz w:val="24"/>
          <w:szCs w:val="24"/>
        </w:rPr>
        <w:t xml:space="preserve">, </w:t>
      </w:r>
      <w:r w:rsidR="0006000D">
        <w:rPr>
          <w:rFonts w:ascii="Times New Roman" w:hAnsi="Times New Roman" w:cs="Times New Roman"/>
          <w:sz w:val="24"/>
          <w:szCs w:val="24"/>
        </w:rPr>
        <w:t>a través de mensajes que sensibilicen a la población para acatar</w:t>
      </w:r>
      <w:r w:rsidR="00485D71">
        <w:rPr>
          <w:rFonts w:ascii="Times New Roman" w:hAnsi="Times New Roman" w:cs="Times New Roman"/>
          <w:sz w:val="24"/>
          <w:szCs w:val="24"/>
        </w:rPr>
        <w:t xml:space="preserve"> las medidas de seguridad vial</w:t>
      </w:r>
      <w:r w:rsidR="00751D86">
        <w:rPr>
          <w:rFonts w:ascii="Times New Roman" w:hAnsi="Times New Roman" w:cs="Times New Roman"/>
          <w:sz w:val="24"/>
          <w:szCs w:val="24"/>
        </w:rPr>
        <w:t xml:space="preserve"> correspondientes</w:t>
      </w:r>
      <w:r w:rsidR="00F55EF0">
        <w:rPr>
          <w:rFonts w:ascii="Times New Roman" w:hAnsi="Times New Roman" w:cs="Times New Roman"/>
          <w:sz w:val="24"/>
          <w:szCs w:val="24"/>
        </w:rPr>
        <w:t>, los cuales se difundan a través de cuñas radiales,</w:t>
      </w:r>
      <w:r w:rsidR="00BD07ED">
        <w:rPr>
          <w:rFonts w:ascii="Times New Roman" w:hAnsi="Times New Roman" w:cs="Times New Roman"/>
          <w:sz w:val="24"/>
          <w:szCs w:val="24"/>
        </w:rPr>
        <w:t xml:space="preserve"> vallas publicitarias, “</w:t>
      </w:r>
      <w:proofErr w:type="spellStart"/>
      <w:r w:rsidR="00BD07ED">
        <w:rPr>
          <w:rFonts w:ascii="Times New Roman" w:hAnsi="Times New Roman" w:cs="Times New Roman"/>
          <w:sz w:val="24"/>
          <w:szCs w:val="24"/>
        </w:rPr>
        <w:t>mupis</w:t>
      </w:r>
      <w:proofErr w:type="spellEnd"/>
      <w:r w:rsidR="00BD07ED">
        <w:rPr>
          <w:rFonts w:ascii="Times New Roman" w:hAnsi="Times New Roman" w:cs="Times New Roman"/>
          <w:sz w:val="24"/>
          <w:szCs w:val="24"/>
        </w:rPr>
        <w:t>” y artículos promocionales que se elaboren para tal fin</w:t>
      </w:r>
      <w:r w:rsidR="00A03106">
        <w:rPr>
          <w:rFonts w:ascii="Times New Roman" w:hAnsi="Times New Roman" w:cs="Times New Roman"/>
          <w:sz w:val="24"/>
          <w:szCs w:val="24"/>
        </w:rPr>
        <w:t xml:space="preserve">; iniciando dicha campaña </w:t>
      </w:r>
      <w:r w:rsidR="00FB51AC">
        <w:rPr>
          <w:rFonts w:ascii="Times New Roman" w:hAnsi="Times New Roman" w:cs="Times New Roman"/>
          <w:sz w:val="24"/>
          <w:szCs w:val="24"/>
        </w:rPr>
        <w:t>de ser posible en el pe</w:t>
      </w:r>
      <w:r w:rsidR="002A70B7">
        <w:rPr>
          <w:rFonts w:ascii="Times New Roman" w:hAnsi="Times New Roman" w:cs="Times New Roman"/>
          <w:sz w:val="24"/>
          <w:szCs w:val="24"/>
        </w:rPr>
        <w:t>ríodo que comprende</w:t>
      </w:r>
      <w:r w:rsidR="00A03106">
        <w:rPr>
          <w:rFonts w:ascii="Times New Roman" w:hAnsi="Times New Roman" w:cs="Times New Roman"/>
          <w:sz w:val="24"/>
          <w:szCs w:val="24"/>
        </w:rPr>
        <w:t xml:space="preserve"> </w:t>
      </w:r>
      <w:r w:rsidR="002A70B7">
        <w:rPr>
          <w:rFonts w:ascii="Times New Roman" w:hAnsi="Times New Roman" w:cs="Times New Roman"/>
          <w:sz w:val="24"/>
          <w:szCs w:val="24"/>
        </w:rPr>
        <w:t>las fiestas patronales del departamento de Santa Ana</w:t>
      </w:r>
      <w:r w:rsidR="00A03106">
        <w:rPr>
          <w:rFonts w:ascii="Times New Roman" w:hAnsi="Times New Roman" w:cs="Times New Roman"/>
          <w:sz w:val="24"/>
          <w:szCs w:val="24"/>
        </w:rPr>
        <w:t xml:space="preserve"> y se extienda</w:t>
      </w:r>
      <w:r w:rsidR="002A70B7">
        <w:rPr>
          <w:rFonts w:ascii="Times New Roman" w:hAnsi="Times New Roman" w:cs="Times New Roman"/>
          <w:sz w:val="24"/>
          <w:szCs w:val="24"/>
        </w:rPr>
        <w:t xml:space="preserve"> </w:t>
      </w:r>
      <w:r w:rsidR="00A03106">
        <w:rPr>
          <w:rFonts w:ascii="Times New Roman" w:hAnsi="Times New Roman" w:cs="Times New Roman"/>
          <w:sz w:val="24"/>
          <w:szCs w:val="24"/>
        </w:rPr>
        <w:t>a las</w:t>
      </w:r>
      <w:r w:rsidR="002A70B7">
        <w:rPr>
          <w:rFonts w:ascii="Times New Roman" w:hAnsi="Times New Roman" w:cs="Times New Roman"/>
          <w:sz w:val="24"/>
          <w:szCs w:val="24"/>
        </w:rPr>
        <w:t xml:space="preserve"> del departamento de San Salvador</w:t>
      </w:r>
      <w:r w:rsidR="00A03106">
        <w:rPr>
          <w:rFonts w:ascii="Times New Roman" w:hAnsi="Times New Roman" w:cs="Times New Roman"/>
          <w:sz w:val="24"/>
          <w:szCs w:val="24"/>
        </w:rPr>
        <w:t>, en un principio</w:t>
      </w:r>
      <w:r w:rsidR="0029331C">
        <w:rPr>
          <w:rFonts w:ascii="Times New Roman" w:hAnsi="Times New Roman" w:cs="Times New Roman"/>
          <w:sz w:val="24"/>
          <w:szCs w:val="24"/>
        </w:rPr>
        <w:t xml:space="preserve">, dado que los siniestros de tránsito </w:t>
      </w:r>
      <w:r w:rsidR="00751D86">
        <w:rPr>
          <w:rFonts w:ascii="Times New Roman" w:hAnsi="Times New Roman" w:cs="Times New Roman"/>
          <w:sz w:val="24"/>
          <w:szCs w:val="24"/>
        </w:rPr>
        <w:t>se incrementa</w:t>
      </w:r>
      <w:r w:rsidR="0029331C">
        <w:rPr>
          <w:rFonts w:ascii="Times New Roman" w:hAnsi="Times New Roman" w:cs="Times New Roman"/>
          <w:sz w:val="24"/>
          <w:szCs w:val="24"/>
        </w:rPr>
        <w:t>n</w:t>
      </w:r>
      <w:r w:rsidR="00751D86">
        <w:rPr>
          <w:rFonts w:ascii="Times New Roman" w:hAnsi="Times New Roman" w:cs="Times New Roman"/>
          <w:sz w:val="24"/>
          <w:szCs w:val="24"/>
        </w:rPr>
        <w:t xml:space="preserve"> en los período</w:t>
      </w:r>
      <w:r w:rsidR="00A63B19">
        <w:rPr>
          <w:rFonts w:ascii="Times New Roman" w:hAnsi="Times New Roman" w:cs="Times New Roman"/>
          <w:sz w:val="24"/>
          <w:szCs w:val="24"/>
        </w:rPr>
        <w:t>s</w:t>
      </w:r>
      <w:r w:rsidR="00751D86">
        <w:rPr>
          <w:rFonts w:ascii="Times New Roman" w:hAnsi="Times New Roman" w:cs="Times New Roman"/>
          <w:sz w:val="24"/>
          <w:szCs w:val="24"/>
        </w:rPr>
        <w:t xml:space="preserve"> vacacionales</w:t>
      </w:r>
      <w:r w:rsidR="00A63B19">
        <w:rPr>
          <w:rFonts w:ascii="Times New Roman" w:hAnsi="Times New Roman" w:cs="Times New Roman"/>
          <w:sz w:val="24"/>
          <w:szCs w:val="24"/>
        </w:rPr>
        <w:t xml:space="preserve"> por distintos motivos</w:t>
      </w:r>
      <w:r w:rsidR="00AC461A">
        <w:rPr>
          <w:rFonts w:ascii="Times New Roman" w:hAnsi="Times New Roman" w:cs="Times New Roman"/>
          <w:sz w:val="24"/>
          <w:szCs w:val="24"/>
        </w:rPr>
        <w:t xml:space="preserve">. </w:t>
      </w:r>
      <w:r w:rsidR="00B14C69">
        <w:rPr>
          <w:rFonts w:ascii="Times New Roman" w:hAnsi="Times New Roman" w:cs="Times New Roman"/>
          <w:sz w:val="24"/>
          <w:szCs w:val="24"/>
        </w:rPr>
        <w:t>Con tal objeto le concede la intervención al Licenciado Carlos Canizalez Morán, Gerente de Adquisiciones y Contrataciones Institucional, quien expone a los miembros presentes que de conformidad al Manual de Procedimientos para el Ciclo de Gestión de Adquisiciones y Contrataciones de la Administración Pública</w:t>
      </w:r>
      <w:r w:rsidR="00F05AA9">
        <w:rPr>
          <w:rFonts w:ascii="Times New Roman" w:hAnsi="Times New Roman" w:cs="Times New Roman"/>
          <w:sz w:val="24"/>
          <w:szCs w:val="24"/>
        </w:rPr>
        <w:t xml:space="preserve"> (vigente a partir del veintidós de abril del presente año)</w:t>
      </w:r>
      <w:r w:rsidR="00B14C69">
        <w:rPr>
          <w:rFonts w:ascii="Times New Roman" w:hAnsi="Times New Roman" w:cs="Times New Roman"/>
          <w:sz w:val="24"/>
          <w:szCs w:val="24"/>
        </w:rPr>
        <w:t>, existe la posibilidad que durante la ejecución del ejercicio fiscal de que se trate, pueda modificarse</w:t>
      </w:r>
      <w:r w:rsidR="008C0A7C">
        <w:rPr>
          <w:rFonts w:ascii="Times New Roman" w:hAnsi="Times New Roman" w:cs="Times New Roman"/>
          <w:sz w:val="24"/>
          <w:szCs w:val="24"/>
        </w:rPr>
        <w:t xml:space="preserve"> el Plan de Compras Institucional aprobado, en función de los cambios en las necesidades o prioridades institucionales, ampliando o disminuyendo, incorporando o eliminando los procesos de obras, bienes y servicios</w:t>
      </w:r>
      <w:r w:rsidR="00867452">
        <w:rPr>
          <w:rFonts w:ascii="Times New Roman" w:hAnsi="Times New Roman" w:cs="Times New Roman"/>
          <w:sz w:val="24"/>
          <w:szCs w:val="24"/>
        </w:rPr>
        <w:t xml:space="preserve"> correspondientes</w:t>
      </w:r>
      <w:r w:rsidR="008C0A7C">
        <w:rPr>
          <w:rFonts w:ascii="Times New Roman" w:hAnsi="Times New Roman" w:cs="Times New Roman"/>
          <w:sz w:val="24"/>
          <w:szCs w:val="24"/>
        </w:rPr>
        <w:t xml:space="preserve">. En ese sentido y según es del conocimiento del pleno, en el Plan de Compras Institucional aprobado en la sesión de fecha </w:t>
      </w:r>
      <w:r w:rsidR="00A63055">
        <w:rPr>
          <w:rFonts w:ascii="Times New Roman" w:hAnsi="Times New Roman" w:cs="Times New Roman"/>
          <w:sz w:val="24"/>
          <w:szCs w:val="24"/>
        </w:rPr>
        <w:t>cuatro de junio del año dos mil catorce</w:t>
      </w:r>
      <w:r w:rsidR="008D662B">
        <w:rPr>
          <w:rFonts w:ascii="Times New Roman" w:hAnsi="Times New Roman" w:cs="Times New Roman"/>
          <w:sz w:val="24"/>
          <w:szCs w:val="24"/>
        </w:rPr>
        <w:t>, se destinó la cantidad de ciento setenta y un mil novecientos trece dólares con cincuenta centavos ($171,913.50)</w:t>
      </w:r>
      <w:r w:rsidR="00996C2A">
        <w:rPr>
          <w:rFonts w:ascii="Times New Roman" w:hAnsi="Times New Roman" w:cs="Times New Roman"/>
          <w:sz w:val="24"/>
          <w:szCs w:val="24"/>
        </w:rPr>
        <w:t xml:space="preserve"> para servicios</w:t>
      </w:r>
      <w:r w:rsidR="0084067B">
        <w:rPr>
          <w:rFonts w:ascii="Times New Roman" w:hAnsi="Times New Roman" w:cs="Times New Roman"/>
          <w:sz w:val="24"/>
          <w:szCs w:val="24"/>
        </w:rPr>
        <w:t xml:space="preserve"> de public</w:t>
      </w:r>
      <w:r w:rsidR="00812E31">
        <w:rPr>
          <w:rFonts w:ascii="Times New Roman" w:hAnsi="Times New Roman" w:cs="Times New Roman"/>
          <w:sz w:val="24"/>
          <w:szCs w:val="24"/>
        </w:rPr>
        <w:t>idad, siendo necesario</w:t>
      </w:r>
      <w:r w:rsidR="0084067B">
        <w:rPr>
          <w:rFonts w:ascii="Times New Roman" w:hAnsi="Times New Roman" w:cs="Times New Roman"/>
          <w:sz w:val="24"/>
          <w:szCs w:val="24"/>
        </w:rPr>
        <w:t xml:space="preserve"> realizar para ello un proceso de licitación pública de conformidad a la Ley</w:t>
      </w:r>
      <w:r w:rsidR="007971C9">
        <w:rPr>
          <w:rFonts w:ascii="Times New Roman" w:hAnsi="Times New Roman" w:cs="Times New Roman"/>
          <w:sz w:val="24"/>
          <w:szCs w:val="24"/>
        </w:rPr>
        <w:t xml:space="preserve">; sin embargo, en virtud de lo manifestado por </w:t>
      </w:r>
      <w:r w:rsidR="007971C9">
        <w:rPr>
          <w:rFonts w:ascii="Times New Roman" w:hAnsi="Times New Roman" w:cs="Times New Roman"/>
          <w:sz w:val="24"/>
          <w:szCs w:val="24"/>
        </w:rPr>
        <w:lastRenderedPageBreak/>
        <w:t xml:space="preserve">el Coordinador del CONASEVI, existe la necesidad </w:t>
      </w:r>
      <w:r w:rsidR="00B304D2">
        <w:rPr>
          <w:rFonts w:ascii="Times New Roman" w:hAnsi="Times New Roman" w:cs="Times New Roman"/>
          <w:sz w:val="24"/>
          <w:szCs w:val="24"/>
        </w:rPr>
        <w:t xml:space="preserve">de modificar el Plan de Compras en mención, específicamente en lo relativo a </w:t>
      </w:r>
      <w:r w:rsidR="00A63B19">
        <w:rPr>
          <w:rFonts w:ascii="Times New Roman" w:hAnsi="Times New Roman" w:cs="Times New Roman"/>
          <w:sz w:val="24"/>
          <w:szCs w:val="24"/>
        </w:rPr>
        <w:t>“</w:t>
      </w:r>
      <w:r w:rsidR="00B304D2">
        <w:rPr>
          <w:rFonts w:ascii="Times New Roman" w:hAnsi="Times New Roman" w:cs="Times New Roman"/>
          <w:sz w:val="24"/>
          <w:szCs w:val="24"/>
        </w:rPr>
        <w:t>publicidad</w:t>
      </w:r>
      <w:r w:rsidR="00A63B19">
        <w:rPr>
          <w:rFonts w:ascii="Times New Roman" w:hAnsi="Times New Roman" w:cs="Times New Roman"/>
          <w:sz w:val="24"/>
          <w:szCs w:val="24"/>
        </w:rPr>
        <w:t>”</w:t>
      </w:r>
      <w:r w:rsidR="00B304D2">
        <w:rPr>
          <w:rFonts w:ascii="Times New Roman" w:hAnsi="Times New Roman" w:cs="Times New Roman"/>
          <w:sz w:val="24"/>
          <w:szCs w:val="24"/>
        </w:rPr>
        <w:t xml:space="preserve">, </w:t>
      </w:r>
      <w:r w:rsidR="001965D0">
        <w:rPr>
          <w:rFonts w:ascii="Times New Roman" w:hAnsi="Times New Roman" w:cs="Times New Roman"/>
          <w:sz w:val="24"/>
          <w:szCs w:val="24"/>
        </w:rPr>
        <w:t>a partir del fin descrito con anterioridad y con el objeto de realizar un proceso expedito que permita</w:t>
      </w:r>
      <w:r w:rsidR="007F6F5A">
        <w:rPr>
          <w:rFonts w:ascii="Times New Roman" w:hAnsi="Times New Roman" w:cs="Times New Roman"/>
          <w:sz w:val="24"/>
          <w:szCs w:val="24"/>
        </w:rPr>
        <w:t xml:space="preserve"> la realización </w:t>
      </w:r>
      <w:r w:rsidR="002A557F">
        <w:rPr>
          <w:rFonts w:ascii="Times New Roman" w:hAnsi="Times New Roman" w:cs="Times New Roman"/>
          <w:sz w:val="24"/>
          <w:szCs w:val="24"/>
        </w:rPr>
        <w:t xml:space="preserve">de la campaña publicitaria en los períodos mencionados, </w:t>
      </w:r>
      <w:r w:rsidR="00A63B19">
        <w:rPr>
          <w:rFonts w:ascii="Times New Roman" w:hAnsi="Times New Roman" w:cs="Times New Roman"/>
          <w:sz w:val="24"/>
          <w:szCs w:val="24"/>
        </w:rPr>
        <w:t xml:space="preserve">cumpliendo asimismo con </w:t>
      </w:r>
      <w:r w:rsidR="002A557F">
        <w:rPr>
          <w:rFonts w:ascii="Times New Roman" w:hAnsi="Times New Roman" w:cs="Times New Roman"/>
          <w:sz w:val="24"/>
          <w:szCs w:val="24"/>
        </w:rPr>
        <w:t>los procedimientos legales establecidos al efecto</w:t>
      </w:r>
      <w:r w:rsidR="00485D71">
        <w:rPr>
          <w:rFonts w:ascii="Times New Roman" w:hAnsi="Times New Roman" w:cs="Times New Roman"/>
          <w:sz w:val="24"/>
          <w:szCs w:val="24"/>
        </w:rPr>
        <w:t>.</w:t>
      </w:r>
      <w:r w:rsidR="00D22B8A">
        <w:rPr>
          <w:rFonts w:ascii="Times New Roman" w:hAnsi="Times New Roman" w:cs="Times New Roman"/>
          <w:sz w:val="24"/>
          <w:szCs w:val="24"/>
        </w:rPr>
        <w:t xml:space="preserve"> A continuación, el Licenciado Canizalez M</w:t>
      </w:r>
      <w:r w:rsidR="00902677">
        <w:rPr>
          <w:rFonts w:ascii="Times New Roman" w:hAnsi="Times New Roman" w:cs="Times New Roman"/>
          <w:sz w:val="24"/>
          <w:szCs w:val="24"/>
        </w:rPr>
        <w:t>orán procede a exponer al pleno el Proyecto de Modificación del Plan de Compras Institucional correspondiente al año dos mil catorce</w:t>
      </w:r>
      <w:r w:rsidR="002D3980">
        <w:rPr>
          <w:rFonts w:ascii="Times New Roman" w:hAnsi="Times New Roman" w:cs="Times New Roman"/>
          <w:sz w:val="24"/>
          <w:szCs w:val="24"/>
        </w:rPr>
        <w:t xml:space="preserve"> elaborado para tal fin</w:t>
      </w:r>
      <w:r w:rsidR="002D3FA6">
        <w:rPr>
          <w:rFonts w:ascii="Times New Roman" w:hAnsi="Times New Roman" w:cs="Times New Roman"/>
          <w:sz w:val="24"/>
          <w:szCs w:val="24"/>
        </w:rPr>
        <w:t xml:space="preserve"> y verificado lo anterior, </w:t>
      </w:r>
      <w:r w:rsidR="00AC461A">
        <w:rPr>
          <w:rFonts w:ascii="Times New Roman" w:hAnsi="Times New Roman" w:cs="Times New Roman"/>
          <w:sz w:val="24"/>
          <w:szCs w:val="24"/>
        </w:rPr>
        <w:t xml:space="preserve">habiéndose realizado </w:t>
      </w:r>
      <w:r w:rsidR="009E231F">
        <w:rPr>
          <w:rFonts w:ascii="Times New Roman" w:hAnsi="Times New Roman" w:cs="Times New Roman"/>
          <w:sz w:val="24"/>
          <w:szCs w:val="24"/>
        </w:rPr>
        <w:t xml:space="preserve">previamente </w:t>
      </w:r>
      <w:r w:rsidR="00882C8D">
        <w:rPr>
          <w:rFonts w:ascii="Times New Roman" w:hAnsi="Times New Roman" w:cs="Times New Roman"/>
          <w:sz w:val="24"/>
          <w:szCs w:val="24"/>
        </w:rPr>
        <w:t xml:space="preserve">el análisis </w:t>
      </w:r>
      <w:r w:rsidR="00A344F0">
        <w:rPr>
          <w:rFonts w:ascii="Times New Roman" w:hAnsi="Times New Roman" w:cs="Times New Roman"/>
          <w:sz w:val="24"/>
          <w:szCs w:val="24"/>
        </w:rPr>
        <w:t xml:space="preserve">respectivo sobre la solicitud efectuada por </w:t>
      </w:r>
      <w:r w:rsidR="00A344F0" w:rsidRPr="00A344F0">
        <w:rPr>
          <w:rFonts w:ascii="Times New Roman" w:hAnsi="Times New Roman" w:cs="Times New Roman"/>
          <w:sz w:val="24"/>
          <w:szCs w:val="24"/>
        </w:rPr>
        <w:t>la Coordinación del Consejo Nacional de Seguridad Vial (CONASEVI), por medio de la Gerencia de Adquisiciones y Contrataciones Institucional</w:t>
      </w:r>
      <w:r w:rsidR="0027690E">
        <w:rPr>
          <w:rFonts w:ascii="Times New Roman" w:hAnsi="Times New Roman" w:cs="Times New Roman"/>
          <w:sz w:val="24"/>
          <w:szCs w:val="24"/>
        </w:rPr>
        <w:t xml:space="preserve"> según ha sido relacionada</w:t>
      </w:r>
      <w:r w:rsidR="00882C8D">
        <w:rPr>
          <w:rFonts w:ascii="Times New Roman" w:hAnsi="Times New Roman" w:cs="Times New Roman"/>
          <w:sz w:val="24"/>
          <w:szCs w:val="24"/>
        </w:rPr>
        <w:t xml:space="preserve">, </w:t>
      </w:r>
      <w:r w:rsidR="009E231F">
        <w:rPr>
          <w:rFonts w:ascii="Times New Roman" w:hAnsi="Times New Roman"/>
          <w:sz w:val="24"/>
          <w:szCs w:val="24"/>
        </w:rPr>
        <w:t xml:space="preserve">el </w:t>
      </w:r>
      <w:r w:rsidR="00882C8D">
        <w:rPr>
          <w:rFonts w:ascii="Times New Roman" w:hAnsi="Times New Roman"/>
          <w:sz w:val="24"/>
          <w:szCs w:val="24"/>
        </w:rPr>
        <w:t>Consejo Di</w:t>
      </w:r>
      <w:r w:rsidR="00383AFA">
        <w:rPr>
          <w:rFonts w:ascii="Times New Roman" w:hAnsi="Times New Roman"/>
          <w:sz w:val="24"/>
          <w:szCs w:val="24"/>
        </w:rPr>
        <w:t>rectivo por unanimidad acuerda a</w:t>
      </w:r>
      <w:r w:rsidR="00EB656D">
        <w:rPr>
          <w:rFonts w:ascii="Times New Roman" w:hAnsi="Times New Roman"/>
          <w:sz w:val="24"/>
          <w:szCs w:val="24"/>
        </w:rPr>
        <w:t>probar</w:t>
      </w:r>
      <w:r w:rsidR="00396FC4">
        <w:rPr>
          <w:rFonts w:ascii="Times New Roman" w:hAnsi="Times New Roman"/>
          <w:sz w:val="24"/>
          <w:szCs w:val="24"/>
        </w:rPr>
        <w:t xml:space="preserve"> </w:t>
      </w:r>
      <w:r w:rsidR="00611CEA">
        <w:rPr>
          <w:rFonts w:ascii="Times New Roman" w:hAnsi="Times New Roman"/>
          <w:sz w:val="24"/>
          <w:szCs w:val="24"/>
        </w:rPr>
        <w:t xml:space="preserve">la Modificación al Plan de Compras Institucional </w:t>
      </w:r>
      <w:r w:rsidR="008653A0">
        <w:rPr>
          <w:rFonts w:ascii="Times New Roman" w:hAnsi="Times New Roman"/>
          <w:sz w:val="24"/>
          <w:szCs w:val="24"/>
        </w:rPr>
        <w:t xml:space="preserve">correspondiente al año dos mil catorce, según se detalla a continuación: </w:t>
      </w:r>
      <w:r w:rsidR="00966045">
        <w:rPr>
          <w:rFonts w:ascii="Times New Roman" w:hAnsi="Times New Roman"/>
          <w:b/>
          <w:sz w:val="24"/>
          <w:szCs w:val="24"/>
        </w:rPr>
        <w:t xml:space="preserve">i) </w:t>
      </w:r>
      <w:r w:rsidR="008653A0">
        <w:rPr>
          <w:rFonts w:ascii="Times New Roman" w:hAnsi="Times New Roman"/>
          <w:sz w:val="24"/>
          <w:szCs w:val="24"/>
        </w:rPr>
        <w:t>Número: Diecinueve</w:t>
      </w:r>
      <w:r w:rsidR="00966045">
        <w:rPr>
          <w:rFonts w:ascii="Times New Roman" w:hAnsi="Times New Roman"/>
          <w:sz w:val="24"/>
          <w:szCs w:val="24"/>
        </w:rPr>
        <w:t>; Fuente de Recurso; Fondo General; Forma de contratación a realizar: Licitación Pública; Nombre preliminar del proceso: Campañas Publicitarias de Educación Vial (Radio, Televisión, Periódicos, Vallas</w:t>
      </w:r>
      <w:r w:rsidR="007E0487">
        <w:rPr>
          <w:rFonts w:ascii="Times New Roman" w:hAnsi="Times New Roman"/>
          <w:sz w:val="24"/>
          <w:szCs w:val="24"/>
        </w:rPr>
        <w:t xml:space="preserve"> Publicitarias</w:t>
      </w:r>
      <w:r w:rsidR="00966045">
        <w:rPr>
          <w:rFonts w:ascii="Times New Roman" w:hAnsi="Times New Roman"/>
          <w:sz w:val="24"/>
          <w:szCs w:val="24"/>
        </w:rPr>
        <w:t xml:space="preserve">, </w:t>
      </w:r>
      <w:proofErr w:type="spellStart"/>
      <w:r w:rsidR="00966045">
        <w:rPr>
          <w:rFonts w:ascii="Times New Roman" w:hAnsi="Times New Roman"/>
          <w:sz w:val="24"/>
          <w:szCs w:val="24"/>
        </w:rPr>
        <w:t>Mupis</w:t>
      </w:r>
      <w:proofErr w:type="spellEnd"/>
      <w:r w:rsidR="00966045">
        <w:rPr>
          <w:rFonts w:ascii="Times New Roman" w:hAnsi="Times New Roman"/>
          <w:sz w:val="24"/>
          <w:szCs w:val="24"/>
        </w:rPr>
        <w:t>, Pantallas, etc.)</w:t>
      </w:r>
      <w:r w:rsidR="007E0487">
        <w:rPr>
          <w:rFonts w:ascii="Times New Roman" w:hAnsi="Times New Roman"/>
          <w:sz w:val="24"/>
          <w:szCs w:val="24"/>
        </w:rPr>
        <w:t xml:space="preserve">; Monto Presupuestado: Ciento dieciocho mil setecientos treinta y siete dólares con cincuenta centavos ($118,737.50); </w:t>
      </w:r>
      <w:r w:rsidR="007E0487">
        <w:rPr>
          <w:rFonts w:ascii="Times New Roman" w:hAnsi="Times New Roman"/>
          <w:b/>
          <w:sz w:val="24"/>
          <w:szCs w:val="24"/>
        </w:rPr>
        <w:t xml:space="preserve">ii) </w:t>
      </w:r>
      <w:r w:rsidR="007E0487">
        <w:rPr>
          <w:rFonts w:ascii="Times New Roman" w:hAnsi="Times New Roman"/>
          <w:sz w:val="24"/>
          <w:szCs w:val="24"/>
        </w:rPr>
        <w:t xml:space="preserve">Número: Cuarenta y Tres; </w:t>
      </w:r>
      <w:r w:rsidR="00966045">
        <w:rPr>
          <w:rFonts w:ascii="Times New Roman" w:hAnsi="Times New Roman"/>
          <w:sz w:val="24"/>
          <w:szCs w:val="24"/>
        </w:rPr>
        <w:t xml:space="preserve"> </w:t>
      </w:r>
      <w:r w:rsidR="007E0487">
        <w:rPr>
          <w:rFonts w:ascii="Times New Roman" w:hAnsi="Times New Roman"/>
          <w:sz w:val="24"/>
          <w:szCs w:val="24"/>
        </w:rPr>
        <w:t xml:space="preserve">Fuente de Recurso: Fondo General; Forma de contratación a realizar: Libre Gestión; Nombre preliminar del proceso: Campañas Publicitarias que incluyen Radios, Vallas Publicitarias y </w:t>
      </w:r>
      <w:proofErr w:type="spellStart"/>
      <w:r w:rsidR="007E0487">
        <w:rPr>
          <w:rFonts w:ascii="Times New Roman" w:hAnsi="Times New Roman"/>
          <w:sz w:val="24"/>
          <w:szCs w:val="24"/>
        </w:rPr>
        <w:t>Mupis</w:t>
      </w:r>
      <w:proofErr w:type="spellEnd"/>
      <w:r w:rsidR="007E0487">
        <w:rPr>
          <w:rFonts w:ascii="Times New Roman" w:hAnsi="Times New Roman"/>
          <w:sz w:val="24"/>
          <w:szCs w:val="24"/>
        </w:rPr>
        <w:t>;</w:t>
      </w:r>
      <w:r w:rsidR="006B723D">
        <w:rPr>
          <w:rFonts w:ascii="Times New Roman" w:hAnsi="Times New Roman"/>
          <w:sz w:val="24"/>
          <w:szCs w:val="24"/>
        </w:rPr>
        <w:t xml:space="preserve"> Monto Presupuestado: Cuarenta y cinco mil seiscientos setenta y seis dólares exactos ($45,676.00); y </w:t>
      </w:r>
      <w:r w:rsidR="006B723D">
        <w:rPr>
          <w:rFonts w:ascii="Times New Roman" w:hAnsi="Times New Roman"/>
          <w:b/>
          <w:sz w:val="24"/>
          <w:szCs w:val="24"/>
        </w:rPr>
        <w:t xml:space="preserve">iii) </w:t>
      </w:r>
      <w:r w:rsidR="006B723D">
        <w:rPr>
          <w:rFonts w:ascii="Times New Roman" w:hAnsi="Times New Roman"/>
          <w:sz w:val="24"/>
          <w:szCs w:val="24"/>
        </w:rPr>
        <w:t>Número: Cuarenta y cuatro; Fuente de Recurso: Fondo General; Forma de contratación a realizar: Libre Gestión; Nombre preliminar del proceso: Adquisición de Promocionales; Monto Presupuestado: Siete mil quinientos dólares exactos ($7,500.00). -------------------</w:t>
      </w:r>
      <w:r w:rsidR="00DF656C">
        <w:rPr>
          <w:rFonts w:ascii="Times New Roman" w:hAnsi="Times New Roman"/>
          <w:sz w:val="24"/>
          <w:szCs w:val="24"/>
        </w:rPr>
        <w:t>-------------</w:t>
      </w:r>
      <w:r w:rsidR="00033CF3">
        <w:rPr>
          <w:rFonts w:ascii="Times New Roman" w:hAnsi="Times New Roman"/>
          <w:sz w:val="24"/>
          <w:szCs w:val="24"/>
        </w:rPr>
        <w:t>-------------------</w:t>
      </w:r>
      <w:r w:rsidR="001657FE">
        <w:rPr>
          <w:rFonts w:ascii="Times New Roman" w:hAnsi="Times New Roman"/>
          <w:sz w:val="24"/>
          <w:szCs w:val="24"/>
        </w:rPr>
        <w:t>--------------------------------------------</w:t>
      </w:r>
    </w:p>
    <w:p w14:paraId="2BFA40F9" w14:textId="32CFABB9" w:rsidR="003A44A1" w:rsidRDefault="001657FE" w:rsidP="003A44A1">
      <w:pPr>
        <w:spacing w:after="0" w:line="360" w:lineRule="auto"/>
        <w:jc w:val="both"/>
        <w:rPr>
          <w:rFonts w:ascii="Times New Roman" w:hAnsi="Times New Roman"/>
          <w:b/>
          <w:sz w:val="24"/>
          <w:szCs w:val="24"/>
        </w:rPr>
      </w:pPr>
      <w:r>
        <w:rPr>
          <w:rFonts w:ascii="Times New Roman" w:hAnsi="Times New Roman"/>
          <w:b/>
          <w:sz w:val="24"/>
          <w:szCs w:val="24"/>
        </w:rPr>
        <w:t>7</w:t>
      </w:r>
      <w:r w:rsidR="003A44A1">
        <w:rPr>
          <w:rFonts w:ascii="Times New Roman" w:hAnsi="Times New Roman"/>
          <w:b/>
          <w:sz w:val="24"/>
          <w:szCs w:val="24"/>
        </w:rPr>
        <w:t xml:space="preserve">. Varios. </w:t>
      </w:r>
      <w:r w:rsidR="003A44A1">
        <w:rPr>
          <w:rFonts w:ascii="Times New Roman" w:hAnsi="Times New Roman"/>
          <w:sz w:val="24"/>
          <w:szCs w:val="24"/>
        </w:rPr>
        <w:t>Se procede al punto de agenda, según se detalla a continuación: --------------------</w:t>
      </w:r>
    </w:p>
    <w:p w14:paraId="27833C5F" w14:textId="053EE259" w:rsidR="00D43223" w:rsidRPr="009B560C" w:rsidRDefault="003A44A1" w:rsidP="003A44A1">
      <w:pPr>
        <w:spacing w:after="0" w:line="360" w:lineRule="auto"/>
        <w:jc w:val="both"/>
        <w:rPr>
          <w:rFonts w:ascii="Times New Roman" w:hAnsi="Times New Roman"/>
          <w:i/>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r w:rsidR="004066D4" w:rsidRPr="00221E72">
        <w:rPr>
          <w:rFonts w:ascii="Times New Roman" w:hAnsi="Times New Roman"/>
          <w:b/>
          <w:sz w:val="24"/>
          <w:szCs w:val="24"/>
        </w:rPr>
        <w:t>ACUERDOS.</w:t>
      </w:r>
      <w:r w:rsidR="004066D4">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r w:rsidR="004066D4">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sidR="004066D4">
        <w:rPr>
          <w:rFonts w:ascii="Times New Roman" w:hAnsi="Times New Roman"/>
          <w:sz w:val="24"/>
          <w:szCs w:val="24"/>
        </w:rPr>
        <w:t xml:space="preserve">, el Consejo </w:t>
      </w:r>
      <w:r w:rsidR="004066D4">
        <w:rPr>
          <w:rFonts w:ascii="Times New Roman" w:hAnsi="Times New Roman"/>
          <w:sz w:val="24"/>
          <w:szCs w:val="24"/>
        </w:rPr>
        <w:lastRenderedPageBreak/>
        <w:t xml:space="preserve">Directivo </w:t>
      </w:r>
      <w:r w:rsidR="004066D4">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396CB2">
        <w:rPr>
          <w:rFonts w:ascii="Times New Roman" w:hAnsi="Times New Roman"/>
          <w:b/>
          <w:sz w:val="24"/>
          <w:szCs w:val="24"/>
        </w:rPr>
        <w:t>Dar por recibido</w:t>
      </w:r>
      <w:r w:rsidR="00396CB2">
        <w:rPr>
          <w:rFonts w:ascii="Times New Roman" w:hAnsi="Times New Roman"/>
          <w:sz w:val="24"/>
          <w:szCs w:val="24"/>
        </w:rPr>
        <w:t xml:space="preserve"> </w:t>
      </w:r>
      <w:r w:rsidR="00396CB2" w:rsidRPr="00396CB2">
        <w:rPr>
          <w:rFonts w:ascii="Times New Roman" w:hAnsi="Times New Roman"/>
          <w:sz w:val="24"/>
          <w:szCs w:val="24"/>
        </w:rPr>
        <w:t>el Proyecto del Manual de Selección y Contratación del Personal de la Institución que ha sido</w:t>
      </w:r>
      <w:r w:rsidR="00396CB2">
        <w:rPr>
          <w:rFonts w:ascii="Times New Roman" w:hAnsi="Times New Roman"/>
          <w:sz w:val="24"/>
          <w:szCs w:val="24"/>
        </w:rPr>
        <w:t xml:space="preserve"> remitido por la Dirección Ejecutiva y</w:t>
      </w:r>
      <w:r w:rsidR="00396CB2" w:rsidRPr="00396CB2">
        <w:rPr>
          <w:rFonts w:ascii="Times New Roman" w:hAnsi="Times New Roman"/>
          <w:sz w:val="24"/>
          <w:szCs w:val="24"/>
        </w:rPr>
        <w:t xml:space="preserve"> elaborado por la Gerencia Administrativa</w:t>
      </w:r>
      <w:r w:rsidR="009D3049">
        <w:rPr>
          <w:rFonts w:ascii="Times New Roman" w:hAnsi="Times New Roman"/>
          <w:sz w:val="24"/>
          <w:szCs w:val="24"/>
        </w:rPr>
        <w:t>, el cual será sometido a conocimiento en una sesión posterior para los efectos que se estimen pertinentes</w:t>
      </w:r>
      <w:r w:rsidR="006136B5">
        <w:rPr>
          <w:rFonts w:ascii="Times New Roman" w:hAnsi="Times New Roman"/>
          <w:sz w:val="24"/>
          <w:szCs w:val="24"/>
        </w:rPr>
        <w:t xml:space="preserve">; </w:t>
      </w:r>
      <w:r w:rsidR="006136B5">
        <w:rPr>
          <w:rFonts w:ascii="Times New Roman" w:hAnsi="Times New Roman"/>
          <w:b/>
          <w:sz w:val="24"/>
          <w:szCs w:val="24"/>
        </w:rPr>
        <w:t>II)</w:t>
      </w:r>
      <w:r w:rsidR="00A566EF">
        <w:rPr>
          <w:rFonts w:ascii="Times New Roman" w:hAnsi="Times New Roman"/>
          <w:b/>
          <w:sz w:val="24"/>
          <w:szCs w:val="24"/>
        </w:rPr>
        <w:t xml:space="preserve"> </w:t>
      </w:r>
      <w:r w:rsidR="00A566EF" w:rsidRPr="00A566EF">
        <w:rPr>
          <w:rFonts w:ascii="Times New Roman" w:hAnsi="Times New Roman"/>
          <w:b/>
          <w:sz w:val="24"/>
          <w:szCs w:val="24"/>
        </w:rPr>
        <w:t>Conformar</w:t>
      </w:r>
      <w:r w:rsidR="00A566EF">
        <w:rPr>
          <w:rFonts w:ascii="Times New Roman" w:hAnsi="Times New Roman"/>
          <w:sz w:val="24"/>
          <w:szCs w:val="24"/>
        </w:rPr>
        <w:t xml:space="preserve"> la Comisión de Ética Gubernamental en la Institución </w:t>
      </w:r>
      <w:r w:rsidR="00B90B9C">
        <w:rPr>
          <w:rFonts w:ascii="Times New Roman" w:hAnsi="Times New Roman"/>
          <w:sz w:val="24"/>
          <w:szCs w:val="24"/>
        </w:rPr>
        <w:t>con base</w:t>
      </w:r>
      <w:r w:rsidR="00A566EF">
        <w:rPr>
          <w:rFonts w:ascii="Times New Roman" w:hAnsi="Times New Roman"/>
          <w:sz w:val="24"/>
          <w:szCs w:val="24"/>
        </w:rPr>
        <w:t xml:space="preserve"> a lo establecido en el Artículo 25 literal l) y 26 de la Ley de Ética Gubernamental; </w:t>
      </w:r>
      <w:r w:rsidR="00A566EF">
        <w:rPr>
          <w:rFonts w:ascii="Times New Roman" w:hAnsi="Times New Roman"/>
          <w:b/>
          <w:sz w:val="24"/>
          <w:szCs w:val="24"/>
        </w:rPr>
        <w:t xml:space="preserve">III) </w:t>
      </w:r>
      <w:r w:rsidR="00A566EF" w:rsidRPr="00A566EF">
        <w:rPr>
          <w:rFonts w:ascii="Times New Roman" w:hAnsi="Times New Roman"/>
          <w:b/>
          <w:sz w:val="24"/>
          <w:szCs w:val="24"/>
        </w:rPr>
        <w:t>Nombrar</w:t>
      </w:r>
      <w:r w:rsidR="00A566EF">
        <w:rPr>
          <w:rFonts w:ascii="Times New Roman" w:hAnsi="Times New Roman"/>
          <w:sz w:val="24"/>
          <w:szCs w:val="24"/>
        </w:rPr>
        <w:t xml:space="preserve"> al Licenciado</w:t>
      </w:r>
      <w:r w:rsidR="00A566EF">
        <w:rPr>
          <w:rFonts w:ascii="Times New Roman" w:hAnsi="Times New Roman"/>
          <w:b/>
          <w:sz w:val="24"/>
          <w:szCs w:val="24"/>
        </w:rPr>
        <w:t xml:space="preserve"> </w:t>
      </w:r>
      <w:r w:rsidR="00A566EF">
        <w:rPr>
          <w:rFonts w:ascii="Times New Roman" w:hAnsi="Times New Roman"/>
          <w:sz w:val="24"/>
          <w:szCs w:val="24"/>
        </w:rPr>
        <w:t>José Roberto Lemus Pim</w:t>
      </w:r>
      <w:r w:rsidR="00B90B9C">
        <w:rPr>
          <w:rFonts w:ascii="Times New Roman" w:hAnsi="Times New Roman"/>
          <w:sz w:val="24"/>
          <w:szCs w:val="24"/>
        </w:rPr>
        <w:t>entel,</w:t>
      </w:r>
      <w:r w:rsidR="00A566EF">
        <w:rPr>
          <w:rFonts w:ascii="Times New Roman" w:hAnsi="Times New Roman"/>
          <w:sz w:val="24"/>
          <w:szCs w:val="24"/>
        </w:rPr>
        <w:t xml:space="preserve"> Gerente Legal y a la señora Ana Estela S</w:t>
      </w:r>
      <w:r w:rsidR="00B90B9C">
        <w:rPr>
          <w:rFonts w:ascii="Times New Roman" w:hAnsi="Times New Roman"/>
          <w:sz w:val="24"/>
          <w:szCs w:val="24"/>
        </w:rPr>
        <w:t>alamanca de Marroquín, Técnica</w:t>
      </w:r>
      <w:r w:rsidR="00A566EF">
        <w:rPr>
          <w:rFonts w:ascii="Times New Roman" w:hAnsi="Times New Roman"/>
          <w:sz w:val="24"/>
          <w:szCs w:val="24"/>
        </w:rPr>
        <w:t xml:space="preserve"> </w:t>
      </w:r>
      <w:r w:rsidR="009B560C">
        <w:rPr>
          <w:rFonts w:ascii="Times New Roman" w:hAnsi="Times New Roman"/>
          <w:sz w:val="24"/>
          <w:szCs w:val="24"/>
        </w:rPr>
        <w:t xml:space="preserve">en </w:t>
      </w:r>
      <w:r w:rsidR="00A566EF">
        <w:rPr>
          <w:rFonts w:ascii="Times New Roman" w:hAnsi="Times New Roman"/>
          <w:sz w:val="24"/>
          <w:szCs w:val="24"/>
        </w:rPr>
        <w:t xml:space="preserve">Recursos Humanos, como Miembro Propietario y Suplente respectivamente, de conformidad a lo dispuesto por el Artículo 32 del Reglamento de la Ley de Ética Gubernamental; </w:t>
      </w:r>
      <w:r w:rsidR="00A566EF">
        <w:rPr>
          <w:rFonts w:ascii="Times New Roman" w:hAnsi="Times New Roman"/>
          <w:b/>
          <w:sz w:val="24"/>
          <w:szCs w:val="24"/>
        </w:rPr>
        <w:t>IV)</w:t>
      </w:r>
      <w:r w:rsidR="00A566EF">
        <w:rPr>
          <w:rFonts w:ascii="Times New Roman" w:hAnsi="Times New Roman"/>
          <w:sz w:val="24"/>
          <w:szCs w:val="24"/>
        </w:rPr>
        <w:t xml:space="preserve"> </w:t>
      </w:r>
      <w:r w:rsidR="00A566EF" w:rsidRPr="00A566EF">
        <w:rPr>
          <w:rFonts w:ascii="Times New Roman" w:hAnsi="Times New Roman"/>
          <w:b/>
          <w:sz w:val="24"/>
          <w:szCs w:val="24"/>
        </w:rPr>
        <w:t>Instruir</w:t>
      </w:r>
      <w:r w:rsidR="00A566EF">
        <w:rPr>
          <w:rFonts w:ascii="Times New Roman" w:hAnsi="Times New Roman"/>
          <w:sz w:val="24"/>
          <w:szCs w:val="24"/>
        </w:rPr>
        <w:t xml:space="preserve"> al Director Ejecutivo para que a la brevedad posible realice las gestiones que estime convenientes con relación a l</w:t>
      </w:r>
      <w:bookmarkStart w:id="0" w:name="_GoBack"/>
      <w:bookmarkEnd w:id="0"/>
      <w:r w:rsidR="00A566EF">
        <w:rPr>
          <w:rFonts w:ascii="Times New Roman" w:hAnsi="Times New Roman"/>
          <w:sz w:val="24"/>
          <w:szCs w:val="24"/>
        </w:rPr>
        <w:t>a elección del Miembro Propietario y Suplente por parte de los funcionarios y empleados públicos de la Institución, de conformidad a lo dispuesto por el Artículo 33 del Reglamento de la Ley de Ética Gubernamental</w:t>
      </w:r>
      <w:r w:rsidR="00354909">
        <w:rPr>
          <w:rFonts w:ascii="Times New Roman" w:hAnsi="Times New Roman"/>
          <w:sz w:val="24"/>
          <w:szCs w:val="24"/>
        </w:rPr>
        <w:t xml:space="preserve">; </w:t>
      </w:r>
      <w:r w:rsidR="00A566EF" w:rsidRPr="00174AC1">
        <w:rPr>
          <w:rFonts w:ascii="Times New Roman" w:hAnsi="Times New Roman"/>
          <w:b/>
          <w:sz w:val="24"/>
          <w:szCs w:val="24"/>
        </w:rPr>
        <w:t>V</w:t>
      </w:r>
      <w:r w:rsidR="00354909" w:rsidRPr="00174AC1">
        <w:rPr>
          <w:rFonts w:ascii="Times New Roman" w:hAnsi="Times New Roman"/>
          <w:b/>
          <w:sz w:val="24"/>
          <w:szCs w:val="24"/>
        </w:rPr>
        <w:t>)</w:t>
      </w:r>
      <w:r w:rsidR="00596368">
        <w:rPr>
          <w:rFonts w:ascii="Times New Roman" w:hAnsi="Times New Roman"/>
          <w:b/>
          <w:sz w:val="24"/>
          <w:szCs w:val="24"/>
        </w:rPr>
        <w:t xml:space="preserve"> </w:t>
      </w:r>
      <w:r w:rsidR="00174AC1">
        <w:rPr>
          <w:rFonts w:ascii="Times New Roman" w:hAnsi="Times New Roman"/>
          <w:b/>
          <w:sz w:val="24"/>
          <w:szCs w:val="24"/>
        </w:rPr>
        <w:t xml:space="preserve">Delegar </w:t>
      </w:r>
      <w:r w:rsidR="00FD360E">
        <w:rPr>
          <w:rFonts w:ascii="Times New Roman" w:hAnsi="Times New Roman"/>
          <w:sz w:val="24"/>
          <w:szCs w:val="24"/>
        </w:rPr>
        <w:t>a</w:t>
      </w:r>
      <w:r w:rsidR="00174AC1">
        <w:rPr>
          <w:rFonts w:ascii="Times New Roman" w:hAnsi="Times New Roman"/>
          <w:sz w:val="24"/>
          <w:szCs w:val="24"/>
        </w:rPr>
        <w:t>l señor Abel Stanley Flores Lima</w:t>
      </w:r>
      <w:r w:rsidR="009B560C">
        <w:rPr>
          <w:rFonts w:ascii="Times New Roman" w:hAnsi="Times New Roman"/>
          <w:sz w:val="24"/>
          <w:szCs w:val="24"/>
        </w:rPr>
        <w:t xml:space="preserve">, Operador de </w:t>
      </w:r>
      <w:proofErr w:type="spellStart"/>
      <w:r w:rsidR="009B560C">
        <w:rPr>
          <w:rFonts w:ascii="Times New Roman" w:hAnsi="Times New Roman"/>
          <w:sz w:val="24"/>
          <w:szCs w:val="24"/>
        </w:rPr>
        <w:t>Call</w:t>
      </w:r>
      <w:proofErr w:type="spellEnd"/>
      <w:r w:rsidR="009B560C">
        <w:rPr>
          <w:rFonts w:ascii="Times New Roman" w:hAnsi="Times New Roman"/>
          <w:sz w:val="24"/>
          <w:szCs w:val="24"/>
        </w:rPr>
        <w:t xml:space="preserve"> Center,</w:t>
      </w:r>
      <w:r w:rsidR="00174AC1">
        <w:rPr>
          <w:rFonts w:ascii="Times New Roman" w:hAnsi="Times New Roman"/>
          <w:sz w:val="24"/>
          <w:szCs w:val="24"/>
        </w:rPr>
        <w:t xml:space="preserve"> la función de Encargado de Activo Fijo y Suministro con carácter </w:t>
      </w:r>
      <w:r w:rsidR="009B560C">
        <w:rPr>
          <w:rFonts w:ascii="Times New Roman" w:hAnsi="Times New Roman"/>
          <w:i/>
          <w:sz w:val="24"/>
          <w:szCs w:val="24"/>
        </w:rPr>
        <w:t>Ad-H</w:t>
      </w:r>
      <w:r w:rsidR="00174AC1">
        <w:rPr>
          <w:rFonts w:ascii="Times New Roman" w:hAnsi="Times New Roman"/>
          <w:i/>
          <w:sz w:val="24"/>
          <w:szCs w:val="24"/>
        </w:rPr>
        <w:t>onorem,</w:t>
      </w:r>
      <w:r w:rsidR="00174AC1">
        <w:rPr>
          <w:rFonts w:ascii="Times New Roman" w:hAnsi="Times New Roman"/>
          <w:sz w:val="24"/>
          <w:szCs w:val="24"/>
        </w:rPr>
        <w:t xml:space="preserve"> </w:t>
      </w:r>
      <w:r w:rsidR="00174AC1">
        <w:rPr>
          <w:rFonts w:ascii="Times New Roman" w:hAnsi="Times New Roman" w:cs="Times New Roman"/>
          <w:sz w:val="24"/>
          <w:szCs w:val="24"/>
        </w:rPr>
        <w:t>mientras no exista un nombramiento oficial para el cargo mencionado</w:t>
      </w:r>
      <w:r w:rsidR="00BF6689" w:rsidRPr="00BF6689">
        <w:rPr>
          <w:rFonts w:ascii="Times New Roman" w:hAnsi="Times New Roman"/>
          <w:sz w:val="24"/>
          <w:szCs w:val="24"/>
        </w:rPr>
        <w:t>;</w:t>
      </w:r>
      <w:r w:rsidR="00734A9B">
        <w:rPr>
          <w:rFonts w:ascii="Times New Roman" w:hAnsi="Times New Roman"/>
          <w:sz w:val="24"/>
          <w:szCs w:val="24"/>
        </w:rPr>
        <w:t xml:space="preserve"> y</w:t>
      </w:r>
      <w:r w:rsidR="00BF6689">
        <w:rPr>
          <w:rFonts w:ascii="Times New Roman" w:hAnsi="Times New Roman"/>
          <w:b/>
          <w:sz w:val="24"/>
          <w:szCs w:val="24"/>
        </w:rPr>
        <w:t xml:space="preserve"> </w:t>
      </w:r>
      <w:r w:rsidR="008802E2" w:rsidRPr="00734A9B">
        <w:rPr>
          <w:rFonts w:ascii="Times New Roman" w:hAnsi="Times New Roman"/>
          <w:b/>
          <w:sz w:val="24"/>
          <w:szCs w:val="24"/>
        </w:rPr>
        <w:t>V</w:t>
      </w:r>
      <w:r w:rsidR="00262B4F">
        <w:rPr>
          <w:rFonts w:ascii="Times New Roman" w:hAnsi="Times New Roman"/>
          <w:b/>
          <w:sz w:val="24"/>
          <w:szCs w:val="24"/>
        </w:rPr>
        <w:t>I</w:t>
      </w:r>
      <w:r w:rsidR="00B57BC4" w:rsidRPr="00734A9B">
        <w:rPr>
          <w:rFonts w:ascii="Times New Roman" w:hAnsi="Times New Roman"/>
          <w:b/>
          <w:sz w:val="24"/>
          <w:szCs w:val="24"/>
        </w:rPr>
        <w:t>)</w:t>
      </w:r>
      <w:r w:rsidR="00596368">
        <w:rPr>
          <w:rFonts w:ascii="Times New Roman" w:hAnsi="Times New Roman"/>
          <w:b/>
          <w:sz w:val="24"/>
          <w:szCs w:val="24"/>
        </w:rPr>
        <w:t xml:space="preserve"> </w:t>
      </w:r>
      <w:r w:rsidR="00037440">
        <w:rPr>
          <w:rFonts w:ascii="Times New Roman" w:hAnsi="Times New Roman"/>
          <w:b/>
          <w:sz w:val="24"/>
          <w:szCs w:val="24"/>
        </w:rPr>
        <w:t>Aprobar</w:t>
      </w:r>
      <w:r w:rsidR="00734A9B">
        <w:rPr>
          <w:rFonts w:ascii="Times New Roman" w:hAnsi="Times New Roman"/>
          <w:sz w:val="24"/>
          <w:szCs w:val="24"/>
        </w:rPr>
        <w:t xml:space="preserve"> la Modificación al Plan de Compras Institucional correspondiente al año dos mil catorce, según se detalla a continuación: </w:t>
      </w:r>
      <w:r w:rsidR="00734A9B">
        <w:rPr>
          <w:rFonts w:ascii="Times New Roman" w:hAnsi="Times New Roman"/>
          <w:b/>
          <w:sz w:val="24"/>
          <w:szCs w:val="24"/>
        </w:rPr>
        <w:t xml:space="preserve">i) </w:t>
      </w:r>
      <w:r w:rsidR="00734A9B">
        <w:rPr>
          <w:rFonts w:ascii="Times New Roman" w:hAnsi="Times New Roman"/>
          <w:sz w:val="24"/>
          <w:szCs w:val="24"/>
        </w:rPr>
        <w:t xml:space="preserve">Número: Diecinueve; Fuente de Recurso; Fondo General; Forma de contratación a realizar: Licitación Pública; Nombre preliminar del proceso: Campañas Publicitarias de Educación Vial (Radio, Televisión, Periódicos, Vallas Publicitarias, </w:t>
      </w:r>
      <w:proofErr w:type="spellStart"/>
      <w:r w:rsidR="00734A9B">
        <w:rPr>
          <w:rFonts w:ascii="Times New Roman" w:hAnsi="Times New Roman"/>
          <w:sz w:val="24"/>
          <w:szCs w:val="24"/>
        </w:rPr>
        <w:t>Mupis</w:t>
      </w:r>
      <w:proofErr w:type="spellEnd"/>
      <w:r w:rsidR="00734A9B">
        <w:rPr>
          <w:rFonts w:ascii="Times New Roman" w:hAnsi="Times New Roman"/>
          <w:sz w:val="24"/>
          <w:szCs w:val="24"/>
        </w:rPr>
        <w:t xml:space="preserve">, Pantallas, etc.); Monto Presupuestado: Ciento dieciocho mil setecientos treinta y siete dólares con cincuenta centavos ($118,737.50); </w:t>
      </w:r>
      <w:r w:rsidR="00734A9B">
        <w:rPr>
          <w:rFonts w:ascii="Times New Roman" w:hAnsi="Times New Roman"/>
          <w:b/>
          <w:sz w:val="24"/>
          <w:szCs w:val="24"/>
        </w:rPr>
        <w:t xml:space="preserve">ii) </w:t>
      </w:r>
      <w:r w:rsidR="00734A9B">
        <w:rPr>
          <w:rFonts w:ascii="Times New Roman" w:hAnsi="Times New Roman"/>
          <w:sz w:val="24"/>
          <w:szCs w:val="24"/>
        </w:rPr>
        <w:t xml:space="preserve">Número: Cuarenta y Tres;  Fuente de Recurso: Fondo General; Forma de contratación a realizar: Libre Gestión; Nombre preliminar del proceso: Campañas Publicitarias que incluyen Radios, Vallas Publicitarias y </w:t>
      </w:r>
      <w:proofErr w:type="spellStart"/>
      <w:r w:rsidR="00734A9B">
        <w:rPr>
          <w:rFonts w:ascii="Times New Roman" w:hAnsi="Times New Roman"/>
          <w:sz w:val="24"/>
          <w:szCs w:val="24"/>
        </w:rPr>
        <w:t>Mupis</w:t>
      </w:r>
      <w:proofErr w:type="spellEnd"/>
      <w:r w:rsidR="00734A9B">
        <w:rPr>
          <w:rFonts w:ascii="Times New Roman" w:hAnsi="Times New Roman"/>
          <w:sz w:val="24"/>
          <w:szCs w:val="24"/>
        </w:rPr>
        <w:t xml:space="preserve">; Monto Presupuestado: Cuarenta y cinco mil seiscientos setenta y seis dólares exactos ($45,676.00); y </w:t>
      </w:r>
      <w:r w:rsidR="00734A9B">
        <w:rPr>
          <w:rFonts w:ascii="Times New Roman" w:hAnsi="Times New Roman"/>
          <w:b/>
          <w:sz w:val="24"/>
          <w:szCs w:val="24"/>
        </w:rPr>
        <w:t xml:space="preserve">iii) </w:t>
      </w:r>
      <w:r w:rsidR="00734A9B">
        <w:rPr>
          <w:rFonts w:ascii="Times New Roman" w:hAnsi="Times New Roman"/>
          <w:sz w:val="24"/>
          <w:szCs w:val="24"/>
        </w:rPr>
        <w:t>Número: Cuarenta y cuatro; Fuente de Recurso: Fondo General; Forma de contratación a realizar: Libre Gestión; Nombre preliminar del proceso: Adquisición de Promocionales; Monto Presupuestado: Siete mil quinientos dólares exactos ($7,500.00)</w:t>
      </w:r>
      <w:r w:rsidR="008D018E">
        <w:rPr>
          <w:rFonts w:ascii="Times New Roman" w:hAnsi="Times New Roman"/>
          <w:sz w:val="24"/>
          <w:szCs w:val="24"/>
        </w:rPr>
        <w:t>.</w:t>
      </w:r>
      <w:r w:rsidR="008B79FA">
        <w:rPr>
          <w:rFonts w:ascii="Times New Roman" w:hAnsi="Times New Roman"/>
          <w:b/>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r w:rsidR="005505D2">
        <w:rPr>
          <w:rFonts w:ascii="Times New Roman" w:hAnsi="Times New Roman"/>
          <w:sz w:val="24"/>
          <w:szCs w:val="24"/>
        </w:rPr>
        <w:t>-----------</w:t>
      </w:r>
      <w:r w:rsidR="00230EBF">
        <w:rPr>
          <w:rFonts w:ascii="Times New Roman" w:hAnsi="Times New Roman"/>
          <w:sz w:val="24"/>
          <w:szCs w:val="24"/>
        </w:rPr>
        <w:t>--</w:t>
      </w:r>
      <w:r w:rsidR="00434EAB">
        <w:rPr>
          <w:rFonts w:ascii="Times New Roman" w:hAnsi="Times New Roman"/>
          <w:sz w:val="24"/>
          <w:szCs w:val="24"/>
        </w:rPr>
        <w:t>-----</w:t>
      </w:r>
      <w:r w:rsidR="00846006">
        <w:rPr>
          <w:rFonts w:ascii="Times New Roman" w:hAnsi="Times New Roman"/>
          <w:sz w:val="24"/>
          <w:szCs w:val="24"/>
        </w:rPr>
        <w:t>-------------</w:t>
      </w:r>
      <w:r w:rsidR="00734A9B">
        <w:rPr>
          <w:rFonts w:ascii="Times New Roman" w:hAnsi="Times New Roman"/>
          <w:sz w:val="24"/>
          <w:szCs w:val="24"/>
        </w:rPr>
        <w:t>----------------------------------------</w:t>
      </w:r>
    </w:p>
    <w:p w14:paraId="66F32EB2" w14:textId="77777777" w:rsidR="00086596" w:rsidRDefault="00086596" w:rsidP="001C51BD">
      <w:pPr>
        <w:spacing w:after="0" w:line="240" w:lineRule="auto"/>
        <w:jc w:val="center"/>
        <w:rPr>
          <w:rFonts w:ascii="Times New Roman" w:hAnsi="Times New Roman"/>
          <w:b/>
          <w:sz w:val="24"/>
          <w:szCs w:val="24"/>
        </w:rPr>
      </w:pPr>
    </w:p>
    <w:p w14:paraId="48247309" w14:textId="593C60F5" w:rsidR="00E1257A" w:rsidRPr="009B560C" w:rsidRDefault="009B560C" w:rsidP="009B560C">
      <w:pPr>
        <w:spacing w:after="0" w:line="240" w:lineRule="auto"/>
        <w:jc w:val="right"/>
        <w:rPr>
          <w:rFonts w:ascii="Times New Roman" w:hAnsi="Times New Roman"/>
          <w:b/>
          <w:sz w:val="24"/>
          <w:szCs w:val="24"/>
        </w:rPr>
      </w:pPr>
      <w:r>
        <w:rPr>
          <w:rFonts w:ascii="Times New Roman" w:hAnsi="Times New Roman"/>
          <w:b/>
          <w:sz w:val="24"/>
          <w:szCs w:val="24"/>
        </w:rPr>
        <w:t>Pasan firmas…</w:t>
      </w:r>
    </w:p>
    <w:p w14:paraId="7098187A" w14:textId="77777777" w:rsidR="0071630E" w:rsidRDefault="0071630E" w:rsidP="001C51BD">
      <w:pPr>
        <w:spacing w:after="0" w:line="240" w:lineRule="auto"/>
        <w:jc w:val="center"/>
        <w:rPr>
          <w:rFonts w:ascii="Times New Roman" w:hAnsi="Times New Roman"/>
          <w:b/>
          <w:sz w:val="24"/>
          <w:szCs w:val="24"/>
        </w:rPr>
      </w:pPr>
    </w:p>
    <w:p w14:paraId="776F1599" w14:textId="77777777" w:rsidR="003A44A1" w:rsidRDefault="003A44A1" w:rsidP="001C51BD">
      <w:pPr>
        <w:spacing w:after="0" w:line="240" w:lineRule="auto"/>
        <w:jc w:val="center"/>
        <w:rPr>
          <w:rFonts w:ascii="Times New Roman" w:hAnsi="Times New Roman"/>
          <w:b/>
          <w:sz w:val="24"/>
          <w:szCs w:val="24"/>
        </w:rPr>
      </w:pPr>
    </w:p>
    <w:p w14:paraId="7B9C7F1F" w14:textId="77777777" w:rsidR="003A44A1" w:rsidRDefault="003A44A1"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7C607EB4" w14:textId="77777777" w:rsidR="009B560C" w:rsidRDefault="009B560C" w:rsidP="001C51BD">
      <w:pPr>
        <w:spacing w:after="0" w:line="240" w:lineRule="auto"/>
        <w:jc w:val="center"/>
        <w:rPr>
          <w:rFonts w:ascii="Times New Roman" w:hAnsi="Times New Roman"/>
          <w:b/>
          <w:sz w:val="24"/>
          <w:szCs w:val="24"/>
        </w:rPr>
      </w:pPr>
    </w:p>
    <w:p w14:paraId="052A55E7" w14:textId="77777777" w:rsidR="00F766ED" w:rsidRDefault="00F766ED" w:rsidP="00F766ED">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71C09F02" w14:textId="77777777" w:rsidR="00BF1EAC" w:rsidRDefault="00F766ED" w:rsidP="00536C7A">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283C613" w14:textId="77777777" w:rsidR="00B006C5" w:rsidRDefault="00B006C5" w:rsidP="00536C7A">
      <w:pPr>
        <w:spacing w:after="0" w:line="240" w:lineRule="auto"/>
        <w:jc w:val="center"/>
        <w:rPr>
          <w:rFonts w:ascii="Times New Roman" w:hAnsi="Times New Roman"/>
          <w:b/>
          <w:sz w:val="24"/>
          <w:szCs w:val="24"/>
        </w:rPr>
      </w:pPr>
    </w:p>
    <w:p w14:paraId="4F36104F" w14:textId="77777777" w:rsidR="00C65A65" w:rsidRDefault="00C65A65" w:rsidP="00536C7A">
      <w:pPr>
        <w:spacing w:after="0" w:line="240" w:lineRule="auto"/>
        <w:jc w:val="center"/>
        <w:rPr>
          <w:rFonts w:ascii="Times New Roman" w:hAnsi="Times New Roman"/>
          <w:b/>
          <w:sz w:val="24"/>
          <w:szCs w:val="24"/>
        </w:rPr>
      </w:pPr>
    </w:p>
    <w:p w14:paraId="2ACBD2C6" w14:textId="77777777" w:rsidR="001B28E5" w:rsidRDefault="001B28E5" w:rsidP="00536C7A">
      <w:pPr>
        <w:spacing w:after="0" w:line="240" w:lineRule="auto"/>
        <w:jc w:val="center"/>
        <w:rPr>
          <w:rFonts w:ascii="Times New Roman" w:hAnsi="Times New Roman"/>
          <w:b/>
          <w:sz w:val="24"/>
          <w:szCs w:val="24"/>
        </w:rPr>
      </w:pPr>
    </w:p>
    <w:p w14:paraId="0452A2EB" w14:textId="77777777" w:rsidR="00B006C5" w:rsidRDefault="00B006C5" w:rsidP="00536C7A">
      <w:pPr>
        <w:spacing w:after="0" w:line="240" w:lineRule="auto"/>
        <w:jc w:val="center"/>
        <w:rPr>
          <w:rFonts w:ascii="Times New Roman" w:hAnsi="Times New Roman"/>
          <w:b/>
          <w:sz w:val="24"/>
          <w:szCs w:val="24"/>
        </w:rPr>
      </w:pPr>
    </w:p>
    <w:p w14:paraId="6234E197" w14:textId="77777777" w:rsidR="0043306C" w:rsidRDefault="0043306C" w:rsidP="00536C7A">
      <w:pPr>
        <w:spacing w:after="0" w:line="240" w:lineRule="auto"/>
        <w:jc w:val="center"/>
        <w:rPr>
          <w:rFonts w:ascii="Times New Roman" w:hAnsi="Times New Roman"/>
          <w:b/>
          <w:sz w:val="24"/>
          <w:szCs w:val="24"/>
        </w:rPr>
      </w:pPr>
    </w:p>
    <w:p w14:paraId="04AB57A7" w14:textId="77777777" w:rsidR="00C65A65" w:rsidRDefault="00C65A65" w:rsidP="00536C7A">
      <w:pPr>
        <w:spacing w:after="0" w:line="240" w:lineRule="auto"/>
        <w:jc w:val="center"/>
        <w:rPr>
          <w:rFonts w:ascii="Times New Roman" w:hAnsi="Times New Roman"/>
          <w:b/>
          <w:sz w:val="24"/>
          <w:szCs w:val="24"/>
        </w:rPr>
      </w:pPr>
    </w:p>
    <w:p w14:paraId="5CA30286" w14:textId="77777777" w:rsidR="001205B4" w:rsidRDefault="001205B4" w:rsidP="00536C7A">
      <w:pPr>
        <w:spacing w:after="0" w:line="240" w:lineRule="auto"/>
        <w:jc w:val="center"/>
        <w:rPr>
          <w:rFonts w:ascii="Times New Roman" w:hAnsi="Times New Roman"/>
          <w:b/>
          <w:sz w:val="24"/>
          <w:szCs w:val="24"/>
        </w:rPr>
      </w:pPr>
    </w:p>
    <w:p w14:paraId="18011168" w14:textId="60F06069" w:rsidR="00B006C5" w:rsidRDefault="00536C7A" w:rsidP="00B006C5">
      <w:pPr>
        <w:spacing w:after="0" w:line="240" w:lineRule="auto"/>
        <w:jc w:val="center"/>
        <w:rPr>
          <w:rFonts w:ascii="Times New Roman" w:hAnsi="Times New Roman"/>
          <w:b/>
          <w:sz w:val="24"/>
          <w:szCs w:val="24"/>
        </w:rPr>
      </w:pPr>
      <w:r>
        <w:rPr>
          <w:rFonts w:ascii="Times New Roman" w:hAnsi="Times New Roman"/>
          <w:b/>
          <w:sz w:val="24"/>
          <w:szCs w:val="24"/>
        </w:rPr>
        <w:t>Lic</w:t>
      </w:r>
      <w:r w:rsidR="00C650D6">
        <w:rPr>
          <w:rFonts w:ascii="Times New Roman" w:hAnsi="Times New Roman"/>
          <w:b/>
          <w:sz w:val="24"/>
          <w:szCs w:val="24"/>
        </w:rPr>
        <w:t>da</w:t>
      </w:r>
      <w:r>
        <w:rPr>
          <w:rFonts w:ascii="Times New Roman" w:hAnsi="Times New Roman"/>
          <w:b/>
          <w:sz w:val="24"/>
          <w:szCs w:val="24"/>
        </w:rPr>
        <w:t xml:space="preserve">. </w:t>
      </w:r>
      <w:r w:rsidR="00C650D6">
        <w:rPr>
          <w:rFonts w:ascii="Times New Roman" w:hAnsi="Times New Roman"/>
          <w:b/>
          <w:sz w:val="24"/>
          <w:szCs w:val="24"/>
        </w:rPr>
        <w:t>Karen María Luna Cazares</w:t>
      </w:r>
      <w:r w:rsidR="00BF1EAC" w:rsidRPr="00BF1EAC">
        <w:rPr>
          <w:rFonts w:ascii="Times New Roman" w:hAnsi="Times New Roman"/>
          <w:b/>
          <w:sz w:val="24"/>
          <w:szCs w:val="24"/>
        </w:rPr>
        <w:t xml:space="preserve"> </w:t>
      </w:r>
      <w:r w:rsidR="00BF1EAC">
        <w:rPr>
          <w:rFonts w:ascii="Times New Roman" w:hAnsi="Times New Roman"/>
          <w:b/>
          <w:sz w:val="24"/>
          <w:szCs w:val="24"/>
        </w:rPr>
        <w:t xml:space="preserve">                         </w:t>
      </w:r>
      <w:r w:rsidR="009A41F4">
        <w:rPr>
          <w:rFonts w:ascii="Times New Roman" w:hAnsi="Times New Roman"/>
          <w:b/>
          <w:sz w:val="24"/>
          <w:szCs w:val="24"/>
        </w:rPr>
        <w:t xml:space="preserve">  </w:t>
      </w:r>
      <w:r w:rsidR="00BF1EAC">
        <w:rPr>
          <w:rFonts w:ascii="Times New Roman" w:hAnsi="Times New Roman"/>
          <w:b/>
          <w:sz w:val="24"/>
          <w:szCs w:val="24"/>
        </w:rPr>
        <w:t xml:space="preserve">Comisionado César Flores </w:t>
      </w:r>
      <w:r w:rsidR="00C650D6">
        <w:rPr>
          <w:rFonts w:ascii="Times New Roman" w:hAnsi="Times New Roman"/>
          <w:b/>
          <w:sz w:val="24"/>
          <w:szCs w:val="24"/>
        </w:rPr>
        <w:t>Murillo Delegada</w:t>
      </w:r>
      <w:r w:rsidR="009A41F4">
        <w:rPr>
          <w:rFonts w:ascii="Times New Roman" w:hAnsi="Times New Roman"/>
          <w:b/>
          <w:sz w:val="24"/>
          <w:szCs w:val="24"/>
        </w:rPr>
        <w:t xml:space="preserve"> </w:t>
      </w:r>
      <w:r w:rsidR="00C650D6">
        <w:rPr>
          <w:rFonts w:ascii="Times New Roman" w:hAnsi="Times New Roman"/>
          <w:b/>
          <w:sz w:val="24"/>
          <w:szCs w:val="24"/>
        </w:rPr>
        <w:t>Suplente</w:t>
      </w:r>
      <w:r w:rsidR="009A41F4">
        <w:rPr>
          <w:rFonts w:ascii="Times New Roman" w:hAnsi="Times New Roman"/>
          <w:b/>
          <w:sz w:val="24"/>
          <w:szCs w:val="24"/>
        </w:rPr>
        <w:t xml:space="preserve">                                                </w:t>
      </w:r>
      <w:r w:rsidR="003D23F9">
        <w:rPr>
          <w:rFonts w:ascii="Times New Roman" w:hAnsi="Times New Roman"/>
          <w:b/>
          <w:sz w:val="24"/>
          <w:szCs w:val="24"/>
        </w:rPr>
        <w:t xml:space="preserve">  </w:t>
      </w:r>
      <w:r w:rsidR="003C09E4">
        <w:rPr>
          <w:rFonts w:ascii="Times New Roman" w:hAnsi="Times New Roman"/>
          <w:b/>
          <w:sz w:val="24"/>
          <w:szCs w:val="24"/>
        </w:rPr>
        <w:t xml:space="preserve"> </w:t>
      </w:r>
      <w:r w:rsidR="00C650D6">
        <w:rPr>
          <w:rFonts w:ascii="Times New Roman" w:hAnsi="Times New Roman"/>
          <w:b/>
          <w:sz w:val="24"/>
          <w:szCs w:val="24"/>
        </w:rPr>
        <w:t xml:space="preserve">       </w:t>
      </w:r>
      <w:r w:rsidR="009A41F4">
        <w:rPr>
          <w:rFonts w:ascii="Times New Roman" w:hAnsi="Times New Roman"/>
          <w:b/>
          <w:sz w:val="24"/>
          <w:szCs w:val="24"/>
        </w:rPr>
        <w:t xml:space="preserve">Delegado Propietario       </w:t>
      </w:r>
    </w:p>
    <w:p w14:paraId="29EFB955" w14:textId="61FF0B2D" w:rsidR="00536C7A" w:rsidRDefault="00536C7A" w:rsidP="00BF1EAC">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sidR="00B006C5">
        <w:rPr>
          <w:rFonts w:ascii="Times New Roman" w:hAnsi="Times New Roman" w:cs="Times New Roman"/>
          <w:b/>
          <w:sz w:val="24"/>
          <w:szCs w:val="24"/>
        </w:rPr>
        <w:tab/>
      </w:r>
      <w:r w:rsidR="00B006C5">
        <w:rPr>
          <w:rFonts w:ascii="Times New Roman" w:hAnsi="Times New Roman" w:cs="Times New Roman"/>
          <w:b/>
          <w:sz w:val="24"/>
          <w:szCs w:val="24"/>
        </w:rPr>
        <w:tab/>
      </w:r>
      <w:r w:rsidR="009A41F4">
        <w:rPr>
          <w:rFonts w:ascii="Times New Roman" w:hAnsi="Times New Roman" w:cs="Times New Roman"/>
          <w:b/>
          <w:sz w:val="24"/>
          <w:szCs w:val="24"/>
        </w:rPr>
        <w:t xml:space="preserve">   </w:t>
      </w:r>
      <w:r w:rsidR="00B006C5">
        <w:rPr>
          <w:rFonts w:ascii="Times New Roman" w:hAnsi="Times New Roman" w:cs="Times New Roman"/>
          <w:b/>
          <w:sz w:val="24"/>
          <w:szCs w:val="24"/>
        </w:rPr>
        <w:t>Subdirección de Tránsito de la PNC</w:t>
      </w:r>
    </w:p>
    <w:p w14:paraId="2B898630" w14:textId="77777777" w:rsidR="00B13629" w:rsidRDefault="00B13629" w:rsidP="00BF1EAC">
      <w:pPr>
        <w:spacing w:after="0" w:line="240" w:lineRule="auto"/>
        <w:rPr>
          <w:rFonts w:ascii="Times New Roman" w:hAnsi="Times New Roman" w:cs="Times New Roman"/>
          <w:b/>
          <w:sz w:val="24"/>
          <w:szCs w:val="24"/>
        </w:rPr>
      </w:pPr>
    </w:p>
    <w:p w14:paraId="21BF4555" w14:textId="77777777" w:rsidR="0043306C" w:rsidRDefault="0043306C" w:rsidP="00BF1EAC">
      <w:pPr>
        <w:spacing w:after="0" w:line="240" w:lineRule="auto"/>
        <w:rPr>
          <w:rFonts w:ascii="Times New Roman" w:hAnsi="Times New Roman" w:cs="Times New Roman"/>
          <w:b/>
          <w:sz w:val="24"/>
          <w:szCs w:val="24"/>
        </w:rPr>
      </w:pPr>
    </w:p>
    <w:p w14:paraId="6861AD13" w14:textId="77777777" w:rsidR="001B28E5" w:rsidRDefault="001B28E5" w:rsidP="00BF1EAC">
      <w:pPr>
        <w:spacing w:after="0" w:line="240" w:lineRule="auto"/>
        <w:rPr>
          <w:rFonts w:ascii="Times New Roman" w:hAnsi="Times New Roman" w:cs="Times New Roman"/>
          <w:b/>
          <w:sz w:val="24"/>
          <w:szCs w:val="24"/>
        </w:rPr>
      </w:pPr>
    </w:p>
    <w:p w14:paraId="55EDAFE9" w14:textId="77777777" w:rsidR="00B13629" w:rsidRDefault="00B13629" w:rsidP="00BF1EAC">
      <w:pPr>
        <w:spacing w:after="0" w:line="240" w:lineRule="auto"/>
        <w:rPr>
          <w:rFonts w:ascii="Times New Roman" w:hAnsi="Times New Roman" w:cs="Times New Roman"/>
          <w:b/>
          <w:sz w:val="24"/>
          <w:szCs w:val="24"/>
        </w:rPr>
      </w:pPr>
    </w:p>
    <w:p w14:paraId="15DBBC4A" w14:textId="77777777" w:rsidR="00B13629" w:rsidRDefault="00B13629" w:rsidP="00BF1EAC">
      <w:pPr>
        <w:spacing w:after="0" w:line="240" w:lineRule="auto"/>
        <w:rPr>
          <w:rFonts w:ascii="Times New Roman" w:hAnsi="Times New Roman" w:cs="Times New Roman"/>
          <w:b/>
          <w:sz w:val="24"/>
          <w:szCs w:val="24"/>
        </w:rPr>
      </w:pPr>
    </w:p>
    <w:p w14:paraId="36B9687F" w14:textId="77777777" w:rsidR="001837F1" w:rsidRDefault="001837F1" w:rsidP="00BF1EAC">
      <w:pPr>
        <w:spacing w:after="0" w:line="240" w:lineRule="auto"/>
        <w:rPr>
          <w:rFonts w:ascii="Times New Roman" w:hAnsi="Times New Roman" w:cs="Times New Roman"/>
          <w:b/>
          <w:sz w:val="24"/>
          <w:szCs w:val="24"/>
        </w:rPr>
      </w:pPr>
    </w:p>
    <w:p w14:paraId="1CE9A838" w14:textId="77777777" w:rsidR="009B560C" w:rsidRDefault="009B560C" w:rsidP="00BF1EAC">
      <w:pPr>
        <w:spacing w:after="0" w:line="240" w:lineRule="auto"/>
        <w:rPr>
          <w:rFonts w:ascii="Times New Roman" w:hAnsi="Times New Roman" w:cs="Times New Roman"/>
          <w:b/>
          <w:sz w:val="24"/>
          <w:szCs w:val="24"/>
        </w:rPr>
      </w:pPr>
    </w:p>
    <w:p w14:paraId="19C11338" w14:textId="77777777" w:rsidR="00C35A9B" w:rsidRDefault="00C35A9B" w:rsidP="00BF1EAC">
      <w:pPr>
        <w:spacing w:after="0" w:line="240" w:lineRule="auto"/>
        <w:rPr>
          <w:rFonts w:ascii="Times New Roman" w:hAnsi="Times New Roman" w:cs="Times New Roman"/>
          <w:b/>
          <w:sz w:val="24"/>
          <w:szCs w:val="24"/>
        </w:rPr>
      </w:pPr>
    </w:p>
    <w:p w14:paraId="4D5D7BD5" w14:textId="77777777" w:rsidR="00D64661" w:rsidRDefault="00D64661" w:rsidP="00BF1EAC">
      <w:pPr>
        <w:spacing w:after="0" w:line="240" w:lineRule="auto"/>
        <w:rPr>
          <w:rFonts w:ascii="Times New Roman" w:hAnsi="Times New Roman" w:cs="Times New Roman"/>
          <w:b/>
          <w:sz w:val="24"/>
          <w:szCs w:val="24"/>
        </w:rPr>
      </w:pPr>
    </w:p>
    <w:p w14:paraId="7354FCDF" w14:textId="2BC193FB"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r w:rsidR="00434EAB">
        <w:rPr>
          <w:rFonts w:ascii="Times New Roman" w:hAnsi="Times New Roman" w:cs="Times New Roman"/>
          <w:b/>
          <w:sz w:val="24"/>
          <w:szCs w:val="24"/>
        </w:rPr>
        <w:t>Julio Oscar Robles Ticas</w:t>
      </w:r>
    </w:p>
    <w:p w14:paraId="1E75D9D8" w14:textId="4BA3B575" w:rsidR="00B13629" w:rsidRDefault="00434EAB"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Delegado Propietario</w:t>
      </w:r>
    </w:p>
    <w:p w14:paraId="0130FCCB" w14:textId="7C7CCB28" w:rsidR="00B13629" w:rsidRDefault="00B13629" w:rsidP="00B136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Ministerio de Salud</w:t>
      </w:r>
    </w:p>
    <w:p w14:paraId="6CA5B6A9" w14:textId="77777777" w:rsidR="00536C7A" w:rsidRDefault="00536C7A" w:rsidP="00536C7A">
      <w:pPr>
        <w:tabs>
          <w:tab w:val="left" w:pos="117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728DFA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6188374" w14:textId="77777777" w:rsidR="00A65567" w:rsidRDefault="00A65567" w:rsidP="00536C7A">
      <w:pPr>
        <w:tabs>
          <w:tab w:val="left" w:pos="1175"/>
        </w:tabs>
        <w:spacing w:after="0" w:line="240" w:lineRule="auto"/>
        <w:rPr>
          <w:rFonts w:ascii="Times New Roman" w:hAnsi="Times New Roman" w:cs="Times New Roman"/>
          <w:b/>
          <w:sz w:val="24"/>
          <w:szCs w:val="24"/>
        </w:rPr>
      </w:pPr>
    </w:p>
    <w:p w14:paraId="0C3CB02D" w14:textId="77777777" w:rsidR="001F1F8C" w:rsidRDefault="001F1F8C" w:rsidP="006849AA">
      <w:pPr>
        <w:spacing w:after="0" w:line="240" w:lineRule="auto"/>
        <w:rPr>
          <w:rFonts w:ascii="Times New Roman" w:hAnsi="Times New Roman" w:cs="Times New Roman"/>
          <w:b/>
          <w:sz w:val="24"/>
          <w:szCs w:val="24"/>
        </w:rPr>
      </w:pPr>
    </w:p>
    <w:p w14:paraId="78B1DECA" w14:textId="77777777" w:rsidR="00616355" w:rsidRDefault="00616355" w:rsidP="006849AA">
      <w:pPr>
        <w:spacing w:after="0" w:line="240" w:lineRule="auto"/>
        <w:rPr>
          <w:rFonts w:ascii="Times New Roman" w:hAnsi="Times New Roman" w:cs="Times New Roman"/>
          <w:b/>
          <w:sz w:val="24"/>
          <w:szCs w:val="24"/>
        </w:rPr>
      </w:pPr>
    </w:p>
    <w:p w14:paraId="21347CC1" w14:textId="77777777" w:rsidR="001837F1" w:rsidRDefault="001837F1" w:rsidP="006849AA">
      <w:pPr>
        <w:spacing w:after="0" w:line="240" w:lineRule="auto"/>
        <w:rPr>
          <w:rFonts w:ascii="Times New Roman" w:hAnsi="Times New Roman" w:cs="Times New Roman"/>
          <w:b/>
          <w:sz w:val="24"/>
          <w:szCs w:val="24"/>
        </w:rPr>
      </w:pPr>
    </w:p>
    <w:p w14:paraId="0639A61F" w14:textId="77777777" w:rsidR="001B28E5" w:rsidRDefault="001B28E5" w:rsidP="006849AA">
      <w:pPr>
        <w:spacing w:after="0" w:line="240" w:lineRule="auto"/>
        <w:rPr>
          <w:rFonts w:ascii="Times New Roman" w:hAnsi="Times New Roman" w:cs="Times New Roman"/>
          <w:b/>
          <w:sz w:val="24"/>
          <w:szCs w:val="24"/>
        </w:rPr>
      </w:pPr>
    </w:p>
    <w:p w14:paraId="006EFC90" w14:textId="77777777" w:rsidR="001837F1" w:rsidRDefault="001837F1" w:rsidP="006849AA">
      <w:pPr>
        <w:spacing w:after="0" w:line="240" w:lineRule="auto"/>
        <w:rPr>
          <w:rFonts w:ascii="Times New Roman" w:hAnsi="Times New Roman" w:cs="Times New Roman"/>
          <w:b/>
          <w:sz w:val="24"/>
          <w:szCs w:val="24"/>
        </w:rPr>
      </w:pPr>
    </w:p>
    <w:p w14:paraId="4B14D079" w14:textId="77777777" w:rsidR="001434A5" w:rsidRDefault="001434A5" w:rsidP="001434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38F2AF8F" w:rsidR="002707F1" w:rsidRPr="00E67C94" w:rsidRDefault="001434A5" w:rsidP="000938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310626"/>
    <w:rsid w:val="00000A84"/>
    <w:rsid w:val="00000C59"/>
    <w:rsid w:val="00001778"/>
    <w:rsid w:val="00002132"/>
    <w:rsid w:val="0000235A"/>
    <w:rsid w:val="00002512"/>
    <w:rsid w:val="000030CB"/>
    <w:rsid w:val="000036F0"/>
    <w:rsid w:val="00004735"/>
    <w:rsid w:val="00005003"/>
    <w:rsid w:val="0000638C"/>
    <w:rsid w:val="00006D0B"/>
    <w:rsid w:val="00006F52"/>
    <w:rsid w:val="00006FAB"/>
    <w:rsid w:val="00010821"/>
    <w:rsid w:val="00010C2D"/>
    <w:rsid w:val="00010CCA"/>
    <w:rsid w:val="00011053"/>
    <w:rsid w:val="0001150D"/>
    <w:rsid w:val="00012073"/>
    <w:rsid w:val="00012825"/>
    <w:rsid w:val="00014452"/>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3784"/>
    <w:rsid w:val="00053A76"/>
    <w:rsid w:val="00056799"/>
    <w:rsid w:val="00056D23"/>
    <w:rsid w:val="000570C1"/>
    <w:rsid w:val="00057654"/>
    <w:rsid w:val="0006000D"/>
    <w:rsid w:val="00060ED7"/>
    <w:rsid w:val="00061C4F"/>
    <w:rsid w:val="0006230C"/>
    <w:rsid w:val="00062625"/>
    <w:rsid w:val="00062BDF"/>
    <w:rsid w:val="00062E56"/>
    <w:rsid w:val="00062ECF"/>
    <w:rsid w:val="00063BCC"/>
    <w:rsid w:val="00064047"/>
    <w:rsid w:val="00064A7D"/>
    <w:rsid w:val="00064BB6"/>
    <w:rsid w:val="0006564C"/>
    <w:rsid w:val="00065942"/>
    <w:rsid w:val="00065B5D"/>
    <w:rsid w:val="00065C20"/>
    <w:rsid w:val="00065D1F"/>
    <w:rsid w:val="00065FF0"/>
    <w:rsid w:val="00066137"/>
    <w:rsid w:val="000662B3"/>
    <w:rsid w:val="000663C1"/>
    <w:rsid w:val="0006735A"/>
    <w:rsid w:val="0006748F"/>
    <w:rsid w:val="00070986"/>
    <w:rsid w:val="00070EAB"/>
    <w:rsid w:val="0007127E"/>
    <w:rsid w:val="00071D5D"/>
    <w:rsid w:val="0007230A"/>
    <w:rsid w:val="00072475"/>
    <w:rsid w:val="00072581"/>
    <w:rsid w:val="00072CE9"/>
    <w:rsid w:val="00073555"/>
    <w:rsid w:val="00073FA6"/>
    <w:rsid w:val="00074E71"/>
    <w:rsid w:val="00075A9C"/>
    <w:rsid w:val="00075BEB"/>
    <w:rsid w:val="00075BF6"/>
    <w:rsid w:val="0007666F"/>
    <w:rsid w:val="00076B3F"/>
    <w:rsid w:val="00077BF2"/>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E92"/>
    <w:rsid w:val="000B0EFB"/>
    <w:rsid w:val="000B1D2C"/>
    <w:rsid w:val="000B2279"/>
    <w:rsid w:val="000B3420"/>
    <w:rsid w:val="000B345E"/>
    <w:rsid w:val="000B366F"/>
    <w:rsid w:val="000B38EE"/>
    <w:rsid w:val="000B3BA5"/>
    <w:rsid w:val="000B4602"/>
    <w:rsid w:val="000B4788"/>
    <w:rsid w:val="000B4AAA"/>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D02D3"/>
    <w:rsid w:val="000D07AA"/>
    <w:rsid w:val="000D1173"/>
    <w:rsid w:val="000D1450"/>
    <w:rsid w:val="000D178E"/>
    <w:rsid w:val="000D1B05"/>
    <w:rsid w:val="000D262B"/>
    <w:rsid w:val="000D2DD5"/>
    <w:rsid w:val="000D3356"/>
    <w:rsid w:val="000D3C91"/>
    <w:rsid w:val="000D4F8E"/>
    <w:rsid w:val="000D6800"/>
    <w:rsid w:val="000D7244"/>
    <w:rsid w:val="000D79FB"/>
    <w:rsid w:val="000D7D90"/>
    <w:rsid w:val="000E0A46"/>
    <w:rsid w:val="000E0DCB"/>
    <w:rsid w:val="000E0DF5"/>
    <w:rsid w:val="000E1041"/>
    <w:rsid w:val="000E1384"/>
    <w:rsid w:val="000E1535"/>
    <w:rsid w:val="000E1603"/>
    <w:rsid w:val="000E1B88"/>
    <w:rsid w:val="000E1F6F"/>
    <w:rsid w:val="000E21B9"/>
    <w:rsid w:val="000E2693"/>
    <w:rsid w:val="000E2B59"/>
    <w:rsid w:val="000E3288"/>
    <w:rsid w:val="000E3541"/>
    <w:rsid w:val="000E3B4B"/>
    <w:rsid w:val="000E42CA"/>
    <w:rsid w:val="000E48EB"/>
    <w:rsid w:val="000E54AB"/>
    <w:rsid w:val="000E56B8"/>
    <w:rsid w:val="000E5A8C"/>
    <w:rsid w:val="000E5DA7"/>
    <w:rsid w:val="000E5E36"/>
    <w:rsid w:val="000E6973"/>
    <w:rsid w:val="000E6AEA"/>
    <w:rsid w:val="000E7BCC"/>
    <w:rsid w:val="000F00D3"/>
    <w:rsid w:val="000F0618"/>
    <w:rsid w:val="000F061D"/>
    <w:rsid w:val="000F09B7"/>
    <w:rsid w:val="000F0D49"/>
    <w:rsid w:val="000F0DB5"/>
    <w:rsid w:val="000F19B4"/>
    <w:rsid w:val="000F1E04"/>
    <w:rsid w:val="000F21FF"/>
    <w:rsid w:val="000F2566"/>
    <w:rsid w:val="000F2577"/>
    <w:rsid w:val="000F27C3"/>
    <w:rsid w:val="000F2D4D"/>
    <w:rsid w:val="000F32BD"/>
    <w:rsid w:val="000F332A"/>
    <w:rsid w:val="000F3BE0"/>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456D"/>
    <w:rsid w:val="00104887"/>
    <w:rsid w:val="001053B8"/>
    <w:rsid w:val="00105718"/>
    <w:rsid w:val="0010588D"/>
    <w:rsid w:val="00105B7C"/>
    <w:rsid w:val="00106710"/>
    <w:rsid w:val="00106932"/>
    <w:rsid w:val="0010697D"/>
    <w:rsid w:val="001076E6"/>
    <w:rsid w:val="00107857"/>
    <w:rsid w:val="00107D62"/>
    <w:rsid w:val="00107F04"/>
    <w:rsid w:val="001100DE"/>
    <w:rsid w:val="001102EF"/>
    <w:rsid w:val="00111433"/>
    <w:rsid w:val="00111BE4"/>
    <w:rsid w:val="00112FA2"/>
    <w:rsid w:val="0011388C"/>
    <w:rsid w:val="00113FD2"/>
    <w:rsid w:val="00114740"/>
    <w:rsid w:val="00114B58"/>
    <w:rsid w:val="00114BEE"/>
    <w:rsid w:val="00114D68"/>
    <w:rsid w:val="00114EA2"/>
    <w:rsid w:val="00114ED9"/>
    <w:rsid w:val="0011538F"/>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302DE"/>
    <w:rsid w:val="00130A99"/>
    <w:rsid w:val="00130DFB"/>
    <w:rsid w:val="001313E2"/>
    <w:rsid w:val="00131485"/>
    <w:rsid w:val="0013162C"/>
    <w:rsid w:val="00131C30"/>
    <w:rsid w:val="0013278F"/>
    <w:rsid w:val="00132B8F"/>
    <w:rsid w:val="00133875"/>
    <w:rsid w:val="00134101"/>
    <w:rsid w:val="001342B4"/>
    <w:rsid w:val="0013562C"/>
    <w:rsid w:val="00135640"/>
    <w:rsid w:val="0013582A"/>
    <w:rsid w:val="00136041"/>
    <w:rsid w:val="00136113"/>
    <w:rsid w:val="001363A4"/>
    <w:rsid w:val="00136854"/>
    <w:rsid w:val="00136976"/>
    <w:rsid w:val="00136D70"/>
    <w:rsid w:val="0013715E"/>
    <w:rsid w:val="001372C4"/>
    <w:rsid w:val="00137DAA"/>
    <w:rsid w:val="00137E7F"/>
    <w:rsid w:val="0014054C"/>
    <w:rsid w:val="00141045"/>
    <w:rsid w:val="00141EDA"/>
    <w:rsid w:val="001420DA"/>
    <w:rsid w:val="00142291"/>
    <w:rsid w:val="00142447"/>
    <w:rsid w:val="001434A5"/>
    <w:rsid w:val="0014364B"/>
    <w:rsid w:val="00143FF3"/>
    <w:rsid w:val="001450AA"/>
    <w:rsid w:val="001457CA"/>
    <w:rsid w:val="00145C33"/>
    <w:rsid w:val="00145EAA"/>
    <w:rsid w:val="00146853"/>
    <w:rsid w:val="00146F86"/>
    <w:rsid w:val="00150A31"/>
    <w:rsid w:val="00151005"/>
    <w:rsid w:val="0015123E"/>
    <w:rsid w:val="00151737"/>
    <w:rsid w:val="00151CA1"/>
    <w:rsid w:val="00151F3E"/>
    <w:rsid w:val="001523AB"/>
    <w:rsid w:val="00152E29"/>
    <w:rsid w:val="001534BF"/>
    <w:rsid w:val="001537B7"/>
    <w:rsid w:val="00154601"/>
    <w:rsid w:val="00154E7F"/>
    <w:rsid w:val="001555D7"/>
    <w:rsid w:val="00155A5A"/>
    <w:rsid w:val="0015675A"/>
    <w:rsid w:val="00156BB2"/>
    <w:rsid w:val="00157707"/>
    <w:rsid w:val="0015780E"/>
    <w:rsid w:val="001579FC"/>
    <w:rsid w:val="00157F38"/>
    <w:rsid w:val="001604CF"/>
    <w:rsid w:val="0016068B"/>
    <w:rsid w:val="00161D4E"/>
    <w:rsid w:val="00161FBA"/>
    <w:rsid w:val="0016239F"/>
    <w:rsid w:val="00162862"/>
    <w:rsid w:val="00162A20"/>
    <w:rsid w:val="00162D68"/>
    <w:rsid w:val="00162D71"/>
    <w:rsid w:val="001644B7"/>
    <w:rsid w:val="00164BFC"/>
    <w:rsid w:val="001657FE"/>
    <w:rsid w:val="00165B77"/>
    <w:rsid w:val="00165CF6"/>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7648"/>
    <w:rsid w:val="0017770B"/>
    <w:rsid w:val="00177A2E"/>
    <w:rsid w:val="00177D9B"/>
    <w:rsid w:val="00180153"/>
    <w:rsid w:val="0018017B"/>
    <w:rsid w:val="00180498"/>
    <w:rsid w:val="00182345"/>
    <w:rsid w:val="001837F1"/>
    <w:rsid w:val="001839F1"/>
    <w:rsid w:val="00183A2E"/>
    <w:rsid w:val="00183F0D"/>
    <w:rsid w:val="0018416E"/>
    <w:rsid w:val="00184682"/>
    <w:rsid w:val="0018476F"/>
    <w:rsid w:val="00184FFF"/>
    <w:rsid w:val="00185054"/>
    <w:rsid w:val="00186060"/>
    <w:rsid w:val="001861FD"/>
    <w:rsid w:val="0018746E"/>
    <w:rsid w:val="00187C1A"/>
    <w:rsid w:val="00187FE1"/>
    <w:rsid w:val="001900D8"/>
    <w:rsid w:val="001914C9"/>
    <w:rsid w:val="00192280"/>
    <w:rsid w:val="00193848"/>
    <w:rsid w:val="001939E4"/>
    <w:rsid w:val="00193FB7"/>
    <w:rsid w:val="00194F5C"/>
    <w:rsid w:val="00195FE0"/>
    <w:rsid w:val="001965D0"/>
    <w:rsid w:val="00196FA3"/>
    <w:rsid w:val="00197587"/>
    <w:rsid w:val="00197DA3"/>
    <w:rsid w:val="001A0263"/>
    <w:rsid w:val="001A072D"/>
    <w:rsid w:val="001A1AA8"/>
    <w:rsid w:val="001A1F98"/>
    <w:rsid w:val="001A2697"/>
    <w:rsid w:val="001A27E9"/>
    <w:rsid w:val="001A2DA6"/>
    <w:rsid w:val="001A2E49"/>
    <w:rsid w:val="001A4370"/>
    <w:rsid w:val="001A477D"/>
    <w:rsid w:val="001A4C5C"/>
    <w:rsid w:val="001A5736"/>
    <w:rsid w:val="001A5D9B"/>
    <w:rsid w:val="001A6019"/>
    <w:rsid w:val="001A601B"/>
    <w:rsid w:val="001A63F1"/>
    <w:rsid w:val="001A6660"/>
    <w:rsid w:val="001A68BC"/>
    <w:rsid w:val="001A6C6F"/>
    <w:rsid w:val="001A6CA6"/>
    <w:rsid w:val="001A7324"/>
    <w:rsid w:val="001A7B4A"/>
    <w:rsid w:val="001B0F25"/>
    <w:rsid w:val="001B0F41"/>
    <w:rsid w:val="001B0FAF"/>
    <w:rsid w:val="001B1288"/>
    <w:rsid w:val="001B148C"/>
    <w:rsid w:val="001B1CF9"/>
    <w:rsid w:val="001B28E5"/>
    <w:rsid w:val="001B32A2"/>
    <w:rsid w:val="001B35BB"/>
    <w:rsid w:val="001B3F12"/>
    <w:rsid w:val="001B4908"/>
    <w:rsid w:val="001B59B6"/>
    <w:rsid w:val="001B6D12"/>
    <w:rsid w:val="001B77D1"/>
    <w:rsid w:val="001C0339"/>
    <w:rsid w:val="001C0D2E"/>
    <w:rsid w:val="001C10E4"/>
    <w:rsid w:val="001C1405"/>
    <w:rsid w:val="001C142E"/>
    <w:rsid w:val="001C14A7"/>
    <w:rsid w:val="001C18E9"/>
    <w:rsid w:val="001C23D8"/>
    <w:rsid w:val="001C3922"/>
    <w:rsid w:val="001C3A96"/>
    <w:rsid w:val="001C3E8A"/>
    <w:rsid w:val="001C4168"/>
    <w:rsid w:val="001C4439"/>
    <w:rsid w:val="001C51BD"/>
    <w:rsid w:val="001C5ED0"/>
    <w:rsid w:val="001C718F"/>
    <w:rsid w:val="001C7C5A"/>
    <w:rsid w:val="001D095A"/>
    <w:rsid w:val="001D0C2D"/>
    <w:rsid w:val="001D0D15"/>
    <w:rsid w:val="001D119E"/>
    <w:rsid w:val="001D13AC"/>
    <w:rsid w:val="001D1C64"/>
    <w:rsid w:val="001D1FB9"/>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944"/>
    <w:rsid w:val="001E1583"/>
    <w:rsid w:val="001E1930"/>
    <w:rsid w:val="001E277E"/>
    <w:rsid w:val="001E3525"/>
    <w:rsid w:val="001E3685"/>
    <w:rsid w:val="001E42B3"/>
    <w:rsid w:val="001E447E"/>
    <w:rsid w:val="001E44C6"/>
    <w:rsid w:val="001E4EB9"/>
    <w:rsid w:val="001E58A1"/>
    <w:rsid w:val="001E668A"/>
    <w:rsid w:val="001E680E"/>
    <w:rsid w:val="001E6D58"/>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5044"/>
    <w:rsid w:val="00215D70"/>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B6E"/>
    <w:rsid w:val="00232D02"/>
    <w:rsid w:val="00232DE6"/>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E57"/>
    <w:rsid w:val="0024658F"/>
    <w:rsid w:val="00246673"/>
    <w:rsid w:val="00246A38"/>
    <w:rsid w:val="00247A12"/>
    <w:rsid w:val="00247E42"/>
    <w:rsid w:val="00250025"/>
    <w:rsid w:val="00250CE8"/>
    <w:rsid w:val="00250DD8"/>
    <w:rsid w:val="00251183"/>
    <w:rsid w:val="00251E33"/>
    <w:rsid w:val="002526F4"/>
    <w:rsid w:val="002529EF"/>
    <w:rsid w:val="00253527"/>
    <w:rsid w:val="00253D09"/>
    <w:rsid w:val="002543FE"/>
    <w:rsid w:val="00254538"/>
    <w:rsid w:val="0025479A"/>
    <w:rsid w:val="00254A54"/>
    <w:rsid w:val="00254BFE"/>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2B4F"/>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354D"/>
    <w:rsid w:val="00273A1D"/>
    <w:rsid w:val="00273A87"/>
    <w:rsid w:val="00273A96"/>
    <w:rsid w:val="00273FB8"/>
    <w:rsid w:val="002746CB"/>
    <w:rsid w:val="00275856"/>
    <w:rsid w:val="00276124"/>
    <w:rsid w:val="0027690E"/>
    <w:rsid w:val="00276B2C"/>
    <w:rsid w:val="00276CC4"/>
    <w:rsid w:val="002776DB"/>
    <w:rsid w:val="00277A01"/>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E9D"/>
    <w:rsid w:val="00286592"/>
    <w:rsid w:val="00286B2B"/>
    <w:rsid w:val="00286BA2"/>
    <w:rsid w:val="0028717F"/>
    <w:rsid w:val="00287606"/>
    <w:rsid w:val="00287EDD"/>
    <w:rsid w:val="0029046B"/>
    <w:rsid w:val="00290683"/>
    <w:rsid w:val="002906A1"/>
    <w:rsid w:val="002907FB"/>
    <w:rsid w:val="00290F21"/>
    <w:rsid w:val="0029129F"/>
    <w:rsid w:val="00291401"/>
    <w:rsid w:val="002917FE"/>
    <w:rsid w:val="0029194A"/>
    <w:rsid w:val="00291B6D"/>
    <w:rsid w:val="0029267B"/>
    <w:rsid w:val="0029331C"/>
    <w:rsid w:val="0029388E"/>
    <w:rsid w:val="00293F6C"/>
    <w:rsid w:val="0029466E"/>
    <w:rsid w:val="00295175"/>
    <w:rsid w:val="002961AA"/>
    <w:rsid w:val="0029622B"/>
    <w:rsid w:val="0029714D"/>
    <w:rsid w:val="0029786C"/>
    <w:rsid w:val="00297FEE"/>
    <w:rsid w:val="002A1D72"/>
    <w:rsid w:val="002A1F4D"/>
    <w:rsid w:val="002A200C"/>
    <w:rsid w:val="002A21A3"/>
    <w:rsid w:val="002A23BB"/>
    <w:rsid w:val="002A25EC"/>
    <w:rsid w:val="002A2776"/>
    <w:rsid w:val="002A28DF"/>
    <w:rsid w:val="002A363C"/>
    <w:rsid w:val="002A3C36"/>
    <w:rsid w:val="002A3EB2"/>
    <w:rsid w:val="002A444F"/>
    <w:rsid w:val="002A4B6C"/>
    <w:rsid w:val="002A4FD7"/>
    <w:rsid w:val="002A557F"/>
    <w:rsid w:val="002A6EE4"/>
    <w:rsid w:val="002A70B7"/>
    <w:rsid w:val="002A72ED"/>
    <w:rsid w:val="002A783B"/>
    <w:rsid w:val="002A7B60"/>
    <w:rsid w:val="002B103C"/>
    <w:rsid w:val="002B10C5"/>
    <w:rsid w:val="002B12A3"/>
    <w:rsid w:val="002B25BF"/>
    <w:rsid w:val="002B2E5F"/>
    <w:rsid w:val="002B3534"/>
    <w:rsid w:val="002B48FD"/>
    <w:rsid w:val="002B4B45"/>
    <w:rsid w:val="002B4C97"/>
    <w:rsid w:val="002B4E86"/>
    <w:rsid w:val="002B4EAE"/>
    <w:rsid w:val="002B5077"/>
    <w:rsid w:val="002B569E"/>
    <w:rsid w:val="002B56B1"/>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3980"/>
    <w:rsid w:val="002D3A6B"/>
    <w:rsid w:val="002D3BC1"/>
    <w:rsid w:val="002D3FA6"/>
    <w:rsid w:val="002D5621"/>
    <w:rsid w:val="002D5BF8"/>
    <w:rsid w:val="002D5C96"/>
    <w:rsid w:val="002D62F5"/>
    <w:rsid w:val="002D6D03"/>
    <w:rsid w:val="002D6F1C"/>
    <w:rsid w:val="002D70E9"/>
    <w:rsid w:val="002D7492"/>
    <w:rsid w:val="002E04C0"/>
    <w:rsid w:val="002E1ED5"/>
    <w:rsid w:val="002E1EE3"/>
    <w:rsid w:val="002E25F8"/>
    <w:rsid w:val="002E284F"/>
    <w:rsid w:val="002E31C1"/>
    <w:rsid w:val="002E328A"/>
    <w:rsid w:val="002E381A"/>
    <w:rsid w:val="002E3824"/>
    <w:rsid w:val="002E3A10"/>
    <w:rsid w:val="002E4045"/>
    <w:rsid w:val="002E45D6"/>
    <w:rsid w:val="002E4C1A"/>
    <w:rsid w:val="002E5761"/>
    <w:rsid w:val="002E5D15"/>
    <w:rsid w:val="002E5E2C"/>
    <w:rsid w:val="002E6763"/>
    <w:rsid w:val="002E683B"/>
    <w:rsid w:val="002E700F"/>
    <w:rsid w:val="002E73A6"/>
    <w:rsid w:val="002E76EF"/>
    <w:rsid w:val="002E7773"/>
    <w:rsid w:val="002E7EF8"/>
    <w:rsid w:val="002F0917"/>
    <w:rsid w:val="002F13A2"/>
    <w:rsid w:val="002F13FA"/>
    <w:rsid w:val="002F1666"/>
    <w:rsid w:val="002F1727"/>
    <w:rsid w:val="002F1C1E"/>
    <w:rsid w:val="002F1C8B"/>
    <w:rsid w:val="002F1E35"/>
    <w:rsid w:val="002F2035"/>
    <w:rsid w:val="002F2146"/>
    <w:rsid w:val="002F22BA"/>
    <w:rsid w:val="002F4669"/>
    <w:rsid w:val="002F4D36"/>
    <w:rsid w:val="002F58D0"/>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E5C"/>
    <w:rsid w:val="0030411F"/>
    <w:rsid w:val="00304292"/>
    <w:rsid w:val="00304ECA"/>
    <w:rsid w:val="00305550"/>
    <w:rsid w:val="003056B0"/>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AE"/>
    <w:rsid w:val="00313402"/>
    <w:rsid w:val="003135CD"/>
    <w:rsid w:val="0031376B"/>
    <w:rsid w:val="0031391D"/>
    <w:rsid w:val="00313CCB"/>
    <w:rsid w:val="00313CF5"/>
    <w:rsid w:val="00313D1C"/>
    <w:rsid w:val="0031464C"/>
    <w:rsid w:val="00314907"/>
    <w:rsid w:val="00314F15"/>
    <w:rsid w:val="00315856"/>
    <w:rsid w:val="00315A14"/>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DA6"/>
    <w:rsid w:val="00325FA8"/>
    <w:rsid w:val="003262DB"/>
    <w:rsid w:val="00326A57"/>
    <w:rsid w:val="00326D41"/>
    <w:rsid w:val="00326EE3"/>
    <w:rsid w:val="003271CF"/>
    <w:rsid w:val="00327843"/>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EE9"/>
    <w:rsid w:val="003372B4"/>
    <w:rsid w:val="00337FFD"/>
    <w:rsid w:val="003406ED"/>
    <w:rsid w:val="00340984"/>
    <w:rsid w:val="00341234"/>
    <w:rsid w:val="00341835"/>
    <w:rsid w:val="00341EF8"/>
    <w:rsid w:val="003426BB"/>
    <w:rsid w:val="0034299F"/>
    <w:rsid w:val="00343106"/>
    <w:rsid w:val="003439AA"/>
    <w:rsid w:val="00343AB3"/>
    <w:rsid w:val="00343BD3"/>
    <w:rsid w:val="0034457A"/>
    <w:rsid w:val="00344D1D"/>
    <w:rsid w:val="003454DE"/>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6E8"/>
    <w:rsid w:val="003557D0"/>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5916"/>
    <w:rsid w:val="00365E8A"/>
    <w:rsid w:val="003667A9"/>
    <w:rsid w:val="003669CF"/>
    <w:rsid w:val="00366FFF"/>
    <w:rsid w:val="003674F2"/>
    <w:rsid w:val="00367921"/>
    <w:rsid w:val="00367B35"/>
    <w:rsid w:val="00367C46"/>
    <w:rsid w:val="00367F2B"/>
    <w:rsid w:val="00370D12"/>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88B"/>
    <w:rsid w:val="00383362"/>
    <w:rsid w:val="00383461"/>
    <w:rsid w:val="0038365B"/>
    <w:rsid w:val="00383AFA"/>
    <w:rsid w:val="003841D6"/>
    <w:rsid w:val="00384331"/>
    <w:rsid w:val="003849AF"/>
    <w:rsid w:val="003856DE"/>
    <w:rsid w:val="00385DD1"/>
    <w:rsid w:val="003879D4"/>
    <w:rsid w:val="00387C25"/>
    <w:rsid w:val="003906AE"/>
    <w:rsid w:val="003907D0"/>
    <w:rsid w:val="003909FC"/>
    <w:rsid w:val="0039126C"/>
    <w:rsid w:val="003917C5"/>
    <w:rsid w:val="00391E10"/>
    <w:rsid w:val="00391E7B"/>
    <w:rsid w:val="003925E0"/>
    <w:rsid w:val="00392E2F"/>
    <w:rsid w:val="00393597"/>
    <w:rsid w:val="003936A9"/>
    <w:rsid w:val="0039387F"/>
    <w:rsid w:val="00393A91"/>
    <w:rsid w:val="00393D2A"/>
    <w:rsid w:val="00394194"/>
    <w:rsid w:val="0039427B"/>
    <w:rsid w:val="0039454C"/>
    <w:rsid w:val="00395466"/>
    <w:rsid w:val="0039693E"/>
    <w:rsid w:val="00396C7A"/>
    <w:rsid w:val="00396CB2"/>
    <w:rsid w:val="00396FC4"/>
    <w:rsid w:val="0039779A"/>
    <w:rsid w:val="003977C1"/>
    <w:rsid w:val="00397C8D"/>
    <w:rsid w:val="003A00FF"/>
    <w:rsid w:val="003A0749"/>
    <w:rsid w:val="003A0DAA"/>
    <w:rsid w:val="003A15EA"/>
    <w:rsid w:val="003A1866"/>
    <w:rsid w:val="003A1D4A"/>
    <w:rsid w:val="003A2C60"/>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6EF1"/>
    <w:rsid w:val="003D0281"/>
    <w:rsid w:val="003D0530"/>
    <w:rsid w:val="003D0558"/>
    <w:rsid w:val="003D0A49"/>
    <w:rsid w:val="003D0BB0"/>
    <w:rsid w:val="003D127A"/>
    <w:rsid w:val="003D1363"/>
    <w:rsid w:val="003D1549"/>
    <w:rsid w:val="003D195B"/>
    <w:rsid w:val="003D1D7E"/>
    <w:rsid w:val="003D1EFE"/>
    <w:rsid w:val="003D21A9"/>
    <w:rsid w:val="003D23F9"/>
    <w:rsid w:val="003D2D0E"/>
    <w:rsid w:val="003D2F5C"/>
    <w:rsid w:val="003D3338"/>
    <w:rsid w:val="003D3BC3"/>
    <w:rsid w:val="003D5B6D"/>
    <w:rsid w:val="003D5C5F"/>
    <w:rsid w:val="003D5EEE"/>
    <w:rsid w:val="003D64BD"/>
    <w:rsid w:val="003D6BDE"/>
    <w:rsid w:val="003D71A8"/>
    <w:rsid w:val="003D72C7"/>
    <w:rsid w:val="003D7503"/>
    <w:rsid w:val="003D750B"/>
    <w:rsid w:val="003E022E"/>
    <w:rsid w:val="003E0314"/>
    <w:rsid w:val="003E0A34"/>
    <w:rsid w:val="003E0F43"/>
    <w:rsid w:val="003E12EC"/>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EE2"/>
    <w:rsid w:val="0040650D"/>
    <w:rsid w:val="004066D4"/>
    <w:rsid w:val="00406E65"/>
    <w:rsid w:val="004076BF"/>
    <w:rsid w:val="0041021A"/>
    <w:rsid w:val="0041077B"/>
    <w:rsid w:val="0041089C"/>
    <w:rsid w:val="004109BD"/>
    <w:rsid w:val="00410C09"/>
    <w:rsid w:val="00410C3C"/>
    <w:rsid w:val="00410DE3"/>
    <w:rsid w:val="00411F04"/>
    <w:rsid w:val="004120A4"/>
    <w:rsid w:val="004123B8"/>
    <w:rsid w:val="00412C1E"/>
    <w:rsid w:val="004132B5"/>
    <w:rsid w:val="0041368D"/>
    <w:rsid w:val="00413FD9"/>
    <w:rsid w:val="00414A1B"/>
    <w:rsid w:val="00414B37"/>
    <w:rsid w:val="00414E6E"/>
    <w:rsid w:val="0041623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7319"/>
    <w:rsid w:val="004274C5"/>
    <w:rsid w:val="004300EC"/>
    <w:rsid w:val="00431BC5"/>
    <w:rsid w:val="00432554"/>
    <w:rsid w:val="00432A49"/>
    <w:rsid w:val="00432E7F"/>
    <w:rsid w:val="0043306C"/>
    <w:rsid w:val="004330A3"/>
    <w:rsid w:val="004334F5"/>
    <w:rsid w:val="00433578"/>
    <w:rsid w:val="00433830"/>
    <w:rsid w:val="00433A59"/>
    <w:rsid w:val="00433E58"/>
    <w:rsid w:val="00434264"/>
    <w:rsid w:val="004348DC"/>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FCE"/>
    <w:rsid w:val="00455006"/>
    <w:rsid w:val="00455FC2"/>
    <w:rsid w:val="004563D6"/>
    <w:rsid w:val="00456BF5"/>
    <w:rsid w:val="00456DA8"/>
    <w:rsid w:val="00456F00"/>
    <w:rsid w:val="004571DB"/>
    <w:rsid w:val="0045748F"/>
    <w:rsid w:val="00461623"/>
    <w:rsid w:val="0046179C"/>
    <w:rsid w:val="00462395"/>
    <w:rsid w:val="00462A3A"/>
    <w:rsid w:val="004631F2"/>
    <w:rsid w:val="004637C2"/>
    <w:rsid w:val="00464598"/>
    <w:rsid w:val="00464E35"/>
    <w:rsid w:val="00464F17"/>
    <w:rsid w:val="00465338"/>
    <w:rsid w:val="00465435"/>
    <w:rsid w:val="00466625"/>
    <w:rsid w:val="00466880"/>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252"/>
    <w:rsid w:val="004764B1"/>
    <w:rsid w:val="0047655D"/>
    <w:rsid w:val="00476599"/>
    <w:rsid w:val="00476CD5"/>
    <w:rsid w:val="00476DCE"/>
    <w:rsid w:val="00476E74"/>
    <w:rsid w:val="004773D4"/>
    <w:rsid w:val="004776CD"/>
    <w:rsid w:val="004800C3"/>
    <w:rsid w:val="0048029A"/>
    <w:rsid w:val="00480B2F"/>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240"/>
    <w:rsid w:val="0049447F"/>
    <w:rsid w:val="004959ED"/>
    <w:rsid w:val="00495A2D"/>
    <w:rsid w:val="0049610E"/>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9A0"/>
    <w:rsid w:val="004D1BBF"/>
    <w:rsid w:val="004D21B1"/>
    <w:rsid w:val="004D226F"/>
    <w:rsid w:val="004D2C63"/>
    <w:rsid w:val="004D4214"/>
    <w:rsid w:val="004D49D8"/>
    <w:rsid w:val="004D4A09"/>
    <w:rsid w:val="004D4D1B"/>
    <w:rsid w:val="004D4D88"/>
    <w:rsid w:val="004D556B"/>
    <w:rsid w:val="004D593F"/>
    <w:rsid w:val="004D6525"/>
    <w:rsid w:val="004D652E"/>
    <w:rsid w:val="004D6BDF"/>
    <w:rsid w:val="004D71C7"/>
    <w:rsid w:val="004D7201"/>
    <w:rsid w:val="004D730C"/>
    <w:rsid w:val="004D73CE"/>
    <w:rsid w:val="004D7D60"/>
    <w:rsid w:val="004E0603"/>
    <w:rsid w:val="004E0C37"/>
    <w:rsid w:val="004E1B82"/>
    <w:rsid w:val="004E21AD"/>
    <w:rsid w:val="004E22FF"/>
    <w:rsid w:val="004E2C39"/>
    <w:rsid w:val="004E3724"/>
    <w:rsid w:val="004E413A"/>
    <w:rsid w:val="004E4C42"/>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5D3B"/>
    <w:rsid w:val="004F682C"/>
    <w:rsid w:val="004F6ED0"/>
    <w:rsid w:val="004F7F7B"/>
    <w:rsid w:val="00500251"/>
    <w:rsid w:val="0050046D"/>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169B"/>
    <w:rsid w:val="00511902"/>
    <w:rsid w:val="0051196D"/>
    <w:rsid w:val="005119A8"/>
    <w:rsid w:val="00511BA1"/>
    <w:rsid w:val="005126F4"/>
    <w:rsid w:val="005127A9"/>
    <w:rsid w:val="00512AD7"/>
    <w:rsid w:val="00513EFB"/>
    <w:rsid w:val="005143EA"/>
    <w:rsid w:val="00514E14"/>
    <w:rsid w:val="00515095"/>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621D"/>
    <w:rsid w:val="00526E9D"/>
    <w:rsid w:val="0052707C"/>
    <w:rsid w:val="00527A30"/>
    <w:rsid w:val="00531778"/>
    <w:rsid w:val="00532663"/>
    <w:rsid w:val="00532B11"/>
    <w:rsid w:val="00532EF0"/>
    <w:rsid w:val="00532EF8"/>
    <w:rsid w:val="00533013"/>
    <w:rsid w:val="00533C00"/>
    <w:rsid w:val="00534E21"/>
    <w:rsid w:val="005351C1"/>
    <w:rsid w:val="0053637C"/>
    <w:rsid w:val="00536597"/>
    <w:rsid w:val="005365E8"/>
    <w:rsid w:val="00536757"/>
    <w:rsid w:val="00536A80"/>
    <w:rsid w:val="00536C7A"/>
    <w:rsid w:val="005376BA"/>
    <w:rsid w:val="005376C7"/>
    <w:rsid w:val="00537721"/>
    <w:rsid w:val="005378E1"/>
    <w:rsid w:val="00537ED5"/>
    <w:rsid w:val="0054067A"/>
    <w:rsid w:val="005407DC"/>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5002B"/>
    <w:rsid w:val="00550053"/>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5E2"/>
    <w:rsid w:val="00566A6E"/>
    <w:rsid w:val="00566F4B"/>
    <w:rsid w:val="00567507"/>
    <w:rsid w:val="0056758B"/>
    <w:rsid w:val="005704DE"/>
    <w:rsid w:val="00570635"/>
    <w:rsid w:val="00570C93"/>
    <w:rsid w:val="00570E00"/>
    <w:rsid w:val="0057183B"/>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867"/>
    <w:rsid w:val="005857C6"/>
    <w:rsid w:val="005858B8"/>
    <w:rsid w:val="00585B82"/>
    <w:rsid w:val="005861FD"/>
    <w:rsid w:val="0058661E"/>
    <w:rsid w:val="005866DA"/>
    <w:rsid w:val="00587592"/>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6C6"/>
    <w:rsid w:val="005A31EB"/>
    <w:rsid w:val="005A3866"/>
    <w:rsid w:val="005A4D55"/>
    <w:rsid w:val="005A5997"/>
    <w:rsid w:val="005A5F02"/>
    <w:rsid w:val="005A66E6"/>
    <w:rsid w:val="005A6974"/>
    <w:rsid w:val="005A6D6F"/>
    <w:rsid w:val="005B2568"/>
    <w:rsid w:val="005B2603"/>
    <w:rsid w:val="005B28CD"/>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58B5"/>
    <w:rsid w:val="005C590C"/>
    <w:rsid w:val="005C5C33"/>
    <w:rsid w:val="005C5E72"/>
    <w:rsid w:val="005C62DE"/>
    <w:rsid w:val="005C6821"/>
    <w:rsid w:val="005C68B5"/>
    <w:rsid w:val="005C6FE5"/>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354"/>
    <w:rsid w:val="005D76E2"/>
    <w:rsid w:val="005D7FB4"/>
    <w:rsid w:val="005E00D9"/>
    <w:rsid w:val="005E03CD"/>
    <w:rsid w:val="005E0A27"/>
    <w:rsid w:val="005E0ECF"/>
    <w:rsid w:val="005E187E"/>
    <w:rsid w:val="005E18BA"/>
    <w:rsid w:val="005E1EB9"/>
    <w:rsid w:val="005E2376"/>
    <w:rsid w:val="005E2D43"/>
    <w:rsid w:val="005E2FE4"/>
    <w:rsid w:val="005E36A2"/>
    <w:rsid w:val="005E43EF"/>
    <w:rsid w:val="005E5012"/>
    <w:rsid w:val="005E532A"/>
    <w:rsid w:val="005E64A6"/>
    <w:rsid w:val="005E6A89"/>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65A"/>
    <w:rsid w:val="00611833"/>
    <w:rsid w:val="006118AB"/>
    <w:rsid w:val="00611BC9"/>
    <w:rsid w:val="00611CEA"/>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30F3C"/>
    <w:rsid w:val="00631035"/>
    <w:rsid w:val="0063111A"/>
    <w:rsid w:val="006314E8"/>
    <w:rsid w:val="006318B6"/>
    <w:rsid w:val="00631ECF"/>
    <w:rsid w:val="00631F14"/>
    <w:rsid w:val="00632B99"/>
    <w:rsid w:val="00632D1F"/>
    <w:rsid w:val="006335AF"/>
    <w:rsid w:val="00633D76"/>
    <w:rsid w:val="0063402C"/>
    <w:rsid w:val="00634519"/>
    <w:rsid w:val="0063492C"/>
    <w:rsid w:val="00634A93"/>
    <w:rsid w:val="00635459"/>
    <w:rsid w:val="00636583"/>
    <w:rsid w:val="00636890"/>
    <w:rsid w:val="0063717E"/>
    <w:rsid w:val="00637506"/>
    <w:rsid w:val="00640247"/>
    <w:rsid w:val="00640D37"/>
    <w:rsid w:val="006412A5"/>
    <w:rsid w:val="00641E8C"/>
    <w:rsid w:val="00642418"/>
    <w:rsid w:val="006427FE"/>
    <w:rsid w:val="0064281D"/>
    <w:rsid w:val="00644295"/>
    <w:rsid w:val="00644AF8"/>
    <w:rsid w:val="006453DC"/>
    <w:rsid w:val="00646BDA"/>
    <w:rsid w:val="00646FA9"/>
    <w:rsid w:val="00647031"/>
    <w:rsid w:val="00647154"/>
    <w:rsid w:val="00647C97"/>
    <w:rsid w:val="00647F70"/>
    <w:rsid w:val="006508FC"/>
    <w:rsid w:val="0065124F"/>
    <w:rsid w:val="00652421"/>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60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E91"/>
    <w:rsid w:val="0068049E"/>
    <w:rsid w:val="00680A2B"/>
    <w:rsid w:val="00680F43"/>
    <w:rsid w:val="00681757"/>
    <w:rsid w:val="00681C80"/>
    <w:rsid w:val="00681E2D"/>
    <w:rsid w:val="00682BB3"/>
    <w:rsid w:val="00683554"/>
    <w:rsid w:val="0068450F"/>
    <w:rsid w:val="006849AA"/>
    <w:rsid w:val="006850FA"/>
    <w:rsid w:val="00685268"/>
    <w:rsid w:val="00685A7F"/>
    <w:rsid w:val="00685B00"/>
    <w:rsid w:val="00686C73"/>
    <w:rsid w:val="00690159"/>
    <w:rsid w:val="0069020A"/>
    <w:rsid w:val="00690301"/>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C3"/>
    <w:rsid w:val="006C266A"/>
    <w:rsid w:val="006C2DCD"/>
    <w:rsid w:val="006C31DC"/>
    <w:rsid w:val="006C3544"/>
    <w:rsid w:val="006C37BA"/>
    <w:rsid w:val="006C3AC2"/>
    <w:rsid w:val="006C3B59"/>
    <w:rsid w:val="006C4158"/>
    <w:rsid w:val="006C445A"/>
    <w:rsid w:val="006C4C2C"/>
    <w:rsid w:val="006C690E"/>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7119"/>
    <w:rsid w:val="006D7646"/>
    <w:rsid w:val="006D7E85"/>
    <w:rsid w:val="006E0264"/>
    <w:rsid w:val="006E0322"/>
    <w:rsid w:val="006E07CC"/>
    <w:rsid w:val="006E097E"/>
    <w:rsid w:val="006E1202"/>
    <w:rsid w:val="006E216D"/>
    <w:rsid w:val="006E24B5"/>
    <w:rsid w:val="006E2D53"/>
    <w:rsid w:val="006E3824"/>
    <w:rsid w:val="006E40BB"/>
    <w:rsid w:val="006E4468"/>
    <w:rsid w:val="006E46C2"/>
    <w:rsid w:val="006E493D"/>
    <w:rsid w:val="006E51AF"/>
    <w:rsid w:val="006E5424"/>
    <w:rsid w:val="006E599A"/>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734"/>
    <w:rsid w:val="006F55D1"/>
    <w:rsid w:val="006F5A78"/>
    <w:rsid w:val="006F6180"/>
    <w:rsid w:val="006F656D"/>
    <w:rsid w:val="006F68EA"/>
    <w:rsid w:val="006F77D4"/>
    <w:rsid w:val="0070074B"/>
    <w:rsid w:val="00700A18"/>
    <w:rsid w:val="00700F31"/>
    <w:rsid w:val="00701021"/>
    <w:rsid w:val="0070118E"/>
    <w:rsid w:val="00701CD7"/>
    <w:rsid w:val="0070207C"/>
    <w:rsid w:val="00702E77"/>
    <w:rsid w:val="007037B3"/>
    <w:rsid w:val="0070380A"/>
    <w:rsid w:val="0070391F"/>
    <w:rsid w:val="0070394E"/>
    <w:rsid w:val="00704C1A"/>
    <w:rsid w:val="00704DEE"/>
    <w:rsid w:val="00705439"/>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C9"/>
    <w:rsid w:val="007250F6"/>
    <w:rsid w:val="007251F6"/>
    <w:rsid w:val="00725A63"/>
    <w:rsid w:val="007265EA"/>
    <w:rsid w:val="00726F72"/>
    <w:rsid w:val="00727607"/>
    <w:rsid w:val="0072780B"/>
    <w:rsid w:val="00730425"/>
    <w:rsid w:val="00730BF9"/>
    <w:rsid w:val="00731317"/>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F31"/>
    <w:rsid w:val="007414A8"/>
    <w:rsid w:val="00741574"/>
    <w:rsid w:val="00742942"/>
    <w:rsid w:val="00742D2F"/>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4727"/>
    <w:rsid w:val="00754FAB"/>
    <w:rsid w:val="0075506A"/>
    <w:rsid w:val="00755FF2"/>
    <w:rsid w:val="0075611F"/>
    <w:rsid w:val="007561F6"/>
    <w:rsid w:val="007567AD"/>
    <w:rsid w:val="00756FFF"/>
    <w:rsid w:val="00757414"/>
    <w:rsid w:val="00757C71"/>
    <w:rsid w:val="00757F2E"/>
    <w:rsid w:val="00760284"/>
    <w:rsid w:val="007608F6"/>
    <w:rsid w:val="0076092D"/>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1020"/>
    <w:rsid w:val="007B15C3"/>
    <w:rsid w:val="007B28AD"/>
    <w:rsid w:val="007B2AA5"/>
    <w:rsid w:val="007B2E27"/>
    <w:rsid w:val="007B30BE"/>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EAE"/>
    <w:rsid w:val="007C7010"/>
    <w:rsid w:val="007C7047"/>
    <w:rsid w:val="007C7668"/>
    <w:rsid w:val="007C77F8"/>
    <w:rsid w:val="007D0386"/>
    <w:rsid w:val="007D069E"/>
    <w:rsid w:val="007D14F6"/>
    <w:rsid w:val="007D1B27"/>
    <w:rsid w:val="007D252A"/>
    <w:rsid w:val="007D365C"/>
    <w:rsid w:val="007D4155"/>
    <w:rsid w:val="007D544F"/>
    <w:rsid w:val="007D618E"/>
    <w:rsid w:val="007D64A0"/>
    <w:rsid w:val="007D65BA"/>
    <w:rsid w:val="007D73A9"/>
    <w:rsid w:val="007E0487"/>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60F"/>
    <w:rsid w:val="007E3A0C"/>
    <w:rsid w:val="007E3A1F"/>
    <w:rsid w:val="007E3C68"/>
    <w:rsid w:val="007E408E"/>
    <w:rsid w:val="007E4A43"/>
    <w:rsid w:val="007E4D8A"/>
    <w:rsid w:val="007E5268"/>
    <w:rsid w:val="007E5CDC"/>
    <w:rsid w:val="007E61CD"/>
    <w:rsid w:val="007E660D"/>
    <w:rsid w:val="007E66B7"/>
    <w:rsid w:val="007E686C"/>
    <w:rsid w:val="007E6B26"/>
    <w:rsid w:val="007E7D0A"/>
    <w:rsid w:val="007F059B"/>
    <w:rsid w:val="007F05D4"/>
    <w:rsid w:val="007F0AA1"/>
    <w:rsid w:val="007F1306"/>
    <w:rsid w:val="007F16C4"/>
    <w:rsid w:val="007F1A63"/>
    <w:rsid w:val="007F31BA"/>
    <w:rsid w:val="007F335D"/>
    <w:rsid w:val="007F3B42"/>
    <w:rsid w:val="007F46F3"/>
    <w:rsid w:val="007F48E3"/>
    <w:rsid w:val="007F4D5F"/>
    <w:rsid w:val="007F4F92"/>
    <w:rsid w:val="007F5B8C"/>
    <w:rsid w:val="007F62C3"/>
    <w:rsid w:val="007F6F5A"/>
    <w:rsid w:val="007F724A"/>
    <w:rsid w:val="007F77E2"/>
    <w:rsid w:val="007F7E23"/>
    <w:rsid w:val="007F7FFA"/>
    <w:rsid w:val="008013C3"/>
    <w:rsid w:val="008013DC"/>
    <w:rsid w:val="00801F6F"/>
    <w:rsid w:val="008032EB"/>
    <w:rsid w:val="008033EF"/>
    <w:rsid w:val="008034EC"/>
    <w:rsid w:val="00803777"/>
    <w:rsid w:val="00803D7B"/>
    <w:rsid w:val="00804B6E"/>
    <w:rsid w:val="008051A9"/>
    <w:rsid w:val="00805534"/>
    <w:rsid w:val="00805752"/>
    <w:rsid w:val="0080606A"/>
    <w:rsid w:val="00806CD9"/>
    <w:rsid w:val="00806F61"/>
    <w:rsid w:val="008071D1"/>
    <w:rsid w:val="00807B1C"/>
    <w:rsid w:val="00807CBA"/>
    <w:rsid w:val="008100A3"/>
    <w:rsid w:val="00810355"/>
    <w:rsid w:val="00810690"/>
    <w:rsid w:val="00810C3C"/>
    <w:rsid w:val="00810D76"/>
    <w:rsid w:val="0081258B"/>
    <w:rsid w:val="0081261B"/>
    <w:rsid w:val="00812E31"/>
    <w:rsid w:val="00812FE9"/>
    <w:rsid w:val="00813E64"/>
    <w:rsid w:val="0081410B"/>
    <w:rsid w:val="0081497D"/>
    <w:rsid w:val="008159B0"/>
    <w:rsid w:val="00815BC8"/>
    <w:rsid w:val="00815ECC"/>
    <w:rsid w:val="008163C1"/>
    <w:rsid w:val="00816C1B"/>
    <w:rsid w:val="00817CAF"/>
    <w:rsid w:val="00817CE9"/>
    <w:rsid w:val="00817DB1"/>
    <w:rsid w:val="00820C1B"/>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748"/>
    <w:rsid w:val="008317DF"/>
    <w:rsid w:val="008319EE"/>
    <w:rsid w:val="00832FAC"/>
    <w:rsid w:val="00833045"/>
    <w:rsid w:val="00833F40"/>
    <w:rsid w:val="00834210"/>
    <w:rsid w:val="00834CA4"/>
    <w:rsid w:val="008352D9"/>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30C5"/>
    <w:rsid w:val="008535A2"/>
    <w:rsid w:val="00854E5D"/>
    <w:rsid w:val="00854EFC"/>
    <w:rsid w:val="008555FA"/>
    <w:rsid w:val="00855ABF"/>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B3"/>
    <w:rsid w:val="00880A2A"/>
    <w:rsid w:val="00880D6D"/>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1E62"/>
    <w:rsid w:val="00892431"/>
    <w:rsid w:val="00892987"/>
    <w:rsid w:val="00893024"/>
    <w:rsid w:val="00893127"/>
    <w:rsid w:val="0089334F"/>
    <w:rsid w:val="008936C9"/>
    <w:rsid w:val="00893A0D"/>
    <w:rsid w:val="00893D86"/>
    <w:rsid w:val="00893E8E"/>
    <w:rsid w:val="00893EB5"/>
    <w:rsid w:val="00894750"/>
    <w:rsid w:val="00894D08"/>
    <w:rsid w:val="00895719"/>
    <w:rsid w:val="008960F8"/>
    <w:rsid w:val="00896186"/>
    <w:rsid w:val="00896447"/>
    <w:rsid w:val="00896480"/>
    <w:rsid w:val="0089654F"/>
    <w:rsid w:val="00896D59"/>
    <w:rsid w:val="008A04F5"/>
    <w:rsid w:val="008A183D"/>
    <w:rsid w:val="008A18CD"/>
    <w:rsid w:val="008A20D9"/>
    <w:rsid w:val="008A2296"/>
    <w:rsid w:val="008A2D56"/>
    <w:rsid w:val="008A474C"/>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2FD3"/>
    <w:rsid w:val="008B3367"/>
    <w:rsid w:val="008B36D1"/>
    <w:rsid w:val="008B38F8"/>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512"/>
    <w:rsid w:val="008C3DD4"/>
    <w:rsid w:val="008C3E65"/>
    <w:rsid w:val="008C4047"/>
    <w:rsid w:val="008C4991"/>
    <w:rsid w:val="008C54F3"/>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4356"/>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7414"/>
    <w:rsid w:val="008F7A6D"/>
    <w:rsid w:val="008F7ECC"/>
    <w:rsid w:val="00900967"/>
    <w:rsid w:val="00900BB1"/>
    <w:rsid w:val="00901197"/>
    <w:rsid w:val="00901851"/>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F7B"/>
    <w:rsid w:val="00920157"/>
    <w:rsid w:val="009209BF"/>
    <w:rsid w:val="00921301"/>
    <w:rsid w:val="00921605"/>
    <w:rsid w:val="00921625"/>
    <w:rsid w:val="00921F68"/>
    <w:rsid w:val="00922349"/>
    <w:rsid w:val="00922676"/>
    <w:rsid w:val="00922C42"/>
    <w:rsid w:val="00922E77"/>
    <w:rsid w:val="009234CD"/>
    <w:rsid w:val="00923623"/>
    <w:rsid w:val="00923756"/>
    <w:rsid w:val="009239EF"/>
    <w:rsid w:val="009240CB"/>
    <w:rsid w:val="00924A99"/>
    <w:rsid w:val="00924FBB"/>
    <w:rsid w:val="009254C5"/>
    <w:rsid w:val="00925684"/>
    <w:rsid w:val="00925EB9"/>
    <w:rsid w:val="0092618C"/>
    <w:rsid w:val="009261BB"/>
    <w:rsid w:val="0092695E"/>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5926"/>
    <w:rsid w:val="009371DD"/>
    <w:rsid w:val="009372C4"/>
    <w:rsid w:val="009379C9"/>
    <w:rsid w:val="009412A6"/>
    <w:rsid w:val="009413BD"/>
    <w:rsid w:val="0094160F"/>
    <w:rsid w:val="00942615"/>
    <w:rsid w:val="00942650"/>
    <w:rsid w:val="009444A1"/>
    <w:rsid w:val="0094460D"/>
    <w:rsid w:val="0094492A"/>
    <w:rsid w:val="00944948"/>
    <w:rsid w:val="00945ABF"/>
    <w:rsid w:val="00946287"/>
    <w:rsid w:val="00946BCA"/>
    <w:rsid w:val="009474F2"/>
    <w:rsid w:val="00947ADE"/>
    <w:rsid w:val="0095016F"/>
    <w:rsid w:val="009503FC"/>
    <w:rsid w:val="00950821"/>
    <w:rsid w:val="00951579"/>
    <w:rsid w:val="00951953"/>
    <w:rsid w:val="00951A25"/>
    <w:rsid w:val="00951AC3"/>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573E"/>
    <w:rsid w:val="009757FC"/>
    <w:rsid w:val="00976170"/>
    <w:rsid w:val="009764D8"/>
    <w:rsid w:val="00976745"/>
    <w:rsid w:val="0097686F"/>
    <w:rsid w:val="00977DE6"/>
    <w:rsid w:val="00980301"/>
    <w:rsid w:val="0098040D"/>
    <w:rsid w:val="00980734"/>
    <w:rsid w:val="00980CBF"/>
    <w:rsid w:val="00980E40"/>
    <w:rsid w:val="00981001"/>
    <w:rsid w:val="009816D6"/>
    <w:rsid w:val="009818E1"/>
    <w:rsid w:val="009821CF"/>
    <w:rsid w:val="00982361"/>
    <w:rsid w:val="009826D3"/>
    <w:rsid w:val="00982A15"/>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65C"/>
    <w:rsid w:val="0098771D"/>
    <w:rsid w:val="0098796E"/>
    <w:rsid w:val="0099035A"/>
    <w:rsid w:val="00990385"/>
    <w:rsid w:val="00990709"/>
    <w:rsid w:val="00990A69"/>
    <w:rsid w:val="00990BED"/>
    <w:rsid w:val="00990C99"/>
    <w:rsid w:val="00990E3B"/>
    <w:rsid w:val="00990EA4"/>
    <w:rsid w:val="0099122B"/>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202C"/>
    <w:rsid w:val="009A25BA"/>
    <w:rsid w:val="009A2BD9"/>
    <w:rsid w:val="009A34F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60C"/>
    <w:rsid w:val="009B5C80"/>
    <w:rsid w:val="009B623F"/>
    <w:rsid w:val="009B6787"/>
    <w:rsid w:val="009B6E0C"/>
    <w:rsid w:val="009B79AB"/>
    <w:rsid w:val="009B7FC9"/>
    <w:rsid w:val="009C1278"/>
    <w:rsid w:val="009C15BB"/>
    <w:rsid w:val="009C18FE"/>
    <w:rsid w:val="009C1F8F"/>
    <w:rsid w:val="009C234F"/>
    <w:rsid w:val="009C2E07"/>
    <w:rsid w:val="009C2E1C"/>
    <w:rsid w:val="009C3051"/>
    <w:rsid w:val="009C61F0"/>
    <w:rsid w:val="009C62DB"/>
    <w:rsid w:val="009C6EE0"/>
    <w:rsid w:val="009C7FA5"/>
    <w:rsid w:val="009D0496"/>
    <w:rsid w:val="009D0939"/>
    <w:rsid w:val="009D17F4"/>
    <w:rsid w:val="009D2157"/>
    <w:rsid w:val="009D2C09"/>
    <w:rsid w:val="009D2F9E"/>
    <w:rsid w:val="009D3049"/>
    <w:rsid w:val="009D3159"/>
    <w:rsid w:val="009D315A"/>
    <w:rsid w:val="009D3265"/>
    <w:rsid w:val="009D34C0"/>
    <w:rsid w:val="009D41E1"/>
    <w:rsid w:val="009D482B"/>
    <w:rsid w:val="009D51C7"/>
    <w:rsid w:val="009D5C8D"/>
    <w:rsid w:val="009D61BE"/>
    <w:rsid w:val="009D63A0"/>
    <w:rsid w:val="009D685C"/>
    <w:rsid w:val="009D69CE"/>
    <w:rsid w:val="009D6A98"/>
    <w:rsid w:val="009D70AF"/>
    <w:rsid w:val="009D76EE"/>
    <w:rsid w:val="009E0D1E"/>
    <w:rsid w:val="009E10B7"/>
    <w:rsid w:val="009E15D1"/>
    <w:rsid w:val="009E1960"/>
    <w:rsid w:val="009E231F"/>
    <w:rsid w:val="009E2C04"/>
    <w:rsid w:val="009E3000"/>
    <w:rsid w:val="009E31C8"/>
    <w:rsid w:val="009E3257"/>
    <w:rsid w:val="009E356A"/>
    <w:rsid w:val="009E3CEF"/>
    <w:rsid w:val="009E3E47"/>
    <w:rsid w:val="009E3EFD"/>
    <w:rsid w:val="009E4EB3"/>
    <w:rsid w:val="009E517C"/>
    <w:rsid w:val="009E5329"/>
    <w:rsid w:val="009E546F"/>
    <w:rsid w:val="009E5C8D"/>
    <w:rsid w:val="009E5EB4"/>
    <w:rsid w:val="009E6F20"/>
    <w:rsid w:val="009E700F"/>
    <w:rsid w:val="009E7882"/>
    <w:rsid w:val="009E7C14"/>
    <w:rsid w:val="009F1076"/>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599D"/>
    <w:rsid w:val="00A1651E"/>
    <w:rsid w:val="00A20421"/>
    <w:rsid w:val="00A2066D"/>
    <w:rsid w:val="00A207A3"/>
    <w:rsid w:val="00A20DA2"/>
    <w:rsid w:val="00A20DAC"/>
    <w:rsid w:val="00A20EBA"/>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CF"/>
    <w:rsid w:val="00A305C0"/>
    <w:rsid w:val="00A30DAB"/>
    <w:rsid w:val="00A3356A"/>
    <w:rsid w:val="00A3394A"/>
    <w:rsid w:val="00A344F0"/>
    <w:rsid w:val="00A34E4E"/>
    <w:rsid w:val="00A352FF"/>
    <w:rsid w:val="00A360E8"/>
    <w:rsid w:val="00A3750B"/>
    <w:rsid w:val="00A37E29"/>
    <w:rsid w:val="00A40347"/>
    <w:rsid w:val="00A40B82"/>
    <w:rsid w:val="00A41CC2"/>
    <w:rsid w:val="00A41E7C"/>
    <w:rsid w:val="00A42CC6"/>
    <w:rsid w:val="00A430E5"/>
    <w:rsid w:val="00A4316D"/>
    <w:rsid w:val="00A438B8"/>
    <w:rsid w:val="00A43E9C"/>
    <w:rsid w:val="00A442E3"/>
    <w:rsid w:val="00A444F7"/>
    <w:rsid w:val="00A445CF"/>
    <w:rsid w:val="00A44EE6"/>
    <w:rsid w:val="00A4509F"/>
    <w:rsid w:val="00A450E5"/>
    <w:rsid w:val="00A4696E"/>
    <w:rsid w:val="00A46A59"/>
    <w:rsid w:val="00A46DA9"/>
    <w:rsid w:val="00A47857"/>
    <w:rsid w:val="00A502C5"/>
    <w:rsid w:val="00A505B8"/>
    <w:rsid w:val="00A51673"/>
    <w:rsid w:val="00A51B97"/>
    <w:rsid w:val="00A51BC1"/>
    <w:rsid w:val="00A51EED"/>
    <w:rsid w:val="00A5277C"/>
    <w:rsid w:val="00A53AF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135"/>
    <w:rsid w:val="00A634DD"/>
    <w:rsid w:val="00A637B0"/>
    <w:rsid w:val="00A63B19"/>
    <w:rsid w:val="00A63BBA"/>
    <w:rsid w:val="00A64817"/>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1B03"/>
    <w:rsid w:val="00A71EA8"/>
    <w:rsid w:val="00A71FFE"/>
    <w:rsid w:val="00A727C7"/>
    <w:rsid w:val="00A72985"/>
    <w:rsid w:val="00A72A62"/>
    <w:rsid w:val="00A72E8D"/>
    <w:rsid w:val="00A73A06"/>
    <w:rsid w:val="00A74520"/>
    <w:rsid w:val="00A74660"/>
    <w:rsid w:val="00A748B0"/>
    <w:rsid w:val="00A75307"/>
    <w:rsid w:val="00A754A8"/>
    <w:rsid w:val="00A75CB1"/>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D1B"/>
    <w:rsid w:val="00A86775"/>
    <w:rsid w:val="00A8707C"/>
    <w:rsid w:val="00A87427"/>
    <w:rsid w:val="00A90042"/>
    <w:rsid w:val="00A90538"/>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D74"/>
    <w:rsid w:val="00A954A0"/>
    <w:rsid w:val="00A95BA0"/>
    <w:rsid w:val="00A96674"/>
    <w:rsid w:val="00A9685A"/>
    <w:rsid w:val="00A96AA2"/>
    <w:rsid w:val="00A96C48"/>
    <w:rsid w:val="00A96C78"/>
    <w:rsid w:val="00A96C88"/>
    <w:rsid w:val="00A97D2C"/>
    <w:rsid w:val="00AA183B"/>
    <w:rsid w:val="00AA2197"/>
    <w:rsid w:val="00AA2D77"/>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C19"/>
    <w:rsid w:val="00AC14AD"/>
    <w:rsid w:val="00AC21C7"/>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CA8"/>
    <w:rsid w:val="00AE2E4D"/>
    <w:rsid w:val="00AE3E59"/>
    <w:rsid w:val="00AE467F"/>
    <w:rsid w:val="00AE50C1"/>
    <w:rsid w:val="00AE50E3"/>
    <w:rsid w:val="00AE5E9F"/>
    <w:rsid w:val="00AE6896"/>
    <w:rsid w:val="00AE6C3F"/>
    <w:rsid w:val="00AE6DDC"/>
    <w:rsid w:val="00AE6EDB"/>
    <w:rsid w:val="00AE7021"/>
    <w:rsid w:val="00AE793D"/>
    <w:rsid w:val="00AE7AD5"/>
    <w:rsid w:val="00AE7EEC"/>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F82"/>
    <w:rsid w:val="00B2418B"/>
    <w:rsid w:val="00B24266"/>
    <w:rsid w:val="00B242ED"/>
    <w:rsid w:val="00B24BDA"/>
    <w:rsid w:val="00B256D3"/>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774A"/>
    <w:rsid w:val="00B37B75"/>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AC"/>
    <w:rsid w:val="00B46739"/>
    <w:rsid w:val="00B47240"/>
    <w:rsid w:val="00B47E3E"/>
    <w:rsid w:val="00B5028D"/>
    <w:rsid w:val="00B51ABD"/>
    <w:rsid w:val="00B51E17"/>
    <w:rsid w:val="00B524E2"/>
    <w:rsid w:val="00B52E0A"/>
    <w:rsid w:val="00B5308E"/>
    <w:rsid w:val="00B533F3"/>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C7F"/>
    <w:rsid w:val="00B66E89"/>
    <w:rsid w:val="00B673BD"/>
    <w:rsid w:val="00B6773B"/>
    <w:rsid w:val="00B67F06"/>
    <w:rsid w:val="00B67F70"/>
    <w:rsid w:val="00B70775"/>
    <w:rsid w:val="00B7089B"/>
    <w:rsid w:val="00B70A2C"/>
    <w:rsid w:val="00B71C40"/>
    <w:rsid w:val="00B72362"/>
    <w:rsid w:val="00B72504"/>
    <w:rsid w:val="00B72E9D"/>
    <w:rsid w:val="00B72F11"/>
    <w:rsid w:val="00B72F9E"/>
    <w:rsid w:val="00B73C61"/>
    <w:rsid w:val="00B74375"/>
    <w:rsid w:val="00B74693"/>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35E4"/>
    <w:rsid w:val="00B83CA3"/>
    <w:rsid w:val="00B85396"/>
    <w:rsid w:val="00B85482"/>
    <w:rsid w:val="00B85D63"/>
    <w:rsid w:val="00B860BF"/>
    <w:rsid w:val="00B86948"/>
    <w:rsid w:val="00B87132"/>
    <w:rsid w:val="00B87141"/>
    <w:rsid w:val="00B90B9C"/>
    <w:rsid w:val="00B91DE6"/>
    <w:rsid w:val="00B9297F"/>
    <w:rsid w:val="00B92D49"/>
    <w:rsid w:val="00B93F8B"/>
    <w:rsid w:val="00B9414B"/>
    <w:rsid w:val="00B947A5"/>
    <w:rsid w:val="00B94C37"/>
    <w:rsid w:val="00B94D38"/>
    <w:rsid w:val="00B94F3E"/>
    <w:rsid w:val="00B9571D"/>
    <w:rsid w:val="00B95848"/>
    <w:rsid w:val="00B964F7"/>
    <w:rsid w:val="00B96626"/>
    <w:rsid w:val="00B96632"/>
    <w:rsid w:val="00B9697A"/>
    <w:rsid w:val="00B96E76"/>
    <w:rsid w:val="00B96EC4"/>
    <w:rsid w:val="00B97779"/>
    <w:rsid w:val="00BA0437"/>
    <w:rsid w:val="00BA146E"/>
    <w:rsid w:val="00BA3E0D"/>
    <w:rsid w:val="00BA3EBF"/>
    <w:rsid w:val="00BA44D8"/>
    <w:rsid w:val="00BA613C"/>
    <w:rsid w:val="00BA68EE"/>
    <w:rsid w:val="00BA6B21"/>
    <w:rsid w:val="00BA75E3"/>
    <w:rsid w:val="00BA7677"/>
    <w:rsid w:val="00BA7D70"/>
    <w:rsid w:val="00BB01C2"/>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AF4"/>
    <w:rsid w:val="00BC7FA5"/>
    <w:rsid w:val="00BD00E0"/>
    <w:rsid w:val="00BD07ED"/>
    <w:rsid w:val="00BD0FCF"/>
    <w:rsid w:val="00BD1DA8"/>
    <w:rsid w:val="00BD24B6"/>
    <w:rsid w:val="00BD2674"/>
    <w:rsid w:val="00BD2BE3"/>
    <w:rsid w:val="00BD2EEC"/>
    <w:rsid w:val="00BD313F"/>
    <w:rsid w:val="00BD3300"/>
    <w:rsid w:val="00BD3E88"/>
    <w:rsid w:val="00BD3FCB"/>
    <w:rsid w:val="00BD4617"/>
    <w:rsid w:val="00BD554E"/>
    <w:rsid w:val="00BD5CC2"/>
    <w:rsid w:val="00BD60BC"/>
    <w:rsid w:val="00BD62F8"/>
    <w:rsid w:val="00BD631C"/>
    <w:rsid w:val="00BD666F"/>
    <w:rsid w:val="00BD6B94"/>
    <w:rsid w:val="00BD7083"/>
    <w:rsid w:val="00BD7403"/>
    <w:rsid w:val="00BD75B3"/>
    <w:rsid w:val="00BD7B0A"/>
    <w:rsid w:val="00BE027E"/>
    <w:rsid w:val="00BE04CD"/>
    <w:rsid w:val="00BE0E2E"/>
    <w:rsid w:val="00BE0F37"/>
    <w:rsid w:val="00BE10C7"/>
    <w:rsid w:val="00BE1606"/>
    <w:rsid w:val="00BE23A1"/>
    <w:rsid w:val="00BE2DE8"/>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2122"/>
    <w:rsid w:val="00C221A3"/>
    <w:rsid w:val="00C22572"/>
    <w:rsid w:val="00C22D1F"/>
    <w:rsid w:val="00C232EF"/>
    <w:rsid w:val="00C233C9"/>
    <w:rsid w:val="00C23EE0"/>
    <w:rsid w:val="00C23FE7"/>
    <w:rsid w:val="00C2415F"/>
    <w:rsid w:val="00C241B9"/>
    <w:rsid w:val="00C2472C"/>
    <w:rsid w:val="00C24AD0"/>
    <w:rsid w:val="00C25263"/>
    <w:rsid w:val="00C26920"/>
    <w:rsid w:val="00C26B9B"/>
    <w:rsid w:val="00C26EFA"/>
    <w:rsid w:val="00C26F3B"/>
    <w:rsid w:val="00C2707A"/>
    <w:rsid w:val="00C27356"/>
    <w:rsid w:val="00C304E0"/>
    <w:rsid w:val="00C31FFB"/>
    <w:rsid w:val="00C3250B"/>
    <w:rsid w:val="00C32C17"/>
    <w:rsid w:val="00C33A26"/>
    <w:rsid w:val="00C3448E"/>
    <w:rsid w:val="00C350F4"/>
    <w:rsid w:val="00C35144"/>
    <w:rsid w:val="00C355BC"/>
    <w:rsid w:val="00C35A9B"/>
    <w:rsid w:val="00C35CAC"/>
    <w:rsid w:val="00C3610A"/>
    <w:rsid w:val="00C364C9"/>
    <w:rsid w:val="00C37875"/>
    <w:rsid w:val="00C40247"/>
    <w:rsid w:val="00C405A5"/>
    <w:rsid w:val="00C4076F"/>
    <w:rsid w:val="00C40B42"/>
    <w:rsid w:val="00C41655"/>
    <w:rsid w:val="00C41A4A"/>
    <w:rsid w:val="00C41CEB"/>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2D8A"/>
    <w:rsid w:val="00C62DB7"/>
    <w:rsid w:val="00C62DE5"/>
    <w:rsid w:val="00C63A05"/>
    <w:rsid w:val="00C63FDF"/>
    <w:rsid w:val="00C650D6"/>
    <w:rsid w:val="00C65142"/>
    <w:rsid w:val="00C651BA"/>
    <w:rsid w:val="00C65332"/>
    <w:rsid w:val="00C6578B"/>
    <w:rsid w:val="00C6594B"/>
    <w:rsid w:val="00C65A65"/>
    <w:rsid w:val="00C65E94"/>
    <w:rsid w:val="00C66246"/>
    <w:rsid w:val="00C6754C"/>
    <w:rsid w:val="00C700ED"/>
    <w:rsid w:val="00C702CB"/>
    <w:rsid w:val="00C7044A"/>
    <w:rsid w:val="00C71290"/>
    <w:rsid w:val="00C72337"/>
    <w:rsid w:val="00C72C69"/>
    <w:rsid w:val="00C72F7A"/>
    <w:rsid w:val="00C73691"/>
    <w:rsid w:val="00C73A88"/>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34"/>
    <w:rsid w:val="00C85527"/>
    <w:rsid w:val="00C856A6"/>
    <w:rsid w:val="00C85837"/>
    <w:rsid w:val="00C85D3F"/>
    <w:rsid w:val="00C8642B"/>
    <w:rsid w:val="00C875EE"/>
    <w:rsid w:val="00C90883"/>
    <w:rsid w:val="00C90FDD"/>
    <w:rsid w:val="00C913CD"/>
    <w:rsid w:val="00C91596"/>
    <w:rsid w:val="00C91D87"/>
    <w:rsid w:val="00C9294E"/>
    <w:rsid w:val="00C930F3"/>
    <w:rsid w:val="00C93935"/>
    <w:rsid w:val="00C93E12"/>
    <w:rsid w:val="00C93EE3"/>
    <w:rsid w:val="00C949C4"/>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765"/>
    <w:rsid w:val="00CA59A7"/>
    <w:rsid w:val="00CA5BAA"/>
    <w:rsid w:val="00CA614F"/>
    <w:rsid w:val="00CA629F"/>
    <w:rsid w:val="00CA6DDC"/>
    <w:rsid w:val="00CA7220"/>
    <w:rsid w:val="00CA7CA3"/>
    <w:rsid w:val="00CA7D0A"/>
    <w:rsid w:val="00CB06AA"/>
    <w:rsid w:val="00CB0764"/>
    <w:rsid w:val="00CB1AF2"/>
    <w:rsid w:val="00CB2189"/>
    <w:rsid w:val="00CB27D7"/>
    <w:rsid w:val="00CB2A79"/>
    <w:rsid w:val="00CB329C"/>
    <w:rsid w:val="00CB32DD"/>
    <w:rsid w:val="00CB3EB6"/>
    <w:rsid w:val="00CB4387"/>
    <w:rsid w:val="00CB48F8"/>
    <w:rsid w:val="00CB496B"/>
    <w:rsid w:val="00CB4C50"/>
    <w:rsid w:val="00CB54F5"/>
    <w:rsid w:val="00CB5C82"/>
    <w:rsid w:val="00CB6260"/>
    <w:rsid w:val="00CB62C1"/>
    <w:rsid w:val="00CB6B3A"/>
    <w:rsid w:val="00CB7949"/>
    <w:rsid w:val="00CB7EAF"/>
    <w:rsid w:val="00CC09EB"/>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799"/>
    <w:rsid w:val="00CE21D5"/>
    <w:rsid w:val="00CE36E6"/>
    <w:rsid w:val="00CE390E"/>
    <w:rsid w:val="00CE3D5B"/>
    <w:rsid w:val="00CE4568"/>
    <w:rsid w:val="00CE46C4"/>
    <w:rsid w:val="00CE56B1"/>
    <w:rsid w:val="00CE56EB"/>
    <w:rsid w:val="00CE5BF1"/>
    <w:rsid w:val="00CE61BD"/>
    <w:rsid w:val="00CE625D"/>
    <w:rsid w:val="00CE6455"/>
    <w:rsid w:val="00CE6E50"/>
    <w:rsid w:val="00CE6F8E"/>
    <w:rsid w:val="00CE77E2"/>
    <w:rsid w:val="00CF023C"/>
    <w:rsid w:val="00CF0A5B"/>
    <w:rsid w:val="00CF0E73"/>
    <w:rsid w:val="00CF11CE"/>
    <w:rsid w:val="00CF2005"/>
    <w:rsid w:val="00CF23B6"/>
    <w:rsid w:val="00CF24DE"/>
    <w:rsid w:val="00CF294D"/>
    <w:rsid w:val="00CF2C41"/>
    <w:rsid w:val="00CF2D76"/>
    <w:rsid w:val="00CF375F"/>
    <w:rsid w:val="00CF3C2D"/>
    <w:rsid w:val="00CF4274"/>
    <w:rsid w:val="00CF4B0A"/>
    <w:rsid w:val="00CF4C48"/>
    <w:rsid w:val="00CF4D68"/>
    <w:rsid w:val="00CF58AA"/>
    <w:rsid w:val="00CF6133"/>
    <w:rsid w:val="00CF66A2"/>
    <w:rsid w:val="00CF69BA"/>
    <w:rsid w:val="00CF6C8E"/>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B8A"/>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7D6"/>
    <w:rsid w:val="00D44947"/>
    <w:rsid w:val="00D44984"/>
    <w:rsid w:val="00D453CF"/>
    <w:rsid w:val="00D45C23"/>
    <w:rsid w:val="00D45F69"/>
    <w:rsid w:val="00D46000"/>
    <w:rsid w:val="00D46E33"/>
    <w:rsid w:val="00D46EA9"/>
    <w:rsid w:val="00D470E4"/>
    <w:rsid w:val="00D470EF"/>
    <w:rsid w:val="00D47D57"/>
    <w:rsid w:val="00D50494"/>
    <w:rsid w:val="00D52077"/>
    <w:rsid w:val="00D52347"/>
    <w:rsid w:val="00D52FCC"/>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60C7"/>
    <w:rsid w:val="00D67566"/>
    <w:rsid w:val="00D675BF"/>
    <w:rsid w:val="00D67991"/>
    <w:rsid w:val="00D67B25"/>
    <w:rsid w:val="00D67E62"/>
    <w:rsid w:val="00D70391"/>
    <w:rsid w:val="00D70DF6"/>
    <w:rsid w:val="00D70FEC"/>
    <w:rsid w:val="00D71E02"/>
    <w:rsid w:val="00D724FF"/>
    <w:rsid w:val="00D7254D"/>
    <w:rsid w:val="00D726C4"/>
    <w:rsid w:val="00D727D1"/>
    <w:rsid w:val="00D72927"/>
    <w:rsid w:val="00D72C09"/>
    <w:rsid w:val="00D73377"/>
    <w:rsid w:val="00D73F10"/>
    <w:rsid w:val="00D7449F"/>
    <w:rsid w:val="00D74A19"/>
    <w:rsid w:val="00D75A76"/>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793D"/>
    <w:rsid w:val="00D90006"/>
    <w:rsid w:val="00D90D4F"/>
    <w:rsid w:val="00D90F34"/>
    <w:rsid w:val="00D91764"/>
    <w:rsid w:val="00D91824"/>
    <w:rsid w:val="00D91E44"/>
    <w:rsid w:val="00D91F31"/>
    <w:rsid w:val="00D92796"/>
    <w:rsid w:val="00D92939"/>
    <w:rsid w:val="00D93B7D"/>
    <w:rsid w:val="00D941B5"/>
    <w:rsid w:val="00D955B1"/>
    <w:rsid w:val="00D96524"/>
    <w:rsid w:val="00D9748C"/>
    <w:rsid w:val="00DA00AB"/>
    <w:rsid w:val="00DA02AA"/>
    <w:rsid w:val="00DA0341"/>
    <w:rsid w:val="00DA04BA"/>
    <w:rsid w:val="00DA14BC"/>
    <w:rsid w:val="00DA17FC"/>
    <w:rsid w:val="00DA2598"/>
    <w:rsid w:val="00DA2A91"/>
    <w:rsid w:val="00DA4419"/>
    <w:rsid w:val="00DA4BAE"/>
    <w:rsid w:val="00DA537E"/>
    <w:rsid w:val="00DA54C6"/>
    <w:rsid w:val="00DA7BA0"/>
    <w:rsid w:val="00DB0382"/>
    <w:rsid w:val="00DB0625"/>
    <w:rsid w:val="00DB0C70"/>
    <w:rsid w:val="00DB1864"/>
    <w:rsid w:val="00DB1BF9"/>
    <w:rsid w:val="00DB1E4A"/>
    <w:rsid w:val="00DB3306"/>
    <w:rsid w:val="00DB3835"/>
    <w:rsid w:val="00DB3915"/>
    <w:rsid w:val="00DB3F39"/>
    <w:rsid w:val="00DB44A7"/>
    <w:rsid w:val="00DB45FA"/>
    <w:rsid w:val="00DB4F7A"/>
    <w:rsid w:val="00DB5734"/>
    <w:rsid w:val="00DB6280"/>
    <w:rsid w:val="00DB6428"/>
    <w:rsid w:val="00DB6C55"/>
    <w:rsid w:val="00DB7160"/>
    <w:rsid w:val="00DB76E9"/>
    <w:rsid w:val="00DB7CEB"/>
    <w:rsid w:val="00DC009A"/>
    <w:rsid w:val="00DC09C2"/>
    <w:rsid w:val="00DC107E"/>
    <w:rsid w:val="00DC1F3D"/>
    <w:rsid w:val="00DC2323"/>
    <w:rsid w:val="00DC2EBE"/>
    <w:rsid w:val="00DC3234"/>
    <w:rsid w:val="00DC348C"/>
    <w:rsid w:val="00DC3800"/>
    <w:rsid w:val="00DC38C9"/>
    <w:rsid w:val="00DC4601"/>
    <w:rsid w:val="00DC5074"/>
    <w:rsid w:val="00DC58E8"/>
    <w:rsid w:val="00DC67D3"/>
    <w:rsid w:val="00DC6D8C"/>
    <w:rsid w:val="00DC77C8"/>
    <w:rsid w:val="00DC7CF2"/>
    <w:rsid w:val="00DD0772"/>
    <w:rsid w:val="00DD0A5D"/>
    <w:rsid w:val="00DD12CD"/>
    <w:rsid w:val="00DD1671"/>
    <w:rsid w:val="00DD26B8"/>
    <w:rsid w:val="00DD2CD9"/>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463"/>
    <w:rsid w:val="00DE3796"/>
    <w:rsid w:val="00DE3E2C"/>
    <w:rsid w:val="00DE4081"/>
    <w:rsid w:val="00DE4295"/>
    <w:rsid w:val="00DE4A5F"/>
    <w:rsid w:val="00DE4E9A"/>
    <w:rsid w:val="00DE4EE6"/>
    <w:rsid w:val="00DE5485"/>
    <w:rsid w:val="00DE5FE1"/>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6122"/>
    <w:rsid w:val="00E0678B"/>
    <w:rsid w:val="00E06830"/>
    <w:rsid w:val="00E0706C"/>
    <w:rsid w:val="00E0729A"/>
    <w:rsid w:val="00E0732E"/>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E41"/>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A15"/>
    <w:rsid w:val="00E42A73"/>
    <w:rsid w:val="00E42E43"/>
    <w:rsid w:val="00E4329D"/>
    <w:rsid w:val="00E43686"/>
    <w:rsid w:val="00E43C94"/>
    <w:rsid w:val="00E44283"/>
    <w:rsid w:val="00E44523"/>
    <w:rsid w:val="00E44933"/>
    <w:rsid w:val="00E44952"/>
    <w:rsid w:val="00E44D15"/>
    <w:rsid w:val="00E45DD8"/>
    <w:rsid w:val="00E46271"/>
    <w:rsid w:val="00E4642F"/>
    <w:rsid w:val="00E46684"/>
    <w:rsid w:val="00E47103"/>
    <w:rsid w:val="00E4729A"/>
    <w:rsid w:val="00E4793B"/>
    <w:rsid w:val="00E47FC5"/>
    <w:rsid w:val="00E50561"/>
    <w:rsid w:val="00E51E7C"/>
    <w:rsid w:val="00E5287A"/>
    <w:rsid w:val="00E533E8"/>
    <w:rsid w:val="00E53549"/>
    <w:rsid w:val="00E53674"/>
    <w:rsid w:val="00E53F39"/>
    <w:rsid w:val="00E5419C"/>
    <w:rsid w:val="00E545A2"/>
    <w:rsid w:val="00E552E4"/>
    <w:rsid w:val="00E5541D"/>
    <w:rsid w:val="00E555B4"/>
    <w:rsid w:val="00E55A00"/>
    <w:rsid w:val="00E56F81"/>
    <w:rsid w:val="00E571E3"/>
    <w:rsid w:val="00E57597"/>
    <w:rsid w:val="00E576C1"/>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8D8"/>
    <w:rsid w:val="00E659EE"/>
    <w:rsid w:val="00E65CE5"/>
    <w:rsid w:val="00E65F1F"/>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935"/>
    <w:rsid w:val="00E8021E"/>
    <w:rsid w:val="00E80637"/>
    <w:rsid w:val="00E8068E"/>
    <w:rsid w:val="00E80976"/>
    <w:rsid w:val="00E8115A"/>
    <w:rsid w:val="00E82243"/>
    <w:rsid w:val="00E82662"/>
    <w:rsid w:val="00E82781"/>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A8"/>
    <w:rsid w:val="00E96C26"/>
    <w:rsid w:val="00E96C34"/>
    <w:rsid w:val="00E97056"/>
    <w:rsid w:val="00E97482"/>
    <w:rsid w:val="00EA061B"/>
    <w:rsid w:val="00EA112B"/>
    <w:rsid w:val="00EA1170"/>
    <w:rsid w:val="00EA13BF"/>
    <w:rsid w:val="00EA15E6"/>
    <w:rsid w:val="00EA15E9"/>
    <w:rsid w:val="00EA1C3C"/>
    <w:rsid w:val="00EA2421"/>
    <w:rsid w:val="00EA2772"/>
    <w:rsid w:val="00EA298B"/>
    <w:rsid w:val="00EA2B1F"/>
    <w:rsid w:val="00EA2F6C"/>
    <w:rsid w:val="00EA390F"/>
    <w:rsid w:val="00EA40D5"/>
    <w:rsid w:val="00EA4841"/>
    <w:rsid w:val="00EA52C1"/>
    <w:rsid w:val="00EA55A5"/>
    <w:rsid w:val="00EA59ED"/>
    <w:rsid w:val="00EA5B55"/>
    <w:rsid w:val="00EA780C"/>
    <w:rsid w:val="00EA7DBD"/>
    <w:rsid w:val="00EB023D"/>
    <w:rsid w:val="00EB1220"/>
    <w:rsid w:val="00EB1318"/>
    <w:rsid w:val="00EB1B9D"/>
    <w:rsid w:val="00EB1C5C"/>
    <w:rsid w:val="00EB1F69"/>
    <w:rsid w:val="00EB20CE"/>
    <w:rsid w:val="00EB22AF"/>
    <w:rsid w:val="00EB2C16"/>
    <w:rsid w:val="00EB2FDC"/>
    <w:rsid w:val="00EB30D3"/>
    <w:rsid w:val="00EB3201"/>
    <w:rsid w:val="00EB3D68"/>
    <w:rsid w:val="00EB4D92"/>
    <w:rsid w:val="00EB6459"/>
    <w:rsid w:val="00EB656D"/>
    <w:rsid w:val="00EB6E86"/>
    <w:rsid w:val="00EB6FE5"/>
    <w:rsid w:val="00EB7203"/>
    <w:rsid w:val="00EB74CF"/>
    <w:rsid w:val="00EB794B"/>
    <w:rsid w:val="00EB7A5A"/>
    <w:rsid w:val="00EC04EB"/>
    <w:rsid w:val="00EC2381"/>
    <w:rsid w:val="00EC2805"/>
    <w:rsid w:val="00EC31AF"/>
    <w:rsid w:val="00EC38D8"/>
    <w:rsid w:val="00EC3992"/>
    <w:rsid w:val="00EC3C5A"/>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2385"/>
    <w:rsid w:val="00ED3232"/>
    <w:rsid w:val="00ED396F"/>
    <w:rsid w:val="00ED39FF"/>
    <w:rsid w:val="00ED445C"/>
    <w:rsid w:val="00ED521E"/>
    <w:rsid w:val="00ED5261"/>
    <w:rsid w:val="00ED5301"/>
    <w:rsid w:val="00ED5D23"/>
    <w:rsid w:val="00ED6101"/>
    <w:rsid w:val="00ED6902"/>
    <w:rsid w:val="00ED69AB"/>
    <w:rsid w:val="00ED6C40"/>
    <w:rsid w:val="00ED7195"/>
    <w:rsid w:val="00ED7E72"/>
    <w:rsid w:val="00EE004C"/>
    <w:rsid w:val="00EE016B"/>
    <w:rsid w:val="00EE083E"/>
    <w:rsid w:val="00EE1133"/>
    <w:rsid w:val="00EE304A"/>
    <w:rsid w:val="00EE3261"/>
    <w:rsid w:val="00EE4259"/>
    <w:rsid w:val="00EE4554"/>
    <w:rsid w:val="00EE4909"/>
    <w:rsid w:val="00EE633F"/>
    <w:rsid w:val="00EE6C21"/>
    <w:rsid w:val="00EE71F1"/>
    <w:rsid w:val="00EE7528"/>
    <w:rsid w:val="00EE7552"/>
    <w:rsid w:val="00EE77EB"/>
    <w:rsid w:val="00EF058A"/>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E22"/>
    <w:rsid w:val="00F151CD"/>
    <w:rsid w:val="00F15517"/>
    <w:rsid w:val="00F1569B"/>
    <w:rsid w:val="00F1629F"/>
    <w:rsid w:val="00F166E9"/>
    <w:rsid w:val="00F174C0"/>
    <w:rsid w:val="00F17E17"/>
    <w:rsid w:val="00F205AC"/>
    <w:rsid w:val="00F2073A"/>
    <w:rsid w:val="00F20796"/>
    <w:rsid w:val="00F21C4C"/>
    <w:rsid w:val="00F2209F"/>
    <w:rsid w:val="00F2240B"/>
    <w:rsid w:val="00F22AA2"/>
    <w:rsid w:val="00F233FE"/>
    <w:rsid w:val="00F23954"/>
    <w:rsid w:val="00F23C95"/>
    <w:rsid w:val="00F23D24"/>
    <w:rsid w:val="00F23FD9"/>
    <w:rsid w:val="00F24611"/>
    <w:rsid w:val="00F24921"/>
    <w:rsid w:val="00F24E14"/>
    <w:rsid w:val="00F254B2"/>
    <w:rsid w:val="00F25CD4"/>
    <w:rsid w:val="00F26609"/>
    <w:rsid w:val="00F269A0"/>
    <w:rsid w:val="00F27067"/>
    <w:rsid w:val="00F270A2"/>
    <w:rsid w:val="00F271C9"/>
    <w:rsid w:val="00F27224"/>
    <w:rsid w:val="00F27573"/>
    <w:rsid w:val="00F27645"/>
    <w:rsid w:val="00F3003C"/>
    <w:rsid w:val="00F30838"/>
    <w:rsid w:val="00F3165E"/>
    <w:rsid w:val="00F316E5"/>
    <w:rsid w:val="00F32310"/>
    <w:rsid w:val="00F325A6"/>
    <w:rsid w:val="00F33058"/>
    <w:rsid w:val="00F34085"/>
    <w:rsid w:val="00F344CC"/>
    <w:rsid w:val="00F3500F"/>
    <w:rsid w:val="00F35787"/>
    <w:rsid w:val="00F35855"/>
    <w:rsid w:val="00F36668"/>
    <w:rsid w:val="00F36867"/>
    <w:rsid w:val="00F36D20"/>
    <w:rsid w:val="00F37B4B"/>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6A0"/>
    <w:rsid w:val="00F55187"/>
    <w:rsid w:val="00F55614"/>
    <w:rsid w:val="00F55A45"/>
    <w:rsid w:val="00F55ECA"/>
    <w:rsid w:val="00F55EF0"/>
    <w:rsid w:val="00F56167"/>
    <w:rsid w:val="00F56289"/>
    <w:rsid w:val="00F5683E"/>
    <w:rsid w:val="00F56B39"/>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28C1"/>
    <w:rsid w:val="00F72C5B"/>
    <w:rsid w:val="00F7313D"/>
    <w:rsid w:val="00F75477"/>
    <w:rsid w:val="00F75A82"/>
    <w:rsid w:val="00F762A1"/>
    <w:rsid w:val="00F76354"/>
    <w:rsid w:val="00F766ED"/>
    <w:rsid w:val="00F76839"/>
    <w:rsid w:val="00F76E5E"/>
    <w:rsid w:val="00F7703E"/>
    <w:rsid w:val="00F7733C"/>
    <w:rsid w:val="00F77361"/>
    <w:rsid w:val="00F773FB"/>
    <w:rsid w:val="00F7799B"/>
    <w:rsid w:val="00F77A81"/>
    <w:rsid w:val="00F80DD0"/>
    <w:rsid w:val="00F81507"/>
    <w:rsid w:val="00F81FCC"/>
    <w:rsid w:val="00F8244F"/>
    <w:rsid w:val="00F826D3"/>
    <w:rsid w:val="00F832D3"/>
    <w:rsid w:val="00F83585"/>
    <w:rsid w:val="00F84245"/>
    <w:rsid w:val="00F84A6E"/>
    <w:rsid w:val="00F84D4E"/>
    <w:rsid w:val="00F851B3"/>
    <w:rsid w:val="00F85297"/>
    <w:rsid w:val="00F8542D"/>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F97"/>
    <w:rsid w:val="00F97DB5"/>
    <w:rsid w:val="00FA0162"/>
    <w:rsid w:val="00FA023C"/>
    <w:rsid w:val="00FA02CF"/>
    <w:rsid w:val="00FA037B"/>
    <w:rsid w:val="00FA0430"/>
    <w:rsid w:val="00FA0534"/>
    <w:rsid w:val="00FA0734"/>
    <w:rsid w:val="00FA0AC6"/>
    <w:rsid w:val="00FA0FE1"/>
    <w:rsid w:val="00FA1674"/>
    <w:rsid w:val="00FA22E9"/>
    <w:rsid w:val="00FA230D"/>
    <w:rsid w:val="00FA2C62"/>
    <w:rsid w:val="00FA3157"/>
    <w:rsid w:val="00FA37D6"/>
    <w:rsid w:val="00FA3F1D"/>
    <w:rsid w:val="00FA4967"/>
    <w:rsid w:val="00FA4DD9"/>
    <w:rsid w:val="00FA5109"/>
    <w:rsid w:val="00FA5686"/>
    <w:rsid w:val="00FA601C"/>
    <w:rsid w:val="00FA6558"/>
    <w:rsid w:val="00FA67B7"/>
    <w:rsid w:val="00FA6D92"/>
    <w:rsid w:val="00FA7922"/>
    <w:rsid w:val="00FA7D16"/>
    <w:rsid w:val="00FA7F7D"/>
    <w:rsid w:val="00FB0256"/>
    <w:rsid w:val="00FB04FA"/>
    <w:rsid w:val="00FB0828"/>
    <w:rsid w:val="00FB0C0E"/>
    <w:rsid w:val="00FB0DE7"/>
    <w:rsid w:val="00FB10F1"/>
    <w:rsid w:val="00FB1192"/>
    <w:rsid w:val="00FB2A10"/>
    <w:rsid w:val="00FB2C0F"/>
    <w:rsid w:val="00FB30C4"/>
    <w:rsid w:val="00FB34F1"/>
    <w:rsid w:val="00FB3635"/>
    <w:rsid w:val="00FB40A0"/>
    <w:rsid w:val="00FB40B7"/>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4292"/>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C07"/>
    <w:rsid w:val="00FE61D2"/>
    <w:rsid w:val="00FE63C9"/>
    <w:rsid w:val="00FE68F7"/>
    <w:rsid w:val="00FE6E83"/>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43C9"/>
    <w:rsid w:val="00FF452B"/>
    <w:rsid w:val="00FF4A12"/>
    <w:rsid w:val="00FF4AF5"/>
    <w:rsid w:val="00FF4CA9"/>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9278F-CE28-4BE1-8C30-E5E5A0BA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20359</TotalTime>
  <Pages>1</Pages>
  <Words>2980</Words>
  <Characters>16393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649</cp:revision>
  <cp:lastPrinted>2014-08-20T17:11:00Z</cp:lastPrinted>
  <dcterms:created xsi:type="dcterms:W3CDTF">2013-04-22T16:42:00Z</dcterms:created>
  <dcterms:modified xsi:type="dcterms:W3CDTF">2014-10-02T16:52:00Z</dcterms:modified>
</cp:coreProperties>
</file>