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DA" w:rsidRDefault="003A68DA" w:rsidP="003A68DA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-40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28  de noviembre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CV-39/2017. </w:t>
      </w:r>
      <w:r>
        <w:rPr>
          <w:b/>
        </w:rPr>
        <w:t xml:space="preserve">III. 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CV-39/2017,  de fecha 21 de noviembre del  año 2017,  la cual fue aprobada. </w:t>
      </w:r>
      <w:r>
        <w:rPr>
          <w:b/>
        </w:rPr>
        <w:t>III. VARIOS</w:t>
      </w:r>
      <w:r>
        <w:t xml:space="preserve">. </w:t>
      </w:r>
      <w:r w:rsidRPr="00FD6C58">
        <w:t xml:space="preserve">En este punto el Consejo conto con la presencia del </w:t>
      </w:r>
      <w:r>
        <w:t xml:space="preserve">Licdo. Mariano Bonilla </w:t>
      </w:r>
      <w:proofErr w:type="spellStart"/>
      <w:r>
        <w:t>Bonilla</w:t>
      </w:r>
      <w:proofErr w:type="spellEnd"/>
      <w:r w:rsidRPr="00FD6C58">
        <w:rPr>
          <w:b/>
        </w:rPr>
        <w:t xml:space="preserve">, </w:t>
      </w:r>
      <w:r w:rsidRPr="00B349D1">
        <w:t xml:space="preserve">Gerente </w:t>
      </w:r>
      <w:proofErr w:type="gramStart"/>
      <w:r w:rsidRPr="00B349D1">
        <w:t>General  para</w:t>
      </w:r>
      <w:proofErr w:type="gramEnd"/>
      <w:r w:rsidRPr="00B349D1">
        <w:t xml:space="preserve"> aclarar ciertas interrogantes del Punto VIII.  Participación del FSV en Feria </w:t>
      </w:r>
      <w:proofErr w:type="spellStart"/>
      <w:r w:rsidRPr="00B349D1">
        <w:t>Agostina</w:t>
      </w:r>
      <w:proofErr w:type="spellEnd"/>
      <w:r w:rsidRPr="00B349D1">
        <w:t xml:space="preserve"> y Día del Salvadoreño en Los Angeles, California, Estados Unidos de América, del Acta de Sesión de Junta Directiva No. JD-123/2017, del 6/7/2017, quien al respecto manifestó l</w:t>
      </w:r>
      <w:r>
        <w:t xml:space="preserve">o siguiente: </w:t>
      </w:r>
      <w:r w:rsidRPr="006A282A">
        <w:rPr>
          <w:b/>
        </w:rPr>
        <w:t>la participación se realiza en el marco del programa de vivienda cercana</w:t>
      </w:r>
      <w:r>
        <w:rPr>
          <w:b/>
        </w:rPr>
        <w:t>, así mismo detallo los antecedentes de la participación, de los cuales entre otros y como aspecto relevantes existe convenio con el Ministerio de Relaciones Exteriores, a efecto de contar con ventanilla de atención en el consulado de Los Ángeles y los créditos otorgados a salvadoreños en el exterior</w:t>
      </w:r>
      <w:r w:rsidRPr="006A282A">
        <w:rPr>
          <w:b/>
        </w:rPr>
        <w:t>.</w:t>
      </w:r>
      <w:r>
        <w:rPr>
          <w:b/>
        </w:rPr>
        <w:t xml:space="preserve"> Así mismo como aspecto principal de la presentación se han escriturado 62 créditos por un monto superior a $1.5 millones, así mismo será presentado posterior la cobertura estimada de personas que son usuarias a través de la participación en la feria. Por lo antes expuesto el Consejo se da por enterado, sobre el informe presentado. </w:t>
      </w:r>
      <w:proofErr w:type="gramStart"/>
      <w:r>
        <w:t>La  Presidenta</w:t>
      </w:r>
      <w:proofErr w:type="gramEnd"/>
      <w:r>
        <w:t xml:space="preserve"> del Consejo convoca  para la próxima reunión el día viernes 1 de diciembre  del año 2017,  a </w:t>
      </w:r>
      <w:r>
        <w:lastRenderedPageBreak/>
        <w:t xml:space="preserve">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3A68DA" w:rsidRDefault="003A68DA" w:rsidP="003A68DA">
      <w:pPr>
        <w:spacing w:line="360" w:lineRule="auto"/>
        <w:jc w:val="both"/>
      </w:pPr>
    </w:p>
    <w:p w:rsidR="003A68DA" w:rsidRDefault="003A68DA" w:rsidP="003A68DA">
      <w:pPr>
        <w:spacing w:line="360" w:lineRule="auto"/>
        <w:jc w:val="both"/>
      </w:pPr>
    </w:p>
    <w:p w:rsidR="00D700A2" w:rsidRPr="004C11AE" w:rsidRDefault="00D700A2" w:rsidP="00D700A2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3A68DA" w:rsidRDefault="003A68DA" w:rsidP="003A68DA">
      <w:pPr>
        <w:spacing w:line="360" w:lineRule="auto"/>
        <w:jc w:val="both"/>
      </w:pPr>
      <w:bookmarkStart w:id="0" w:name="_GoBack"/>
      <w:bookmarkEnd w:id="0"/>
    </w:p>
    <w:sectPr w:rsidR="003A68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A2" w:rsidRDefault="00D700A2" w:rsidP="00D700A2">
      <w:r>
        <w:separator/>
      </w:r>
    </w:p>
  </w:endnote>
  <w:endnote w:type="continuationSeparator" w:id="0">
    <w:p w:rsidR="00D700A2" w:rsidRDefault="00D700A2" w:rsidP="00D7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A2" w:rsidRDefault="00D700A2" w:rsidP="00D700A2">
      <w:r>
        <w:separator/>
      </w:r>
    </w:p>
  </w:footnote>
  <w:footnote w:type="continuationSeparator" w:id="0">
    <w:p w:rsidR="00D700A2" w:rsidRDefault="00D700A2" w:rsidP="00D7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A2" w:rsidRPr="00162115" w:rsidRDefault="00D700A2" w:rsidP="00D700A2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D700A2" w:rsidRDefault="00D700A2" w:rsidP="00D700A2">
    <w:pPr>
      <w:pStyle w:val="Encabezado"/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D700A2" w:rsidRDefault="00D700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643A0"/>
    <w:rsid w:val="00336969"/>
    <w:rsid w:val="003A68DA"/>
    <w:rsid w:val="003B54D9"/>
    <w:rsid w:val="00422EC0"/>
    <w:rsid w:val="00423CCB"/>
    <w:rsid w:val="004B35F6"/>
    <w:rsid w:val="00701B74"/>
    <w:rsid w:val="00713455"/>
    <w:rsid w:val="007C3821"/>
    <w:rsid w:val="00803879"/>
    <w:rsid w:val="00831A94"/>
    <w:rsid w:val="0098564C"/>
    <w:rsid w:val="009F2AA0"/>
    <w:rsid w:val="00A20B1E"/>
    <w:rsid w:val="00CB1D34"/>
    <w:rsid w:val="00D700A2"/>
    <w:rsid w:val="00D962E8"/>
    <w:rsid w:val="00E527F3"/>
    <w:rsid w:val="00F12B96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D70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0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0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2019-10-01T16:06:00Z</dcterms:created>
  <dcterms:modified xsi:type="dcterms:W3CDTF">2019-10-01T17:13:00Z</dcterms:modified>
</cp:coreProperties>
</file>