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65E5" w:rsidRPr="00BD4DEF" w:rsidRDefault="00C765E5" w:rsidP="00AB1E55">
      <w:pPr>
        <w:tabs>
          <w:tab w:val="left" w:pos="1245"/>
        </w:tabs>
        <w:spacing w:line="360" w:lineRule="auto"/>
        <w:jc w:val="both"/>
        <w:rPr>
          <w:rFonts w:ascii="DFKai-SB" w:eastAsia="DFKai-SB" w:hAnsi="DFKai-SB" w:cs="Arial"/>
          <w:sz w:val="24"/>
          <w:szCs w:val="24"/>
        </w:rPr>
      </w:pPr>
      <w:r w:rsidRPr="00A507D6">
        <w:rPr>
          <w:rFonts w:ascii="Arial" w:hAnsi="Arial" w:cs="Arial"/>
          <w:b/>
          <w:noProof/>
          <w:sz w:val="24"/>
          <w:szCs w:val="24"/>
          <w:lang w:eastAsia="es-SV"/>
        </w:rPr>
        <w:drawing>
          <wp:anchor distT="0" distB="0" distL="114300" distR="114300" simplePos="0" relativeHeight="251661312" behindDoc="0" locked="0" layoutInCell="1" allowOverlap="1">
            <wp:simplePos x="0" y="0"/>
            <wp:positionH relativeFrom="column">
              <wp:posOffset>-591820</wp:posOffset>
            </wp:positionH>
            <wp:positionV relativeFrom="paragraph">
              <wp:posOffset>-588010</wp:posOffset>
            </wp:positionV>
            <wp:extent cx="685800" cy="662940"/>
            <wp:effectExtent l="0" t="0" r="0" b="381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 cy="662940"/>
                    </a:xfrm>
                    <a:prstGeom prst="rect">
                      <a:avLst/>
                    </a:prstGeom>
                    <a:noFill/>
                  </pic:spPr>
                </pic:pic>
              </a:graphicData>
            </a:graphic>
          </wp:anchor>
        </w:drawing>
      </w:r>
      <w:r w:rsidRPr="00A507D6">
        <w:rPr>
          <w:rFonts w:ascii="Arial" w:hAnsi="Arial" w:cs="Arial"/>
          <w:noProof/>
          <w:color w:val="000000"/>
          <w:sz w:val="24"/>
          <w:szCs w:val="24"/>
          <w:lang w:eastAsia="es-SV"/>
        </w:rPr>
        <w:drawing>
          <wp:anchor distT="0" distB="0" distL="114300" distR="114300" simplePos="0" relativeHeight="251659264" behindDoc="1" locked="0" layoutInCell="1" allowOverlap="1">
            <wp:simplePos x="0" y="0"/>
            <wp:positionH relativeFrom="column">
              <wp:posOffset>5259070</wp:posOffset>
            </wp:positionH>
            <wp:positionV relativeFrom="paragraph">
              <wp:posOffset>-381000</wp:posOffset>
            </wp:positionV>
            <wp:extent cx="977265" cy="610235"/>
            <wp:effectExtent l="0" t="0" r="0" b="0"/>
            <wp:wrapNone/>
            <wp:docPr id="16" name="Imagen 1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77265" cy="610235"/>
                    </a:xfrm>
                    <a:prstGeom prst="rect">
                      <a:avLst/>
                    </a:prstGeom>
                    <a:noFill/>
                    <a:ln>
                      <a:noFill/>
                    </a:ln>
                  </pic:spPr>
                </pic:pic>
              </a:graphicData>
            </a:graphic>
          </wp:anchor>
        </w:drawing>
      </w:r>
      <w:r w:rsidRPr="00A507D6">
        <w:rPr>
          <w:rFonts w:ascii="Arial" w:hAnsi="Arial" w:cs="Arial"/>
          <w:b/>
          <w:i/>
          <w:sz w:val="24"/>
          <w:szCs w:val="24"/>
        </w:rPr>
        <w:tab/>
      </w:r>
      <w:r w:rsidRPr="00BD4DEF">
        <w:rPr>
          <w:rFonts w:ascii="DFKai-SB" w:eastAsia="DFKai-SB" w:hAnsi="DFKai-SB" w:cs="Arial"/>
          <w:sz w:val="24"/>
          <w:szCs w:val="24"/>
          <w:lang w:val="es-MX"/>
        </w:rPr>
        <w:t xml:space="preserve">Gobernación Política Departamental de Chalatenango      </w:t>
      </w:r>
    </w:p>
    <w:p w:rsidR="0040437B" w:rsidRPr="00BD4DEF" w:rsidRDefault="0040437B" w:rsidP="00AB1E55">
      <w:pPr>
        <w:spacing w:line="360" w:lineRule="auto"/>
        <w:jc w:val="both"/>
        <w:rPr>
          <w:rFonts w:ascii="DFKai-SB" w:eastAsia="DFKai-SB" w:hAnsi="DFKai-SB" w:cs="Arial"/>
          <w:sz w:val="24"/>
          <w:szCs w:val="24"/>
        </w:rPr>
      </w:pPr>
    </w:p>
    <w:p w:rsidR="0040437B" w:rsidRPr="00BD4DEF" w:rsidRDefault="0040437B" w:rsidP="00AB1E55">
      <w:pPr>
        <w:spacing w:line="360" w:lineRule="auto"/>
        <w:jc w:val="both"/>
        <w:rPr>
          <w:rFonts w:ascii="DFKai-SB" w:eastAsia="DFKai-SB" w:hAnsi="DFKai-SB" w:cs="Arial"/>
          <w:sz w:val="24"/>
          <w:szCs w:val="24"/>
        </w:rPr>
      </w:pPr>
    </w:p>
    <w:p w:rsidR="00C765E5" w:rsidRPr="00BD4DEF" w:rsidRDefault="00C765E5" w:rsidP="00AB1E55">
      <w:pPr>
        <w:spacing w:line="360" w:lineRule="auto"/>
        <w:jc w:val="both"/>
        <w:rPr>
          <w:rFonts w:ascii="DFKai-SB" w:eastAsia="DFKai-SB" w:hAnsi="DFKai-SB" w:cs="Arial"/>
          <w:sz w:val="24"/>
          <w:szCs w:val="24"/>
        </w:rPr>
      </w:pPr>
      <w:r w:rsidRPr="00BD4DEF">
        <w:rPr>
          <w:rFonts w:ascii="DFKai-SB" w:eastAsia="DFKai-SB" w:hAnsi="DFKai-SB" w:cs="Arial"/>
          <w:sz w:val="24"/>
          <w:szCs w:val="24"/>
        </w:rPr>
        <w:t xml:space="preserve">Chalatenango, </w:t>
      </w:r>
      <w:r w:rsidR="001362A8">
        <w:rPr>
          <w:rFonts w:ascii="DFKai-SB" w:eastAsia="DFKai-SB" w:hAnsi="DFKai-SB" w:cs="Arial"/>
          <w:sz w:val="24"/>
          <w:szCs w:val="24"/>
        </w:rPr>
        <w:t>07</w:t>
      </w:r>
      <w:r w:rsidRPr="00BD4DEF">
        <w:rPr>
          <w:rFonts w:ascii="DFKai-SB" w:eastAsia="DFKai-SB" w:hAnsi="DFKai-SB" w:cs="Arial"/>
          <w:sz w:val="24"/>
          <w:szCs w:val="24"/>
        </w:rPr>
        <w:t xml:space="preserve"> de </w:t>
      </w:r>
      <w:r w:rsidR="00002B44" w:rsidRPr="00BD4DEF">
        <w:rPr>
          <w:rFonts w:ascii="DFKai-SB" w:eastAsia="DFKai-SB" w:hAnsi="DFKai-SB" w:cs="Arial"/>
          <w:sz w:val="24"/>
          <w:szCs w:val="24"/>
        </w:rPr>
        <w:t>abril</w:t>
      </w:r>
      <w:r w:rsidRPr="00BD4DEF">
        <w:rPr>
          <w:rFonts w:ascii="DFKai-SB" w:eastAsia="DFKai-SB" w:hAnsi="DFKai-SB" w:cs="Arial"/>
          <w:sz w:val="24"/>
          <w:szCs w:val="24"/>
        </w:rPr>
        <w:t xml:space="preserve"> de 201</w:t>
      </w:r>
      <w:r w:rsidR="001362A8">
        <w:rPr>
          <w:rFonts w:ascii="DFKai-SB" w:eastAsia="DFKai-SB" w:hAnsi="DFKai-SB" w:cs="Arial"/>
          <w:sz w:val="24"/>
          <w:szCs w:val="24"/>
        </w:rPr>
        <w:t>4</w:t>
      </w:r>
    </w:p>
    <w:p w:rsidR="00C765E5" w:rsidRPr="00BD4DEF" w:rsidRDefault="00C765E5" w:rsidP="00AB1E55">
      <w:pPr>
        <w:spacing w:line="360" w:lineRule="auto"/>
        <w:rPr>
          <w:rFonts w:ascii="DFKai-SB" w:eastAsia="DFKai-SB" w:hAnsi="DFKai-SB" w:cs="Arial"/>
          <w:sz w:val="24"/>
          <w:szCs w:val="24"/>
        </w:rPr>
      </w:pPr>
    </w:p>
    <w:p w:rsidR="00C765E5" w:rsidRPr="00BD4DEF" w:rsidRDefault="00C765E5" w:rsidP="00AB1E55">
      <w:pPr>
        <w:spacing w:after="0" w:line="360" w:lineRule="auto"/>
        <w:jc w:val="both"/>
        <w:rPr>
          <w:rFonts w:ascii="DFKai-SB" w:eastAsia="DFKai-SB" w:hAnsi="DFKai-SB" w:cs="Arial"/>
          <w:sz w:val="24"/>
          <w:szCs w:val="24"/>
        </w:rPr>
      </w:pPr>
      <w:r w:rsidRPr="00BD4DEF">
        <w:rPr>
          <w:rFonts w:ascii="DFKai-SB" w:eastAsia="DFKai-SB" w:hAnsi="DFKai-SB" w:cs="Arial"/>
          <w:sz w:val="24"/>
          <w:szCs w:val="24"/>
        </w:rPr>
        <w:t xml:space="preserve">Lic. Adán Burgos </w:t>
      </w:r>
    </w:p>
    <w:p w:rsidR="00C765E5" w:rsidRPr="00BD4DEF" w:rsidRDefault="00C765E5" w:rsidP="00AB1E55">
      <w:pPr>
        <w:spacing w:after="0" w:line="360" w:lineRule="auto"/>
        <w:jc w:val="both"/>
        <w:rPr>
          <w:rFonts w:ascii="DFKai-SB" w:eastAsia="DFKai-SB" w:hAnsi="DFKai-SB" w:cs="Arial"/>
          <w:sz w:val="24"/>
          <w:szCs w:val="24"/>
        </w:rPr>
      </w:pPr>
      <w:r w:rsidRPr="00BD4DEF">
        <w:rPr>
          <w:rFonts w:ascii="DFKai-SB" w:eastAsia="DFKai-SB" w:hAnsi="DFKai-SB" w:cs="Arial"/>
          <w:sz w:val="24"/>
          <w:szCs w:val="24"/>
        </w:rPr>
        <w:t xml:space="preserve">Director de Planificación Estratégica </w:t>
      </w:r>
    </w:p>
    <w:p w:rsidR="00C765E5" w:rsidRPr="00BD4DEF" w:rsidRDefault="00C765E5" w:rsidP="00AB1E55">
      <w:pPr>
        <w:spacing w:after="0" w:line="360" w:lineRule="auto"/>
        <w:jc w:val="both"/>
        <w:rPr>
          <w:rFonts w:ascii="DFKai-SB" w:eastAsia="DFKai-SB" w:hAnsi="DFKai-SB" w:cs="Arial"/>
          <w:sz w:val="24"/>
          <w:szCs w:val="24"/>
        </w:rPr>
      </w:pPr>
      <w:r w:rsidRPr="00BD4DEF">
        <w:rPr>
          <w:rFonts w:ascii="DFKai-SB" w:eastAsia="DFKai-SB" w:hAnsi="DFKai-SB" w:cs="Arial"/>
          <w:sz w:val="24"/>
          <w:szCs w:val="24"/>
        </w:rPr>
        <w:t>Ministerio de Gobernación.</w:t>
      </w:r>
    </w:p>
    <w:p w:rsidR="00C765E5" w:rsidRPr="00BD4DEF" w:rsidRDefault="00C765E5" w:rsidP="00AB1E55">
      <w:pPr>
        <w:spacing w:after="0" w:line="360" w:lineRule="auto"/>
        <w:jc w:val="both"/>
        <w:rPr>
          <w:rFonts w:ascii="DFKai-SB" w:eastAsia="DFKai-SB" w:hAnsi="DFKai-SB" w:cs="Arial"/>
          <w:sz w:val="24"/>
          <w:szCs w:val="24"/>
        </w:rPr>
      </w:pPr>
    </w:p>
    <w:p w:rsidR="00C765E5" w:rsidRPr="00BD4DEF" w:rsidRDefault="00C765E5" w:rsidP="00AB1E55">
      <w:pPr>
        <w:spacing w:after="0" w:line="360" w:lineRule="auto"/>
        <w:jc w:val="both"/>
        <w:rPr>
          <w:rFonts w:ascii="DFKai-SB" w:eastAsia="DFKai-SB" w:hAnsi="DFKai-SB" w:cs="Arial"/>
          <w:sz w:val="24"/>
          <w:szCs w:val="24"/>
        </w:rPr>
      </w:pPr>
    </w:p>
    <w:p w:rsidR="00C765E5" w:rsidRPr="00BD4DEF" w:rsidRDefault="00C765E5" w:rsidP="00AB1E55">
      <w:pPr>
        <w:spacing w:after="0" w:line="360" w:lineRule="auto"/>
        <w:jc w:val="both"/>
        <w:rPr>
          <w:rFonts w:ascii="DFKai-SB" w:eastAsia="DFKai-SB" w:hAnsi="DFKai-SB" w:cs="Arial"/>
          <w:sz w:val="24"/>
          <w:szCs w:val="24"/>
        </w:rPr>
      </w:pPr>
      <w:r w:rsidRPr="00BD4DEF">
        <w:rPr>
          <w:rFonts w:ascii="DFKai-SB" w:eastAsia="DFKai-SB" w:hAnsi="DFKai-SB" w:cs="Arial"/>
          <w:sz w:val="24"/>
          <w:szCs w:val="24"/>
        </w:rPr>
        <w:t>Reciba un atento y cordial saludo y los mejores deseos de éxito en el desempeño de sus funciones.</w:t>
      </w:r>
    </w:p>
    <w:p w:rsidR="00C765E5" w:rsidRPr="00BD4DEF" w:rsidRDefault="00C765E5" w:rsidP="00AB1E55">
      <w:pPr>
        <w:spacing w:after="0" w:line="360" w:lineRule="auto"/>
        <w:jc w:val="both"/>
        <w:rPr>
          <w:rFonts w:ascii="DFKai-SB" w:eastAsia="DFKai-SB" w:hAnsi="DFKai-SB" w:cs="Arial"/>
          <w:sz w:val="24"/>
          <w:szCs w:val="24"/>
        </w:rPr>
      </w:pPr>
    </w:p>
    <w:p w:rsidR="00C765E5" w:rsidRPr="00BD4DEF" w:rsidRDefault="00C765E5" w:rsidP="00AB1E55">
      <w:pPr>
        <w:spacing w:after="0" w:line="360" w:lineRule="auto"/>
        <w:jc w:val="both"/>
        <w:rPr>
          <w:rFonts w:ascii="DFKai-SB" w:eastAsia="DFKai-SB" w:hAnsi="DFKai-SB" w:cs="Arial"/>
          <w:sz w:val="24"/>
          <w:szCs w:val="24"/>
        </w:rPr>
      </w:pPr>
    </w:p>
    <w:p w:rsidR="00C765E5" w:rsidRPr="00BD4DEF" w:rsidRDefault="00C765E5" w:rsidP="00AB1E55">
      <w:pPr>
        <w:spacing w:after="0" w:line="360" w:lineRule="auto"/>
        <w:jc w:val="both"/>
        <w:rPr>
          <w:rFonts w:ascii="DFKai-SB" w:eastAsia="DFKai-SB" w:hAnsi="DFKai-SB" w:cs="Arial"/>
          <w:sz w:val="24"/>
          <w:szCs w:val="24"/>
        </w:rPr>
      </w:pPr>
      <w:r w:rsidRPr="00BD4DEF">
        <w:rPr>
          <w:rFonts w:ascii="DFKai-SB" w:eastAsia="DFKai-SB" w:hAnsi="DFKai-SB" w:cs="Arial"/>
          <w:sz w:val="24"/>
          <w:szCs w:val="24"/>
        </w:rPr>
        <w:t>A través de la presente le remito la memoria de labores comprendida ent</w:t>
      </w:r>
      <w:r w:rsidR="0040437B" w:rsidRPr="00BD4DEF">
        <w:rPr>
          <w:rFonts w:ascii="DFKai-SB" w:eastAsia="DFKai-SB" w:hAnsi="DFKai-SB" w:cs="Arial"/>
          <w:sz w:val="24"/>
          <w:szCs w:val="24"/>
        </w:rPr>
        <w:t>re junio 201</w:t>
      </w:r>
      <w:r w:rsidR="001362A8">
        <w:rPr>
          <w:rFonts w:ascii="DFKai-SB" w:eastAsia="DFKai-SB" w:hAnsi="DFKai-SB" w:cs="Arial"/>
          <w:sz w:val="24"/>
          <w:szCs w:val="24"/>
        </w:rPr>
        <w:t>3</w:t>
      </w:r>
      <w:r w:rsidR="0040437B" w:rsidRPr="00BD4DEF">
        <w:rPr>
          <w:rFonts w:ascii="DFKai-SB" w:eastAsia="DFKai-SB" w:hAnsi="DFKai-SB" w:cs="Arial"/>
          <w:sz w:val="24"/>
          <w:szCs w:val="24"/>
        </w:rPr>
        <w:t xml:space="preserve">- </w:t>
      </w:r>
      <w:r w:rsidR="001362A8">
        <w:rPr>
          <w:rFonts w:ascii="DFKai-SB" w:eastAsia="DFKai-SB" w:hAnsi="DFKai-SB" w:cs="Arial"/>
          <w:sz w:val="24"/>
          <w:szCs w:val="24"/>
        </w:rPr>
        <w:t>a marzo 2014</w:t>
      </w:r>
      <w:r w:rsidRPr="00BD4DEF">
        <w:rPr>
          <w:rFonts w:ascii="DFKai-SB" w:eastAsia="DFKai-SB" w:hAnsi="DFKai-SB" w:cs="Arial"/>
          <w:sz w:val="24"/>
          <w:szCs w:val="24"/>
        </w:rPr>
        <w:t>.</w:t>
      </w:r>
    </w:p>
    <w:p w:rsidR="00C765E5" w:rsidRPr="00BD4DEF" w:rsidRDefault="00C765E5" w:rsidP="00AB1E55">
      <w:pPr>
        <w:spacing w:after="0" w:line="360" w:lineRule="auto"/>
        <w:jc w:val="both"/>
        <w:rPr>
          <w:rFonts w:ascii="DFKai-SB" w:eastAsia="DFKai-SB" w:hAnsi="DFKai-SB" w:cs="Arial"/>
          <w:sz w:val="24"/>
          <w:szCs w:val="24"/>
        </w:rPr>
      </w:pPr>
    </w:p>
    <w:p w:rsidR="00BD4DEF" w:rsidRDefault="00C765E5" w:rsidP="00AB1E55">
      <w:pPr>
        <w:spacing w:after="0" w:line="360" w:lineRule="auto"/>
        <w:jc w:val="both"/>
        <w:rPr>
          <w:rFonts w:ascii="DFKai-SB" w:eastAsia="DFKai-SB" w:hAnsi="DFKai-SB" w:cs="Arial"/>
          <w:sz w:val="24"/>
          <w:szCs w:val="24"/>
        </w:rPr>
      </w:pPr>
      <w:r w:rsidRPr="00BD4DEF">
        <w:rPr>
          <w:rFonts w:ascii="DFKai-SB" w:eastAsia="DFKai-SB" w:hAnsi="DFKai-SB" w:cs="Arial"/>
          <w:sz w:val="24"/>
          <w:szCs w:val="24"/>
        </w:rPr>
        <w:t xml:space="preserve">Atentamente </w:t>
      </w:r>
    </w:p>
    <w:p w:rsidR="00514718" w:rsidRDefault="00514718" w:rsidP="00AB1E55">
      <w:pPr>
        <w:spacing w:after="0" w:line="360" w:lineRule="auto"/>
        <w:jc w:val="both"/>
        <w:rPr>
          <w:rFonts w:ascii="DFKai-SB" w:eastAsia="DFKai-SB" w:hAnsi="DFKai-SB" w:cs="Arial"/>
          <w:sz w:val="24"/>
          <w:szCs w:val="24"/>
        </w:rPr>
      </w:pPr>
    </w:p>
    <w:p w:rsidR="00514718" w:rsidRPr="00BD4DEF" w:rsidRDefault="00514718" w:rsidP="00AB1E55">
      <w:pPr>
        <w:spacing w:after="0" w:line="360" w:lineRule="auto"/>
        <w:jc w:val="both"/>
        <w:rPr>
          <w:rFonts w:ascii="DFKai-SB" w:eastAsia="DFKai-SB" w:hAnsi="DFKai-SB" w:cs="Arial"/>
          <w:sz w:val="24"/>
          <w:szCs w:val="24"/>
        </w:rPr>
      </w:pPr>
      <w:bookmarkStart w:id="0" w:name="_GoBack"/>
      <w:bookmarkEnd w:id="0"/>
    </w:p>
    <w:p w:rsidR="00C765E5" w:rsidRPr="00BD4DEF" w:rsidRDefault="00C765E5" w:rsidP="00AB1E55">
      <w:pPr>
        <w:spacing w:after="0" w:line="360" w:lineRule="auto"/>
        <w:jc w:val="both"/>
        <w:rPr>
          <w:rFonts w:ascii="DFKai-SB" w:eastAsia="DFKai-SB" w:hAnsi="DFKai-SB" w:cs="Arial"/>
          <w:sz w:val="24"/>
          <w:szCs w:val="24"/>
        </w:rPr>
      </w:pPr>
      <w:r w:rsidRPr="00BD4DEF">
        <w:rPr>
          <w:rFonts w:ascii="DFKai-SB" w:eastAsia="DFKai-SB" w:hAnsi="DFKai-SB" w:cs="Arial"/>
          <w:sz w:val="24"/>
          <w:szCs w:val="24"/>
        </w:rPr>
        <w:t xml:space="preserve">Lic. Luis Fernando Trujillo Alas </w:t>
      </w:r>
    </w:p>
    <w:p w:rsidR="00002B44" w:rsidRPr="00BD4DEF" w:rsidRDefault="00C765E5" w:rsidP="00AB1E55">
      <w:pPr>
        <w:spacing w:after="0" w:line="360" w:lineRule="auto"/>
        <w:jc w:val="both"/>
        <w:rPr>
          <w:rFonts w:ascii="DFKai-SB" w:eastAsia="DFKai-SB" w:hAnsi="DFKai-SB" w:cs="Arial"/>
          <w:sz w:val="24"/>
          <w:szCs w:val="24"/>
        </w:rPr>
      </w:pPr>
      <w:r w:rsidRPr="00BD4DEF">
        <w:rPr>
          <w:rFonts w:ascii="DFKai-SB" w:eastAsia="DFKai-SB" w:hAnsi="DFKai-SB" w:cs="Arial"/>
          <w:sz w:val="24"/>
          <w:szCs w:val="24"/>
        </w:rPr>
        <w:t xml:space="preserve">Gobernador Departamental </w:t>
      </w:r>
    </w:p>
    <w:p w:rsidR="0040437B" w:rsidRPr="00BD4DEF" w:rsidRDefault="0040437B" w:rsidP="00AB1E55">
      <w:pPr>
        <w:spacing w:after="0" w:line="360" w:lineRule="auto"/>
        <w:jc w:val="both"/>
        <w:rPr>
          <w:rFonts w:ascii="DFKai-SB" w:eastAsia="DFKai-SB" w:hAnsi="DFKai-SB" w:cs="Arial"/>
          <w:sz w:val="24"/>
          <w:szCs w:val="24"/>
        </w:rPr>
      </w:pPr>
    </w:p>
    <w:p w:rsidR="00C765E5" w:rsidRPr="001362A8" w:rsidRDefault="00C765E5" w:rsidP="001362A8">
      <w:pPr>
        <w:spacing w:after="0" w:line="240" w:lineRule="auto"/>
        <w:jc w:val="both"/>
        <w:rPr>
          <w:rFonts w:ascii="DFKai-SB" w:eastAsia="DFKai-SB" w:hAnsi="DFKai-SB" w:cs="Arial"/>
          <w:sz w:val="20"/>
          <w:szCs w:val="20"/>
        </w:rPr>
      </w:pPr>
      <w:r w:rsidRPr="001362A8">
        <w:rPr>
          <w:rFonts w:ascii="DFKai-SB" w:eastAsia="DFKai-SB" w:hAnsi="DFKai-SB" w:cs="Arial"/>
          <w:sz w:val="20"/>
          <w:szCs w:val="20"/>
        </w:rPr>
        <w:t xml:space="preserve">C.C. Señora María Ofelia Navarrete de </w:t>
      </w:r>
      <w:proofErr w:type="spellStart"/>
      <w:r w:rsidRPr="001362A8">
        <w:rPr>
          <w:rFonts w:ascii="DFKai-SB" w:eastAsia="DFKai-SB" w:hAnsi="DFKai-SB" w:cs="Arial"/>
          <w:sz w:val="20"/>
          <w:szCs w:val="20"/>
        </w:rPr>
        <w:t>Dubón</w:t>
      </w:r>
      <w:proofErr w:type="spellEnd"/>
      <w:r w:rsidRPr="001362A8">
        <w:rPr>
          <w:rFonts w:ascii="DFKai-SB" w:eastAsia="DFKai-SB" w:hAnsi="DFKai-SB" w:cs="Arial"/>
          <w:sz w:val="20"/>
          <w:szCs w:val="20"/>
        </w:rPr>
        <w:t xml:space="preserve">  </w:t>
      </w:r>
    </w:p>
    <w:p w:rsidR="00C765E5" w:rsidRPr="001362A8" w:rsidRDefault="00C765E5" w:rsidP="001362A8">
      <w:pPr>
        <w:spacing w:after="0" w:line="240" w:lineRule="auto"/>
        <w:jc w:val="both"/>
        <w:rPr>
          <w:rFonts w:ascii="DFKai-SB" w:eastAsia="DFKai-SB" w:hAnsi="DFKai-SB" w:cs="Arial"/>
          <w:sz w:val="20"/>
          <w:szCs w:val="20"/>
        </w:rPr>
      </w:pPr>
      <w:r w:rsidRPr="001362A8">
        <w:rPr>
          <w:rFonts w:ascii="DFKai-SB" w:eastAsia="DFKai-SB" w:hAnsi="DFKai-SB" w:cs="Arial"/>
          <w:sz w:val="20"/>
          <w:szCs w:val="20"/>
        </w:rPr>
        <w:t xml:space="preserve">        Viceministra de </w:t>
      </w:r>
      <w:r w:rsidR="00002B44" w:rsidRPr="001362A8">
        <w:rPr>
          <w:rFonts w:ascii="DFKai-SB" w:eastAsia="DFKai-SB" w:hAnsi="DFKai-SB" w:cs="Arial"/>
          <w:sz w:val="20"/>
          <w:szCs w:val="20"/>
        </w:rPr>
        <w:t>Gobernación</w:t>
      </w:r>
    </w:p>
    <w:p w:rsidR="0040437B" w:rsidRPr="00A507D6" w:rsidRDefault="0040437B" w:rsidP="00AB1E55">
      <w:pPr>
        <w:spacing w:line="360" w:lineRule="auto"/>
        <w:jc w:val="center"/>
        <w:rPr>
          <w:rFonts w:ascii="Arial" w:hAnsi="Arial" w:cs="Arial"/>
          <w:b/>
          <w:i/>
          <w:sz w:val="24"/>
          <w:szCs w:val="24"/>
        </w:rPr>
      </w:pPr>
    </w:p>
    <w:p w:rsidR="00D8691B" w:rsidRPr="00A507D6" w:rsidRDefault="00161BE3" w:rsidP="00AB1E55">
      <w:pPr>
        <w:spacing w:line="360" w:lineRule="auto"/>
        <w:jc w:val="center"/>
        <w:rPr>
          <w:rFonts w:ascii="Arial" w:hAnsi="Arial" w:cs="Arial"/>
          <w:b/>
          <w:i/>
          <w:sz w:val="24"/>
          <w:szCs w:val="24"/>
        </w:rPr>
      </w:pPr>
      <w:r w:rsidRPr="00A507D6">
        <w:rPr>
          <w:rFonts w:ascii="Arial" w:hAnsi="Arial" w:cs="Arial"/>
          <w:b/>
          <w:i/>
          <w:sz w:val="24"/>
          <w:szCs w:val="24"/>
        </w:rPr>
        <w:lastRenderedPageBreak/>
        <w:t>LUGAR Y FECHA</w:t>
      </w:r>
      <w:r w:rsidR="0032447E" w:rsidRPr="00A507D6">
        <w:rPr>
          <w:rFonts w:ascii="Arial" w:hAnsi="Arial" w:cs="Arial"/>
          <w:b/>
          <w:i/>
          <w:sz w:val="24"/>
          <w:szCs w:val="24"/>
        </w:rPr>
        <w:t xml:space="preserve">: GOBERANCIÓN DE CHALATENANGO, </w:t>
      </w:r>
      <w:r w:rsidR="001362A8">
        <w:rPr>
          <w:rFonts w:ascii="Arial" w:hAnsi="Arial" w:cs="Arial"/>
          <w:b/>
          <w:i/>
          <w:sz w:val="24"/>
          <w:szCs w:val="24"/>
        </w:rPr>
        <w:t>07</w:t>
      </w:r>
      <w:r w:rsidR="0032447E" w:rsidRPr="00A507D6">
        <w:rPr>
          <w:rFonts w:ascii="Arial" w:hAnsi="Arial" w:cs="Arial"/>
          <w:b/>
          <w:i/>
          <w:sz w:val="24"/>
          <w:szCs w:val="24"/>
        </w:rPr>
        <w:t xml:space="preserve"> DE </w:t>
      </w:r>
      <w:r w:rsidR="00002B44" w:rsidRPr="00A507D6">
        <w:rPr>
          <w:rFonts w:ascii="Arial" w:hAnsi="Arial" w:cs="Arial"/>
          <w:b/>
          <w:i/>
          <w:sz w:val="24"/>
          <w:szCs w:val="24"/>
        </w:rPr>
        <w:t>ABRIL</w:t>
      </w:r>
      <w:r w:rsidR="001362A8">
        <w:rPr>
          <w:rFonts w:ascii="Arial" w:hAnsi="Arial" w:cs="Arial"/>
          <w:b/>
          <w:i/>
          <w:sz w:val="24"/>
          <w:szCs w:val="24"/>
        </w:rPr>
        <w:t xml:space="preserve"> DE 2014</w:t>
      </w:r>
      <w:r w:rsidR="0032447E" w:rsidRPr="00A507D6">
        <w:rPr>
          <w:rFonts w:ascii="Arial" w:hAnsi="Arial" w:cs="Arial"/>
          <w:b/>
          <w:i/>
          <w:sz w:val="24"/>
          <w:szCs w:val="24"/>
        </w:rPr>
        <w:t>.</w:t>
      </w:r>
    </w:p>
    <w:p w:rsidR="0032447E" w:rsidRPr="00A507D6" w:rsidRDefault="0032447E" w:rsidP="00AB1E55">
      <w:pPr>
        <w:spacing w:line="360" w:lineRule="auto"/>
        <w:jc w:val="center"/>
        <w:rPr>
          <w:rFonts w:ascii="Arial" w:hAnsi="Arial" w:cs="Arial"/>
          <w:b/>
          <w:i/>
          <w:sz w:val="24"/>
          <w:szCs w:val="24"/>
        </w:rPr>
      </w:pPr>
      <w:r w:rsidRPr="00A507D6">
        <w:rPr>
          <w:rFonts w:ascii="Arial" w:hAnsi="Arial" w:cs="Arial"/>
          <w:b/>
          <w:i/>
          <w:sz w:val="24"/>
          <w:szCs w:val="24"/>
        </w:rPr>
        <w:t xml:space="preserve">ASUNTO: MEMORIA DE LABORES </w:t>
      </w:r>
      <w:r w:rsidR="00590A08">
        <w:rPr>
          <w:rFonts w:ascii="Arial" w:hAnsi="Arial" w:cs="Arial"/>
          <w:b/>
          <w:i/>
          <w:sz w:val="24"/>
          <w:szCs w:val="24"/>
        </w:rPr>
        <w:t>PERIODO</w:t>
      </w:r>
      <w:r w:rsidRPr="00A507D6">
        <w:rPr>
          <w:rFonts w:ascii="Arial" w:hAnsi="Arial" w:cs="Arial"/>
          <w:b/>
          <w:i/>
          <w:sz w:val="24"/>
          <w:szCs w:val="24"/>
        </w:rPr>
        <w:t xml:space="preserve"> </w:t>
      </w:r>
      <w:r w:rsidR="00002B44" w:rsidRPr="00A507D6">
        <w:rPr>
          <w:rFonts w:ascii="Arial" w:hAnsi="Arial" w:cs="Arial"/>
          <w:b/>
          <w:i/>
          <w:sz w:val="24"/>
          <w:szCs w:val="24"/>
        </w:rPr>
        <w:t xml:space="preserve">JUN </w:t>
      </w:r>
      <w:r w:rsidRPr="00A507D6">
        <w:rPr>
          <w:rFonts w:ascii="Arial" w:hAnsi="Arial" w:cs="Arial"/>
          <w:b/>
          <w:i/>
          <w:sz w:val="24"/>
          <w:szCs w:val="24"/>
        </w:rPr>
        <w:t>201</w:t>
      </w:r>
      <w:r w:rsidR="001362A8">
        <w:rPr>
          <w:rFonts w:ascii="Arial" w:hAnsi="Arial" w:cs="Arial"/>
          <w:b/>
          <w:i/>
          <w:sz w:val="24"/>
          <w:szCs w:val="24"/>
        </w:rPr>
        <w:t>3</w:t>
      </w:r>
      <w:r w:rsidR="00002B44" w:rsidRPr="00A507D6">
        <w:rPr>
          <w:rFonts w:ascii="Arial" w:hAnsi="Arial" w:cs="Arial"/>
          <w:b/>
          <w:i/>
          <w:sz w:val="24"/>
          <w:szCs w:val="24"/>
        </w:rPr>
        <w:t xml:space="preserve"> A </w:t>
      </w:r>
      <w:r w:rsidR="001362A8">
        <w:rPr>
          <w:rFonts w:ascii="Arial" w:hAnsi="Arial" w:cs="Arial"/>
          <w:b/>
          <w:i/>
          <w:sz w:val="24"/>
          <w:szCs w:val="24"/>
        </w:rPr>
        <w:t>MARZO</w:t>
      </w:r>
      <w:r w:rsidR="00002B44" w:rsidRPr="00A507D6">
        <w:rPr>
          <w:rFonts w:ascii="Arial" w:hAnsi="Arial" w:cs="Arial"/>
          <w:b/>
          <w:i/>
          <w:sz w:val="24"/>
          <w:szCs w:val="24"/>
        </w:rPr>
        <w:t xml:space="preserve"> 201</w:t>
      </w:r>
      <w:r w:rsidR="001362A8">
        <w:rPr>
          <w:rFonts w:ascii="Arial" w:hAnsi="Arial" w:cs="Arial"/>
          <w:b/>
          <w:i/>
          <w:sz w:val="24"/>
          <w:szCs w:val="24"/>
        </w:rPr>
        <w:t>4</w:t>
      </w:r>
      <w:r w:rsidRPr="00A507D6">
        <w:rPr>
          <w:rFonts w:ascii="Arial" w:hAnsi="Arial" w:cs="Arial"/>
          <w:b/>
          <w:i/>
          <w:sz w:val="24"/>
          <w:szCs w:val="24"/>
        </w:rPr>
        <w:t>.</w:t>
      </w:r>
    </w:p>
    <w:p w:rsidR="00E6296D" w:rsidRPr="00A507D6" w:rsidRDefault="00E6296D" w:rsidP="00AB1E55">
      <w:pPr>
        <w:spacing w:line="360" w:lineRule="auto"/>
        <w:jc w:val="both"/>
        <w:rPr>
          <w:rFonts w:ascii="Arial" w:hAnsi="Arial" w:cs="Arial"/>
          <w:b/>
          <w:i/>
          <w:sz w:val="24"/>
          <w:szCs w:val="24"/>
          <w:lang w:val="es-MX"/>
        </w:rPr>
      </w:pPr>
    </w:p>
    <w:p w:rsidR="00E6296D" w:rsidRPr="00A507D6" w:rsidRDefault="00E6296D" w:rsidP="00AB1E55">
      <w:pPr>
        <w:spacing w:line="360" w:lineRule="auto"/>
        <w:jc w:val="both"/>
        <w:rPr>
          <w:rFonts w:ascii="Arial" w:hAnsi="Arial" w:cs="Arial"/>
          <w:b/>
          <w:i/>
          <w:sz w:val="24"/>
          <w:szCs w:val="24"/>
          <w:lang w:val="es-MX"/>
        </w:rPr>
      </w:pPr>
    </w:p>
    <w:p w:rsidR="00900AB2" w:rsidRPr="00A507D6" w:rsidRDefault="00900AB2" w:rsidP="00AB1E55">
      <w:pPr>
        <w:spacing w:line="360" w:lineRule="auto"/>
        <w:jc w:val="both"/>
        <w:rPr>
          <w:rFonts w:ascii="Arial" w:hAnsi="Arial" w:cs="Arial"/>
          <w:b/>
          <w:i/>
          <w:sz w:val="24"/>
          <w:szCs w:val="24"/>
          <w:lang w:val="es-MX"/>
        </w:rPr>
      </w:pPr>
      <w:r w:rsidRPr="00A507D6">
        <w:rPr>
          <w:rFonts w:ascii="Arial" w:hAnsi="Arial" w:cs="Arial"/>
          <w:b/>
          <w:i/>
          <w:sz w:val="24"/>
          <w:szCs w:val="24"/>
          <w:lang w:val="es-MX"/>
        </w:rPr>
        <w:t xml:space="preserve">PRESENTACIÓN: </w:t>
      </w:r>
    </w:p>
    <w:p w:rsidR="00900AB2" w:rsidRPr="00A507D6" w:rsidRDefault="00900AB2" w:rsidP="00AB1E55">
      <w:pPr>
        <w:spacing w:line="360" w:lineRule="auto"/>
        <w:jc w:val="both"/>
        <w:rPr>
          <w:rFonts w:ascii="Arial" w:hAnsi="Arial" w:cs="Arial"/>
          <w:i/>
          <w:sz w:val="24"/>
          <w:szCs w:val="24"/>
          <w:lang w:val="es-MX"/>
        </w:rPr>
      </w:pPr>
      <w:r w:rsidRPr="00A507D6">
        <w:rPr>
          <w:rFonts w:ascii="Arial" w:hAnsi="Arial" w:cs="Arial"/>
          <w:i/>
          <w:sz w:val="24"/>
          <w:szCs w:val="24"/>
          <w:lang w:val="es-MX"/>
        </w:rPr>
        <w:t xml:space="preserve">La </w:t>
      </w:r>
      <w:r w:rsidR="00BB3193" w:rsidRPr="00A507D6">
        <w:rPr>
          <w:rFonts w:ascii="Arial" w:hAnsi="Arial" w:cs="Arial"/>
          <w:i/>
          <w:sz w:val="24"/>
          <w:szCs w:val="24"/>
          <w:lang w:val="es-MX"/>
        </w:rPr>
        <w:t>me</w:t>
      </w:r>
      <w:r w:rsidRPr="00A507D6">
        <w:rPr>
          <w:rFonts w:ascii="Arial" w:hAnsi="Arial" w:cs="Arial"/>
          <w:i/>
          <w:sz w:val="24"/>
          <w:szCs w:val="24"/>
          <w:lang w:val="es-MX"/>
        </w:rPr>
        <w:t xml:space="preserve">moria de labores </w:t>
      </w:r>
      <w:r w:rsidR="008E4DC5">
        <w:rPr>
          <w:rFonts w:ascii="Arial" w:hAnsi="Arial" w:cs="Arial"/>
          <w:i/>
          <w:sz w:val="24"/>
          <w:szCs w:val="24"/>
          <w:lang w:val="es-MX"/>
        </w:rPr>
        <w:t>del periodo de junio 2013</w:t>
      </w:r>
      <w:r w:rsidR="00BB3193" w:rsidRPr="00A507D6">
        <w:rPr>
          <w:rFonts w:ascii="Arial" w:hAnsi="Arial" w:cs="Arial"/>
          <w:i/>
          <w:sz w:val="24"/>
          <w:szCs w:val="24"/>
          <w:lang w:val="es-MX"/>
        </w:rPr>
        <w:t xml:space="preserve"> a </w:t>
      </w:r>
      <w:r w:rsidR="008E4DC5">
        <w:rPr>
          <w:rFonts w:ascii="Arial" w:hAnsi="Arial" w:cs="Arial"/>
          <w:i/>
          <w:sz w:val="24"/>
          <w:szCs w:val="24"/>
          <w:lang w:val="es-MX"/>
        </w:rPr>
        <w:t>marzo</w:t>
      </w:r>
      <w:r w:rsidR="00BB3193" w:rsidRPr="00A507D6">
        <w:rPr>
          <w:rFonts w:ascii="Arial" w:hAnsi="Arial" w:cs="Arial"/>
          <w:i/>
          <w:sz w:val="24"/>
          <w:szCs w:val="24"/>
          <w:lang w:val="es-MX"/>
        </w:rPr>
        <w:t xml:space="preserve"> 201</w:t>
      </w:r>
      <w:r w:rsidR="008E4DC5">
        <w:rPr>
          <w:rFonts w:ascii="Arial" w:hAnsi="Arial" w:cs="Arial"/>
          <w:i/>
          <w:sz w:val="24"/>
          <w:szCs w:val="24"/>
          <w:lang w:val="es-MX"/>
        </w:rPr>
        <w:t>4</w:t>
      </w:r>
      <w:r w:rsidR="00BB3193" w:rsidRPr="00A507D6">
        <w:rPr>
          <w:rFonts w:ascii="Arial" w:hAnsi="Arial" w:cs="Arial"/>
          <w:i/>
          <w:sz w:val="24"/>
          <w:szCs w:val="24"/>
          <w:lang w:val="es-MX"/>
        </w:rPr>
        <w:t xml:space="preserve">, refleja las acciones </w:t>
      </w:r>
      <w:r w:rsidR="007D3F60" w:rsidRPr="00A507D6">
        <w:rPr>
          <w:rFonts w:ascii="Arial" w:hAnsi="Arial" w:cs="Arial"/>
          <w:i/>
          <w:sz w:val="24"/>
          <w:szCs w:val="24"/>
          <w:lang w:val="es-MX"/>
        </w:rPr>
        <w:t xml:space="preserve">que se desarrollan en la Gobernación Departamental de Chalatenango en diferentes áreas; </w:t>
      </w:r>
      <w:r w:rsidR="00E15EDE" w:rsidRPr="00A507D6">
        <w:rPr>
          <w:rFonts w:ascii="Arial" w:hAnsi="Arial" w:cs="Arial"/>
          <w:i/>
          <w:sz w:val="24"/>
          <w:szCs w:val="24"/>
          <w:lang w:val="es-MX"/>
        </w:rPr>
        <w:t xml:space="preserve">coordinación interinstitucional a </w:t>
      </w:r>
      <w:r w:rsidR="007D3F60" w:rsidRPr="00A507D6">
        <w:rPr>
          <w:rFonts w:ascii="Arial" w:hAnsi="Arial" w:cs="Arial"/>
          <w:i/>
          <w:sz w:val="24"/>
          <w:szCs w:val="24"/>
          <w:lang w:val="es-MX"/>
        </w:rPr>
        <w:t>través</w:t>
      </w:r>
      <w:r w:rsidR="00E15EDE" w:rsidRPr="00A507D6">
        <w:rPr>
          <w:rFonts w:ascii="Arial" w:hAnsi="Arial" w:cs="Arial"/>
          <w:i/>
          <w:sz w:val="24"/>
          <w:szCs w:val="24"/>
          <w:lang w:val="es-MX"/>
        </w:rPr>
        <w:t xml:space="preserve"> del Gabinete de Gestión </w:t>
      </w:r>
      <w:r w:rsidR="008E4DC5">
        <w:rPr>
          <w:rFonts w:ascii="Arial" w:hAnsi="Arial" w:cs="Arial"/>
          <w:i/>
          <w:sz w:val="24"/>
          <w:szCs w:val="24"/>
          <w:lang w:val="es-MX"/>
        </w:rPr>
        <w:t xml:space="preserve">que tiene su plan estratégico 2013-2017 </w:t>
      </w:r>
      <w:r w:rsidR="00E15EDE" w:rsidRPr="00A507D6">
        <w:rPr>
          <w:rFonts w:ascii="Arial" w:hAnsi="Arial" w:cs="Arial"/>
          <w:i/>
          <w:sz w:val="24"/>
          <w:szCs w:val="24"/>
          <w:lang w:val="es-MX"/>
        </w:rPr>
        <w:t xml:space="preserve">y de la Comisión Departamental de Protección Civil, </w:t>
      </w:r>
      <w:r w:rsidR="008E4DC5">
        <w:rPr>
          <w:rFonts w:ascii="Arial" w:hAnsi="Arial" w:cs="Arial"/>
          <w:i/>
          <w:sz w:val="24"/>
          <w:szCs w:val="24"/>
          <w:lang w:val="es-MX"/>
        </w:rPr>
        <w:t>que también tiene su plan de acción</w:t>
      </w:r>
      <w:r w:rsidR="00590A08">
        <w:rPr>
          <w:rFonts w:ascii="Arial" w:hAnsi="Arial" w:cs="Arial"/>
          <w:i/>
          <w:sz w:val="24"/>
          <w:szCs w:val="24"/>
          <w:lang w:val="es-MX"/>
        </w:rPr>
        <w:t xml:space="preserve">, </w:t>
      </w:r>
      <w:r w:rsidR="007D44B0" w:rsidRPr="00A507D6">
        <w:rPr>
          <w:rFonts w:ascii="Arial" w:hAnsi="Arial" w:cs="Arial"/>
          <w:i/>
          <w:sz w:val="24"/>
          <w:szCs w:val="24"/>
          <w:lang w:val="es-MX"/>
        </w:rPr>
        <w:t xml:space="preserve">ambos espacios </w:t>
      </w:r>
      <w:r w:rsidR="00590A08">
        <w:rPr>
          <w:rFonts w:ascii="Arial" w:hAnsi="Arial" w:cs="Arial"/>
          <w:i/>
          <w:sz w:val="24"/>
          <w:szCs w:val="24"/>
          <w:lang w:val="es-MX"/>
        </w:rPr>
        <w:t xml:space="preserve">se desarrollan </w:t>
      </w:r>
      <w:r w:rsidR="007D44B0" w:rsidRPr="00A507D6">
        <w:rPr>
          <w:rFonts w:ascii="Arial" w:hAnsi="Arial" w:cs="Arial"/>
          <w:i/>
          <w:sz w:val="24"/>
          <w:szCs w:val="24"/>
          <w:lang w:val="es-MX"/>
        </w:rPr>
        <w:t>de acuerdo a las líneas estratégicas</w:t>
      </w:r>
      <w:r w:rsidR="00590A08">
        <w:rPr>
          <w:rFonts w:ascii="Arial" w:hAnsi="Arial" w:cs="Arial"/>
          <w:i/>
          <w:sz w:val="24"/>
          <w:szCs w:val="24"/>
          <w:lang w:val="es-MX"/>
        </w:rPr>
        <w:t xml:space="preserve"> y directrices emanadas de la Coordinación de Gobernadores</w:t>
      </w:r>
      <w:r w:rsidR="007D3F60" w:rsidRPr="00A507D6">
        <w:rPr>
          <w:rFonts w:ascii="Arial" w:hAnsi="Arial" w:cs="Arial"/>
          <w:i/>
          <w:sz w:val="24"/>
          <w:szCs w:val="24"/>
          <w:lang w:val="es-MX"/>
        </w:rPr>
        <w:t xml:space="preserve">. </w:t>
      </w:r>
      <w:r w:rsidR="007D44B0" w:rsidRPr="00A507D6">
        <w:rPr>
          <w:rFonts w:ascii="Arial" w:hAnsi="Arial" w:cs="Arial"/>
          <w:i/>
          <w:sz w:val="24"/>
          <w:szCs w:val="24"/>
          <w:lang w:val="es-MX"/>
        </w:rPr>
        <w:t>Además e</w:t>
      </w:r>
      <w:r w:rsidRPr="00A507D6">
        <w:rPr>
          <w:rFonts w:ascii="Arial" w:hAnsi="Arial" w:cs="Arial"/>
          <w:i/>
          <w:sz w:val="24"/>
          <w:szCs w:val="24"/>
          <w:lang w:val="es-MX"/>
        </w:rPr>
        <w:t xml:space="preserve">n el documento se hace una breve descripción de las principales actividades </w:t>
      </w:r>
      <w:r w:rsidR="00590A08">
        <w:rPr>
          <w:rFonts w:ascii="Arial" w:hAnsi="Arial" w:cs="Arial"/>
          <w:i/>
          <w:sz w:val="24"/>
          <w:szCs w:val="24"/>
          <w:lang w:val="es-MX"/>
        </w:rPr>
        <w:t>administrativas y de campo</w:t>
      </w:r>
      <w:r w:rsidRPr="00A507D6">
        <w:rPr>
          <w:rFonts w:ascii="Arial" w:hAnsi="Arial" w:cs="Arial"/>
          <w:i/>
          <w:sz w:val="24"/>
          <w:szCs w:val="24"/>
          <w:lang w:val="es-MX"/>
        </w:rPr>
        <w:t xml:space="preserve">. La Gobernación como ente rector de la coordinación de las políticas públicas en el departamento  tiene como propósito darle seguimiento de los planes y programas de las entidades de gobierno en el departamento, apoyando a todos los sectores y actores que realizan esfuerzos de carácter local en beneficio de la ciudadanía. </w:t>
      </w:r>
    </w:p>
    <w:p w:rsidR="007D44B0" w:rsidRPr="00A507D6" w:rsidRDefault="007D44B0" w:rsidP="00AB1E55">
      <w:pPr>
        <w:spacing w:line="360" w:lineRule="auto"/>
        <w:jc w:val="both"/>
        <w:rPr>
          <w:rFonts w:ascii="Arial" w:hAnsi="Arial" w:cs="Arial"/>
          <w:i/>
          <w:sz w:val="24"/>
          <w:szCs w:val="24"/>
          <w:lang w:val="es-MX"/>
        </w:rPr>
      </w:pPr>
    </w:p>
    <w:p w:rsidR="007D44B0" w:rsidRPr="00A507D6" w:rsidRDefault="007D44B0" w:rsidP="00AB1E55">
      <w:pPr>
        <w:spacing w:line="360" w:lineRule="auto"/>
        <w:jc w:val="both"/>
        <w:rPr>
          <w:rFonts w:ascii="Arial" w:hAnsi="Arial" w:cs="Arial"/>
          <w:i/>
          <w:sz w:val="24"/>
          <w:szCs w:val="24"/>
          <w:lang w:val="es-MX"/>
        </w:rPr>
      </w:pPr>
    </w:p>
    <w:p w:rsidR="007D44B0" w:rsidRDefault="007D44B0" w:rsidP="00AB1E55">
      <w:pPr>
        <w:spacing w:line="360" w:lineRule="auto"/>
        <w:jc w:val="both"/>
        <w:rPr>
          <w:rFonts w:ascii="Arial" w:hAnsi="Arial" w:cs="Arial"/>
          <w:i/>
          <w:sz w:val="24"/>
          <w:szCs w:val="24"/>
          <w:lang w:val="es-MX"/>
        </w:rPr>
      </w:pPr>
    </w:p>
    <w:p w:rsidR="00BD4DEF" w:rsidRDefault="00BD4DEF" w:rsidP="00AB1E55">
      <w:pPr>
        <w:spacing w:line="360" w:lineRule="auto"/>
        <w:jc w:val="both"/>
        <w:rPr>
          <w:rFonts w:ascii="Arial" w:hAnsi="Arial" w:cs="Arial"/>
          <w:i/>
          <w:sz w:val="24"/>
          <w:szCs w:val="24"/>
          <w:lang w:val="es-MX"/>
        </w:rPr>
      </w:pPr>
    </w:p>
    <w:p w:rsidR="00B90666" w:rsidRDefault="00B90666" w:rsidP="00AB1E55">
      <w:pPr>
        <w:spacing w:line="360" w:lineRule="auto"/>
        <w:jc w:val="both"/>
        <w:rPr>
          <w:rFonts w:ascii="Arial" w:hAnsi="Arial" w:cs="Arial"/>
          <w:i/>
          <w:sz w:val="24"/>
          <w:szCs w:val="24"/>
          <w:lang w:val="es-MX"/>
        </w:rPr>
      </w:pPr>
    </w:p>
    <w:p w:rsidR="00BD4DEF" w:rsidRPr="00A507D6" w:rsidRDefault="00BD4DEF" w:rsidP="00AB1E55">
      <w:pPr>
        <w:spacing w:line="360" w:lineRule="auto"/>
        <w:jc w:val="both"/>
        <w:rPr>
          <w:rFonts w:ascii="Arial" w:hAnsi="Arial" w:cs="Arial"/>
          <w:i/>
          <w:sz w:val="24"/>
          <w:szCs w:val="24"/>
          <w:lang w:val="es-MX"/>
        </w:rPr>
      </w:pPr>
    </w:p>
    <w:p w:rsidR="00AB1E55" w:rsidRPr="00A507D6" w:rsidRDefault="00AB1E55" w:rsidP="00AB1E55">
      <w:pPr>
        <w:spacing w:line="360" w:lineRule="auto"/>
        <w:jc w:val="both"/>
        <w:rPr>
          <w:rFonts w:ascii="Arial" w:hAnsi="Arial" w:cs="Arial"/>
          <w:i/>
          <w:sz w:val="24"/>
          <w:szCs w:val="24"/>
          <w:lang w:val="es-MX"/>
        </w:rPr>
      </w:pPr>
    </w:p>
    <w:p w:rsidR="00AB1E55" w:rsidRPr="00A507D6" w:rsidRDefault="00EE5866" w:rsidP="00AB1E55">
      <w:pPr>
        <w:pStyle w:val="Prrafodelista"/>
        <w:numPr>
          <w:ilvl w:val="0"/>
          <w:numId w:val="3"/>
        </w:numPr>
        <w:spacing w:line="360" w:lineRule="auto"/>
        <w:jc w:val="both"/>
        <w:rPr>
          <w:rFonts w:ascii="Arial" w:hAnsi="Arial" w:cs="Arial"/>
          <w:i/>
          <w:sz w:val="24"/>
          <w:szCs w:val="24"/>
        </w:rPr>
      </w:pPr>
      <w:r>
        <w:rPr>
          <w:rFonts w:ascii="Arial" w:hAnsi="Arial" w:cs="Arial"/>
          <w:b/>
          <w:i/>
          <w:sz w:val="24"/>
          <w:szCs w:val="24"/>
          <w:u w:val="single"/>
        </w:rPr>
        <w:lastRenderedPageBreak/>
        <w:t>Trabajo del Gabinete de Gestión a nivel D</w:t>
      </w:r>
      <w:r w:rsidR="00AB1E55" w:rsidRPr="00A507D6">
        <w:rPr>
          <w:rFonts w:ascii="Arial" w:hAnsi="Arial" w:cs="Arial"/>
          <w:b/>
          <w:i/>
          <w:sz w:val="24"/>
          <w:szCs w:val="24"/>
          <w:u w:val="single"/>
        </w:rPr>
        <w:t>epartamental</w:t>
      </w:r>
      <w:r w:rsidR="00AB1E55" w:rsidRPr="00A507D6">
        <w:rPr>
          <w:rFonts w:ascii="Arial" w:hAnsi="Arial" w:cs="Arial"/>
          <w:b/>
          <w:i/>
          <w:sz w:val="24"/>
          <w:szCs w:val="24"/>
        </w:rPr>
        <w:t xml:space="preserve">, </w:t>
      </w:r>
    </w:p>
    <w:p w:rsidR="00677E3F" w:rsidRDefault="00677E3F" w:rsidP="00AB1E55">
      <w:pPr>
        <w:spacing w:line="360" w:lineRule="auto"/>
        <w:jc w:val="both"/>
        <w:rPr>
          <w:rFonts w:ascii="Arial" w:hAnsi="Arial" w:cs="Arial"/>
          <w:b/>
          <w:bCs/>
          <w:color w:val="000000" w:themeColor="text1"/>
          <w:sz w:val="24"/>
          <w:szCs w:val="24"/>
          <w:lang w:eastAsia="es-SV"/>
        </w:rPr>
      </w:pPr>
      <w:r w:rsidRPr="00A95FBB">
        <w:rPr>
          <w:rFonts w:ascii="Arial" w:hAnsi="Arial" w:cs="Arial"/>
          <w:b/>
          <w:bCs/>
          <w:color w:val="000000" w:themeColor="text1"/>
          <w:sz w:val="24"/>
          <w:szCs w:val="24"/>
          <w:lang w:eastAsia="es-SV"/>
        </w:rPr>
        <w:t>Promoción de espacios de diálogo con la ciudadanía, a través del Gabinete de Gestión Departamental</w:t>
      </w:r>
      <w:r w:rsidR="00B90666">
        <w:rPr>
          <w:rFonts w:ascii="Arial" w:hAnsi="Arial" w:cs="Arial"/>
          <w:b/>
          <w:bCs/>
          <w:color w:val="000000" w:themeColor="text1"/>
          <w:sz w:val="24"/>
          <w:szCs w:val="24"/>
          <w:lang w:eastAsia="es-SV"/>
        </w:rPr>
        <w:t xml:space="preserve"> y Gabinetes móviles</w:t>
      </w:r>
      <w:r w:rsidRPr="00A95FBB">
        <w:rPr>
          <w:rFonts w:ascii="Arial" w:hAnsi="Arial" w:cs="Arial"/>
          <w:b/>
          <w:bCs/>
          <w:color w:val="000000" w:themeColor="text1"/>
          <w:sz w:val="24"/>
          <w:szCs w:val="24"/>
          <w:lang w:eastAsia="es-SV"/>
        </w:rPr>
        <w:t>.</w:t>
      </w:r>
    </w:p>
    <w:p w:rsidR="002319FD" w:rsidRDefault="009362EF" w:rsidP="002319FD">
      <w:pPr>
        <w:spacing w:line="360" w:lineRule="auto"/>
        <w:jc w:val="both"/>
        <w:rPr>
          <w:rFonts w:ascii="Arial" w:hAnsi="Arial" w:cs="Arial"/>
          <w:sz w:val="24"/>
          <w:szCs w:val="24"/>
          <w:lang w:eastAsia="es-SV"/>
        </w:rPr>
      </w:pPr>
      <w:r>
        <w:rPr>
          <w:rFonts w:ascii="Arial" w:hAnsi="Arial" w:cs="Arial"/>
          <w:sz w:val="24"/>
          <w:szCs w:val="24"/>
          <w:lang w:eastAsia="es-SV"/>
        </w:rPr>
        <w:t xml:space="preserve">El Gabinete </w:t>
      </w:r>
      <w:r w:rsidR="009F73B8">
        <w:rPr>
          <w:rFonts w:ascii="Arial" w:hAnsi="Arial" w:cs="Arial"/>
          <w:sz w:val="24"/>
          <w:szCs w:val="24"/>
          <w:lang w:eastAsia="es-SV"/>
        </w:rPr>
        <w:t>tiene entre sus principales actividades: las reuniones ordinarias y extraor</w:t>
      </w:r>
      <w:r w:rsidR="002319FD">
        <w:rPr>
          <w:rFonts w:ascii="Arial" w:hAnsi="Arial" w:cs="Arial"/>
          <w:sz w:val="24"/>
          <w:szCs w:val="24"/>
          <w:lang w:eastAsia="es-SV"/>
        </w:rPr>
        <w:t xml:space="preserve">dinarias del Gabinete en pleno y </w:t>
      </w:r>
      <w:r w:rsidR="009F73B8">
        <w:rPr>
          <w:rFonts w:ascii="Arial" w:hAnsi="Arial" w:cs="Arial"/>
          <w:sz w:val="24"/>
          <w:szCs w:val="24"/>
          <w:lang w:eastAsia="es-SV"/>
        </w:rPr>
        <w:t xml:space="preserve">reuniones del Comité Técnico de Apoyo al Gabinete </w:t>
      </w:r>
      <w:r w:rsidR="002319FD" w:rsidRPr="00A507D6">
        <w:rPr>
          <w:rFonts w:ascii="Arial" w:hAnsi="Arial" w:cs="Arial"/>
          <w:i/>
          <w:sz w:val="24"/>
          <w:szCs w:val="24"/>
          <w:lang w:val="es-MX"/>
        </w:rPr>
        <w:t xml:space="preserve">El Comité de Apoyo Técnico integrado por los representes de los cuatro Gabinetes Sectoriales (Productividad y Empleo, Social, Seguridad y Prevención e Infraestructura Medio Ambiente y Gestión del Riesgo) </w:t>
      </w:r>
      <w:r w:rsidR="00F6566F">
        <w:rPr>
          <w:rFonts w:ascii="Arial" w:hAnsi="Arial" w:cs="Arial"/>
          <w:i/>
          <w:sz w:val="24"/>
          <w:szCs w:val="24"/>
          <w:lang w:val="es-MX"/>
        </w:rPr>
        <w:t xml:space="preserve">este comité </w:t>
      </w:r>
      <w:r w:rsidR="002319FD" w:rsidRPr="00A507D6">
        <w:rPr>
          <w:rFonts w:ascii="Arial" w:hAnsi="Arial" w:cs="Arial"/>
          <w:i/>
          <w:sz w:val="24"/>
          <w:szCs w:val="24"/>
          <w:lang w:val="es-MX"/>
        </w:rPr>
        <w:t>analiza la funcionalidad del Gabinete, verifica el nivel de cumplimiento de los acuerdos de las reuniones del Gabinete de acuerdo a cada área de trabajo esto con el objetivo de dar respuesta a las demandas que la población hace llegar a la Gobernación Departamental; además prioriza las acciones y temáticas más importantes a desarrollar en cada reunión</w:t>
      </w:r>
      <w:r w:rsidR="002319FD">
        <w:rPr>
          <w:rFonts w:ascii="Arial" w:hAnsi="Arial" w:cs="Arial"/>
          <w:i/>
          <w:sz w:val="24"/>
          <w:szCs w:val="24"/>
          <w:lang w:val="es-MX"/>
        </w:rPr>
        <w:t xml:space="preserve"> recopilando los puntos de los referente de los cuatro gabinetes sectoriales se </w:t>
      </w:r>
      <w:r w:rsidR="002319FD">
        <w:rPr>
          <w:rFonts w:ascii="Arial" w:hAnsi="Arial" w:cs="Arial"/>
          <w:sz w:val="24"/>
          <w:szCs w:val="24"/>
          <w:lang w:eastAsia="es-SV"/>
        </w:rPr>
        <w:t>p</w:t>
      </w:r>
      <w:r w:rsidR="009F73B8">
        <w:rPr>
          <w:rFonts w:ascii="Arial" w:hAnsi="Arial" w:cs="Arial"/>
          <w:sz w:val="24"/>
          <w:szCs w:val="24"/>
          <w:lang w:eastAsia="es-SV"/>
        </w:rPr>
        <w:t>reparar</w:t>
      </w:r>
      <w:r w:rsidR="002319FD">
        <w:rPr>
          <w:rFonts w:ascii="Arial" w:hAnsi="Arial" w:cs="Arial"/>
          <w:sz w:val="24"/>
          <w:szCs w:val="24"/>
          <w:lang w:eastAsia="es-SV"/>
        </w:rPr>
        <w:t>a</w:t>
      </w:r>
      <w:r w:rsidR="009F73B8">
        <w:rPr>
          <w:rFonts w:ascii="Arial" w:hAnsi="Arial" w:cs="Arial"/>
          <w:sz w:val="24"/>
          <w:szCs w:val="24"/>
          <w:lang w:eastAsia="es-SV"/>
        </w:rPr>
        <w:t xml:space="preserve"> los puntos de la agenda a tratar en la </w:t>
      </w:r>
      <w:r w:rsidR="00DA670D">
        <w:rPr>
          <w:rFonts w:ascii="Arial" w:hAnsi="Arial" w:cs="Arial"/>
          <w:sz w:val="24"/>
          <w:szCs w:val="24"/>
          <w:lang w:eastAsia="es-SV"/>
        </w:rPr>
        <w:t xml:space="preserve">reunión </w:t>
      </w:r>
      <w:r w:rsidR="00F6566F">
        <w:rPr>
          <w:rFonts w:ascii="Arial" w:hAnsi="Arial" w:cs="Arial"/>
          <w:sz w:val="24"/>
          <w:szCs w:val="24"/>
          <w:lang w:eastAsia="es-SV"/>
        </w:rPr>
        <w:t xml:space="preserve">del </w:t>
      </w:r>
      <w:r w:rsidR="009F73B8">
        <w:rPr>
          <w:rFonts w:ascii="Arial" w:hAnsi="Arial" w:cs="Arial"/>
          <w:sz w:val="24"/>
          <w:szCs w:val="24"/>
          <w:lang w:eastAsia="es-SV"/>
        </w:rPr>
        <w:t>próxim</w:t>
      </w:r>
      <w:r w:rsidR="00DA670D">
        <w:rPr>
          <w:rFonts w:ascii="Arial" w:hAnsi="Arial" w:cs="Arial"/>
          <w:sz w:val="24"/>
          <w:szCs w:val="24"/>
          <w:lang w:eastAsia="es-SV"/>
        </w:rPr>
        <w:t>o mes</w:t>
      </w:r>
      <w:r w:rsidR="009F73B8">
        <w:rPr>
          <w:rFonts w:ascii="Arial" w:hAnsi="Arial" w:cs="Arial"/>
          <w:sz w:val="24"/>
          <w:szCs w:val="24"/>
          <w:lang w:eastAsia="es-SV"/>
        </w:rPr>
        <w:t xml:space="preserve">, </w:t>
      </w:r>
      <w:r w:rsidR="0034736D">
        <w:rPr>
          <w:rFonts w:ascii="Arial" w:hAnsi="Arial" w:cs="Arial"/>
          <w:sz w:val="24"/>
          <w:szCs w:val="24"/>
          <w:lang w:eastAsia="es-SV"/>
        </w:rPr>
        <w:t>para construirla cada coordinador de los cuatro Gabinetes sectoriales presenta sus puntos a tratar en la reunión ordinaria</w:t>
      </w:r>
      <w:r w:rsidR="00685BEC">
        <w:rPr>
          <w:rFonts w:ascii="Arial" w:hAnsi="Arial" w:cs="Arial"/>
          <w:sz w:val="24"/>
          <w:szCs w:val="24"/>
          <w:lang w:eastAsia="es-SV"/>
        </w:rPr>
        <w:t>,</w:t>
      </w:r>
      <w:r w:rsidR="0034736D">
        <w:rPr>
          <w:rFonts w:ascii="Arial" w:hAnsi="Arial" w:cs="Arial"/>
          <w:sz w:val="24"/>
          <w:szCs w:val="24"/>
          <w:lang w:eastAsia="es-SV"/>
        </w:rPr>
        <w:t xml:space="preserve"> de esta manera se abordan temáticas de seguridad, productividad, programas sociales y medio ambiente e infraestructura.</w:t>
      </w:r>
    </w:p>
    <w:p w:rsidR="00F32167" w:rsidRDefault="0034736D" w:rsidP="002319FD">
      <w:pPr>
        <w:spacing w:line="360" w:lineRule="auto"/>
        <w:jc w:val="both"/>
        <w:rPr>
          <w:rFonts w:ascii="Arial" w:hAnsi="Arial" w:cs="Arial"/>
          <w:sz w:val="24"/>
          <w:szCs w:val="24"/>
          <w:lang w:eastAsia="es-SV"/>
        </w:rPr>
      </w:pPr>
      <w:r>
        <w:rPr>
          <w:rFonts w:ascii="Arial" w:hAnsi="Arial" w:cs="Arial"/>
          <w:sz w:val="24"/>
          <w:szCs w:val="24"/>
          <w:lang w:eastAsia="es-SV"/>
        </w:rPr>
        <w:t xml:space="preserve"> </w:t>
      </w:r>
      <w:r w:rsidR="00DA670D">
        <w:rPr>
          <w:rFonts w:ascii="Arial" w:hAnsi="Arial" w:cs="Arial"/>
          <w:sz w:val="24"/>
          <w:szCs w:val="24"/>
          <w:lang w:eastAsia="es-SV"/>
        </w:rPr>
        <w:t xml:space="preserve">Un punto importante a tratar en el tema de seguridad en cada reunión ordinaria es el análisis de datos  del índice delincuencial estos datos son tomados del observatorio de Seguridad Humana dentro de las instalaciones de la Gobernación Departamental. </w:t>
      </w:r>
    </w:p>
    <w:p w:rsidR="003B5769" w:rsidRDefault="003B5769" w:rsidP="002319FD">
      <w:pPr>
        <w:spacing w:line="360" w:lineRule="auto"/>
        <w:jc w:val="both"/>
        <w:rPr>
          <w:rFonts w:ascii="Arial" w:hAnsi="Arial" w:cs="Arial"/>
          <w:sz w:val="24"/>
          <w:szCs w:val="24"/>
          <w:lang w:eastAsia="es-SV"/>
        </w:rPr>
      </w:pPr>
      <w:r>
        <w:rPr>
          <w:rFonts w:ascii="Arial" w:hAnsi="Arial" w:cs="Arial"/>
          <w:noProof/>
          <w:sz w:val="24"/>
          <w:szCs w:val="24"/>
          <w:lang w:eastAsia="es-SV"/>
        </w:rPr>
        <w:lastRenderedPageBreak/>
        <w:drawing>
          <wp:inline distT="0" distB="0" distL="0" distR="0" wp14:anchorId="37A46827">
            <wp:extent cx="2924355" cy="202720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8520" cy="2030095"/>
                    </a:xfrm>
                    <a:prstGeom prst="rect">
                      <a:avLst/>
                    </a:prstGeom>
                    <a:noFill/>
                  </pic:spPr>
                </pic:pic>
              </a:graphicData>
            </a:graphic>
          </wp:inline>
        </w:drawing>
      </w:r>
      <w:r>
        <w:rPr>
          <w:rFonts w:ascii="Arial" w:hAnsi="Arial" w:cs="Arial"/>
          <w:noProof/>
          <w:sz w:val="24"/>
          <w:szCs w:val="24"/>
          <w:lang w:eastAsia="es-SV"/>
        </w:rPr>
        <w:drawing>
          <wp:inline distT="0" distB="0" distL="0" distR="0" wp14:anchorId="21137A1D" wp14:editId="03407A1D">
            <wp:extent cx="2506282" cy="2027208"/>
            <wp:effectExtent l="0" t="0" r="8890" b="0"/>
            <wp:docPr id="4" name="Imagen 4" descr="C:\Users\claudia.navas\Desktop\INSUMOS PARA MEMORIA 2014\BOLETINES Y FOTOS 2014\FOTOS INFORME ENE 2014\P101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audia.navas\Desktop\INSUMOS PARA MEMORIA 2014\BOLETINES Y FOTOS 2014\FOTOS INFORME ENE 2014\P101068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08499" cy="2029001"/>
                    </a:xfrm>
                    <a:prstGeom prst="rect">
                      <a:avLst/>
                    </a:prstGeom>
                    <a:noFill/>
                    <a:ln>
                      <a:noFill/>
                    </a:ln>
                  </pic:spPr>
                </pic:pic>
              </a:graphicData>
            </a:graphic>
          </wp:inline>
        </w:drawing>
      </w:r>
    </w:p>
    <w:p w:rsidR="003B5769" w:rsidRDefault="003B5769" w:rsidP="002319FD">
      <w:pPr>
        <w:spacing w:line="360" w:lineRule="auto"/>
        <w:jc w:val="both"/>
        <w:rPr>
          <w:rFonts w:ascii="Arial" w:hAnsi="Arial" w:cs="Arial"/>
          <w:sz w:val="24"/>
          <w:szCs w:val="24"/>
          <w:lang w:eastAsia="es-SV"/>
        </w:rPr>
      </w:pPr>
      <w:r>
        <w:rPr>
          <w:rFonts w:ascii="Arial" w:hAnsi="Arial" w:cs="Arial"/>
          <w:noProof/>
          <w:sz w:val="24"/>
          <w:szCs w:val="24"/>
          <w:lang w:eastAsia="es-SV"/>
        </w:rPr>
        <w:drawing>
          <wp:inline distT="0" distB="0" distL="0" distR="0">
            <wp:extent cx="2743200" cy="2389517"/>
            <wp:effectExtent l="0" t="0" r="0" b="0"/>
            <wp:docPr id="5" name="Imagen 5" descr="C:\Users\claudia.navas\Desktop\INSUMOS PARA MEMORIA 2014\BOLETINES Y FOTOS 2014\IMG_3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laudia.navas\Desktop\INSUMOS PARA MEMORIA 2014\BOLETINES Y FOTOS 2014\IMG_329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5627" cy="2391631"/>
                    </a:xfrm>
                    <a:prstGeom prst="rect">
                      <a:avLst/>
                    </a:prstGeom>
                    <a:noFill/>
                    <a:ln>
                      <a:noFill/>
                    </a:ln>
                  </pic:spPr>
                </pic:pic>
              </a:graphicData>
            </a:graphic>
          </wp:inline>
        </w:drawing>
      </w:r>
      <w:r w:rsidR="00B62B03">
        <w:rPr>
          <w:rFonts w:ascii="Arial" w:hAnsi="Arial" w:cs="Arial"/>
          <w:noProof/>
          <w:sz w:val="24"/>
          <w:szCs w:val="24"/>
          <w:lang w:eastAsia="es-SV"/>
        </w:rPr>
        <w:drawing>
          <wp:inline distT="0" distB="0" distL="0" distR="0" wp14:anchorId="4F265414" wp14:editId="0C7461E7">
            <wp:extent cx="2812211" cy="2389516"/>
            <wp:effectExtent l="0" t="0" r="7620" b="0"/>
            <wp:docPr id="9" name="Imagen 9" descr="C:\Users\claudia.navas\Desktop\INSUMOS PARA MEMORIA 2014\BOLETINES Y FOTOS 2014\IMG_4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laudia.navas\Desktop\INSUMOS PARA MEMORIA 2014\BOLETINES Y FOTOS 2014\IMG_416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4699" cy="2391630"/>
                    </a:xfrm>
                    <a:prstGeom prst="rect">
                      <a:avLst/>
                    </a:prstGeom>
                    <a:noFill/>
                    <a:ln>
                      <a:noFill/>
                    </a:ln>
                  </pic:spPr>
                </pic:pic>
              </a:graphicData>
            </a:graphic>
          </wp:inline>
        </w:drawing>
      </w:r>
    </w:p>
    <w:p w:rsidR="00B62B03" w:rsidRDefault="00B62B03" w:rsidP="002319FD">
      <w:pPr>
        <w:spacing w:line="360" w:lineRule="auto"/>
        <w:jc w:val="both"/>
        <w:rPr>
          <w:rFonts w:ascii="Arial" w:hAnsi="Arial" w:cs="Arial"/>
          <w:sz w:val="24"/>
          <w:szCs w:val="24"/>
          <w:lang w:eastAsia="es-SV"/>
        </w:rPr>
      </w:pPr>
      <w:r>
        <w:rPr>
          <w:rFonts w:ascii="Arial" w:hAnsi="Arial" w:cs="Arial"/>
          <w:sz w:val="24"/>
          <w:szCs w:val="24"/>
          <w:lang w:eastAsia="es-SV"/>
        </w:rPr>
        <w:t xml:space="preserve">VISITAS A MUNICIPIOS GABINETES MOVILES Y REUNIONES </w:t>
      </w:r>
    </w:p>
    <w:p w:rsidR="007205FC" w:rsidRDefault="007205FC" w:rsidP="002319FD">
      <w:pPr>
        <w:spacing w:line="360" w:lineRule="auto"/>
        <w:jc w:val="both"/>
        <w:rPr>
          <w:rFonts w:ascii="Arial" w:hAnsi="Arial" w:cs="Arial"/>
          <w:sz w:val="24"/>
          <w:szCs w:val="24"/>
          <w:lang w:eastAsia="es-SV"/>
        </w:rPr>
      </w:pPr>
      <w:r>
        <w:rPr>
          <w:rFonts w:ascii="Arial" w:hAnsi="Arial" w:cs="Arial"/>
          <w:noProof/>
          <w:sz w:val="24"/>
          <w:szCs w:val="24"/>
          <w:lang w:eastAsia="es-SV"/>
        </w:rPr>
        <w:drawing>
          <wp:inline distT="0" distB="0" distL="0" distR="0">
            <wp:extent cx="5607170" cy="2113472"/>
            <wp:effectExtent l="0" t="0" r="0" b="1270"/>
            <wp:docPr id="21" name="Imagen 21" descr="C:\Users\claudia.navas\Desktop\INSUMOS PARA MEMORIA 2014\BOLETINES Y FOTOS 2014\IMG_5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laudia.navas\Desktop\INSUMOS PARA MEMORIA 2014\BOLETINES Y FOTOS 2014\IMG_568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2115342"/>
                    </a:xfrm>
                    <a:prstGeom prst="rect">
                      <a:avLst/>
                    </a:prstGeom>
                    <a:noFill/>
                    <a:ln>
                      <a:noFill/>
                    </a:ln>
                  </pic:spPr>
                </pic:pic>
              </a:graphicData>
            </a:graphic>
          </wp:inline>
        </w:drawing>
      </w:r>
    </w:p>
    <w:p w:rsidR="007205FC" w:rsidRDefault="007205FC" w:rsidP="002319FD">
      <w:pPr>
        <w:spacing w:line="360" w:lineRule="auto"/>
        <w:jc w:val="both"/>
        <w:rPr>
          <w:rFonts w:ascii="Arial" w:hAnsi="Arial" w:cs="Arial"/>
          <w:sz w:val="20"/>
          <w:szCs w:val="20"/>
          <w:lang w:eastAsia="es-SV"/>
        </w:rPr>
      </w:pPr>
      <w:r w:rsidRPr="007205FC">
        <w:rPr>
          <w:rFonts w:ascii="Arial" w:hAnsi="Arial" w:cs="Arial"/>
          <w:sz w:val="20"/>
          <w:szCs w:val="20"/>
          <w:lang w:eastAsia="es-SV"/>
        </w:rPr>
        <w:t xml:space="preserve">Entrega de pergamino declarando cabecera departamental por un día de manera simbólica </w:t>
      </w:r>
    </w:p>
    <w:p w:rsidR="007205FC" w:rsidRDefault="007205FC" w:rsidP="002319FD">
      <w:pPr>
        <w:spacing w:line="360" w:lineRule="auto"/>
        <w:jc w:val="both"/>
        <w:rPr>
          <w:rFonts w:ascii="Arial" w:hAnsi="Arial" w:cs="Arial"/>
          <w:sz w:val="20"/>
          <w:szCs w:val="20"/>
          <w:lang w:eastAsia="es-SV"/>
        </w:rPr>
      </w:pPr>
      <w:r>
        <w:rPr>
          <w:rFonts w:ascii="Arial" w:hAnsi="Arial" w:cs="Arial"/>
          <w:noProof/>
          <w:sz w:val="20"/>
          <w:szCs w:val="20"/>
          <w:lang w:eastAsia="es-SV"/>
        </w:rPr>
        <w:lastRenderedPageBreak/>
        <w:drawing>
          <wp:inline distT="0" distB="0" distL="0" distR="0">
            <wp:extent cx="2820838" cy="3045125"/>
            <wp:effectExtent l="0" t="0" r="0" b="3175"/>
            <wp:docPr id="23" name="Imagen 23" descr="C:\Users\claudia.navas\Desktop\INSUMOS PARA MEMORIA 2014\BOLETINES Y FOTOS 2014\IMG_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laudia.navas\Desktop\INSUMOS PARA MEMORIA 2014\BOLETINES Y FOTOS 2014\IMG_57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5391" cy="3050040"/>
                    </a:xfrm>
                    <a:prstGeom prst="rect">
                      <a:avLst/>
                    </a:prstGeom>
                    <a:noFill/>
                    <a:ln>
                      <a:noFill/>
                    </a:ln>
                  </pic:spPr>
                </pic:pic>
              </a:graphicData>
            </a:graphic>
          </wp:inline>
        </w:drawing>
      </w:r>
      <w:r>
        <w:rPr>
          <w:rFonts w:ascii="Arial" w:hAnsi="Arial" w:cs="Arial"/>
          <w:noProof/>
          <w:sz w:val="20"/>
          <w:szCs w:val="20"/>
          <w:lang w:eastAsia="es-SV"/>
        </w:rPr>
        <w:drawing>
          <wp:inline distT="0" distB="0" distL="0" distR="0" wp14:anchorId="170BC7C4" wp14:editId="39FB64A6">
            <wp:extent cx="2648309" cy="3051996"/>
            <wp:effectExtent l="0" t="0" r="0" b="0"/>
            <wp:docPr id="24" name="Imagen 24" descr="C:\Users\claudia.navas\Desktop\INSUMOS PARA MEMORIA 2014\BOLETINES Y FOTOS 2014\Evento Nueva Concepcion\IMG_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laudia.navas\Desktop\INSUMOS PARA MEMORIA 2014\BOLETINES Y FOTOS 2014\Evento Nueva Concepcion\IMG_548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0652" cy="3054696"/>
                    </a:xfrm>
                    <a:prstGeom prst="rect">
                      <a:avLst/>
                    </a:prstGeom>
                    <a:noFill/>
                    <a:ln>
                      <a:noFill/>
                    </a:ln>
                  </pic:spPr>
                </pic:pic>
              </a:graphicData>
            </a:graphic>
          </wp:inline>
        </w:drawing>
      </w:r>
    </w:p>
    <w:p w:rsidR="003B5769" w:rsidRPr="00892481" w:rsidRDefault="007205FC" w:rsidP="002319FD">
      <w:pPr>
        <w:spacing w:line="360" w:lineRule="auto"/>
        <w:jc w:val="both"/>
        <w:rPr>
          <w:rFonts w:ascii="Arial" w:hAnsi="Arial" w:cs="Arial"/>
          <w:sz w:val="20"/>
          <w:szCs w:val="20"/>
          <w:lang w:eastAsia="es-SV"/>
        </w:rPr>
      </w:pPr>
      <w:r>
        <w:rPr>
          <w:rFonts w:ascii="Arial" w:hAnsi="Arial" w:cs="Arial"/>
          <w:sz w:val="20"/>
          <w:szCs w:val="20"/>
          <w:lang w:eastAsia="es-SV"/>
        </w:rPr>
        <w:t>Stan informativos en el marco de los Gabinetes m</w:t>
      </w:r>
      <w:r w:rsidR="00892481">
        <w:rPr>
          <w:rFonts w:ascii="Arial" w:hAnsi="Arial" w:cs="Arial"/>
          <w:sz w:val="20"/>
          <w:szCs w:val="20"/>
          <w:lang w:eastAsia="es-SV"/>
        </w:rPr>
        <w:t xml:space="preserve">óviles </w:t>
      </w:r>
    </w:p>
    <w:p w:rsidR="002319FD" w:rsidRPr="002319FD" w:rsidRDefault="002319FD" w:rsidP="002319FD">
      <w:pPr>
        <w:pStyle w:val="Prrafodelista"/>
        <w:numPr>
          <w:ilvl w:val="0"/>
          <w:numId w:val="17"/>
        </w:numPr>
        <w:spacing w:line="360" w:lineRule="auto"/>
        <w:jc w:val="both"/>
        <w:rPr>
          <w:rFonts w:ascii="Arial" w:hAnsi="Arial" w:cs="Arial"/>
          <w:b/>
          <w:i/>
          <w:sz w:val="24"/>
          <w:szCs w:val="24"/>
          <w:lang w:val="es-MX"/>
        </w:rPr>
      </w:pPr>
      <w:r w:rsidRPr="002319FD">
        <w:rPr>
          <w:rFonts w:ascii="Arial" w:hAnsi="Arial" w:cs="Arial"/>
          <w:b/>
          <w:sz w:val="24"/>
          <w:szCs w:val="24"/>
          <w:lang w:eastAsia="es-SV"/>
        </w:rPr>
        <w:t>Facilitación de espacios de dialogo y contacto con la Ciudadanía</w:t>
      </w:r>
    </w:p>
    <w:p w:rsidR="0034736D" w:rsidRDefault="002319FD" w:rsidP="00677E3F">
      <w:pPr>
        <w:tabs>
          <w:tab w:val="center" w:pos="4678"/>
        </w:tabs>
        <w:jc w:val="both"/>
        <w:rPr>
          <w:rFonts w:ascii="Arial" w:hAnsi="Arial" w:cs="Arial"/>
          <w:sz w:val="24"/>
          <w:szCs w:val="24"/>
          <w:lang w:eastAsia="es-SV"/>
        </w:rPr>
      </w:pPr>
      <w:r>
        <w:rPr>
          <w:rFonts w:ascii="Arial" w:hAnsi="Arial" w:cs="Arial"/>
          <w:sz w:val="24"/>
          <w:szCs w:val="24"/>
          <w:lang w:val="es-MX" w:eastAsia="es-SV"/>
        </w:rPr>
        <w:t xml:space="preserve">El proceso de participación ciudadana a </w:t>
      </w:r>
      <w:r w:rsidR="00F6566F">
        <w:rPr>
          <w:rFonts w:ascii="Arial" w:hAnsi="Arial" w:cs="Arial"/>
          <w:sz w:val="24"/>
          <w:szCs w:val="24"/>
          <w:lang w:val="es-MX" w:eastAsia="es-SV"/>
        </w:rPr>
        <w:t>través</w:t>
      </w:r>
      <w:r>
        <w:rPr>
          <w:rFonts w:ascii="Arial" w:hAnsi="Arial" w:cs="Arial"/>
          <w:sz w:val="24"/>
          <w:szCs w:val="24"/>
          <w:lang w:val="es-MX" w:eastAsia="es-SV"/>
        </w:rPr>
        <w:t xml:space="preserve"> del Gabinete de Gestión Departamental s</w:t>
      </w:r>
      <w:proofErr w:type="spellStart"/>
      <w:r w:rsidR="00F6566F">
        <w:rPr>
          <w:rFonts w:ascii="Arial" w:hAnsi="Arial" w:cs="Arial"/>
          <w:sz w:val="24"/>
          <w:szCs w:val="24"/>
          <w:lang w:eastAsia="es-SV"/>
        </w:rPr>
        <w:t>e</w:t>
      </w:r>
      <w:proofErr w:type="spellEnd"/>
      <w:r w:rsidR="00685BEC">
        <w:rPr>
          <w:rFonts w:ascii="Arial" w:hAnsi="Arial" w:cs="Arial"/>
          <w:sz w:val="24"/>
          <w:szCs w:val="24"/>
          <w:lang w:eastAsia="es-SV"/>
        </w:rPr>
        <w:t xml:space="preserve"> establece en dos vías: Una escuchando sus demandas (la comunidad representada por ADESCOS, líderes comunales y Alcaldes) exponen sus demandas y son escuchados en las reuniones ordinarias y extraordinarias; y la segunda opción que es una experiencia enriquecedora es el contacto con la ciudadanía y las instituciones a través de los </w:t>
      </w:r>
      <w:r w:rsidR="00685BEC" w:rsidRPr="00685BEC">
        <w:rPr>
          <w:rFonts w:ascii="Arial" w:hAnsi="Arial" w:cs="Arial"/>
          <w:b/>
          <w:sz w:val="24"/>
          <w:szCs w:val="24"/>
          <w:lang w:eastAsia="es-SV"/>
        </w:rPr>
        <w:t>Gabinetes m</w:t>
      </w:r>
      <w:r w:rsidR="00685BEC">
        <w:rPr>
          <w:rFonts w:ascii="Arial" w:hAnsi="Arial" w:cs="Arial"/>
          <w:b/>
          <w:sz w:val="24"/>
          <w:szCs w:val="24"/>
          <w:lang w:eastAsia="es-SV"/>
        </w:rPr>
        <w:t xml:space="preserve">óviles, </w:t>
      </w:r>
      <w:r w:rsidR="00685BEC">
        <w:rPr>
          <w:rFonts w:ascii="Arial" w:hAnsi="Arial" w:cs="Arial"/>
          <w:sz w:val="24"/>
          <w:szCs w:val="24"/>
          <w:lang w:eastAsia="es-SV"/>
        </w:rPr>
        <w:t>y consiste en desplazar las instituciones G</w:t>
      </w:r>
      <w:r>
        <w:rPr>
          <w:rFonts w:ascii="Arial" w:hAnsi="Arial" w:cs="Arial"/>
          <w:sz w:val="24"/>
          <w:szCs w:val="24"/>
          <w:lang w:eastAsia="es-SV"/>
        </w:rPr>
        <w:t xml:space="preserve">ubernamentales a los Municipios, las Instituciones </w:t>
      </w:r>
      <w:r w:rsidR="00685BEC">
        <w:rPr>
          <w:rFonts w:ascii="Arial" w:hAnsi="Arial" w:cs="Arial"/>
          <w:sz w:val="24"/>
          <w:szCs w:val="24"/>
          <w:lang w:eastAsia="es-SV"/>
        </w:rPr>
        <w:t xml:space="preserve"> presentan sus Stan informativos, dan a conocer y brindan sus  servicios  a la</w:t>
      </w:r>
      <w:r>
        <w:rPr>
          <w:rFonts w:ascii="Arial" w:hAnsi="Arial" w:cs="Arial"/>
          <w:sz w:val="24"/>
          <w:szCs w:val="24"/>
          <w:lang w:eastAsia="es-SV"/>
        </w:rPr>
        <w:t xml:space="preserve"> Ciudadanía;</w:t>
      </w:r>
      <w:r w:rsidR="00685BEC">
        <w:rPr>
          <w:rFonts w:ascii="Arial" w:hAnsi="Arial" w:cs="Arial"/>
          <w:sz w:val="24"/>
          <w:szCs w:val="24"/>
          <w:lang w:eastAsia="es-SV"/>
        </w:rPr>
        <w:t xml:space="preserve"> el evento inicia con un desfile por las principales calles de las ciudades esto para que la población conozca a los directores/as </w:t>
      </w:r>
      <w:r w:rsidR="00B242BE">
        <w:rPr>
          <w:rFonts w:ascii="Arial" w:hAnsi="Arial" w:cs="Arial"/>
          <w:sz w:val="24"/>
          <w:szCs w:val="24"/>
          <w:lang w:eastAsia="es-SV"/>
        </w:rPr>
        <w:t xml:space="preserve">departamentales, posteriormente se realiza un acto protocolario concluyendo con un espacio de preguntas y respuestas donde cada director/a escucha </w:t>
      </w:r>
      <w:r w:rsidR="00CC119C">
        <w:rPr>
          <w:rFonts w:ascii="Arial" w:hAnsi="Arial" w:cs="Arial"/>
          <w:sz w:val="24"/>
          <w:szCs w:val="24"/>
          <w:lang w:eastAsia="es-SV"/>
        </w:rPr>
        <w:t>inquietudes, demandas</w:t>
      </w:r>
      <w:r w:rsidR="00B242BE">
        <w:rPr>
          <w:rFonts w:ascii="Arial" w:hAnsi="Arial" w:cs="Arial"/>
          <w:sz w:val="24"/>
          <w:szCs w:val="24"/>
          <w:lang w:eastAsia="es-SV"/>
        </w:rPr>
        <w:t>, sugerencias o recomendaciones para las instituciones públicas y el director/a da una respuesta en el momento</w:t>
      </w:r>
      <w:r w:rsidR="009B5C78">
        <w:rPr>
          <w:rFonts w:ascii="Arial" w:hAnsi="Arial" w:cs="Arial"/>
          <w:sz w:val="24"/>
          <w:szCs w:val="24"/>
          <w:lang w:eastAsia="es-SV"/>
        </w:rPr>
        <w:t xml:space="preserve"> y en caso que no se tenga la información en el momento se lleva el compromiso de tener un respuesta al corto plazo y es presentado el informe respectivo en reunión ordinaria del Gabinete con copia al solicitante</w:t>
      </w:r>
      <w:r w:rsidR="00B242BE">
        <w:rPr>
          <w:rFonts w:ascii="Arial" w:hAnsi="Arial" w:cs="Arial"/>
          <w:sz w:val="24"/>
          <w:szCs w:val="24"/>
          <w:lang w:eastAsia="es-SV"/>
        </w:rPr>
        <w:t xml:space="preserve">. </w:t>
      </w:r>
    </w:p>
    <w:p w:rsidR="00B242BE" w:rsidRPr="00685BEC" w:rsidRDefault="00B242BE" w:rsidP="00677E3F">
      <w:pPr>
        <w:tabs>
          <w:tab w:val="center" w:pos="4678"/>
        </w:tabs>
        <w:jc w:val="both"/>
        <w:rPr>
          <w:rFonts w:ascii="Arial" w:hAnsi="Arial" w:cs="Arial"/>
          <w:sz w:val="24"/>
          <w:szCs w:val="24"/>
          <w:lang w:eastAsia="es-SV"/>
        </w:rPr>
      </w:pPr>
      <w:r>
        <w:rPr>
          <w:rFonts w:ascii="Arial" w:hAnsi="Arial" w:cs="Arial"/>
          <w:sz w:val="24"/>
          <w:szCs w:val="24"/>
          <w:lang w:eastAsia="es-SV"/>
        </w:rPr>
        <w:t xml:space="preserve">El mecanismo para que las instituciones se desplacen a los diferentes Municipios </w:t>
      </w:r>
      <w:r w:rsidR="009B5C78">
        <w:rPr>
          <w:rFonts w:ascii="Arial" w:hAnsi="Arial" w:cs="Arial"/>
          <w:sz w:val="24"/>
          <w:szCs w:val="24"/>
          <w:lang w:eastAsia="es-SV"/>
        </w:rPr>
        <w:t xml:space="preserve">consiste en </w:t>
      </w:r>
      <w:r w:rsidR="0068003F">
        <w:rPr>
          <w:rFonts w:ascii="Arial" w:hAnsi="Arial" w:cs="Arial"/>
          <w:sz w:val="24"/>
          <w:szCs w:val="24"/>
          <w:lang w:eastAsia="es-SV"/>
        </w:rPr>
        <w:t xml:space="preserve">los </w:t>
      </w:r>
      <w:proofErr w:type="spellStart"/>
      <w:r w:rsidR="0068003F">
        <w:rPr>
          <w:rFonts w:ascii="Arial" w:hAnsi="Arial" w:cs="Arial"/>
          <w:sz w:val="24"/>
          <w:szCs w:val="24"/>
          <w:lang w:eastAsia="es-SV"/>
        </w:rPr>
        <w:t>deferentes</w:t>
      </w:r>
      <w:proofErr w:type="spellEnd"/>
      <w:r>
        <w:rPr>
          <w:rFonts w:ascii="Arial" w:hAnsi="Arial" w:cs="Arial"/>
          <w:sz w:val="24"/>
          <w:szCs w:val="24"/>
          <w:lang w:eastAsia="es-SV"/>
        </w:rPr>
        <w:t xml:space="preserve"> </w:t>
      </w:r>
      <w:r w:rsidR="00F6566F">
        <w:rPr>
          <w:rFonts w:ascii="Arial" w:hAnsi="Arial" w:cs="Arial"/>
          <w:sz w:val="24"/>
          <w:szCs w:val="24"/>
          <w:lang w:eastAsia="es-SV"/>
        </w:rPr>
        <w:t>sectores</w:t>
      </w:r>
      <w:r>
        <w:rPr>
          <w:rFonts w:ascii="Arial" w:hAnsi="Arial" w:cs="Arial"/>
          <w:sz w:val="24"/>
          <w:szCs w:val="24"/>
          <w:lang w:eastAsia="es-SV"/>
        </w:rPr>
        <w:t xml:space="preserve"> a través de los Alcaldes o la Comunidad organizada hace llegar una nota dirigida al Gobernador como coordinador de este </w:t>
      </w:r>
      <w:r>
        <w:rPr>
          <w:rFonts w:ascii="Arial" w:hAnsi="Arial" w:cs="Arial"/>
          <w:sz w:val="24"/>
          <w:szCs w:val="24"/>
          <w:lang w:eastAsia="es-SV"/>
        </w:rPr>
        <w:lastRenderedPageBreak/>
        <w:t>espacio,</w:t>
      </w:r>
      <w:r w:rsidR="00CC119C">
        <w:rPr>
          <w:rFonts w:ascii="Arial" w:hAnsi="Arial" w:cs="Arial"/>
          <w:sz w:val="24"/>
          <w:szCs w:val="24"/>
          <w:lang w:eastAsia="es-SV"/>
        </w:rPr>
        <w:t xml:space="preserve"> esta solicitud se somete a consenso en reunión en pleno se apruebe la solicitud y se realiza una visita de inspección </w:t>
      </w:r>
      <w:r w:rsidR="002319FD">
        <w:rPr>
          <w:rFonts w:ascii="Arial" w:hAnsi="Arial" w:cs="Arial"/>
          <w:sz w:val="24"/>
          <w:szCs w:val="24"/>
          <w:lang w:eastAsia="es-SV"/>
        </w:rPr>
        <w:t xml:space="preserve">para </w:t>
      </w:r>
      <w:r w:rsidR="0068003F">
        <w:rPr>
          <w:rFonts w:ascii="Arial" w:hAnsi="Arial" w:cs="Arial"/>
          <w:sz w:val="24"/>
          <w:szCs w:val="24"/>
          <w:lang w:eastAsia="es-SV"/>
        </w:rPr>
        <w:t>coordina</w:t>
      </w:r>
      <w:r w:rsidR="002319FD">
        <w:rPr>
          <w:rFonts w:ascii="Arial" w:hAnsi="Arial" w:cs="Arial"/>
          <w:sz w:val="24"/>
          <w:szCs w:val="24"/>
          <w:lang w:eastAsia="es-SV"/>
        </w:rPr>
        <w:t>r</w:t>
      </w:r>
      <w:r w:rsidR="0068003F">
        <w:rPr>
          <w:rFonts w:ascii="Arial" w:hAnsi="Arial" w:cs="Arial"/>
          <w:sz w:val="24"/>
          <w:szCs w:val="24"/>
          <w:lang w:eastAsia="es-SV"/>
        </w:rPr>
        <w:t xml:space="preserve"> la logística para la</w:t>
      </w:r>
      <w:r w:rsidR="00CC119C">
        <w:rPr>
          <w:rFonts w:ascii="Arial" w:hAnsi="Arial" w:cs="Arial"/>
          <w:sz w:val="24"/>
          <w:szCs w:val="24"/>
          <w:lang w:eastAsia="es-SV"/>
        </w:rPr>
        <w:t xml:space="preserve"> llegada de las instituciones; estas visita de los Gabinetes Móviles se realizan en el marco de las fiestas patronales, todos esto con el objetivo de promov</w:t>
      </w:r>
      <w:r w:rsidR="002319FD">
        <w:rPr>
          <w:rFonts w:ascii="Arial" w:hAnsi="Arial" w:cs="Arial"/>
          <w:sz w:val="24"/>
          <w:szCs w:val="24"/>
          <w:lang w:eastAsia="es-SV"/>
        </w:rPr>
        <w:t xml:space="preserve">er la participación ciudadana, es así como considerando que todas las y los Funcionarios/as se desplazan a un municipio lo que constituye que las y los tomadores de decisiones a nivel departamental se desplazan </w:t>
      </w:r>
      <w:r w:rsidR="00405AC8">
        <w:rPr>
          <w:rFonts w:ascii="Arial" w:hAnsi="Arial" w:cs="Arial"/>
          <w:sz w:val="24"/>
          <w:szCs w:val="24"/>
          <w:lang w:eastAsia="es-SV"/>
        </w:rPr>
        <w:t xml:space="preserve">al municipios lo convierte en cabecera departamental por un día, por lo que de manera </w:t>
      </w:r>
      <w:proofErr w:type="spellStart"/>
      <w:r w:rsidR="00405AC8">
        <w:rPr>
          <w:rFonts w:ascii="Arial" w:hAnsi="Arial" w:cs="Arial"/>
          <w:sz w:val="24"/>
          <w:szCs w:val="24"/>
          <w:lang w:eastAsia="es-SV"/>
        </w:rPr>
        <w:t>simbolica</w:t>
      </w:r>
      <w:proofErr w:type="spellEnd"/>
      <w:r w:rsidR="00405AC8">
        <w:rPr>
          <w:rFonts w:ascii="Arial" w:hAnsi="Arial" w:cs="Arial"/>
          <w:sz w:val="24"/>
          <w:szCs w:val="24"/>
          <w:lang w:eastAsia="es-SV"/>
        </w:rPr>
        <w:t xml:space="preserve"> se nombran los municipios cabecera departamental por un día. </w:t>
      </w:r>
      <w:r w:rsidR="002319FD">
        <w:rPr>
          <w:rFonts w:ascii="Arial" w:hAnsi="Arial" w:cs="Arial"/>
          <w:sz w:val="24"/>
          <w:szCs w:val="24"/>
          <w:lang w:eastAsia="es-SV"/>
        </w:rPr>
        <w:t xml:space="preserve">  </w:t>
      </w:r>
      <w:r w:rsidR="00CC119C">
        <w:rPr>
          <w:rFonts w:ascii="Arial" w:hAnsi="Arial" w:cs="Arial"/>
          <w:sz w:val="24"/>
          <w:szCs w:val="24"/>
          <w:lang w:eastAsia="es-SV"/>
        </w:rPr>
        <w:t xml:space="preserve"> </w:t>
      </w:r>
    </w:p>
    <w:p w:rsidR="00677E3F" w:rsidRPr="00671BEA" w:rsidRDefault="00677E3F" w:rsidP="00677E3F">
      <w:pPr>
        <w:tabs>
          <w:tab w:val="center" w:pos="4678"/>
        </w:tabs>
        <w:jc w:val="both"/>
        <w:rPr>
          <w:rFonts w:ascii="Arial" w:hAnsi="Arial" w:cs="Arial"/>
          <w:color w:val="000000" w:themeColor="text1"/>
          <w:sz w:val="24"/>
          <w:szCs w:val="24"/>
        </w:rPr>
      </w:pPr>
      <w:r w:rsidRPr="00671BEA">
        <w:rPr>
          <w:rFonts w:ascii="Arial" w:hAnsi="Arial" w:cs="Arial"/>
          <w:sz w:val="24"/>
          <w:szCs w:val="24"/>
        </w:rPr>
        <w:t xml:space="preserve">Se trata de institucionalizar la coordinación de las acciones de las dependencias de Estado en cada departamento y a nivel municipal”. “El compromiso del Gabinete es apoyar las diferentes iniciativas productivas </w:t>
      </w:r>
      <w:r w:rsidR="00F6566F">
        <w:rPr>
          <w:rFonts w:ascii="Arial" w:hAnsi="Arial" w:cs="Arial"/>
          <w:sz w:val="24"/>
          <w:szCs w:val="24"/>
        </w:rPr>
        <w:t xml:space="preserve">y económicas que promuevan el </w:t>
      </w:r>
      <w:proofErr w:type="spellStart"/>
      <w:r w:rsidR="00F6566F">
        <w:rPr>
          <w:rFonts w:ascii="Arial" w:hAnsi="Arial" w:cs="Arial"/>
          <w:sz w:val="24"/>
          <w:szCs w:val="24"/>
        </w:rPr>
        <w:t>em</w:t>
      </w:r>
      <w:r w:rsidRPr="00671BEA">
        <w:rPr>
          <w:rFonts w:ascii="Arial" w:hAnsi="Arial" w:cs="Arial"/>
          <w:sz w:val="24"/>
          <w:szCs w:val="24"/>
        </w:rPr>
        <w:t>prendedurismo</w:t>
      </w:r>
      <w:proofErr w:type="spellEnd"/>
      <w:r w:rsidRPr="00671BEA">
        <w:rPr>
          <w:rFonts w:ascii="Arial" w:hAnsi="Arial" w:cs="Arial"/>
          <w:sz w:val="24"/>
          <w:szCs w:val="24"/>
        </w:rPr>
        <w:t>, contribuir a mejorar la infraestructura social básica, y establecer una política de seguridad y prevención, a través de los Gabinetes Sectoriales”</w:t>
      </w:r>
      <w:r w:rsidRPr="00671BEA">
        <w:rPr>
          <w:rFonts w:ascii="Arial" w:hAnsi="Arial" w:cs="Arial"/>
          <w:color w:val="000000" w:themeColor="text1"/>
          <w:sz w:val="24"/>
          <w:szCs w:val="24"/>
        </w:rPr>
        <w:tab/>
      </w:r>
    </w:p>
    <w:p w:rsidR="00677E3F" w:rsidRDefault="00677E3F" w:rsidP="00CC119C">
      <w:pPr>
        <w:spacing w:line="240" w:lineRule="auto"/>
        <w:jc w:val="both"/>
        <w:rPr>
          <w:rFonts w:ascii="Arial" w:hAnsi="Arial" w:cs="Arial"/>
          <w:sz w:val="24"/>
          <w:szCs w:val="24"/>
        </w:rPr>
      </w:pPr>
      <w:r w:rsidRPr="00024DE9">
        <w:rPr>
          <w:rFonts w:ascii="Arial" w:hAnsi="Arial" w:cs="Arial"/>
          <w:sz w:val="24"/>
          <w:szCs w:val="24"/>
        </w:rPr>
        <w:t xml:space="preserve">Esta actividad es el resultado de la Nueva Visión </w:t>
      </w:r>
      <w:r w:rsidR="00CC119C">
        <w:rPr>
          <w:rFonts w:ascii="Arial" w:hAnsi="Arial" w:cs="Arial"/>
          <w:sz w:val="24"/>
          <w:szCs w:val="24"/>
        </w:rPr>
        <w:t xml:space="preserve">gubernamental </w:t>
      </w:r>
      <w:r w:rsidRPr="00024DE9">
        <w:rPr>
          <w:rFonts w:ascii="Arial" w:hAnsi="Arial" w:cs="Arial"/>
          <w:sz w:val="24"/>
          <w:szCs w:val="24"/>
        </w:rPr>
        <w:t xml:space="preserve"> </w:t>
      </w:r>
      <w:r w:rsidR="00CC119C">
        <w:rPr>
          <w:rFonts w:ascii="Arial" w:hAnsi="Arial" w:cs="Arial"/>
          <w:sz w:val="24"/>
          <w:szCs w:val="24"/>
        </w:rPr>
        <w:t xml:space="preserve">a través de los  </w:t>
      </w:r>
      <w:r w:rsidRPr="00024DE9">
        <w:rPr>
          <w:rFonts w:ascii="Arial" w:hAnsi="Arial" w:cs="Arial"/>
          <w:sz w:val="24"/>
          <w:szCs w:val="24"/>
        </w:rPr>
        <w:t xml:space="preserve"> Gabinetes, que impulsan y articulan el trabajo de desarrollo integral en el departamento.</w:t>
      </w:r>
    </w:p>
    <w:p w:rsidR="00677E3F" w:rsidRDefault="00486013" w:rsidP="00677E3F">
      <w:pPr>
        <w:spacing w:line="360" w:lineRule="auto"/>
        <w:jc w:val="both"/>
        <w:rPr>
          <w:rFonts w:ascii="Arial" w:hAnsi="Arial" w:cs="Arial"/>
          <w:i/>
          <w:sz w:val="24"/>
          <w:szCs w:val="24"/>
        </w:rPr>
      </w:pPr>
      <w:r>
        <w:rPr>
          <w:rFonts w:ascii="Arial" w:hAnsi="Arial" w:cs="Arial"/>
          <w:i/>
          <w:sz w:val="24"/>
          <w:szCs w:val="24"/>
        </w:rPr>
        <w:t xml:space="preserve">La población a beneficiar con el trabajo interinstitucional a través del Gabinete de Gestión Departamental: es todos/as los habitantes del departamento que de una u otra manera reviven inversión en programas y proyectos gubernamentales. </w:t>
      </w:r>
    </w:p>
    <w:p w:rsidR="00405AC8" w:rsidRPr="00405AC8" w:rsidRDefault="00405AC8" w:rsidP="00405AC8">
      <w:pPr>
        <w:pStyle w:val="Prrafodelista"/>
        <w:numPr>
          <w:ilvl w:val="0"/>
          <w:numId w:val="18"/>
        </w:numPr>
        <w:spacing w:line="360" w:lineRule="auto"/>
        <w:jc w:val="both"/>
        <w:rPr>
          <w:rFonts w:ascii="Arial" w:hAnsi="Arial" w:cs="Arial"/>
          <w:b/>
          <w:i/>
          <w:sz w:val="24"/>
          <w:szCs w:val="24"/>
        </w:rPr>
      </w:pPr>
      <w:r w:rsidRPr="00405AC8">
        <w:rPr>
          <w:rFonts w:ascii="Arial" w:hAnsi="Arial" w:cs="Arial"/>
          <w:b/>
          <w:i/>
          <w:sz w:val="24"/>
          <w:szCs w:val="24"/>
        </w:rPr>
        <w:t xml:space="preserve">Planificación del Gabinete de Gestión Departamental </w:t>
      </w:r>
    </w:p>
    <w:p w:rsidR="00AB1E55" w:rsidRDefault="00405AC8" w:rsidP="00AB1E55">
      <w:pPr>
        <w:spacing w:line="360" w:lineRule="auto"/>
        <w:jc w:val="both"/>
        <w:rPr>
          <w:rFonts w:ascii="Arial" w:hAnsi="Arial" w:cs="Arial"/>
          <w:i/>
          <w:sz w:val="24"/>
          <w:szCs w:val="24"/>
          <w:lang w:val="es-MX"/>
        </w:rPr>
      </w:pPr>
      <w:r>
        <w:rPr>
          <w:rFonts w:ascii="Arial" w:hAnsi="Arial" w:cs="Arial"/>
          <w:i/>
          <w:sz w:val="24"/>
          <w:szCs w:val="24"/>
          <w:lang w:val="es-MX"/>
        </w:rPr>
        <w:t>C</w:t>
      </w:r>
      <w:r w:rsidR="00AB1E55" w:rsidRPr="00A507D6">
        <w:rPr>
          <w:rFonts w:ascii="Arial" w:hAnsi="Arial" w:cs="Arial"/>
          <w:i/>
          <w:sz w:val="24"/>
          <w:szCs w:val="24"/>
          <w:lang w:val="es-MX"/>
        </w:rPr>
        <w:t>onsiderando que es necesario tener una planificación acorde a los e</w:t>
      </w:r>
      <w:r>
        <w:rPr>
          <w:rFonts w:ascii="Arial" w:hAnsi="Arial" w:cs="Arial"/>
          <w:i/>
          <w:sz w:val="24"/>
          <w:szCs w:val="24"/>
          <w:lang w:val="es-MX"/>
        </w:rPr>
        <w:t>jes de acción enmarcados en el Decreto E</w:t>
      </w:r>
      <w:r w:rsidR="00AB1E55" w:rsidRPr="00A507D6">
        <w:rPr>
          <w:rFonts w:ascii="Arial" w:hAnsi="Arial" w:cs="Arial"/>
          <w:i/>
          <w:sz w:val="24"/>
          <w:szCs w:val="24"/>
          <w:lang w:val="es-MX"/>
        </w:rPr>
        <w:t xml:space="preserve">jecutivo No. 54, el Gabinete de Gestión </w:t>
      </w:r>
      <w:r w:rsidR="00CC119C">
        <w:rPr>
          <w:rFonts w:ascii="Arial" w:hAnsi="Arial" w:cs="Arial"/>
          <w:i/>
          <w:sz w:val="24"/>
          <w:szCs w:val="24"/>
          <w:lang w:val="es-MX"/>
        </w:rPr>
        <w:t xml:space="preserve">tiene diseñado el Plan Estratégico del Gabinete de Gestión Departamental </w:t>
      </w:r>
      <w:r w:rsidR="00DA670D">
        <w:rPr>
          <w:rFonts w:ascii="Arial" w:hAnsi="Arial" w:cs="Arial"/>
          <w:i/>
          <w:sz w:val="24"/>
          <w:szCs w:val="24"/>
          <w:lang w:val="es-MX"/>
        </w:rPr>
        <w:t>periodo 2013-2017 este plan es producto de un proceso de</w:t>
      </w:r>
      <w:r w:rsidR="00AB1E55" w:rsidRPr="00A507D6">
        <w:rPr>
          <w:rFonts w:ascii="Arial" w:hAnsi="Arial" w:cs="Arial"/>
          <w:i/>
          <w:sz w:val="24"/>
          <w:szCs w:val="24"/>
          <w:lang w:val="es-MX"/>
        </w:rPr>
        <w:t xml:space="preserve"> tres jornadas completas con los representantes de las instituciones Gubernamentales, una jornada con el Consejo Departamental de Alcaldes, y una con actores locales de desarroll</w:t>
      </w:r>
      <w:r w:rsidR="00D137AD">
        <w:rPr>
          <w:rFonts w:ascii="Arial" w:hAnsi="Arial" w:cs="Arial"/>
          <w:i/>
          <w:sz w:val="24"/>
          <w:szCs w:val="24"/>
          <w:lang w:val="es-MX"/>
        </w:rPr>
        <w:t xml:space="preserve">o, miembros de ONG´S y ADESCOS y tiene como base las </w:t>
      </w:r>
      <w:r>
        <w:rPr>
          <w:rFonts w:ascii="Arial" w:hAnsi="Arial" w:cs="Arial"/>
          <w:i/>
          <w:sz w:val="24"/>
          <w:szCs w:val="24"/>
          <w:lang w:val="es-MX"/>
        </w:rPr>
        <w:t xml:space="preserve">siguientes </w:t>
      </w:r>
      <w:r w:rsidR="00D137AD">
        <w:rPr>
          <w:rFonts w:ascii="Arial" w:hAnsi="Arial" w:cs="Arial"/>
          <w:i/>
          <w:sz w:val="24"/>
          <w:szCs w:val="24"/>
          <w:lang w:val="es-MX"/>
        </w:rPr>
        <w:t xml:space="preserve">líneas estratégicas: </w:t>
      </w:r>
      <w:r w:rsidR="0068003F">
        <w:rPr>
          <w:rFonts w:ascii="Arial" w:hAnsi="Arial" w:cs="Arial"/>
          <w:i/>
          <w:sz w:val="24"/>
          <w:szCs w:val="24"/>
          <w:lang w:val="es-MX"/>
        </w:rPr>
        <w:t>a) F</w:t>
      </w:r>
      <w:r w:rsidR="007B67E3">
        <w:rPr>
          <w:rFonts w:ascii="Arial" w:hAnsi="Arial" w:cs="Arial"/>
          <w:i/>
          <w:sz w:val="24"/>
          <w:szCs w:val="24"/>
          <w:lang w:val="es-MX"/>
        </w:rPr>
        <w:t xml:space="preserve">ortalecimiento Organizacional e </w:t>
      </w:r>
      <w:r w:rsidR="0068003F">
        <w:rPr>
          <w:rFonts w:ascii="Arial" w:hAnsi="Arial" w:cs="Arial"/>
          <w:i/>
          <w:sz w:val="24"/>
          <w:szCs w:val="24"/>
          <w:lang w:val="es-MX"/>
        </w:rPr>
        <w:t>institucional</w:t>
      </w:r>
      <w:r>
        <w:rPr>
          <w:rFonts w:ascii="Arial" w:hAnsi="Arial" w:cs="Arial"/>
          <w:i/>
          <w:sz w:val="24"/>
          <w:szCs w:val="24"/>
          <w:lang w:val="es-MX"/>
        </w:rPr>
        <w:t xml:space="preserve"> de </w:t>
      </w:r>
      <w:r w:rsidR="007B67E3">
        <w:rPr>
          <w:rFonts w:ascii="Arial" w:hAnsi="Arial" w:cs="Arial"/>
          <w:i/>
          <w:sz w:val="24"/>
          <w:szCs w:val="24"/>
          <w:lang w:val="es-MX"/>
        </w:rPr>
        <w:t xml:space="preserve"> gobernación y gabine</w:t>
      </w:r>
      <w:r w:rsidR="00AB3306">
        <w:rPr>
          <w:rFonts w:ascii="Arial" w:hAnsi="Arial" w:cs="Arial"/>
          <w:i/>
          <w:sz w:val="24"/>
          <w:szCs w:val="24"/>
          <w:lang w:val="es-MX"/>
        </w:rPr>
        <w:t>te</w:t>
      </w:r>
      <w:r w:rsidR="007B67E3">
        <w:rPr>
          <w:rFonts w:ascii="Arial" w:hAnsi="Arial" w:cs="Arial"/>
          <w:i/>
          <w:sz w:val="24"/>
          <w:szCs w:val="24"/>
          <w:lang w:val="es-MX"/>
        </w:rPr>
        <w:t xml:space="preserve"> de </w:t>
      </w:r>
      <w:r w:rsidR="0068003F">
        <w:rPr>
          <w:rFonts w:ascii="Arial" w:hAnsi="Arial" w:cs="Arial"/>
          <w:i/>
          <w:sz w:val="24"/>
          <w:szCs w:val="24"/>
          <w:lang w:val="es-MX"/>
        </w:rPr>
        <w:t>gestión</w:t>
      </w:r>
      <w:r w:rsidR="007B67E3">
        <w:rPr>
          <w:rFonts w:ascii="Arial" w:hAnsi="Arial" w:cs="Arial"/>
          <w:i/>
          <w:sz w:val="24"/>
          <w:szCs w:val="24"/>
          <w:lang w:val="es-MX"/>
        </w:rPr>
        <w:t xml:space="preserve"> </w:t>
      </w:r>
      <w:r w:rsidR="0068003F">
        <w:rPr>
          <w:rFonts w:ascii="Arial" w:hAnsi="Arial" w:cs="Arial"/>
          <w:i/>
          <w:sz w:val="24"/>
          <w:szCs w:val="24"/>
          <w:lang w:val="es-MX"/>
        </w:rPr>
        <w:t>departamental</w:t>
      </w:r>
      <w:r w:rsidR="007B67E3">
        <w:rPr>
          <w:rFonts w:ascii="Arial" w:hAnsi="Arial" w:cs="Arial"/>
          <w:i/>
          <w:sz w:val="24"/>
          <w:szCs w:val="24"/>
          <w:lang w:val="es-MX"/>
        </w:rPr>
        <w:t xml:space="preserve"> de </w:t>
      </w:r>
      <w:r w:rsidR="0068003F">
        <w:rPr>
          <w:rFonts w:ascii="Arial" w:hAnsi="Arial" w:cs="Arial"/>
          <w:i/>
          <w:sz w:val="24"/>
          <w:szCs w:val="24"/>
          <w:lang w:val="es-MX"/>
        </w:rPr>
        <w:t>Chalatenango</w:t>
      </w:r>
      <w:r w:rsidR="00AB3306">
        <w:rPr>
          <w:rFonts w:ascii="Arial" w:hAnsi="Arial" w:cs="Arial"/>
          <w:i/>
          <w:sz w:val="24"/>
          <w:szCs w:val="24"/>
          <w:lang w:val="es-MX"/>
        </w:rPr>
        <w:t>; b) F</w:t>
      </w:r>
      <w:r>
        <w:rPr>
          <w:rFonts w:ascii="Arial" w:hAnsi="Arial" w:cs="Arial"/>
          <w:i/>
          <w:sz w:val="24"/>
          <w:szCs w:val="24"/>
          <w:lang w:val="es-MX"/>
        </w:rPr>
        <w:t>omento de la participación C</w:t>
      </w:r>
      <w:r w:rsidR="007B67E3">
        <w:rPr>
          <w:rFonts w:ascii="Arial" w:hAnsi="Arial" w:cs="Arial"/>
          <w:i/>
          <w:sz w:val="24"/>
          <w:szCs w:val="24"/>
          <w:lang w:val="es-MX"/>
        </w:rPr>
        <w:t xml:space="preserve">iudadana </w:t>
      </w:r>
      <w:r w:rsidR="00AB3306">
        <w:rPr>
          <w:rFonts w:ascii="Arial" w:hAnsi="Arial" w:cs="Arial"/>
          <w:i/>
          <w:sz w:val="24"/>
          <w:szCs w:val="24"/>
          <w:lang w:val="es-MX"/>
        </w:rPr>
        <w:t xml:space="preserve">y Transparencia; c) Análisis del desempeño de los funcionarios/as y servidoras y servidores públicos; d) Coordinación </w:t>
      </w:r>
      <w:r w:rsidR="00AB3306">
        <w:rPr>
          <w:rFonts w:ascii="Arial" w:hAnsi="Arial" w:cs="Arial"/>
          <w:i/>
          <w:sz w:val="24"/>
          <w:szCs w:val="24"/>
          <w:lang w:val="es-MX"/>
        </w:rPr>
        <w:lastRenderedPageBreak/>
        <w:t xml:space="preserve">Interinstitucional para el desarrollo local; e) Evaluación, Monitoreo y Supervisión de Programas, Proyectos y Obras en el departamento de Chalatenango; f) Gabinete de Seguridad y Prevención; g) Gabinete Social; h) Gabinete de Infraestructura, Medio Ambiente y Gestión del Riesgo y i) Gabinete Productividad y Empleo.   </w:t>
      </w:r>
    </w:p>
    <w:p w:rsidR="00DA670D" w:rsidRPr="00AB3306" w:rsidRDefault="00DA670D" w:rsidP="00AB3306">
      <w:pPr>
        <w:pStyle w:val="Prrafodelista"/>
        <w:numPr>
          <w:ilvl w:val="0"/>
          <w:numId w:val="3"/>
        </w:numPr>
        <w:spacing w:line="360" w:lineRule="auto"/>
        <w:jc w:val="both"/>
        <w:rPr>
          <w:rFonts w:ascii="Arial" w:hAnsi="Arial" w:cs="Arial"/>
          <w:b/>
          <w:i/>
          <w:sz w:val="24"/>
          <w:szCs w:val="24"/>
          <w:u w:val="single"/>
          <w:lang w:val="es-MX"/>
        </w:rPr>
      </w:pPr>
      <w:r w:rsidRPr="00AB3306">
        <w:rPr>
          <w:rFonts w:ascii="Arial" w:hAnsi="Arial" w:cs="Arial"/>
          <w:b/>
          <w:i/>
          <w:sz w:val="24"/>
          <w:szCs w:val="24"/>
          <w:u w:val="single"/>
          <w:lang w:val="es-MX"/>
        </w:rPr>
        <w:t xml:space="preserve">Observatorio de Seguridad Humana de la Gobernación Departamental. </w:t>
      </w:r>
    </w:p>
    <w:p w:rsidR="00D936E4" w:rsidRDefault="00D936E4" w:rsidP="00AB1E55">
      <w:pPr>
        <w:spacing w:line="360" w:lineRule="auto"/>
        <w:jc w:val="both"/>
        <w:rPr>
          <w:rFonts w:ascii="Arial" w:hAnsi="Arial" w:cs="Arial"/>
          <w:sz w:val="24"/>
          <w:szCs w:val="24"/>
          <w:lang w:val="es-MX"/>
        </w:rPr>
      </w:pPr>
      <w:r>
        <w:rPr>
          <w:rFonts w:ascii="Arial" w:hAnsi="Arial" w:cs="Arial"/>
          <w:sz w:val="24"/>
          <w:szCs w:val="24"/>
          <w:lang w:val="es-MX"/>
        </w:rPr>
        <w:t>Gracias a la gestión del Gobernador departamental y al trabajo conjunto entre la Gobernación y otros espacios de coordinación interinstitucional a través del CIVIC</w:t>
      </w:r>
      <w:r w:rsidR="00AB3306">
        <w:rPr>
          <w:rFonts w:ascii="Arial" w:hAnsi="Arial" w:cs="Arial"/>
          <w:sz w:val="24"/>
          <w:szCs w:val="24"/>
          <w:lang w:val="es-MX"/>
        </w:rPr>
        <w:t>H</w:t>
      </w:r>
      <w:r>
        <w:rPr>
          <w:rFonts w:ascii="Arial" w:hAnsi="Arial" w:cs="Arial"/>
          <w:sz w:val="24"/>
          <w:szCs w:val="24"/>
          <w:lang w:val="es-MX"/>
        </w:rPr>
        <w:t xml:space="preserve"> (Comité Interinstitucional para la Prevención de la Violencia en Chalatenango), se construyó un espacio físico donde funciona el observatorio. </w:t>
      </w:r>
    </w:p>
    <w:p w:rsidR="00DA670D" w:rsidRDefault="00D936E4" w:rsidP="00AB1E55">
      <w:pPr>
        <w:spacing w:line="360" w:lineRule="auto"/>
        <w:jc w:val="both"/>
        <w:rPr>
          <w:rFonts w:ascii="Arial" w:hAnsi="Arial" w:cs="Arial"/>
          <w:sz w:val="24"/>
          <w:szCs w:val="24"/>
          <w:lang w:val="es-MX"/>
        </w:rPr>
      </w:pPr>
      <w:r>
        <w:rPr>
          <w:rFonts w:ascii="Arial" w:hAnsi="Arial" w:cs="Arial"/>
          <w:sz w:val="24"/>
          <w:szCs w:val="24"/>
          <w:lang w:val="es-MX"/>
        </w:rPr>
        <w:t xml:space="preserve">El observatorio de seguridad humana </w:t>
      </w:r>
      <w:r w:rsidR="00405AC8">
        <w:rPr>
          <w:rFonts w:ascii="Arial" w:hAnsi="Arial" w:cs="Arial"/>
          <w:sz w:val="24"/>
          <w:szCs w:val="24"/>
          <w:lang w:val="es-MX"/>
        </w:rPr>
        <w:t>funciona</w:t>
      </w:r>
      <w:r w:rsidR="005219A2">
        <w:rPr>
          <w:rFonts w:ascii="Arial" w:hAnsi="Arial" w:cs="Arial"/>
          <w:sz w:val="24"/>
          <w:szCs w:val="24"/>
          <w:lang w:val="es-MX"/>
        </w:rPr>
        <w:t xml:space="preserve"> de la siguiente manera: un equipo técnico integrado por Gobernación, Policía Nacional Civil, ISDEMU, referente del Comité Interinstitucional para la Prevención de la Violencia en Chalatenango CIVICH</w:t>
      </w:r>
      <w:r w:rsidR="00405AC8">
        <w:rPr>
          <w:rFonts w:ascii="Arial" w:hAnsi="Arial" w:cs="Arial"/>
          <w:sz w:val="24"/>
          <w:szCs w:val="24"/>
          <w:lang w:val="es-MX"/>
        </w:rPr>
        <w:t>,</w:t>
      </w:r>
      <w:r w:rsidR="005219A2">
        <w:rPr>
          <w:rFonts w:ascii="Arial" w:hAnsi="Arial" w:cs="Arial"/>
          <w:sz w:val="24"/>
          <w:szCs w:val="24"/>
          <w:lang w:val="es-MX"/>
        </w:rPr>
        <w:t xml:space="preserve"> inician con la</w:t>
      </w:r>
      <w:r>
        <w:rPr>
          <w:rFonts w:ascii="Arial" w:hAnsi="Arial" w:cs="Arial"/>
          <w:sz w:val="24"/>
          <w:szCs w:val="24"/>
          <w:lang w:val="es-MX"/>
        </w:rPr>
        <w:t xml:space="preserve"> </w:t>
      </w:r>
      <w:r w:rsidR="005219A2">
        <w:rPr>
          <w:rFonts w:ascii="Arial" w:hAnsi="Arial" w:cs="Arial"/>
          <w:sz w:val="24"/>
          <w:szCs w:val="24"/>
          <w:lang w:val="es-MX"/>
        </w:rPr>
        <w:t xml:space="preserve">recopilación de datos luego se consolida los </w:t>
      </w:r>
      <w:r>
        <w:rPr>
          <w:rFonts w:ascii="Arial" w:hAnsi="Arial" w:cs="Arial"/>
          <w:sz w:val="24"/>
          <w:szCs w:val="24"/>
          <w:lang w:val="es-MX"/>
        </w:rPr>
        <w:t>datos de los índices delincuenciales a través de una matriz  que ordena el tipo de delito,</w:t>
      </w:r>
      <w:r w:rsidR="005219A2">
        <w:rPr>
          <w:rFonts w:ascii="Arial" w:hAnsi="Arial" w:cs="Arial"/>
          <w:sz w:val="24"/>
          <w:szCs w:val="24"/>
          <w:lang w:val="es-MX"/>
        </w:rPr>
        <w:t xml:space="preserve"> horas en que se comete y el mapeo de los municipios que presentan mayores índices de delincuencia; luego de consolidarse la información </w:t>
      </w:r>
      <w:r w:rsidR="00AB3306">
        <w:rPr>
          <w:rFonts w:ascii="Arial" w:hAnsi="Arial" w:cs="Arial"/>
          <w:sz w:val="24"/>
          <w:szCs w:val="24"/>
          <w:lang w:val="es-MX"/>
        </w:rPr>
        <w:t xml:space="preserve">se analiza y se emiten recomendaciones dirigidas al Gabinete de Seguridad y Prevención para que sean retomadas en sus reuniones y realizar acciones que contribuyan a disminuir esos índices. </w:t>
      </w:r>
    </w:p>
    <w:p w:rsidR="00486013" w:rsidRDefault="00486013" w:rsidP="00AB1E55">
      <w:pPr>
        <w:spacing w:line="360" w:lineRule="auto"/>
        <w:jc w:val="both"/>
        <w:rPr>
          <w:rFonts w:ascii="Arial" w:hAnsi="Arial" w:cs="Arial"/>
          <w:sz w:val="24"/>
          <w:szCs w:val="24"/>
          <w:lang w:val="es-MX"/>
        </w:rPr>
      </w:pPr>
      <w:r>
        <w:rPr>
          <w:rFonts w:ascii="Arial" w:hAnsi="Arial" w:cs="Arial"/>
          <w:sz w:val="24"/>
          <w:szCs w:val="24"/>
          <w:lang w:val="es-MX"/>
        </w:rPr>
        <w:t xml:space="preserve">La población beneficiada las y los habitantes del departamento especialmente aquellos habitantes de los municipios con mayores índices delincuenciales. </w:t>
      </w:r>
    </w:p>
    <w:p w:rsidR="00945525" w:rsidRDefault="00945525" w:rsidP="00AB1E55">
      <w:pPr>
        <w:spacing w:line="360" w:lineRule="auto"/>
        <w:jc w:val="both"/>
        <w:rPr>
          <w:rFonts w:ascii="Arial" w:hAnsi="Arial" w:cs="Arial"/>
          <w:sz w:val="24"/>
          <w:szCs w:val="24"/>
          <w:lang w:val="es-MX"/>
        </w:rPr>
      </w:pPr>
      <w:r>
        <w:rPr>
          <w:rFonts w:ascii="Arial" w:hAnsi="Arial" w:cs="Arial"/>
          <w:noProof/>
          <w:sz w:val="24"/>
          <w:szCs w:val="24"/>
          <w:lang w:eastAsia="es-SV"/>
        </w:rPr>
        <w:lastRenderedPageBreak/>
        <w:drawing>
          <wp:inline distT="0" distB="0" distL="0" distR="0">
            <wp:extent cx="2803585" cy="2803585"/>
            <wp:effectExtent l="0" t="0" r="0" b="0"/>
            <wp:docPr id="11" name="Imagen 11" descr="C:\Users\claudia.navas\Desktop\INSUMOS PARA MEMORIA 2014\BOLETINES Y FOTOS 2014\IMG_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laudia.navas\Desktop\INSUMOS PARA MEMORIA 2014\BOLETINES Y FOTOS 2014\IMG_324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6065" cy="2806065"/>
                    </a:xfrm>
                    <a:prstGeom prst="rect">
                      <a:avLst/>
                    </a:prstGeom>
                    <a:noFill/>
                    <a:ln>
                      <a:noFill/>
                    </a:ln>
                  </pic:spPr>
                </pic:pic>
              </a:graphicData>
            </a:graphic>
          </wp:inline>
        </w:drawing>
      </w:r>
      <w:r w:rsidR="00712AC2">
        <w:rPr>
          <w:rFonts w:ascii="Arial" w:hAnsi="Arial" w:cs="Arial"/>
          <w:noProof/>
          <w:sz w:val="24"/>
          <w:szCs w:val="24"/>
          <w:lang w:eastAsia="es-SV"/>
        </w:rPr>
        <w:drawing>
          <wp:inline distT="0" distB="0" distL="0" distR="0" wp14:anchorId="47EF1119" wp14:editId="396FD642">
            <wp:extent cx="2544792" cy="2760452"/>
            <wp:effectExtent l="0" t="0" r="8255" b="1905"/>
            <wp:docPr id="25" name="Imagen 25" descr="C:\Users\claudia.navas\Desktop\INSUMOS PARA MEMORIA 2014\BOLETINES Y FOTOS 2014\IMG_4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laudia.navas\Desktop\INSUMOS PARA MEMORIA 2014\BOLETINES Y FOTOS 2014\IMG_448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7043" cy="2762894"/>
                    </a:xfrm>
                    <a:prstGeom prst="rect">
                      <a:avLst/>
                    </a:prstGeom>
                    <a:noFill/>
                    <a:ln>
                      <a:noFill/>
                    </a:ln>
                  </pic:spPr>
                </pic:pic>
              </a:graphicData>
            </a:graphic>
          </wp:inline>
        </w:drawing>
      </w:r>
    </w:p>
    <w:p w:rsidR="00712AC2" w:rsidRPr="00DA670D" w:rsidRDefault="00712AC2" w:rsidP="00AB1E55">
      <w:pPr>
        <w:spacing w:line="360" w:lineRule="auto"/>
        <w:jc w:val="both"/>
        <w:rPr>
          <w:rFonts w:ascii="Arial" w:hAnsi="Arial" w:cs="Arial"/>
          <w:sz w:val="24"/>
          <w:szCs w:val="24"/>
          <w:lang w:val="es-MX"/>
        </w:rPr>
      </w:pPr>
    </w:p>
    <w:p w:rsidR="00DA670D" w:rsidRDefault="002319FD" w:rsidP="00AB1E55">
      <w:pPr>
        <w:spacing w:line="360" w:lineRule="auto"/>
        <w:jc w:val="both"/>
        <w:rPr>
          <w:rFonts w:ascii="Arial" w:hAnsi="Arial" w:cs="Arial"/>
          <w:i/>
          <w:sz w:val="24"/>
          <w:szCs w:val="24"/>
          <w:lang w:val="es-MX"/>
        </w:rPr>
      </w:pPr>
      <w:r>
        <w:rPr>
          <w:rFonts w:ascii="Arial" w:hAnsi="Arial" w:cs="Arial"/>
          <w:i/>
          <w:sz w:val="24"/>
          <w:szCs w:val="24"/>
          <w:lang w:val="es-MX"/>
        </w:rPr>
        <w:t>Cuadro consolidado en ANEXO 01 EN EXCEL</w:t>
      </w:r>
    </w:p>
    <w:p w:rsidR="00982983" w:rsidRPr="00982983" w:rsidRDefault="00982983" w:rsidP="00982983">
      <w:pPr>
        <w:jc w:val="center"/>
        <w:rPr>
          <w:rFonts w:ascii="Arial" w:hAnsi="Arial" w:cs="Arial"/>
          <w:b/>
          <w:noProof/>
          <w:sz w:val="24"/>
          <w:szCs w:val="24"/>
          <w:lang w:eastAsia="es-SV"/>
        </w:rPr>
      </w:pPr>
    </w:p>
    <w:p w:rsidR="00982983" w:rsidRPr="00982983" w:rsidRDefault="00982983" w:rsidP="00982983">
      <w:pPr>
        <w:rPr>
          <w:rFonts w:ascii="Arial" w:hAnsi="Arial" w:cs="Arial"/>
          <w:b/>
          <w:noProof/>
          <w:sz w:val="24"/>
          <w:szCs w:val="24"/>
          <w:lang w:eastAsia="es-SV"/>
        </w:rPr>
      </w:pPr>
      <w:r w:rsidRPr="00982983">
        <w:rPr>
          <w:rFonts w:ascii="Arial" w:hAnsi="Arial" w:cs="Arial"/>
          <w:b/>
          <w:noProof/>
          <w:sz w:val="24"/>
          <w:szCs w:val="24"/>
          <w:lang w:eastAsia="es-SV"/>
        </w:rPr>
        <w:t>GABINETE SECTORIAL DE PREVENCIÓN Y SEGURIDAD:</w:t>
      </w:r>
    </w:p>
    <w:p w:rsidR="00982983" w:rsidRPr="00982983" w:rsidRDefault="00982983" w:rsidP="00982983">
      <w:pPr>
        <w:rPr>
          <w:rFonts w:ascii="Arial" w:hAnsi="Arial" w:cs="Arial"/>
          <w:b/>
          <w:noProof/>
          <w:sz w:val="24"/>
          <w:szCs w:val="24"/>
          <w:lang w:eastAsia="es-SV"/>
        </w:rPr>
      </w:pPr>
    </w:p>
    <w:p w:rsidR="00982983" w:rsidRPr="00982983" w:rsidRDefault="00982983" w:rsidP="00982983">
      <w:pPr>
        <w:numPr>
          <w:ilvl w:val="0"/>
          <w:numId w:val="10"/>
        </w:numPr>
        <w:ind w:left="284" w:hanging="284"/>
        <w:contextualSpacing/>
        <w:jc w:val="both"/>
        <w:rPr>
          <w:rFonts w:ascii="Arial" w:hAnsi="Arial" w:cs="Arial"/>
          <w:sz w:val="24"/>
          <w:szCs w:val="24"/>
        </w:rPr>
      </w:pPr>
      <w:r w:rsidRPr="00982983">
        <w:rPr>
          <w:rFonts w:ascii="Arial" w:hAnsi="Arial" w:cs="Arial"/>
          <w:sz w:val="24"/>
          <w:szCs w:val="24"/>
        </w:rPr>
        <w:t>Se garantizó un ambiente de paz y tranquilidad en los 21 Centros Escolares más vulnerables, pertenecientes a 10 municipios del departamento de Chalatenango. Mejorando la seguridad tanto en el entorno como en el interior escolar y desarrollando acciones de prevención como: charlas educativas y formativas en los Centros Escolares, jornadas deportivas, campañas de concientización sobre el cuido del medio ambiente, entre otras, las cuales estaban definidas en el Plan Interinstitucional de Protección y Seguridad Escolar 2013, ejecutado por MINED, PNC y PREPAZ. Beneficiando a 10,325 estudiantes y 418 docentes.</w:t>
      </w:r>
    </w:p>
    <w:p w:rsidR="00982983" w:rsidRPr="00982983" w:rsidRDefault="00982983" w:rsidP="00982983">
      <w:pPr>
        <w:ind w:left="284" w:hanging="284"/>
        <w:contextualSpacing/>
        <w:jc w:val="both"/>
        <w:rPr>
          <w:rFonts w:ascii="Arial" w:hAnsi="Arial" w:cs="Arial"/>
          <w:sz w:val="24"/>
          <w:szCs w:val="24"/>
        </w:rPr>
      </w:pPr>
    </w:p>
    <w:p w:rsidR="00982983" w:rsidRPr="00982983" w:rsidRDefault="00982983" w:rsidP="00982983">
      <w:pPr>
        <w:numPr>
          <w:ilvl w:val="0"/>
          <w:numId w:val="10"/>
        </w:numPr>
        <w:ind w:left="284" w:hanging="284"/>
        <w:contextualSpacing/>
        <w:jc w:val="both"/>
        <w:rPr>
          <w:rFonts w:ascii="Arial" w:hAnsi="Arial" w:cs="Arial"/>
          <w:sz w:val="24"/>
          <w:szCs w:val="24"/>
        </w:rPr>
      </w:pPr>
      <w:r w:rsidRPr="00982983">
        <w:rPr>
          <w:rFonts w:ascii="Arial" w:hAnsi="Arial" w:cs="Arial"/>
          <w:sz w:val="24"/>
          <w:szCs w:val="24"/>
        </w:rPr>
        <w:t>Se mantiene la tendencia a la baja de los homicidios en el departamento de Chalatenango en el período junio 2013/marzo 2014, según datos del Observatorio de Seguridad Humana. Beneficiando a 192,788 habitantes del departamento, según el VI Censo de Población realizado el año 2007.</w:t>
      </w:r>
    </w:p>
    <w:p w:rsidR="00982983" w:rsidRPr="00982983" w:rsidRDefault="00982983" w:rsidP="00982983">
      <w:pPr>
        <w:ind w:left="284" w:hanging="284"/>
        <w:contextualSpacing/>
        <w:jc w:val="both"/>
        <w:rPr>
          <w:rFonts w:ascii="Arial" w:hAnsi="Arial" w:cs="Arial"/>
          <w:sz w:val="24"/>
          <w:szCs w:val="24"/>
        </w:rPr>
      </w:pPr>
    </w:p>
    <w:p w:rsidR="00982983" w:rsidRPr="00982983" w:rsidRDefault="00982983" w:rsidP="00982983">
      <w:pPr>
        <w:numPr>
          <w:ilvl w:val="0"/>
          <w:numId w:val="10"/>
        </w:numPr>
        <w:ind w:left="284" w:hanging="284"/>
        <w:contextualSpacing/>
        <w:jc w:val="both"/>
        <w:rPr>
          <w:rFonts w:ascii="Arial" w:hAnsi="Arial" w:cs="Arial"/>
          <w:sz w:val="24"/>
          <w:szCs w:val="24"/>
        </w:rPr>
      </w:pPr>
      <w:r w:rsidRPr="00982983">
        <w:rPr>
          <w:rFonts w:ascii="Arial" w:hAnsi="Arial" w:cs="Arial"/>
          <w:sz w:val="24"/>
          <w:szCs w:val="24"/>
        </w:rPr>
        <w:t xml:space="preserve">Se ha formulado el Plan de Prevención y Seguridad Escolar - PLANPREVES 2014, en el que se ha priorizado 46 Centros Escolares más vulnerables </w:t>
      </w:r>
      <w:r w:rsidRPr="00982983">
        <w:rPr>
          <w:rFonts w:ascii="Arial" w:hAnsi="Arial" w:cs="Arial"/>
          <w:sz w:val="24"/>
          <w:szCs w:val="24"/>
        </w:rPr>
        <w:lastRenderedPageBreak/>
        <w:t xml:space="preserve">pertenecientes a 17 municipios del departamento de Chalatenango. En el cual se le beneficiará a 18,130 estudiantes y 738 docentes. Las instituciones involucradas en la ejecución del Plan son: PNC, FAES, PREPAZ, </w:t>
      </w:r>
      <w:r w:rsidR="00405AC8">
        <w:rPr>
          <w:rFonts w:ascii="Arial" w:hAnsi="Arial" w:cs="Arial"/>
          <w:sz w:val="24"/>
          <w:szCs w:val="24"/>
        </w:rPr>
        <w:t xml:space="preserve">Gobernación </w:t>
      </w:r>
      <w:r w:rsidRPr="00982983">
        <w:rPr>
          <w:rFonts w:ascii="Arial" w:hAnsi="Arial" w:cs="Arial"/>
          <w:sz w:val="24"/>
          <w:szCs w:val="24"/>
        </w:rPr>
        <w:t>ISDEMU, SIBASI, CONNA, Junta de la Carrera Docente, Gremios de Docentes, Secretaría de Cultura de la Presidencia, Cuerpo de Paz, UNICSAL, PLAN EL SALVADOR, MINED; coordinadas por el Gabinete Sectorial de Prevención y Seguridad.</w:t>
      </w:r>
    </w:p>
    <w:p w:rsidR="00982983" w:rsidRPr="00982983" w:rsidRDefault="00982983" w:rsidP="00982983">
      <w:pPr>
        <w:ind w:left="284" w:hanging="284"/>
        <w:contextualSpacing/>
        <w:rPr>
          <w:rFonts w:ascii="Arial" w:hAnsi="Arial" w:cs="Arial"/>
          <w:sz w:val="24"/>
          <w:szCs w:val="24"/>
        </w:rPr>
      </w:pPr>
    </w:p>
    <w:p w:rsidR="00982983" w:rsidRPr="00982983" w:rsidRDefault="00982983" w:rsidP="00982983">
      <w:pPr>
        <w:ind w:left="284" w:hanging="284"/>
        <w:contextualSpacing/>
        <w:rPr>
          <w:rFonts w:ascii="Arial" w:hAnsi="Arial" w:cs="Arial"/>
          <w:sz w:val="24"/>
          <w:szCs w:val="24"/>
        </w:rPr>
      </w:pPr>
    </w:p>
    <w:p w:rsidR="00982983" w:rsidRPr="00982983" w:rsidRDefault="00982983" w:rsidP="00982983">
      <w:pPr>
        <w:ind w:left="284" w:hanging="284"/>
        <w:contextualSpacing/>
        <w:rPr>
          <w:rFonts w:ascii="Arial" w:hAnsi="Arial" w:cs="Arial"/>
          <w:b/>
          <w:sz w:val="24"/>
          <w:szCs w:val="24"/>
        </w:rPr>
      </w:pPr>
      <w:r w:rsidRPr="00982983">
        <w:rPr>
          <w:rFonts w:ascii="Arial" w:hAnsi="Arial" w:cs="Arial"/>
          <w:b/>
          <w:sz w:val="24"/>
          <w:szCs w:val="24"/>
        </w:rPr>
        <w:t>OTROS LOGROS INSTITUCIONALES:</w:t>
      </w:r>
    </w:p>
    <w:p w:rsidR="00982983" w:rsidRPr="00982983" w:rsidRDefault="00982983" w:rsidP="00982983">
      <w:pPr>
        <w:numPr>
          <w:ilvl w:val="0"/>
          <w:numId w:val="11"/>
        </w:numPr>
        <w:ind w:left="284" w:hanging="284"/>
        <w:contextualSpacing/>
        <w:jc w:val="both"/>
        <w:rPr>
          <w:rFonts w:ascii="Arial" w:hAnsi="Arial" w:cs="Arial"/>
          <w:sz w:val="24"/>
          <w:szCs w:val="24"/>
        </w:rPr>
      </w:pPr>
      <w:r w:rsidRPr="00982983">
        <w:rPr>
          <w:rFonts w:ascii="Arial" w:hAnsi="Arial" w:cs="Arial"/>
          <w:sz w:val="24"/>
          <w:szCs w:val="24"/>
        </w:rPr>
        <w:t>Se ha fortalecido la organización ciudadana en la cabecera departamental a través de La Mesa por el Desarrollo Humano de Chalatenango, la que se encuentra en proceso de legalización, como una Asociación sin fines de lucro.</w:t>
      </w:r>
    </w:p>
    <w:p w:rsidR="00982983" w:rsidRPr="00982983" w:rsidRDefault="00982983" w:rsidP="00982983">
      <w:pPr>
        <w:ind w:left="284"/>
        <w:contextualSpacing/>
        <w:jc w:val="both"/>
        <w:rPr>
          <w:rFonts w:ascii="Arial" w:hAnsi="Arial" w:cs="Arial"/>
          <w:sz w:val="24"/>
          <w:szCs w:val="24"/>
        </w:rPr>
      </w:pPr>
      <w:r w:rsidRPr="00982983">
        <w:rPr>
          <w:rFonts w:ascii="Arial" w:hAnsi="Arial" w:cs="Arial"/>
          <w:sz w:val="24"/>
          <w:szCs w:val="24"/>
        </w:rPr>
        <w:t>A iniciativa de la Mesa se realizó un diagnóstico de las Aguas Negras y Aguas Residuales de la cabecera departamental y con el apoyo de la Gobernación Política de Chalatenango, se gestionó en el Ministerio de Medio Ambiente y Recursos Naturales el financiamiento de la consultoría de un especialista de la OPS la elaboración de dicho diagnóstico. Actualmente se han iniciado pláticas con una institución Alemana para la gestión de financiamiento para la ejecución del proyecto de aguas negras en Chalatenango.</w:t>
      </w:r>
    </w:p>
    <w:p w:rsidR="00982983" w:rsidRDefault="00982983" w:rsidP="00982983">
      <w:pPr>
        <w:ind w:left="284"/>
        <w:contextualSpacing/>
        <w:jc w:val="both"/>
        <w:rPr>
          <w:rFonts w:ascii="Arial" w:hAnsi="Arial" w:cs="Arial"/>
          <w:sz w:val="24"/>
          <w:szCs w:val="24"/>
        </w:rPr>
      </w:pPr>
    </w:p>
    <w:p w:rsidR="00982983" w:rsidRDefault="00982983" w:rsidP="00982983">
      <w:pPr>
        <w:ind w:left="284"/>
        <w:contextualSpacing/>
        <w:jc w:val="both"/>
        <w:rPr>
          <w:rFonts w:ascii="Arial" w:hAnsi="Arial" w:cs="Arial"/>
          <w:sz w:val="24"/>
          <w:szCs w:val="24"/>
        </w:rPr>
      </w:pPr>
      <w:r>
        <w:rPr>
          <w:rFonts w:ascii="Arial" w:hAnsi="Arial" w:cs="Arial"/>
          <w:noProof/>
          <w:sz w:val="24"/>
          <w:szCs w:val="24"/>
          <w:lang w:eastAsia="es-SV"/>
        </w:rPr>
        <w:drawing>
          <wp:inline distT="0" distB="0" distL="0" distR="0">
            <wp:extent cx="4688205" cy="3517900"/>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8205" cy="3517900"/>
                    </a:xfrm>
                    <a:prstGeom prst="rect">
                      <a:avLst/>
                    </a:prstGeom>
                    <a:noFill/>
                  </pic:spPr>
                </pic:pic>
              </a:graphicData>
            </a:graphic>
          </wp:inline>
        </w:drawing>
      </w:r>
    </w:p>
    <w:p w:rsidR="00982983" w:rsidRDefault="00982983" w:rsidP="00982983">
      <w:pPr>
        <w:ind w:left="284"/>
        <w:contextualSpacing/>
        <w:jc w:val="both"/>
        <w:rPr>
          <w:rFonts w:ascii="Arial" w:hAnsi="Arial" w:cs="Arial"/>
          <w:sz w:val="24"/>
          <w:szCs w:val="24"/>
        </w:rPr>
      </w:pPr>
      <w:r>
        <w:rPr>
          <w:rFonts w:ascii="Arial" w:hAnsi="Arial" w:cs="Arial"/>
          <w:i/>
          <w:noProof/>
          <w:sz w:val="24"/>
          <w:szCs w:val="24"/>
          <w:lang w:eastAsia="es-SV"/>
        </w:rPr>
        <w:drawing>
          <wp:inline distT="0" distB="0" distL="0" distR="0">
            <wp:extent cx="4705985" cy="333375"/>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05985" cy="333375"/>
                    </a:xfrm>
                    <a:prstGeom prst="rect">
                      <a:avLst/>
                    </a:prstGeom>
                    <a:noFill/>
                  </pic:spPr>
                </pic:pic>
              </a:graphicData>
            </a:graphic>
          </wp:inline>
        </w:drawing>
      </w:r>
    </w:p>
    <w:p w:rsidR="00982983" w:rsidRPr="00982983" w:rsidRDefault="00982983" w:rsidP="00982983">
      <w:pPr>
        <w:ind w:left="284"/>
        <w:contextualSpacing/>
        <w:jc w:val="both"/>
        <w:rPr>
          <w:rFonts w:ascii="Arial" w:hAnsi="Arial" w:cs="Arial"/>
          <w:sz w:val="24"/>
          <w:szCs w:val="24"/>
        </w:rPr>
      </w:pPr>
    </w:p>
    <w:p w:rsidR="00982983" w:rsidRDefault="00982983" w:rsidP="00AB1E55">
      <w:pPr>
        <w:spacing w:line="360" w:lineRule="auto"/>
        <w:jc w:val="both"/>
        <w:rPr>
          <w:rFonts w:ascii="Arial" w:hAnsi="Arial" w:cs="Arial"/>
          <w:i/>
          <w:sz w:val="24"/>
          <w:szCs w:val="24"/>
        </w:rPr>
      </w:pPr>
      <w:r>
        <w:rPr>
          <w:rFonts w:ascii="Arial" w:hAnsi="Arial" w:cs="Arial"/>
          <w:i/>
          <w:noProof/>
          <w:sz w:val="24"/>
          <w:szCs w:val="24"/>
          <w:lang w:eastAsia="es-SV"/>
        </w:rPr>
        <w:drawing>
          <wp:inline distT="0" distB="0" distL="0" distR="0">
            <wp:extent cx="4688205" cy="3517900"/>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8205" cy="3517900"/>
                    </a:xfrm>
                    <a:prstGeom prst="rect">
                      <a:avLst/>
                    </a:prstGeom>
                    <a:noFill/>
                  </pic:spPr>
                </pic:pic>
              </a:graphicData>
            </a:graphic>
          </wp:inline>
        </w:drawing>
      </w:r>
    </w:p>
    <w:p w:rsidR="00982983" w:rsidRPr="00982983" w:rsidRDefault="00982983" w:rsidP="00AB1E55">
      <w:pPr>
        <w:spacing w:line="360" w:lineRule="auto"/>
        <w:jc w:val="both"/>
        <w:rPr>
          <w:rFonts w:ascii="Arial" w:hAnsi="Arial" w:cs="Arial"/>
          <w:i/>
          <w:sz w:val="24"/>
          <w:szCs w:val="24"/>
        </w:rPr>
      </w:pPr>
      <w:r>
        <w:rPr>
          <w:rFonts w:ascii="Arial" w:hAnsi="Arial" w:cs="Arial"/>
          <w:i/>
          <w:noProof/>
          <w:sz w:val="24"/>
          <w:szCs w:val="24"/>
          <w:lang w:eastAsia="es-SV"/>
        </w:rPr>
        <w:drawing>
          <wp:inline distT="0" distB="0" distL="0" distR="0">
            <wp:extent cx="4705985" cy="552450"/>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05985" cy="552450"/>
                    </a:xfrm>
                    <a:prstGeom prst="rect">
                      <a:avLst/>
                    </a:prstGeom>
                    <a:noFill/>
                  </pic:spPr>
                </pic:pic>
              </a:graphicData>
            </a:graphic>
          </wp:inline>
        </w:drawing>
      </w:r>
    </w:p>
    <w:p w:rsidR="00982983"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lastRenderedPageBreak/>
        <w:drawing>
          <wp:inline distT="0" distB="0" distL="0" distR="0">
            <wp:extent cx="4755515" cy="3560445"/>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5515" cy="3560445"/>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drawing>
          <wp:inline distT="0" distB="0" distL="0" distR="0">
            <wp:extent cx="4772660" cy="333375"/>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72660" cy="333375"/>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drawing>
          <wp:inline distT="0" distB="0" distL="0" distR="0">
            <wp:extent cx="4751888" cy="3105150"/>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49165" cy="3103371"/>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drawing>
          <wp:inline distT="0" distB="0" distL="0" distR="0">
            <wp:extent cx="4772660" cy="476250"/>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72660" cy="476250"/>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lastRenderedPageBreak/>
        <w:drawing>
          <wp:inline distT="0" distB="0" distL="0" distR="0">
            <wp:extent cx="4686300" cy="3095625"/>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88205" cy="3096883"/>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drawing>
          <wp:inline distT="0" distB="0" distL="0" distR="0">
            <wp:extent cx="4705985" cy="533400"/>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05985" cy="533400"/>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drawing>
          <wp:inline distT="0" distB="0" distL="0" distR="0">
            <wp:extent cx="4683973" cy="3019425"/>
            <wp:effectExtent l="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88205" cy="3022153"/>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drawing>
          <wp:inline distT="0" distB="0" distL="0" distR="0">
            <wp:extent cx="4705985" cy="533400"/>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05985" cy="533400"/>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lastRenderedPageBreak/>
        <w:drawing>
          <wp:inline distT="0" distB="0" distL="0" distR="0">
            <wp:extent cx="4683974" cy="255270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88205" cy="2555006"/>
                    </a:xfrm>
                    <a:prstGeom prst="rect">
                      <a:avLst/>
                    </a:prstGeom>
                    <a:noFill/>
                  </pic:spPr>
                </pic:pic>
              </a:graphicData>
            </a:graphic>
          </wp:inline>
        </w:drawing>
      </w:r>
    </w:p>
    <w:p w:rsidR="00FE6124" w:rsidRDefault="00FE6124" w:rsidP="00AB1E55">
      <w:pPr>
        <w:spacing w:line="360" w:lineRule="auto"/>
        <w:jc w:val="both"/>
        <w:rPr>
          <w:rFonts w:ascii="Arial" w:hAnsi="Arial" w:cs="Arial"/>
          <w:i/>
          <w:sz w:val="24"/>
          <w:szCs w:val="24"/>
          <w:lang w:val="es-MX"/>
        </w:rPr>
      </w:pPr>
      <w:r>
        <w:rPr>
          <w:rFonts w:ascii="Arial" w:hAnsi="Arial" w:cs="Arial"/>
          <w:i/>
          <w:noProof/>
          <w:sz w:val="24"/>
          <w:szCs w:val="24"/>
          <w:lang w:eastAsia="es-SV"/>
        </w:rPr>
        <w:drawing>
          <wp:inline distT="0" distB="0" distL="0" distR="0">
            <wp:extent cx="4705985" cy="523875"/>
            <wp:effectExtent l="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05985" cy="523875"/>
                    </a:xfrm>
                    <a:prstGeom prst="rect">
                      <a:avLst/>
                    </a:prstGeom>
                    <a:noFill/>
                  </pic:spPr>
                </pic:pic>
              </a:graphicData>
            </a:graphic>
          </wp:inline>
        </w:drawing>
      </w:r>
    </w:p>
    <w:p w:rsidR="00FE6124" w:rsidRPr="00FE6124" w:rsidRDefault="00FE6124" w:rsidP="00FE6124">
      <w:pPr>
        <w:spacing w:after="0"/>
        <w:jc w:val="both"/>
        <w:rPr>
          <w:rFonts w:ascii="Candara" w:hAnsi="Candara" w:cs="Arial"/>
          <w:b/>
        </w:rPr>
      </w:pPr>
    </w:p>
    <w:p w:rsidR="00FE6124" w:rsidRPr="00DC7558" w:rsidRDefault="00FE6124" w:rsidP="00FE6124">
      <w:pPr>
        <w:spacing w:after="0"/>
        <w:jc w:val="both"/>
        <w:rPr>
          <w:rFonts w:ascii="Arial" w:hAnsi="Arial" w:cs="Arial"/>
          <w:b/>
          <w:sz w:val="24"/>
          <w:szCs w:val="24"/>
        </w:rPr>
      </w:pPr>
      <w:r w:rsidRPr="00FE6124">
        <w:rPr>
          <w:rFonts w:ascii="Candara" w:hAnsi="Candara" w:cs="Arial"/>
          <w:b/>
        </w:rPr>
        <w:t xml:space="preserve">- </w:t>
      </w:r>
      <w:r w:rsidRPr="00DC7558">
        <w:rPr>
          <w:rFonts w:ascii="Arial" w:hAnsi="Arial" w:cs="Arial"/>
          <w:b/>
          <w:sz w:val="24"/>
          <w:szCs w:val="24"/>
        </w:rPr>
        <w:t xml:space="preserve">Gabinete Sectorial de Infraestructura, Medio Ambiente y Gestión de Riesgos. </w:t>
      </w:r>
    </w:p>
    <w:p w:rsidR="00FE6124" w:rsidRPr="00DC7558" w:rsidRDefault="00FE6124" w:rsidP="00FE6124">
      <w:pPr>
        <w:spacing w:after="0"/>
        <w:jc w:val="both"/>
        <w:rPr>
          <w:rFonts w:ascii="Arial" w:hAnsi="Arial" w:cs="Arial"/>
          <w:b/>
          <w:sz w:val="24"/>
          <w:szCs w:val="24"/>
        </w:rPr>
      </w:pPr>
    </w:p>
    <w:p w:rsidR="00FE6124" w:rsidRPr="00DC7558" w:rsidRDefault="00FE6124" w:rsidP="00FE6124">
      <w:pPr>
        <w:numPr>
          <w:ilvl w:val="0"/>
          <w:numId w:val="12"/>
        </w:numPr>
        <w:spacing w:after="0"/>
        <w:contextualSpacing/>
        <w:jc w:val="both"/>
        <w:rPr>
          <w:rFonts w:ascii="Arial" w:hAnsi="Arial" w:cs="Arial"/>
          <w:sz w:val="24"/>
          <w:szCs w:val="24"/>
        </w:rPr>
      </w:pPr>
      <w:r w:rsidRPr="00DC7558">
        <w:rPr>
          <w:rFonts w:ascii="Arial" w:hAnsi="Arial" w:cs="Arial"/>
          <w:sz w:val="24"/>
          <w:szCs w:val="24"/>
        </w:rPr>
        <w:t xml:space="preserve">Se mantiene la programación de reuniones mensuales del Gabinete sectorial de Medio Ambiente y Gestión de Riesgos, un espacio en la cual se analizan las diferentes, necesidades y demandas de las comunidades. </w:t>
      </w:r>
    </w:p>
    <w:p w:rsidR="00FE6124" w:rsidRPr="00DC7558" w:rsidRDefault="00FE6124" w:rsidP="00FE6124">
      <w:pPr>
        <w:spacing w:after="0"/>
        <w:ind w:left="720"/>
        <w:contextualSpacing/>
        <w:jc w:val="both"/>
        <w:rPr>
          <w:rFonts w:ascii="Arial" w:hAnsi="Arial" w:cs="Arial"/>
          <w:sz w:val="24"/>
          <w:szCs w:val="24"/>
        </w:rPr>
      </w:pPr>
    </w:p>
    <w:p w:rsidR="00FE6124" w:rsidRPr="00DC7558" w:rsidRDefault="00FE6124" w:rsidP="00FE6124">
      <w:pPr>
        <w:numPr>
          <w:ilvl w:val="0"/>
          <w:numId w:val="12"/>
        </w:numPr>
        <w:spacing w:after="0"/>
        <w:contextualSpacing/>
        <w:jc w:val="both"/>
        <w:rPr>
          <w:rFonts w:ascii="Arial" w:hAnsi="Arial" w:cs="Arial"/>
          <w:sz w:val="24"/>
          <w:szCs w:val="24"/>
        </w:rPr>
      </w:pPr>
      <w:r w:rsidRPr="00DC7558">
        <w:rPr>
          <w:rFonts w:ascii="Arial" w:hAnsi="Arial" w:cs="Arial"/>
          <w:sz w:val="24"/>
          <w:szCs w:val="24"/>
        </w:rPr>
        <w:t xml:space="preserve">Como resultado de la coordinación interinstitucional se realizan algunas inspecciones de campo, con asesoría y asistencia técnica de las instituciones involucradas. </w:t>
      </w:r>
    </w:p>
    <w:p w:rsidR="00FE6124" w:rsidRPr="00DC7558" w:rsidRDefault="00FE6124" w:rsidP="00FE6124">
      <w:pPr>
        <w:ind w:left="720"/>
        <w:contextualSpacing/>
        <w:rPr>
          <w:rFonts w:ascii="Arial" w:hAnsi="Arial" w:cs="Arial"/>
          <w:sz w:val="24"/>
          <w:szCs w:val="24"/>
        </w:rPr>
      </w:pPr>
    </w:p>
    <w:p w:rsidR="00FE6124" w:rsidRPr="00DC7558" w:rsidRDefault="00FE6124" w:rsidP="00FE6124">
      <w:pPr>
        <w:numPr>
          <w:ilvl w:val="0"/>
          <w:numId w:val="12"/>
        </w:numPr>
        <w:spacing w:after="0"/>
        <w:contextualSpacing/>
        <w:jc w:val="both"/>
        <w:rPr>
          <w:rFonts w:ascii="Arial" w:hAnsi="Arial" w:cs="Arial"/>
          <w:sz w:val="24"/>
          <w:szCs w:val="24"/>
        </w:rPr>
      </w:pPr>
      <w:r w:rsidRPr="00DC7558">
        <w:rPr>
          <w:rFonts w:ascii="Arial" w:hAnsi="Arial" w:cs="Arial"/>
          <w:sz w:val="24"/>
          <w:szCs w:val="24"/>
        </w:rPr>
        <w:t>Seguimiento a las líneas de acción del plan estratégico del Gabinete de Gestión Departamental.</w:t>
      </w:r>
    </w:p>
    <w:p w:rsidR="00FE6124" w:rsidRPr="00DC7558" w:rsidRDefault="00FE6124" w:rsidP="00FE6124">
      <w:pPr>
        <w:pStyle w:val="Prrafodelista"/>
        <w:rPr>
          <w:rFonts w:ascii="Arial" w:hAnsi="Arial" w:cs="Arial"/>
          <w:sz w:val="24"/>
          <w:szCs w:val="24"/>
        </w:rPr>
      </w:pPr>
    </w:p>
    <w:p w:rsidR="00FE6124" w:rsidRPr="002623AD" w:rsidRDefault="00DC7558" w:rsidP="002623AD">
      <w:pPr>
        <w:pStyle w:val="Prrafodelista"/>
        <w:numPr>
          <w:ilvl w:val="0"/>
          <w:numId w:val="3"/>
        </w:numPr>
        <w:spacing w:after="0"/>
        <w:jc w:val="both"/>
        <w:rPr>
          <w:rFonts w:ascii="Arial" w:hAnsi="Arial" w:cs="Arial"/>
          <w:b/>
          <w:i/>
          <w:sz w:val="24"/>
          <w:szCs w:val="24"/>
        </w:rPr>
      </w:pPr>
      <w:r w:rsidRPr="002623AD">
        <w:rPr>
          <w:rFonts w:ascii="Arial" w:hAnsi="Arial" w:cs="Arial"/>
          <w:b/>
          <w:i/>
          <w:sz w:val="24"/>
          <w:szCs w:val="24"/>
        </w:rPr>
        <w:t xml:space="preserve">Gabinete sectorial Social: </w:t>
      </w:r>
    </w:p>
    <w:p w:rsidR="00DC7558" w:rsidRPr="00DC7558" w:rsidRDefault="00DC7558" w:rsidP="00FE6124">
      <w:pPr>
        <w:spacing w:after="0"/>
        <w:ind w:left="720"/>
        <w:contextualSpacing/>
        <w:jc w:val="both"/>
        <w:rPr>
          <w:rFonts w:ascii="Arial" w:hAnsi="Arial" w:cs="Arial"/>
          <w:b/>
          <w:i/>
          <w:sz w:val="24"/>
          <w:szCs w:val="24"/>
        </w:rPr>
      </w:pPr>
    </w:p>
    <w:p w:rsidR="00DC7558" w:rsidRDefault="00DC7558" w:rsidP="00DC7558">
      <w:pPr>
        <w:spacing w:after="0" w:line="360" w:lineRule="auto"/>
        <w:jc w:val="both"/>
        <w:rPr>
          <w:rFonts w:ascii="Arial" w:eastAsia="Times New Roman" w:hAnsi="Arial" w:cs="Arial"/>
          <w:sz w:val="24"/>
          <w:szCs w:val="24"/>
          <w:lang w:val="es-ES" w:eastAsia="es-ES"/>
        </w:rPr>
      </w:pPr>
      <w:r w:rsidRPr="008F0767">
        <w:rPr>
          <w:rFonts w:ascii="Arial" w:eastAsia="Times New Roman" w:hAnsi="Arial" w:cs="Arial"/>
          <w:sz w:val="24"/>
          <w:szCs w:val="24"/>
          <w:lang w:val="es-ES" w:eastAsia="es-ES"/>
        </w:rPr>
        <w:t xml:space="preserve">Coordinación </w:t>
      </w:r>
      <w:r>
        <w:rPr>
          <w:rFonts w:ascii="Arial" w:eastAsia="Times New Roman" w:hAnsi="Arial" w:cs="Arial"/>
          <w:sz w:val="24"/>
          <w:szCs w:val="24"/>
          <w:lang w:val="es-ES" w:eastAsia="es-ES"/>
        </w:rPr>
        <w:t>del</w:t>
      </w:r>
      <w:r w:rsidRPr="008F0767">
        <w:rPr>
          <w:rFonts w:ascii="Arial" w:eastAsia="Times New Roman" w:hAnsi="Arial" w:cs="Arial"/>
          <w:sz w:val="24"/>
          <w:szCs w:val="24"/>
          <w:lang w:val="es-ES" w:eastAsia="es-ES"/>
        </w:rPr>
        <w:t xml:space="preserve"> Gabinete Sectorial Social, en donde participan las instituciones MINED, SIBASI, ISDEMU, SECRETARIA DE LA CULTURA, PLAN, ISNA, GOBERNACION, para coordinar esfuerzos interinstitucionales y darle respuesta </w:t>
      </w:r>
      <w:r w:rsidR="00C31E07">
        <w:rPr>
          <w:rFonts w:ascii="Arial" w:eastAsia="Times New Roman" w:hAnsi="Arial" w:cs="Arial"/>
          <w:sz w:val="24"/>
          <w:szCs w:val="24"/>
          <w:lang w:val="es-ES" w:eastAsia="es-ES"/>
        </w:rPr>
        <w:t>a las</w:t>
      </w:r>
      <w:r w:rsidRPr="008F0767">
        <w:rPr>
          <w:rFonts w:ascii="Arial" w:eastAsia="Times New Roman" w:hAnsi="Arial" w:cs="Arial"/>
          <w:sz w:val="24"/>
          <w:szCs w:val="24"/>
          <w:lang w:val="es-ES" w:eastAsia="es-ES"/>
        </w:rPr>
        <w:t xml:space="preserve"> necesidades y problemática </w:t>
      </w:r>
      <w:r w:rsidR="00C31E07">
        <w:rPr>
          <w:rFonts w:ascii="Arial" w:eastAsia="Times New Roman" w:hAnsi="Arial" w:cs="Arial"/>
          <w:sz w:val="24"/>
          <w:szCs w:val="24"/>
          <w:lang w:val="es-ES" w:eastAsia="es-ES"/>
        </w:rPr>
        <w:t>de</w:t>
      </w:r>
      <w:r w:rsidRPr="008F0767">
        <w:rPr>
          <w:rFonts w:ascii="Arial" w:eastAsia="Times New Roman" w:hAnsi="Arial" w:cs="Arial"/>
          <w:sz w:val="24"/>
          <w:szCs w:val="24"/>
          <w:lang w:val="es-ES" w:eastAsia="es-ES"/>
        </w:rPr>
        <w:t xml:space="preserve"> la ciudadanía</w:t>
      </w:r>
      <w:r>
        <w:rPr>
          <w:rFonts w:ascii="Arial" w:eastAsia="Times New Roman" w:hAnsi="Arial" w:cs="Arial"/>
          <w:sz w:val="24"/>
          <w:szCs w:val="24"/>
          <w:lang w:val="es-ES" w:eastAsia="es-ES"/>
        </w:rPr>
        <w:t xml:space="preserve"> como proyectos prioritarios se están trabajando en Alfabetización y proyecto de abordaje de las problemáticas </w:t>
      </w:r>
      <w:r>
        <w:rPr>
          <w:rFonts w:ascii="Arial" w:eastAsia="Times New Roman" w:hAnsi="Arial" w:cs="Arial"/>
          <w:sz w:val="24"/>
          <w:szCs w:val="24"/>
          <w:lang w:val="es-ES" w:eastAsia="es-ES"/>
        </w:rPr>
        <w:lastRenderedPageBreak/>
        <w:t xml:space="preserve">con jóvenes en los municipios de San Antonio de la Cruz y Ojos de Agua donde se espera que cada institución que integra este gabinete en coordinación con el Gabinete de Seguridad y Prevención se </w:t>
      </w:r>
      <w:r w:rsidR="00C31E07">
        <w:rPr>
          <w:rFonts w:ascii="Arial" w:eastAsia="Times New Roman" w:hAnsi="Arial" w:cs="Arial"/>
          <w:sz w:val="24"/>
          <w:szCs w:val="24"/>
          <w:lang w:val="es-ES" w:eastAsia="es-ES"/>
        </w:rPr>
        <w:t>dé</w:t>
      </w:r>
      <w:r>
        <w:rPr>
          <w:rFonts w:ascii="Arial" w:eastAsia="Times New Roman" w:hAnsi="Arial" w:cs="Arial"/>
          <w:sz w:val="24"/>
          <w:szCs w:val="24"/>
          <w:lang w:val="es-ES" w:eastAsia="es-ES"/>
        </w:rPr>
        <w:t xml:space="preserve"> un abordaje interinstitucional de acuerdo a cada área de acción de las instituciones involucradas</w:t>
      </w:r>
      <w:r w:rsidRPr="008F0767">
        <w:rPr>
          <w:rFonts w:ascii="Arial" w:eastAsia="Times New Roman" w:hAnsi="Arial" w:cs="Arial"/>
          <w:sz w:val="24"/>
          <w:szCs w:val="24"/>
          <w:lang w:val="es-ES" w:eastAsia="es-ES"/>
        </w:rPr>
        <w:t>.</w:t>
      </w:r>
    </w:p>
    <w:p w:rsidR="002623AD" w:rsidRDefault="002623AD" w:rsidP="00DC7558">
      <w:pPr>
        <w:spacing w:after="0" w:line="360" w:lineRule="auto"/>
        <w:jc w:val="both"/>
        <w:rPr>
          <w:rFonts w:ascii="Arial" w:eastAsia="Times New Roman" w:hAnsi="Arial" w:cs="Arial"/>
          <w:sz w:val="24"/>
          <w:szCs w:val="24"/>
          <w:lang w:val="es-ES" w:eastAsia="es-ES"/>
        </w:rPr>
      </w:pPr>
    </w:p>
    <w:p w:rsidR="002623AD" w:rsidRDefault="002623AD" w:rsidP="002623AD">
      <w:pPr>
        <w:pStyle w:val="Prrafodelista"/>
        <w:numPr>
          <w:ilvl w:val="0"/>
          <w:numId w:val="3"/>
        </w:numPr>
        <w:spacing w:after="0" w:line="360" w:lineRule="auto"/>
        <w:jc w:val="both"/>
        <w:rPr>
          <w:rFonts w:ascii="Arial" w:eastAsia="Times New Roman" w:hAnsi="Arial" w:cs="Arial"/>
          <w:sz w:val="24"/>
          <w:szCs w:val="24"/>
          <w:lang w:val="es-ES" w:eastAsia="es-ES"/>
        </w:rPr>
      </w:pPr>
      <w:r w:rsidRPr="002623AD">
        <w:rPr>
          <w:rFonts w:ascii="Arial" w:eastAsia="Times New Roman" w:hAnsi="Arial" w:cs="Arial"/>
          <w:b/>
          <w:sz w:val="24"/>
          <w:szCs w:val="24"/>
          <w:lang w:val="es-ES" w:eastAsia="es-ES"/>
        </w:rPr>
        <w:t>Gabinete de Productividad y Empleo</w:t>
      </w:r>
      <w:r>
        <w:rPr>
          <w:rFonts w:ascii="Arial" w:eastAsia="Times New Roman" w:hAnsi="Arial" w:cs="Arial"/>
          <w:sz w:val="24"/>
          <w:szCs w:val="24"/>
          <w:lang w:val="es-ES" w:eastAsia="es-ES"/>
        </w:rPr>
        <w:t xml:space="preserve">: </w:t>
      </w:r>
    </w:p>
    <w:p w:rsidR="002623AD" w:rsidRDefault="002623AD" w:rsidP="002623AD">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Se tiene </w:t>
      </w:r>
      <w:r w:rsidR="00127A8E">
        <w:rPr>
          <w:rFonts w:ascii="Arial" w:eastAsia="Times New Roman" w:hAnsi="Arial" w:cs="Arial"/>
          <w:sz w:val="24"/>
          <w:szCs w:val="24"/>
          <w:lang w:val="es-ES" w:eastAsia="es-ES"/>
        </w:rPr>
        <w:t>un plan de acción donde se abordan las temáticas de producción, empleo y autoempleo turismo</w:t>
      </w:r>
      <w:r w:rsidR="00E37FCD">
        <w:rPr>
          <w:rFonts w:ascii="Arial" w:eastAsia="Times New Roman" w:hAnsi="Arial" w:cs="Arial"/>
          <w:sz w:val="24"/>
          <w:szCs w:val="24"/>
          <w:lang w:val="es-ES" w:eastAsia="es-ES"/>
        </w:rPr>
        <w:t xml:space="preserve">. </w:t>
      </w:r>
    </w:p>
    <w:p w:rsidR="00E37FCD" w:rsidRDefault="00E37FCD" w:rsidP="002623AD">
      <w:pPr>
        <w:spacing w:after="0" w:line="360" w:lineRule="auto"/>
        <w:jc w:val="both"/>
        <w:rPr>
          <w:rFonts w:ascii="Arial" w:eastAsia="Times New Roman" w:hAnsi="Arial" w:cs="Arial"/>
          <w:sz w:val="24"/>
          <w:szCs w:val="24"/>
          <w:lang w:val="es-ES" w:eastAsia="es-ES"/>
        </w:rPr>
      </w:pPr>
    </w:p>
    <w:p w:rsidR="00E37FCD" w:rsidRDefault="00E37FCD" w:rsidP="002623AD">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Entre los programas o proyectos se encuentran: </w:t>
      </w:r>
    </w:p>
    <w:p w:rsidR="00E37FCD" w:rsidRDefault="00E37FCD" w:rsidP="00E37FCD">
      <w:pPr>
        <w:pStyle w:val="Prrafodelista"/>
        <w:numPr>
          <w:ilvl w:val="0"/>
          <w:numId w:val="19"/>
        </w:num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Seguridad Alimentaria y Nutricional</w:t>
      </w:r>
    </w:p>
    <w:p w:rsidR="00E37FCD" w:rsidRDefault="00E37FCD" w:rsidP="00E37FCD">
      <w:pPr>
        <w:pStyle w:val="Prrafodelista"/>
        <w:numPr>
          <w:ilvl w:val="0"/>
          <w:numId w:val="19"/>
        </w:num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Cadenas productivas </w:t>
      </w:r>
    </w:p>
    <w:p w:rsidR="00E37FCD" w:rsidRDefault="00E37FCD" w:rsidP="00E37FCD">
      <w:pPr>
        <w:pStyle w:val="Prrafodelista"/>
        <w:numPr>
          <w:ilvl w:val="0"/>
          <w:numId w:val="19"/>
        </w:num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Asignación de créditos agropecuarios </w:t>
      </w:r>
    </w:p>
    <w:p w:rsidR="00E37FCD" w:rsidRDefault="00E37FCD" w:rsidP="00E37FCD">
      <w:pPr>
        <w:pStyle w:val="Prrafodelista"/>
        <w:numPr>
          <w:ilvl w:val="0"/>
          <w:numId w:val="19"/>
        </w:num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Turismo interno y pueblos vivos</w:t>
      </w:r>
    </w:p>
    <w:p w:rsidR="00E37FCD" w:rsidRDefault="00E37FCD" w:rsidP="00E37FCD">
      <w:pPr>
        <w:pStyle w:val="Prrafodelista"/>
        <w:numPr>
          <w:ilvl w:val="0"/>
          <w:numId w:val="19"/>
        </w:num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Centros municipales de atención al turista</w:t>
      </w:r>
    </w:p>
    <w:p w:rsidR="00E37FCD" w:rsidRDefault="00E37FCD" w:rsidP="00E37FCD">
      <w:pPr>
        <w:pStyle w:val="Prrafodelista"/>
        <w:numPr>
          <w:ilvl w:val="0"/>
          <w:numId w:val="19"/>
        </w:num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Empleo en Chalatenango, cumplimiento de la normativa Laboral </w:t>
      </w:r>
    </w:p>
    <w:p w:rsidR="00E37FCD" w:rsidRDefault="00E37FCD" w:rsidP="00E37FCD">
      <w:pPr>
        <w:pStyle w:val="Prrafodelista"/>
        <w:numPr>
          <w:ilvl w:val="0"/>
          <w:numId w:val="19"/>
        </w:num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Mejoramiento de las condiciones de oportunidad económica en comunidades de influencia de CEL </w:t>
      </w:r>
    </w:p>
    <w:p w:rsidR="00E37FCD" w:rsidRPr="00E37FCD" w:rsidRDefault="00E37FCD" w:rsidP="00E37FCD">
      <w:pPr>
        <w:pStyle w:val="Prrafodelista"/>
        <w:numPr>
          <w:ilvl w:val="0"/>
          <w:numId w:val="19"/>
        </w:num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Impulso de proceso asociativo de artesanos/as. </w:t>
      </w:r>
    </w:p>
    <w:p w:rsidR="00DC7558" w:rsidRPr="00DC7558" w:rsidRDefault="00DC7558" w:rsidP="00FE6124">
      <w:pPr>
        <w:spacing w:after="0"/>
        <w:ind w:left="720"/>
        <w:contextualSpacing/>
        <w:jc w:val="both"/>
        <w:rPr>
          <w:rFonts w:ascii="Candara" w:hAnsi="Candara" w:cs="Arial"/>
          <w:lang w:val="es-ES"/>
        </w:rPr>
      </w:pPr>
    </w:p>
    <w:p w:rsidR="00FE6124" w:rsidRPr="00FE6124" w:rsidRDefault="00FE6124" w:rsidP="00FE6124">
      <w:pPr>
        <w:spacing w:after="0"/>
        <w:rPr>
          <w:rFonts w:ascii="Candara" w:hAnsi="Candara" w:cs="Arial"/>
          <w:b/>
          <w:i/>
          <w:sz w:val="28"/>
          <w:szCs w:val="28"/>
        </w:rPr>
      </w:pPr>
      <w:r w:rsidRPr="00FE6124">
        <w:rPr>
          <w:rFonts w:ascii="Candara" w:hAnsi="Candara" w:cs="Arial"/>
          <w:b/>
          <w:i/>
          <w:sz w:val="28"/>
          <w:szCs w:val="28"/>
        </w:rPr>
        <w:t>Componentes:</w:t>
      </w:r>
    </w:p>
    <w:p w:rsidR="00FE6124" w:rsidRPr="00FE6124" w:rsidRDefault="00FE6124" w:rsidP="00FE6124">
      <w:pPr>
        <w:spacing w:after="0"/>
        <w:rPr>
          <w:rFonts w:ascii="Candara" w:hAnsi="Candara" w:cs="Arial"/>
          <w:b/>
          <w:i/>
          <w:sz w:val="28"/>
          <w:szCs w:val="28"/>
        </w:rPr>
      </w:pPr>
      <w:r w:rsidRPr="00FE6124">
        <w:rPr>
          <w:rFonts w:ascii="Candara" w:hAnsi="Candara" w:cs="Arial"/>
          <w:b/>
          <w:i/>
          <w:sz w:val="28"/>
          <w:szCs w:val="28"/>
        </w:rPr>
        <w:t xml:space="preserve">Comité Departamental de Seguridad Alimentaria y Nutricional. </w:t>
      </w:r>
    </w:p>
    <w:p w:rsidR="00FE6124" w:rsidRDefault="00FE6124" w:rsidP="00FE6124">
      <w:pPr>
        <w:spacing w:after="0"/>
        <w:rPr>
          <w:rFonts w:ascii="Candara" w:hAnsi="Candara" w:cs="Arial"/>
          <w:b/>
        </w:rPr>
      </w:pPr>
    </w:p>
    <w:p w:rsidR="00FE6124" w:rsidRPr="002623AD" w:rsidRDefault="00FE6124" w:rsidP="00FE6124">
      <w:pPr>
        <w:pStyle w:val="Prrafodelista"/>
        <w:numPr>
          <w:ilvl w:val="0"/>
          <w:numId w:val="13"/>
        </w:numPr>
        <w:spacing w:after="0"/>
        <w:jc w:val="both"/>
        <w:rPr>
          <w:rFonts w:ascii="Arial" w:hAnsi="Arial" w:cs="Arial"/>
          <w:sz w:val="24"/>
          <w:szCs w:val="24"/>
        </w:rPr>
      </w:pPr>
      <w:r w:rsidRPr="002623AD">
        <w:rPr>
          <w:rFonts w:ascii="Arial" w:hAnsi="Arial" w:cs="Arial"/>
          <w:sz w:val="24"/>
          <w:szCs w:val="24"/>
        </w:rPr>
        <w:t xml:space="preserve">Creación del Comité Departamental de Seguridad Alimentaria y Nutricional, esfuerzo liderado por la Gobernación de Chalatenango, en el cual, se tiene participación de Instituciones Gubernamentales, </w:t>
      </w:r>
      <w:proofErr w:type="spellStart"/>
      <w:r w:rsidRPr="002623AD">
        <w:rPr>
          <w:rFonts w:ascii="Arial" w:hAnsi="Arial" w:cs="Arial"/>
          <w:sz w:val="24"/>
          <w:szCs w:val="24"/>
        </w:rPr>
        <w:t>ONGs</w:t>
      </w:r>
      <w:proofErr w:type="spellEnd"/>
      <w:r w:rsidRPr="002623AD">
        <w:rPr>
          <w:rFonts w:ascii="Arial" w:hAnsi="Arial" w:cs="Arial"/>
          <w:sz w:val="24"/>
          <w:szCs w:val="24"/>
        </w:rPr>
        <w:t>, Academia, con la Asistencia Técnica del Consejo Nacional de Seguridad Alimentaria y Nutricional (CONASAN)</w:t>
      </w:r>
    </w:p>
    <w:p w:rsidR="00FE6124" w:rsidRPr="002623AD" w:rsidRDefault="00FE6124" w:rsidP="00FE6124">
      <w:pPr>
        <w:pStyle w:val="Prrafodelista"/>
        <w:spacing w:after="0"/>
        <w:jc w:val="both"/>
        <w:rPr>
          <w:rFonts w:ascii="Arial" w:hAnsi="Arial" w:cs="Arial"/>
          <w:sz w:val="24"/>
          <w:szCs w:val="24"/>
        </w:rPr>
      </w:pPr>
      <w:r w:rsidRPr="002623AD">
        <w:rPr>
          <w:rFonts w:ascii="Arial" w:hAnsi="Arial" w:cs="Arial"/>
          <w:sz w:val="24"/>
          <w:szCs w:val="24"/>
        </w:rPr>
        <w:t xml:space="preserve">Se </w:t>
      </w:r>
      <w:r w:rsidRPr="002623AD">
        <w:rPr>
          <w:rFonts w:ascii="Arial" w:hAnsi="Arial" w:cs="Arial"/>
          <w:b/>
          <w:sz w:val="24"/>
          <w:szCs w:val="24"/>
        </w:rPr>
        <w:t>beneficiará a población</w:t>
      </w:r>
      <w:r w:rsidRPr="002623AD">
        <w:rPr>
          <w:rFonts w:ascii="Arial" w:hAnsi="Arial" w:cs="Arial"/>
          <w:sz w:val="24"/>
          <w:szCs w:val="24"/>
        </w:rPr>
        <w:t xml:space="preserve"> con problemas de inseguridad alimentaria en el departamento de Chalatenango. </w:t>
      </w:r>
    </w:p>
    <w:p w:rsidR="00FE6124" w:rsidRPr="002623AD" w:rsidRDefault="00FE6124" w:rsidP="00FE6124">
      <w:pPr>
        <w:spacing w:after="0"/>
        <w:jc w:val="both"/>
        <w:rPr>
          <w:rFonts w:ascii="Arial" w:hAnsi="Arial" w:cs="Arial"/>
          <w:sz w:val="24"/>
          <w:szCs w:val="24"/>
        </w:rPr>
      </w:pPr>
    </w:p>
    <w:p w:rsidR="00FE6124" w:rsidRPr="002623AD" w:rsidRDefault="00FE6124" w:rsidP="00FE6124">
      <w:pPr>
        <w:pStyle w:val="Prrafodelista"/>
        <w:numPr>
          <w:ilvl w:val="0"/>
          <w:numId w:val="13"/>
        </w:numPr>
        <w:spacing w:after="0"/>
        <w:jc w:val="both"/>
        <w:rPr>
          <w:rFonts w:ascii="Arial" w:hAnsi="Arial" w:cs="Arial"/>
          <w:sz w:val="24"/>
          <w:szCs w:val="24"/>
        </w:rPr>
      </w:pPr>
      <w:r w:rsidRPr="002623AD">
        <w:rPr>
          <w:rFonts w:ascii="Arial" w:hAnsi="Arial" w:cs="Arial"/>
          <w:sz w:val="24"/>
          <w:szCs w:val="24"/>
        </w:rPr>
        <w:t xml:space="preserve">El CODESAN es el primer comité </w:t>
      </w:r>
      <w:r w:rsidR="00405AC8" w:rsidRPr="002623AD">
        <w:rPr>
          <w:rFonts w:ascii="Arial" w:hAnsi="Arial" w:cs="Arial"/>
          <w:sz w:val="24"/>
          <w:szCs w:val="24"/>
        </w:rPr>
        <w:t xml:space="preserve">a nivel departamental </w:t>
      </w:r>
      <w:r w:rsidRPr="002623AD">
        <w:rPr>
          <w:rFonts w:ascii="Arial" w:hAnsi="Arial" w:cs="Arial"/>
          <w:sz w:val="24"/>
          <w:szCs w:val="24"/>
        </w:rPr>
        <w:t xml:space="preserve">creado a nivel nacional con el objetivo de articular las diversas iniciativas en seguridad </w:t>
      </w:r>
      <w:r w:rsidRPr="002623AD">
        <w:rPr>
          <w:rFonts w:ascii="Arial" w:hAnsi="Arial" w:cs="Arial"/>
          <w:sz w:val="24"/>
          <w:szCs w:val="24"/>
        </w:rPr>
        <w:lastRenderedPageBreak/>
        <w:t>alimentaria y nutricional (SAN) impulsadas por instituciones de Gobierno, ONGS, entre otras.</w:t>
      </w:r>
    </w:p>
    <w:p w:rsidR="00FE6124" w:rsidRPr="002623AD" w:rsidRDefault="00FE6124" w:rsidP="00FE6124">
      <w:pPr>
        <w:spacing w:after="0"/>
        <w:jc w:val="both"/>
        <w:rPr>
          <w:rFonts w:ascii="Arial" w:hAnsi="Arial" w:cs="Arial"/>
          <w:sz w:val="24"/>
          <w:szCs w:val="24"/>
        </w:rPr>
      </w:pPr>
      <w:r w:rsidRPr="002623AD">
        <w:rPr>
          <w:rFonts w:ascii="Arial" w:hAnsi="Arial" w:cs="Arial"/>
          <w:sz w:val="24"/>
          <w:szCs w:val="24"/>
        </w:rPr>
        <w:t xml:space="preserve"> </w:t>
      </w:r>
    </w:p>
    <w:p w:rsidR="00FE6124" w:rsidRPr="002623AD" w:rsidRDefault="00FE6124" w:rsidP="00FE6124">
      <w:pPr>
        <w:pStyle w:val="Prrafodelista"/>
        <w:numPr>
          <w:ilvl w:val="0"/>
          <w:numId w:val="13"/>
        </w:numPr>
        <w:spacing w:after="0"/>
        <w:jc w:val="both"/>
        <w:rPr>
          <w:rFonts w:ascii="Arial" w:hAnsi="Arial" w:cs="Arial"/>
          <w:sz w:val="24"/>
          <w:szCs w:val="24"/>
        </w:rPr>
      </w:pPr>
      <w:r w:rsidRPr="002623AD">
        <w:rPr>
          <w:rFonts w:ascii="Arial" w:hAnsi="Arial" w:cs="Arial"/>
          <w:sz w:val="24"/>
          <w:szCs w:val="24"/>
        </w:rPr>
        <w:t xml:space="preserve">Se ha formulado el Plan estratégico que define los enfoques, líneas de acción y prioridades para dar respuesta al problema de inseguridad alimentaria en el departamento. </w:t>
      </w:r>
    </w:p>
    <w:p w:rsidR="00FE6124" w:rsidRPr="002623AD" w:rsidRDefault="00FE6124" w:rsidP="00FE6124">
      <w:pPr>
        <w:pStyle w:val="Prrafodelista"/>
        <w:rPr>
          <w:rFonts w:ascii="Candara" w:hAnsi="Candara" w:cs="Arial"/>
          <w:sz w:val="24"/>
          <w:szCs w:val="24"/>
        </w:rPr>
      </w:pPr>
    </w:p>
    <w:p w:rsidR="00FE6124" w:rsidRPr="00486013" w:rsidRDefault="00FE6124" w:rsidP="00486013">
      <w:pPr>
        <w:pStyle w:val="Prrafodelista"/>
        <w:numPr>
          <w:ilvl w:val="0"/>
          <w:numId w:val="18"/>
        </w:numPr>
        <w:spacing w:after="0"/>
        <w:jc w:val="both"/>
        <w:rPr>
          <w:rFonts w:ascii="Candara" w:hAnsi="Candara" w:cs="Arial"/>
          <w:b/>
          <w:i/>
          <w:sz w:val="28"/>
          <w:szCs w:val="28"/>
        </w:rPr>
      </w:pPr>
      <w:r w:rsidRPr="00486013">
        <w:rPr>
          <w:rFonts w:ascii="Candara" w:hAnsi="Candara" w:cs="Arial"/>
          <w:b/>
          <w:i/>
          <w:sz w:val="28"/>
          <w:szCs w:val="28"/>
        </w:rPr>
        <w:t>Comité de Seguridad e Higiene Ocupacional del Centro de Gobierno</w:t>
      </w:r>
    </w:p>
    <w:p w:rsidR="00FE6124" w:rsidRPr="00621194" w:rsidRDefault="00FE6124" w:rsidP="00FE6124">
      <w:pPr>
        <w:spacing w:after="0"/>
        <w:jc w:val="both"/>
        <w:rPr>
          <w:rFonts w:ascii="Candara" w:hAnsi="Candara" w:cs="Arial"/>
          <w:b/>
        </w:rPr>
      </w:pPr>
    </w:p>
    <w:p w:rsidR="00FE6124" w:rsidRPr="002623AD" w:rsidRDefault="00FE6124" w:rsidP="00FE6124">
      <w:pPr>
        <w:spacing w:after="0"/>
        <w:ind w:left="851"/>
        <w:jc w:val="both"/>
        <w:rPr>
          <w:rFonts w:ascii="Arial" w:hAnsi="Arial" w:cs="Arial"/>
          <w:sz w:val="24"/>
          <w:szCs w:val="24"/>
        </w:rPr>
      </w:pPr>
      <w:r w:rsidRPr="00621194">
        <w:rPr>
          <w:rFonts w:ascii="Candara" w:hAnsi="Candara" w:cs="Arial"/>
        </w:rPr>
        <w:t>1</w:t>
      </w:r>
      <w:r w:rsidRPr="002623AD">
        <w:rPr>
          <w:rFonts w:ascii="Arial" w:hAnsi="Arial" w:cs="Arial"/>
          <w:sz w:val="24"/>
          <w:szCs w:val="24"/>
        </w:rPr>
        <w:t xml:space="preserve">. Creación del comité de Seguridad y Salud Ocupacional integrado por representantes de las instituciones del Centro de Gobierno. </w:t>
      </w:r>
      <w:r w:rsidRPr="002623AD">
        <w:rPr>
          <w:rFonts w:ascii="Arial" w:hAnsi="Arial" w:cs="Arial"/>
          <w:b/>
          <w:sz w:val="24"/>
          <w:szCs w:val="24"/>
        </w:rPr>
        <w:t xml:space="preserve">Población Beneficiaria: </w:t>
      </w:r>
      <w:r w:rsidRPr="002623AD">
        <w:rPr>
          <w:rFonts w:ascii="Arial" w:hAnsi="Arial" w:cs="Arial"/>
          <w:sz w:val="24"/>
          <w:szCs w:val="24"/>
        </w:rPr>
        <w:t>Empleados/as, empleadores/as.</w:t>
      </w:r>
    </w:p>
    <w:p w:rsidR="00FE6124" w:rsidRPr="002623AD" w:rsidRDefault="00FE6124" w:rsidP="00FE6124">
      <w:pPr>
        <w:spacing w:after="0"/>
        <w:jc w:val="both"/>
        <w:rPr>
          <w:rFonts w:ascii="Arial" w:hAnsi="Arial" w:cs="Arial"/>
          <w:sz w:val="24"/>
          <w:szCs w:val="24"/>
        </w:rPr>
      </w:pPr>
    </w:p>
    <w:p w:rsidR="00FE6124" w:rsidRPr="002623AD" w:rsidRDefault="00FE6124" w:rsidP="00FE6124">
      <w:pPr>
        <w:spacing w:after="0"/>
        <w:ind w:left="851"/>
        <w:jc w:val="both"/>
        <w:rPr>
          <w:rFonts w:ascii="Arial" w:hAnsi="Arial" w:cs="Arial"/>
          <w:sz w:val="24"/>
          <w:szCs w:val="24"/>
        </w:rPr>
      </w:pPr>
      <w:r w:rsidRPr="002623AD">
        <w:rPr>
          <w:rFonts w:ascii="Arial" w:hAnsi="Arial" w:cs="Arial"/>
          <w:sz w:val="24"/>
          <w:szCs w:val="24"/>
        </w:rPr>
        <w:t>3. Contamos con un Programa de Gestión de la Prevención de Riesgos en los Lugares de Trabajo, elaborado con participación de los/as trabajadores y patronos.</w:t>
      </w:r>
      <w:r w:rsidRPr="002623AD">
        <w:rPr>
          <w:rFonts w:ascii="Arial" w:hAnsi="Arial" w:cs="Arial"/>
          <w:b/>
          <w:sz w:val="24"/>
          <w:szCs w:val="24"/>
        </w:rPr>
        <w:t xml:space="preserve"> Población Beneficiaria: </w:t>
      </w:r>
      <w:r w:rsidRPr="002623AD">
        <w:rPr>
          <w:rFonts w:ascii="Arial" w:hAnsi="Arial" w:cs="Arial"/>
          <w:sz w:val="24"/>
          <w:szCs w:val="24"/>
        </w:rPr>
        <w:t>Empleados/as, empleadores/as y usuarios que visitan las instituciones del centro de Gobierno.</w:t>
      </w:r>
    </w:p>
    <w:p w:rsidR="00FE6124" w:rsidRPr="002623AD" w:rsidRDefault="00FE6124" w:rsidP="00FE6124">
      <w:pPr>
        <w:spacing w:after="0"/>
        <w:jc w:val="both"/>
        <w:rPr>
          <w:rFonts w:ascii="Arial" w:hAnsi="Arial" w:cs="Arial"/>
          <w:sz w:val="24"/>
          <w:szCs w:val="24"/>
        </w:rPr>
      </w:pPr>
    </w:p>
    <w:p w:rsidR="00FE6124" w:rsidRPr="002623AD" w:rsidRDefault="00FE6124" w:rsidP="00FE6124">
      <w:pPr>
        <w:spacing w:after="0"/>
        <w:ind w:left="851"/>
        <w:jc w:val="both"/>
        <w:rPr>
          <w:rFonts w:ascii="Arial" w:hAnsi="Arial" w:cs="Arial"/>
          <w:sz w:val="24"/>
          <w:szCs w:val="24"/>
        </w:rPr>
      </w:pPr>
      <w:r w:rsidRPr="002623AD">
        <w:rPr>
          <w:rFonts w:ascii="Arial" w:hAnsi="Arial" w:cs="Arial"/>
          <w:sz w:val="24"/>
          <w:szCs w:val="24"/>
        </w:rPr>
        <w:t>4. Acompañamiento en las jornadas de inspecciones programadas por los delegados del Ministerio de Trabajo, habiendo subsanado cada una de las etapas y procesos del programa de Gestión de la Prevención de Riesgos en los lugares de trabajo.</w:t>
      </w:r>
    </w:p>
    <w:p w:rsidR="00FE6124" w:rsidRPr="002623AD" w:rsidRDefault="00FE6124" w:rsidP="00FE6124">
      <w:pPr>
        <w:spacing w:after="0"/>
        <w:jc w:val="both"/>
        <w:rPr>
          <w:rFonts w:ascii="Arial" w:hAnsi="Arial" w:cs="Arial"/>
          <w:sz w:val="24"/>
          <w:szCs w:val="24"/>
        </w:rPr>
      </w:pPr>
    </w:p>
    <w:p w:rsidR="00FE6124" w:rsidRPr="002623AD" w:rsidRDefault="00FE6124" w:rsidP="00FE6124">
      <w:pPr>
        <w:spacing w:after="0"/>
        <w:ind w:left="851"/>
        <w:jc w:val="both"/>
        <w:rPr>
          <w:rFonts w:ascii="Arial" w:hAnsi="Arial" w:cs="Arial"/>
          <w:sz w:val="24"/>
          <w:szCs w:val="24"/>
        </w:rPr>
      </w:pPr>
      <w:r w:rsidRPr="002623AD">
        <w:rPr>
          <w:rFonts w:ascii="Arial" w:hAnsi="Arial" w:cs="Arial"/>
          <w:sz w:val="24"/>
          <w:szCs w:val="24"/>
        </w:rPr>
        <w:t>5. Realización de reuniones ordinarias y extraordinarias cada mes para verificar el cumplimiento de las actividades preventivas en los lugares de trabajo.</w:t>
      </w:r>
    </w:p>
    <w:p w:rsidR="00FE6124" w:rsidRPr="002623AD" w:rsidRDefault="00FE6124" w:rsidP="00FE6124">
      <w:pPr>
        <w:spacing w:after="0"/>
        <w:jc w:val="both"/>
        <w:rPr>
          <w:rFonts w:ascii="Arial" w:hAnsi="Arial" w:cs="Arial"/>
          <w:sz w:val="24"/>
          <w:szCs w:val="24"/>
        </w:rPr>
      </w:pPr>
    </w:p>
    <w:p w:rsidR="00FE6124" w:rsidRPr="002623AD" w:rsidRDefault="00FE6124" w:rsidP="00FE6124">
      <w:pPr>
        <w:spacing w:after="0"/>
        <w:ind w:left="851"/>
        <w:jc w:val="both"/>
        <w:rPr>
          <w:rFonts w:ascii="Arial" w:hAnsi="Arial" w:cs="Arial"/>
          <w:sz w:val="24"/>
          <w:szCs w:val="24"/>
        </w:rPr>
      </w:pPr>
      <w:r w:rsidRPr="002623AD">
        <w:rPr>
          <w:rFonts w:ascii="Arial" w:hAnsi="Arial" w:cs="Arial"/>
          <w:sz w:val="24"/>
          <w:szCs w:val="24"/>
        </w:rPr>
        <w:t xml:space="preserve">6. Ubicación de señalizaciones provisionales en lugares estratégicos y visibles de las instalaciones. Señalización de rutas de evacuación, equipo contra incendios. </w:t>
      </w:r>
      <w:r w:rsidRPr="002623AD">
        <w:rPr>
          <w:rFonts w:ascii="Arial" w:hAnsi="Arial" w:cs="Arial"/>
          <w:b/>
          <w:sz w:val="24"/>
          <w:szCs w:val="24"/>
        </w:rPr>
        <w:t xml:space="preserve">Población Beneficiaria: </w:t>
      </w:r>
      <w:r w:rsidRPr="002623AD">
        <w:rPr>
          <w:rFonts w:ascii="Arial" w:hAnsi="Arial" w:cs="Arial"/>
          <w:sz w:val="24"/>
          <w:szCs w:val="24"/>
        </w:rPr>
        <w:t xml:space="preserve">Empleados/as, empleadores/as y usuarios de las carteras de estado ubicadas en centro de Gobierno. </w:t>
      </w:r>
    </w:p>
    <w:p w:rsidR="00FE6124" w:rsidRPr="002623AD" w:rsidRDefault="00FE6124" w:rsidP="00FE6124">
      <w:pPr>
        <w:spacing w:after="0"/>
        <w:jc w:val="both"/>
        <w:rPr>
          <w:rFonts w:ascii="Arial" w:hAnsi="Arial" w:cs="Arial"/>
          <w:sz w:val="24"/>
          <w:szCs w:val="24"/>
        </w:rPr>
      </w:pPr>
    </w:p>
    <w:p w:rsidR="00FE6124" w:rsidRPr="002623AD" w:rsidRDefault="00FE6124" w:rsidP="00FE6124">
      <w:pPr>
        <w:spacing w:after="0"/>
        <w:ind w:left="851"/>
        <w:jc w:val="both"/>
        <w:rPr>
          <w:rFonts w:ascii="Arial" w:hAnsi="Arial" w:cs="Arial"/>
          <w:sz w:val="24"/>
          <w:szCs w:val="24"/>
        </w:rPr>
      </w:pPr>
      <w:r w:rsidRPr="002623AD">
        <w:rPr>
          <w:rFonts w:ascii="Arial" w:hAnsi="Arial" w:cs="Arial"/>
          <w:sz w:val="24"/>
          <w:szCs w:val="24"/>
        </w:rPr>
        <w:t>7. Se ha tramitado la solicitud al Instituto Tecnológico de Chalatenango para que elaboren un mapa de Riesgos institucional.</w:t>
      </w:r>
    </w:p>
    <w:p w:rsidR="00FE6124" w:rsidRPr="002623AD" w:rsidRDefault="00FE6124" w:rsidP="00FE6124">
      <w:pPr>
        <w:spacing w:after="0"/>
        <w:jc w:val="both"/>
        <w:rPr>
          <w:rFonts w:ascii="Arial" w:hAnsi="Arial" w:cs="Arial"/>
          <w:sz w:val="24"/>
          <w:szCs w:val="24"/>
        </w:rPr>
      </w:pPr>
    </w:p>
    <w:p w:rsidR="00FE6124" w:rsidRDefault="00FE6124" w:rsidP="00FE6124">
      <w:pPr>
        <w:spacing w:after="0"/>
        <w:ind w:left="851"/>
        <w:jc w:val="both"/>
        <w:rPr>
          <w:rFonts w:ascii="Arial" w:hAnsi="Arial" w:cs="Arial"/>
          <w:sz w:val="24"/>
          <w:szCs w:val="24"/>
        </w:rPr>
      </w:pPr>
      <w:r w:rsidRPr="002623AD">
        <w:rPr>
          <w:rFonts w:ascii="Arial" w:hAnsi="Arial" w:cs="Arial"/>
          <w:sz w:val="24"/>
          <w:szCs w:val="24"/>
        </w:rPr>
        <w:t xml:space="preserve">8. El Comité de Seguridad Ocupacional del Centro de Gobierno se está capacitando en un curso básico de Primeros auxilios. </w:t>
      </w:r>
    </w:p>
    <w:p w:rsidR="00D31BF0" w:rsidRDefault="00D31BF0" w:rsidP="00FE6124">
      <w:pPr>
        <w:spacing w:after="0"/>
        <w:ind w:left="851"/>
        <w:jc w:val="both"/>
        <w:rPr>
          <w:rFonts w:ascii="Arial" w:hAnsi="Arial" w:cs="Arial"/>
          <w:sz w:val="24"/>
          <w:szCs w:val="24"/>
        </w:rPr>
      </w:pPr>
    </w:p>
    <w:p w:rsidR="00D31BF0" w:rsidRDefault="00D31BF0" w:rsidP="00FE6124">
      <w:pPr>
        <w:spacing w:after="0"/>
        <w:ind w:left="851"/>
        <w:jc w:val="both"/>
        <w:rPr>
          <w:rFonts w:ascii="Arial" w:hAnsi="Arial" w:cs="Arial"/>
          <w:sz w:val="24"/>
          <w:szCs w:val="24"/>
        </w:rPr>
      </w:pPr>
      <w:r>
        <w:rPr>
          <w:rFonts w:ascii="Arial" w:hAnsi="Arial" w:cs="Arial"/>
          <w:noProof/>
          <w:sz w:val="24"/>
          <w:szCs w:val="24"/>
          <w:lang w:eastAsia="es-SV"/>
        </w:rPr>
        <w:lastRenderedPageBreak/>
        <w:drawing>
          <wp:inline distT="0" distB="0" distL="0" distR="0">
            <wp:extent cx="2501659" cy="2579298"/>
            <wp:effectExtent l="0" t="0" r="0" b="0"/>
            <wp:docPr id="27" name="Imagen 27" descr="C:\Users\claudia.navas\Desktop\INSUMOS PARA MEMORIA 2014\BOLETINES Y FOTOS 2014\IMG_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laudia.navas\Desktop\INSUMOS PARA MEMORIA 2014\BOLETINES Y FOTOS 2014\IMG_57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03927" cy="2581637"/>
                    </a:xfrm>
                    <a:prstGeom prst="rect">
                      <a:avLst/>
                    </a:prstGeom>
                    <a:noFill/>
                    <a:ln>
                      <a:noFill/>
                    </a:ln>
                  </pic:spPr>
                </pic:pic>
              </a:graphicData>
            </a:graphic>
          </wp:inline>
        </w:drawing>
      </w:r>
      <w:r>
        <w:rPr>
          <w:rFonts w:ascii="Candara" w:hAnsi="Candara" w:cs="Arial"/>
          <w:noProof/>
          <w:lang w:eastAsia="es-SV"/>
        </w:rPr>
        <w:drawing>
          <wp:inline distT="0" distB="0" distL="0" distR="0" wp14:anchorId="669A12DC" wp14:editId="3FD28246">
            <wp:extent cx="2242868" cy="2570671"/>
            <wp:effectExtent l="0" t="0" r="5080" b="1270"/>
            <wp:docPr id="28" name="Imagen 28" descr="C:\Users\claudia.navas\Desktop\INSUMOS PARA MEMORIA 2014\BOLETINES Y FOTOS 2014\IMG_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laudia.navas\Desktop\INSUMOS PARA MEMORIA 2014\BOLETINES Y FOTOS 2014\IMG_325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42868" cy="2570671"/>
                    </a:xfrm>
                    <a:prstGeom prst="rect">
                      <a:avLst/>
                    </a:prstGeom>
                    <a:noFill/>
                    <a:ln>
                      <a:noFill/>
                    </a:ln>
                  </pic:spPr>
                </pic:pic>
              </a:graphicData>
            </a:graphic>
          </wp:inline>
        </w:drawing>
      </w:r>
    </w:p>
    <w:p w:rsidR="00D31BF0" w:rsidRPr="005B2F69" w:rsidRDefault="00D31BF0" w:rsidP="00FE6124">
      <w:pPr>
        <w:spacing w:after="0"/>
        <w:ind w:left="851"/>
        <w:jc w:val="both"/>
        <w:rPr>
          <w:rFonts w:ascii="Arial" w:hAnsi="Arial" w:cs="Arial"/>
          <w:sz w:val="20"/>
          <w:szCs w:val="20"/>
        </w:rPr>
      </w:pPr>
      <w:r w:rsidRPr="005B2F69">
        <w:rPr>
          <w:rFonts w:ascii="Arial" w:hAnsi="Arial" w:cs="Arial"/>
          <w:sz w:val="20"/>
          <w:szCs w:val="20"/>
        </w:rPr>
        <w:t xml:space="preserve">Reuniones del </w:t>
      </w:r>
      <w:r w:rsidR="005B2F69" w:rsidRPr="005B2F69">
        <w:rPr>
          <w:rFonts w:ascii="Arial" w:hAnsi="Arial" w:cs="Arial"/>
          <w:sz w:val="20"/>
          <w:szCs w:val="20"/>
        </w:rPr>
        <w:t xml:space="preserve">comité Departamental de seguridad Alimentaria y Nutricional </w:t>
      </w:r>
    </w:p>
    <w:p w:rsidR="00D31BF0" w:rsidRPr="002623AD" w:rsidRDefault="00D31BF0" w:rsidP="00FE6124">
      <w:pPr>
        <w:spacing w:after="0"/>
        <w:ind w:left="851"/>
        <w:jc w:val="both"/>
        <w:rPr>
          <w:rFonts w:ascii="Arial" w:hAnsi="Arial" w:cs="Arial"/>
          <w:sz w:val="24"/>
          <w:szCs w:val="24"/>
        </w:rPr>
      </w:pPr>
    </w:p>
    <w:p w:rsidR="00FE6124" w:rsidRDefault="00FE6124" w:rsidP="00FE6124">
      <w:pPr>
        <w:spacing w:after="0"/>
        <w:jc w:val="both"/>
        <w:rPr>
          <w:rFonts w:ascii="Candara" w:hAnsi="Candara" w:cs="Arial"/>
        </w:rPr>
      </w:pPr>
    </w:p>
    <w:p w:rsidR="005B2F69" w:rsidRPr="00621194" w:rsidRDefault="005B2F69" w:rsidP="00FE6124">
      <w:pPr>
        <w:spacing w:after="0"/>
        <w:jc w:val="both"/>
        <w:rPr>
          <w:rFonts w:ascii="Candara" w:hAnsi="Candara" w:cs="Arial"/>
        </w:rPr>
      </w:pPr>
    </w:p>
    <w:p w:rsidR="00A507D6" w:rsidRPr="001056A1" w:rsidRDefault="00A507D6" w:rsidP="007C2CF0">
      <w:pPr>
        <w:pStyle w:val="Prrafodelista"/>
        <w:numPr>
          <w:ilvl w:val="0"/>
          <w:numId w:val="3"/>
        </w:numPr>
        <w:spacing w:line="360" w:lineRule="auto"/>
        <w:rPr>
          <w:rFonts w:ascii="Arial" w:hAnsi="Arial" w:cs="Arial"/>
          <w:b/>
          <w:i/>
          <w:sz w:val="28"/>
          <w:szCs w:val="28"/>
        </w:rPr>
      </w:pPr>
      <w:r w:rsidRPr="001056A1">
        <w:rPr>
          <w:rFonts w:ascii="Arial" w:hAnsi="Arial" w:cs="Arial"/>
          <w:b/>
          <w:i/>
          <w:sz w:val="28"/>
          <w:szCs w:val="28"/>
          <w:u w:val="single"/>
        </w:rPr>
        <w:t>Trabajo territorial a nivel Departamental:</w:t>
      </w:r>
    </w:p>
    <w:p w:rsidR="00A507D6" w:rsidRPr="00A507D6" w:rsidRDefault="00A507D6" w:rsidP="00A507D6">
      <w:pPr>
        <w:spacing w:line="360" w:lineRule="auto"/>
        <w:jc w:val="both"/>
        <w:rPr>
          <w:rFonts w:ascii="Arial" w:hAnsi="Arial" w:cs="Arial"/>
          <w:i/>
          <w:sz w:val="24"/>
          <w:szCs w:val="24"/>
        </w:rPr>
      </w:pPr>
      <w:r w:rsidRPr="00A507D6">
        <w:rPr>
          <w:rFonts w:ascii="Arial" w:hAnsi="Arial" w:cs="Arial"/>
          <w:i/>
          <w:sz w:val="24"/>
          <w:szCs w:val="24"/>
          <w:lang w:val="es-ES"/>
        </w:rPr>
        <w:t xml:space="preserve">La Gobernación es parte de diferentes Comités </w:t>
      </w:r>
      <w:r w:rsidR="00CD27FD">
        <w:rPr>
          <w:rFonts w:ascii="Arial" w:hAnsi="Arial" w:cs="Arial"/>
          <w:i/>
          <w:sz w:val="24"/>
          <w:szCs w:val="24"/>
          <w:lang w:val="es-ES"/>
        </w:rPr>
        <w:t xml:space="preserve">que </w:t>
      </w:r>
      <w:r w:rsidRPr="00A507D6">
        <w:rPr>
          <w:rFonts w:ascii="Arial" w:hAnsi="Arial" w:cs="Arial"/>
          <w:i/>
          <w:sz w:val="24"/>
          <w:szCs w:val="24"/>
          <w:lang w:val="es-ES"/>
        </w:rPr>
        <w:t>analizan la problemática medio ambiental y  realizan acciones de</w:t>
      </w:r>
      <w:r w:rsidR="00CD27FD">
        <w:rPr>
          <w:rFonts w:ascii="Arial" w:hAnsi="Arial" w:cs="Arial"/>
          <w:i/>
          <w:sz w:val="24"/>
          <w:szCs w:val="24"/>
          <w:lang w:val="es-ES"/>
        </w:rPr>
        <w:t xml:space="preserve"> protección al Medio Ambiente como </w:t>
      </w:r>
      <w:r w:rsidRPr="00A507D6">
        <w:rPr>
          <w:rFonts w:ascii="Arial" w:hAnsi="Arial" w:cs="Arial"/>
          <w:i/>
          <w:sz w:val="24"/>
          <w:szCs w:val="24"/>
          <w:lang w:val="es-ES"/>
        </w:rPr>
        <w:t xml:space="preserve">Comité del Humedal Cerrón </w:t>
      </w:r>
      <w:r w:rsidR="00486013">
        <w:rPr>
          <w:rFonts w:ascii="Arial" w:hAnsi="Arial" w:cs="Arial"/>
          <w:i/>
          <w:sz w:val="24"/>
          <w:szCs w:val="24"/>
          <w:lang w:val="es-ES"/>
        </w:rPr>
        <w:t>Embalse Cerrón G</w:t>
      </w:r>
      <w:r w:rsidRPr="00A507D6">
        <w:rPr>
          <w:rFonts w:ascii="Arial" w:hAnsi="Arial" w:cs="Arial"/>
          <w:i/>
          <w:sz w:val="24"/>
          <w:szCs w:val="24"/>
          <w:lang w:val="es-ES"/>
        </w:rPr>
        <w:t>rande que aborda el problema de pescadores</w:t>
      </w:r>
      <w:r w:rsidR="00486013">
        <w:rPr>
          <w:rFonts w:ascii="Arial" w:hAnsi="Arial" w:cs="Arial"/>
          <w:i/>
          <w:sz w:val="24"/>
          <w:szCs w:val="24"/>
          <w:lang w:val="es-ES"/>
        </w:rPr>
        <w:t xml:space="preserve"> de la zona, la contaminación del Embalse,</w:t>
      </w:r>
      <w:r w:rsidRPr="00A507D6">
        <w:rPr>
          <w:rFonts w:ascii="Arial" w:hAnsi="Arial" w:cs="Arial"/>
          <w:i/>
          <w:sz w:val="24"/>
          <w:szCs w:val="24"/>
          <w:lang w:val="es-ES"/>
        </w:rPr>
        <w:t xml:space="preserve"> así como otras temas relacionados con el Humedal que abarca siete municipios del Departamento. En estos espacios participan </w:t>
      </w:r>
      <w:r w:rsidRPr="00A507D6">
        <w:rPr>
          <w:rFonts w:ascii="Arial" w:eastAsia="Times New Roman" w:hAnsi="Arial" w:cs="Arial"/>
          <w:sz w:val="24"/>
          <w:szCs w:val="24"/>
          <w:lang w:val="es-ES" w:eastAsia="es-ES"/>
        </w:rPr>
        <w:t>institucione</w:t>
      </w:r>
      <w:r w:rsidR="00486013">
        <w:rPr>
          <w:rFonts w:ascii="Arial" w:eastAsia="Times New Roman" w:hAnsi="Arial" w:cs="Arial"/>
          <w:sz w:val="24"/>
          <w:szCs w:val="24"/>
          <w:lang w:val="es-ES" w:eastAsia="es-ES"/>
        </w:rPr>
        <w:t>s no gubernamentales (ASISAM, MARN, Casa de la Cultura, Gobernación, ADEL, ARM</w:t>
      </w:r>
      <w:r w:rsidR="00DC7558">
        <w:rPr>
          <w:rFonts w:ascii="Arial" w:eastAsia="Times New Roman" w:hAnsi="Arial" w:cs="Arial"/>
          <w:sz w:val="24"/>
          <w:szCs w:val="24"/>
          <w:lang w:val="es-ES" w:eastAsia="es-ES"/>
        </w:rPr>
        <w:t>, Asociaciones de pescadores, CENDEPEZCA</w:t>
      </w:r>
      <w:r w:rsidRPr="00A507D6">
        <w:rPr>
          <w:rFonts w:ascii="Arial" w:eastAsia="Times New Roman" w:hAnsi="Arial" w:cs="Arial"/>
          <w:sz w:val="24"/>
          <w:szCs w:val="24"/>
          <w:lang w:val="es-ES" w:eastAsia="es-ES"/>
        </w:rPr>
        <w:t>).</w:t>
      </w:r>
    </w:p>
    <w:p w:rsidR="00A507D6" w:rsidRPr="008F0767" w:rsidRDefault="00A507D6" w:rsidP="00A507D6">
      <w:pPr>
        <w:spacing w:after="0" w:line="360" w:lineRule="auto"/>
        <w:jc w:val="both"/>
        <w:rPr>
          <w:rFonts w:ascii="Arial" w:hAnsi="Arial" w:cs="Arial"/>
          <w:i/>
          <w:sz w:val="24"/>
          <w:szCs w:val="24"/>
          <w:lang w:val="es-ES"/>
        </w:rPr>
      </w:pPr>
      <w:r w:rsidRPr="00A507D6">
        <w:rPr>
          <w:rFonts w:ascii="Arial" w:hAnsi="Arial" w:cs="Arial"/>
          <w:i/>
          <w:sz w:val="24"/>
          <w:szCs w:val="24"/>
          <w:lang w:val="es-ES"/>
        </w:rPr>
        <w:t xml:space="preserve">  </w:t>
      </w:r>
    </w:p>
    <w:p w:rsidR="00A507D6" w:rsidRDefault="007C2CF0" w:rsidP="00A507D6">
      <w:pPr>
        <w:spacing w:line="360" w:lineRule="auto"/>
        <w:jc w:val="both"/>
        <w:rPr>
          <w:rFonts w:ascii="Arial" w:hAnsi="Arial" w:cs="Arial"/>
          <w:i/>
          <w:sz w:val="24"/>
          <w:szCs w:val="24"/>
        </w:rPr>
      </w:pPr>
      <w:r>
        <w:rPr>
          <w:rFonts w:ascii="Arial" w:hAnsi="Arial" w:cs="Arial"/>
          <w:i/>
          <w:sz w:val="24"/>
          <w:szCs w:val="24"/>
        </w:rPr>
        <w:t xml:space="preserve">La Gobernación como parte de la </w:t>
      </w:r>
      <w:proofErr w:type="spellStart"/>
      <w:r>
        <w:rPr>
          <w:rFonts w:ascii="Arial" w:hAnsi="Arial" w:cs="Arial"/>
          <w:i/>
          <w:sz w:val="24"/>
          <w:szCs w:val="24"/>
        </w:rPr>
        <w:t>interistitucionalidad</w:t>
      </w:r>
      <w:proofErr w:type="spellEnd"/>
      <w:r>
        <w:rPr>
          <w:rFonts w:ascii="Arial" w:hAnsi="Arial" w:cs="Arial"/>
          <w:i/>
          <w:sz w:val="24"/>
          <w:szCs w:val="24"/>
        </w:rPr>
        <w:t xml:space="preserve">  </w:t>
      </w:r>
      <w:r w:rsidR="009B1AB2">
        <w:rPr>
          <w:rFonts w:ascii="Arial" w:hAnsi="Arial" w:cs="Arial"/>
          <w:i/>
          <w:sz w:val="24"/>
          <w:szCs w:val="24"/>
        </w:rPr>
        <w:t xml:space="preserve">participa de manera proactiva en espacios de dialogo y articulación de iniciativas de prevención de la violencia </w:t>
      </w:r>
      <w:r w:rsidR="00A507D6" w:rsidRPr="00A507D6">
        <w:rPr>
          <w:rFonts w:ascii="Arial" w:hAnsi="Arial" w:cs="Arial"/>
          <w:i/>
          <w:sz w:val="24"/>
          <w:szCs w:val="24"/>
        </w:rPr>
        <w:t xml:space="preserve">el Comité de Prevención de la Violencia en Chalatenango CIVICH, donde se realizan acciones de prevención de la violencia en los municipios con mayor índice delincuencia; </w:t>
      </w:r>
      <w:r w:rsidR="00DC7558">
        <w:rPr>
          <w:rFonts w:ascii="Arial" w:hAnsi="Arial" w:cs="Arial"/>
          <w:i/>
          <w:sz w:val="24"/>
          <w:szCs w:val="24"/>
        </w:rPr>
        <w:t xml:space="preserve">entre las </w:t>
      </w:r>
      <w:r w:rsidR="00A507D6" w:rsidRPr="00A507D6">
        <w:rPr>
          <w:rFonts w:ascii="Arial" w:hAnsi="Arial" w:cs="Arial"/>
          <w:i/>
          <w:sz w:val="24"/>
          <w:szCs w:val="24"/>
        </w:rPr>
        <w:t xml:space="preserve">acciones </w:t>
      </w:r>
      <w:r w:rsidR="00C31E07">
        <w:rPr>
          <w:rFonts w:ascii="Arial" w:hAnsi="Arial" w:cs="Arial"/>
          <w:i/>
          <w:sz w:val="24"/>
          <w:szCs w:val="24"/>
        </w:rPr>
        <w:t>más</w:t>
      </w:r>
      <w:r w:rsidR="00DC7558">
        <w:rPr>
          <w:rFonts w:ascii="Arial" w:hAnsi="Arial" w:cs="Arial"/>
          <w:i/>
          <w:sz w:val="24"/>
          <w:szCs w:val="24"/>
        </w:rPr>
        <w:t xml:space="preserve"> relevantes se destaca el</w:t>
      </w:r>
      <w:r w:rsidR="00A507D6" w:rsidRPr="00A507D6">
        <w:rPr>
          <w:rFonts w:ascii="Arial" w:hAnsi="Arial" w:cs="Arial"/>
          <w:i/>
          <w:sz w:val="24"/>
          <w:szCs w:val="24"/>
        </w:rPr>
        <w:t xml:space="preserve"> fortalecimiento del Observatorio de Seguridad Humana al unificar esfuerzos </w:t>
      </w:r>
      <w:r w:rsidR="00DC7558">
        <w:rPr>
          <w:rFonts w:ascii="Arial" w:hAnsi="Arial" w:cs="Arial"/>
          <w:i/>
          <w:sz w:val="24"/>
          <w:szCs w:val="24"/>
        </w:rPr>
        <w:t>y gracias a ello se tiene</w:t>
      </w:r>
      <w:r w:rsidR="00A507D6" w:rsidRPr="00A507D6">
        <w:rPr>
          <w:rFonts w:ascii="Arial" w:hAnsi="Arial" w:cs="Arial"/>
          <w:i/>
          <w:sz w:val="24"/>
          <w:szCs w:val="24"/>
        </w:rPr>
        <w:t xml:space="preserve"> un equipo de análisis más fortalecido con la presencia de </w:t>
      </w:r>
      <w:r w:rsidR="00A507D6" w:rsidRPr="00A507D6">
        <w:rPr>
          <w:rFonts w:ascii="Arial" w:hAnsi="Arial" w:cs="Arial"/>
          <w:i/>
          <w:sz w:val="24"/>
          <w:szCs w:val="24"/>
        </w:rPr>
        <w:lastRenderedPageBreak/>
        <w:t xml:space="preserve">instituciones que atienden casos de violencia y </w:t>
      </w:r>
      <w:r w:rsidR="0098664B">
        <w:rPr>
          <w:rFonts w:ascii="Arial" w:hAnsi="Arial" w:cs="Arial"/>
          <w:i/>
          <w:sz w:val="24"/>
          <w:szCs w:val="24"/>
        </w:rPr>
        <w:t xml:space="preserve">se adecuo </w:t>
      </w:r>
      <w:r w:rsidR="00A507D6" w:rsidRPr="00A507D6">
        <w:rPr>
          <w:rFonts w:ascii="Arial" w:hAnsi="Arial" w:cs="Arial"/>
          <w:i/>
          <w:sz w:val="24"/>
          <w:szCs w:val="24"/>
        </w:rPr>
        <w:t xml:space="preserve">un espacio de discusión, análisis y búsqueda de soluciones a la problemática delincuencial. </w:t>
      </w:r>
    </w:p>
    <w:p w:rsidR="00C31E07" w:rsidRDefault="00C31E07" w:rsidP="00A507D6">
      <w:pPr>
        <w:spacing w:line="360" w:lineRule="auto"/>
        <w:jc w:val="both"/>
        <w:rPr>
          <w:rFonts w:ascii="Arial" w:hAnsi="Arial" w:cs="Arial"/>
          <w:i/>
          <w:sz w:val="24"/>
          <w:szCs w:val="24"/>
        </w:rPr>
      </w:pPr>
      <w:r>
        <w:rPr>
          <w:rFonts w:ascii="Arial" w:eastAsia="Times New Roman" w:hAnsi="Arial" w:cs="Arial"/>
          <w:sz w:val="24"/>
          <w:szCs w:val="24"/>
          <w:lang w:val="es-ES" w:eastAsia="es-ES"/>
        </w:rPr>
        <w:t>Se realizan visitas de campo y se participa en reuniones de trabajo con diferentes sectores de la sociedad civil como Sector Ganadero, agrícola, pesquero, se escuchan sus demandas y coordinan acciones de abordaje y búsqueda de alternativas d</w:t>
      </w:r>
      <w:r w:rsidR="00170FB4">
        <w:rPr>
          <w:rFonts w:ascii="Arial" w:eastAsia="Times New Roman" w:hAnsi="Arial" w:cs="Arial"/>
          <w:sz w:val="24"/>
          <w:szCs w:val="24"/>
          <w:lang w:val="es-ES" w:eastAsia="es-ES"/>
        </w:rPr>
        <w:t xml:space="preserve">e solución de sus problemáticas y de esta manera además se gestiona ayuda. </w:t>
      </w:r>
    </w:p>
    <w:p w:rsidR="00945525" w:rsidRDefault="00945525" w:rsidP="00A507D6">
      <w:pPr>
        <w:spacing w:line="360" w:lineRule="auto"/>
        <w:jc w:val="both"/>
        <w:rPr>
          <w:rFonts w:ascii="Arial" w:hAnsi="Arial" w:cs="Arial"/>
          <w:i/>
          <w:sz w:val="24"/>
          <w:szCs w:val="24"/>
        </w:rPr>
      </w:pPr>
      <w:r>
        <w:rPr>
          <w:rFonts w:ascii="Arial" w:hAnsi="Arial" w:cs="Arial"/>
          <w:i/>
          <w:noProof/>
          <w:sz w:val="24"/>
          <w:szCs w:val="24"/>
          <w:lang w:eastAsia="es-SV"/>
        </w:rPr>
        <w:drawing>
          <wp:inline distT="0" distB="0" distL="0" distR="0">
            <wp:extent cx="2596551" cy="2674189"/>
            <wp:effectExtent l="0" t="0" r="0" b="0"/>
            <wp:docPr id="12" name="Imagen 12" descr="C:\Users\claudia.navas\Desktop\INSUMOS PARA MEMORIA 2014\BOLETINES Y FOTOS 2014\IMG_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audia.navas\Desktop\INSUMOS PARA MEMORIA 2014\BOLETINES Y FOTOS 2014\IMG_45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98848" cy="2676555"/>
                    </a:xfrm>
                    <a:prstGeom prst="rect">
                      <a:avLst/>
                    </a:prstGeom>
                    <a:noFill/>
                    <a:ln>
                      <a:noFill/>
                    </a:ln>
                  </pic:spPr>
                </pic:pic>
              </a:graphicData>
            </a:graphic>
          </wp:inline>
        </w:drawing>
      </w:r>
      <w:r w:rsidR="00F00563">
        <w:rPr>
          <w:rFonts w:ascii="Arial" w:hAnsi="Arial" w:cs="Arial"/>
          <w:i/>
          <w:noProof/>
          <w:sz w:val="24"/>
          <w:szCs w:val="24"/>
          <w:lang w:eastAsia="es-SV"/>
        </w:rPr>
        <w:drawing>
          <wp:inline distT="0" distB="0" distL="0" distR="0" wp14:anchorId="33F34287" wp14:editId="164C011A">
            <wp:extent cx="2639683" cy="2674188"/>
            <wp:effectExtent l="0" t="0" r="8890" b="0"/>
            <wp:docPr id="19" name="Imagen 19" descr="C:\Users\claudia.navas\Desktop\INSUMOS PARA MEMORIA 2014\BOLETINES Y FOTOS 2014\IMG_5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laudia.navas\Desktop\INSUMOS PARA MEMORIA 2014\BOLETINES Y FOTOS 2014\IMG_517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42018" cy="2676554"/>
                    </a:xfrm>
                    <a:prstGeom prst="rect">
                      <a:avLst/>
                    </a:prstGeom>
                    <a:noFill/>
                    <a:ln>
                      <a:noFill/>
                    </a:ln>
                  </pic:spPr>
                </pic:pic>
              </a:graphicData>
            </a:graphic>
          </wp:inline>
        </w:drawing>
      </w:r>
    </w:p>
    <w:p w:rsidR="00F00563" w:rsidRDefault="00F00563" w:rsidP="00A507D6">
      <w:pPr>
        <w:spacing w:line="360" w:lineRule="auto"/>
        <w:jc w:val="both"/>
        <w:rPr>
          <w:rFonts w:ascii="Arial" w:hAnsi="Arial" w:cs="Arial"/>
          <w:i/>
          <w:sz w:val="18"/>
          <w:szCs w:val="18"/>
        </w:rPr>
      </w:pPr>
      <w:r w:rsidRPr="00F00563">
        <w:rPr>
          <w:rFonts w:ascii="Arial" w:hAnsi="Arial" w:cs="Arial"/>
          <w:i/>
          <w:sz w:val="18"/>
          <w:szCs w:val="18"/>
        </w:rPr>
        <w:t>La comunidad estudiantil entrega reconocimiento/</w:t>
      </w:r>
      <w:r w:rsidR="00712AC2">
        <w:rPr>
          <w:rFonts w:ascii="Arial" w:hAnsi="Arial" w:cs="Arial"/>
          <w:i/>
          <w:sz w:val="18"/>
          <w:szCs w:val="18"/>
        </w:rPr>
        <w:t xml:space="preserve"> </w:t>
      </w:r>
      <w:r w:rsidRPr="00F00563">
        <w:rPr>
          <w:rFonts w:ascii="Arial" w:hAnsi="Arial" w:cs="Arial"/>
          <w:b/>
          <w:i/>
          <w:sz w:val="18"/>
          <w:szCs w:val="18"/>
        </w:rPr>
        <w:t>Entrega de suéteres a niños/as de San Fernando</w:t>
      </w:r>
      <w:r w:rsidRPr="00F00563">
        <w:rPr>
          <w:rFonts w:ascii="Arial" w:hAnsi="Arial" w:cs="Arial"/>
          <w:i/>
          <w:sz w:val="18"/>
          <w:szCs w:val="18"/>
        </w:rPr>
        <w:t xml:space="preserve"> </w:t>
      </w:r>
    </w:p>
    <w:p w:rsidR="00352A5C" w:rsidRDefault="00352A5C" w:rsidP="00A507D6">
      <w:pPr>
        <w:spacing w:line="360" w:lineRule="auto"/>
        <w:jc w:val="both"/>
        <w:rPr>
          <w:rFonts w:ascii="Arial" w:hAnsi="Arial" w:cs="Arial"/>
          <w:i/>
          <w:sz w:val="18"/>
          <w:szCs w:val="18"/>
        </w:rPr>
      </w:pPr>
      <w:r>
        <w:rPr>
          <w:rFonts w:ascii="Arial" w:hAnsi="Arial" w:cs="Arial"/>
          <w:i/>
          <w:noProof/>
          <w:sz w:val="18"/>
          <w:szCs w:val="18"/>
          <w:lang w:eastAsia="es-SV"/>
        </w:rPr>
        <w:drawing>
          <wp:inline distT="0" distB="0" distL="0" distR="0">
            <wp:extent cx="2674189" cy="2415397"/>
            <wp:effectExtent l="0" t="0" r="0" b="4445"/>
            <wp:docPr id="20" name="Imagen 20" descr="C:\Users\claudia.navas\Desktop\INSUMOS PARA MEMORIA 2014\BOLETINES Y FOTOS 2014\IMG_5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laudia.navas\Desktop\INSUMOS PARA MEMORIA 2014\BOLETINES Y FOTOS 2014\IMG_537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1389" cy="2421900"/>
                    </a:xfrm>
                    <a:prstGeom prst="rect">
                      <a:avLst/>
                    </a:prstGeom>
                    <a:noFill/>
                    <a:ln>
                      <a:noFill/>
                    </a:ln>
                  </pic:spPr>
                </pic:pic>
              </a:graphicData>
            </a:graphic>
          </wp:inline>
        </w:drawing>
      </w:r>
      <w:r w:rsidR="00712AC2" w:rsidRPr="00712AC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12AC2">
        <w:rPr>
          <w:rFonts w:ascii="Arial" w:hAnsi="Arial" w:cs="Arial"/>
          <w:i/>
          <w:noProof/>
          <w:sz w:val="18"/>
          <w:szCs w:val="18"/>
          <w:lang w:eastAsia="es-SV"/>
        </w:rPr>
        <w:drawing>
          <wp:inline distT="0" distB="0" distL="0" distR="0">
            <wp:extent cx="2596551" cy="2414359"/>
            <wp:effectExtent l="0" t="0" r="0" b="5080"/>
            <wp:docPr id="26" name="Imagen 26" descr="C:\Users\claudia.navas\Desktop\INSUMOS PARA MEMORIA 2014\BOLETINES Y FOTOS 2014\IMG_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laudia.navas\Desktop\INSUMOS PARA MEMORIA 2014\BOLETINES Y FOTOS 2014\IMG_52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98848" cy="2416495"/>
                    </a:xfrm>
                    <a:prstGeom prst="rect">
                      <a:avLst/>
                    </a:prstGeom>
                    <a:noFill/>
                    <a:ln>
                      <a:noFill/>
                    </a:ln>
                  </pic:spPr>
                </pic:pic>
              </a:graphicData>
            </a:graphic>
          </wp:inline>
        </w:drawing>
      </w:r>
    </w:p>
    <w:p w:rsidR="00352A5C" w:rsidRDefault="00352A5C" w:rsidP="00A507D6">
      <w:pPr>
        <w:spacing w:line="360" w:lineRule="auto"/>
        <w:jc w:val="both"/>
        <w:rPr>
          <w:rFonts w:ascii="Arial" w:hAnsi="Arial" w:cs="Arial"/>
          <w:i/>
          <w:sz w:val="18"/>
          <w:szCs w:val="18"/>
        </w:rPr>
      </w:pPr>
      <w:r>
        <w:rPr>
          <w:rFonts w:ascii="Arial" w:hAnsi="Arial" w:cs="Arial"/>
          <w:i/>
          <w:sz w:val="18"/>
          <w:szCs w:val="18"/>
        </w:rPr>
        <w:t xml:space="preserve">Reunión en Comunidad El Barrancón </w:t>
      </w:r>
      <w:r w:rsidR="00712AC2">
        <w:rPr>
          <w:rFonts w:ascii="Arial" w:hAnsi="Arial" w:cs="Arial"/>
          <w:i/>
          <w:sz w:val="18"/>
          <w:szCs w:val="18"/>
        </w:rPr>
        <w:t xml:space="preserve">                          Reunión con sector pesquero </w:t>
      </w:r>
    </w:p>
    <w:p w:rsidR="00C31E07" w:rsidRDefault="00C31E07" w:rsidP="00A507D6">
      <w:pPr>
        <w:spacing w:line="360" w:lineRule="auto"/>
        <w:jc w:val="both"/>
        <w:rPr>
          <w:rFonts w:ascii="Arial" w:hAnsi="Arial" w:cs="Arial"/>
          <w:i/>
          <w:sz w:val="18"/>
          <w:szCs w:val="18"/>
        </w:rPr>
      </w:pPr>
    </w:p>
    <w:p w:rsidR="00C31E07" w:rsidRPr="00F00563" w:rsidRDefault="00C31E07" w:rsidP="00A507D6">
      <w:pPr>
        <w:spacing w:line="360" w:lineRule="auto"/>
        <w:jc w:val="both"/>
        <w:rPr>
          <w:rFonts w:ascii="Arial" w:hAnsi="Arial" w:cs="Arial"/>
          <w:i/>
          <w:sz w:val="18"/>
          <w:szCs w:val="18"/>
        </w:rPr>
      </w:pPr>
    </w:p>
    <w:p w:rsidR="008F0767" w:rsidRPr="00DC7558" w:rsidRDefault="008F0767" w:rsidP="00DC7558">
      <w:pPr>
        <w:pStyle w:val="Prrafodelista"/>
        <w:numPr>
          <w:ilvl w:val="0"/>
          <w:numId w:val="17"/>
        </w:numPr>
        <w:spacing w:after="0" w:line="360" w:lineRule="auto"/>
        <w:jc w:val="both"/>
        <w:rPr>
          <w:rFonts w:ascii="Times New Roman" w:eastAsia="Times New Roman" w:hAnsi="Times New Roman"/>
          <w:b/>
          <w:sz w:val="28"/>
          <w:szCs w:val="28"/>
          <w:u w:val="single"/>
          <w:lang w:val="es-ES" w:eastAsia="es-ES"/>
        </w:rPr>
      </w:pPr>
      <w:r w:rsidRPr="00DC7558">
        <w:rPr>
          <w:rFonts w:ascii="Times New Roman" w:eastAsia="Times New Roman" w:hAnsi="Times New Roman"/>
          <w:b/>
          <w:sz w:val="28"/>
          <w:szCs w:val="28"/>
          <w:u w:val="single"/>
          <w:lang w:val="es-ES" w:eastAsia="es-ES"/>
        </w:rPr>
        <w:t xml:space="preserve">Área de promoción social </w:t>
      </w:r>
    </w:p>
    <w:p w:rsidR="008F0767" w:rsidRPr="00A507D6" w:rsidRDefault="008F0767" w:rsidP="008F0767">
      <w:pPr>
        <w:spacing w:after="0" w:line="360" w:lineRule="auto"/>
        <w:jc w:val="both"/>
        <w:rPr>
          <w:rFonts w:ascii="Arial" w:eastAsia="Times New Roman" w:hAnsi="Arial" w:cs="Arial"/>
          <w:sz w:val="24"/>
          <w:szCs w:val="24"/>
          <w:lang w:val="es-ES" w:eastAsia="es-ES"/>
        </w:rPr>
      </w:pPr>
      <w:r w:rsidRPr="00A507D6">
        <w:rPr>
          <w:rFonts w:ascii="Arial" w:hAnsi="Arial" w:cs="Arial"/>
          <w:i/>
          <w:sz w:val="24"/>
          <w:szCs w:val="24"/>
          <w:lang w:val="es-ES"/>
        </w:rPr>
        <w:t>Participación en diferentes espacios de intervención</w:t>
      </w:r>
      <w:r w:rsidRPr="00A507D6">
        <w:rPr>
          <w:rFonts w:ascii="Arial" w:hAnsi="Arial" w:cs="Arial"/>
          <w:i/>
          <w:sz w:val="24"/>
          <w:szCs w:val="24"/>
        </w:rPr>
        <w:t xml:space="preserve"> ciudadana en Comités de Desarrollo Municipal </w:t>
      </w:r>
      <w:r w:rsidRPr="00A507D6">
        <w:rPr>
          <w:rFonts w:ascii="Arial" w:eastAsia="Times New Roman" w:hAnsi="Arial" w:cs="Arial"/>
          <w:sz w:val="24"/>
          <w:szCs w:val="24"/>
          <w:lang w:val="es-ES" w:eastAsia="es-ES"/>
        </w:rPr>
        <w:t xml:space="preserve">CODEM y COSIDEMU, estos espacios son impulsados por las alcaldías con el propósito de informar el trabajo municipal, consultar </w:t>
      </w:r>
      <w:r>
        <w:rPr>
          <w:rFonts w:ascii="Arial" w:eastAsia="Times New Roman" w:hAnsi="Arial" w:cs="Arial"/>
          <w:sz w:val="24"/>
          <w:szCs w:val="24"/>
          <w:lang w:val="es-ES" w:eastAsia="es-ES"/>
        </w:rPr>
        <w:t xml:space="preserve">la </w:t>
      </w:r>
      <w:r w:rsidRPr="00A507D6">
        <w:rPr>
          <w:rFonts w:ascii="Arial" w:eastAsia="Times New Roman" w:hAnsi="Arial" w:cs="Arial"/>
          <w:sz w:val="24"/>
          <w:szCs w:val="24"/>
          <w:lang w:val="es-ES" w:eastAsia="es-ES"/>
        </w:rPr>
        <w:t xml:space="preserve">ejecución de proyectos gubernamentales en los municipios, se escucha de primera mano las demandas de las personas </w:t>
      </w:r>
      <w:r>
        <w:rPr>
          <w:rFonts w:ascii="Arial" w:eastAsia="Times New Roman" w:hAnsi="Arial" w:cs="Arial"/>
          <w:sz w:val="24"/>
          <w:szCs w:val="24"/>
          <w:lang w:val="es-ES" w:eastAsia="es-ES"/>
        </w:rPr>
        <w:t xml:space="preserve">del municipio </w:t>
      </w:r>
      <w:r w:rsidRPr="00A507D6">
        <w:rPr>
          <w:rFonts w:ascii="Arial" w:eastAsia="Times New Roman" w:hAnsi="Arial" w:cs="Arial"/>
          <w:sz w:val="24"/>
          <w:szCs w:val="24"/>
          <w:lang w:val="es-ES" w:eastAsia="es-ES"/>
        </w:rPr>
        <w:t xml:space="preserve">representadas </w:t>
      </w:r>
      <w:r>
        <w:rPr>
          <w:rFonts w:ascii="Arial" w:eastAsia="Times New Roman" w:hAnsi="Arial" w:cs="Arial"/>
          <w:sz w:val="24"/>
          <w:szCs w:val="24"/>
          <w:lang w:val="es-ES" w:eastAsia="es-ES"/>
        </w:rPr>
        <w:t xml:space="preserve">a través de </w:t>
      </w:r>
      <w:r w:rsidRPr="00A507D6">
        <w:rPr>
          <w:rFonts w:ascii="Arial" w:eastAsia="Times New Roman" w:hAnsi="Arial" w:cs="Arial"/>
          <w:sz w:val="24"/>
          <w:szCs w:val="24"/>
          <w:lang w:val="es-ES" w:eastAsia="es-ES"/>
        </w:rPr>
        <w:t xml:space="preserve">las ADESCOS. Estos espacios están en (San Antonio de </w:t>
      </w:r>
      <w:smartTag w:uri="urn:schemas-microsoft-com:office:smarttags" w:element="PersonName">
        <w:smartTagPr>
          <w:attr w:name="ProductID" w:val="la Cruz"/>
        </w:smartTagPr>
        <w:r w:rsidRPr="00A507D6">
          <w:rPr>
            <w:rFonts w:ascii="Arial" w:eastAsia="Times New Roman" w:hAnsi="Arial" w:cs="Arial"/>
            <w:sz w:val="24"/>
            <w:szCs w:val="24"/>
            <w:lang w:val="es-ES" w:eastAsia="es-ES"/>
          </w:rPr>
          <w:t>la Cruz</w:t>
        </w:r>
      </w:smartTag>
      <w:r w:rsidRPr="00A507D6">
        <w:rPr>
          <w:rFonts w:ascii="Arial" w:eastAsia="Times New Roman" w:hAnsi="Arial" w:cs="Arial"/>
          <w:sz w:val="24"/>
          <w:szCs w:val="24"/>
          <w:lang w:val="es-ES" w:eastAsia="es-ES"/>
        </w:rPr>
        <w:t>, Nueva Trinidad, Las Vueltas, Cancasque, Nombre de Jesús, Arcatao, San José las Flores). Acompañamiento en la mesa municipal de Género en el municipio de las Vueltas, Chalatenango</w:t>
      </w:r>
      <w:r>
        <w:rPr>
          <w:rFonts w:ascii="Arial" w:eastAsia="Times New Roman" w:hAnsi="Arial" w:cs="Arial"/>
          <w:sz w:val="24"/>
          <w:szCs w:val="24"/>
          <w:lang w:val="es-ES" w:eastAsia="es-ES"/>
        </w:rPr>
        <w:t>.</w:t>
      </w:r>
    </w:p>
    <w:p w:rsidR="008F0767" w:rsidRPr="008F0767" w:rsidRDefault="008F0767" w:rsidP="008F0767">
      <w:pPr>
        <w:spacing w:after="0" w:line="360" w:lineRule="auto"/>
        <w:jc w:val="both"/>
        <w:rPr>
          <w:rFonts w:ascii="Times New Roman" w:eastAsia="Times New Roman" w:hAnsi="Times New Roman" w:cs="Times New Roman"/>
          <w:b/>
          <w:sz w:val="24"/>
          <w:szCs w:val="24"/>
          <w:lang w:val="es-ES" w:eastAsia="es-ES"/>
        </w:rPr>
      </w:pPr>
    </w:p>
    <w:p w:rsidR="008F0767" w:rsidRPr="008F0767" w:rsidRDefault="00FF20C7" w:rsidP="008F0767">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 xml:space="preserve">El área de proyecciones social de la </w:t>
      </w:r>
      <w:r w:rsidR="008F0767" w:rsidRPr="008F0767">
        <w:rPr>
          <w:rFonts w:ascii="Arial" w:eastAsia="Times New Roman" w:hAnsi="Arial" w:cs="Arial"/>
          <w:sz w:val="24"/>
          <w:szCs w:val="24"/>
          <w:lang w:val="es-ES" w:eastAsia="es-ES"/>
        </w:rPr>
        <w:t xml:space="preserve">Gobernación se ha dado seguimiento a las llamadas de las y los ciudadanas, que ha realizado al programa “Conversando con el presidente”, en donde se ha contribuido a darle respuesta a sus inquietudes a través de los Gabinetes Sectoriales de esta Gobernación. </w:t>
      </w:r>
    </w:p>
    <w:p w:rsidR="008F0767" w:rsidRPr="008F0767" w:rsidRDefault="008F0767" w:rsidP="008F0767">
      <w:pPr>
        <w:spacing w:after="0" w:line="360" w:lineRule="auto"/>
        <w:jc w:val="both"/>
        <w:rPr>
          <w:rFonts w:ascii="Arial" w:eastAsia="Times New Roman" w:hAnsi="Arial" w:cs="Arial"/>
          <w:sz w:val="24"/>
          <w:szCs w:val="24"/>
          <w:lang w:val="es-ES" w:eastAsia="es-ES"/>
        </w:rPr>
      </w:pPr>
    </w:p>
    <w:p w:rsidR="00765857" w:rsidRDefault="00765857" w:rsidP="00765857">
      <w:pPr>
        <w:spacing w:after="0" w:line="240" w:lineRule="auto"/>
        <w:jc w:val="both"/>
        <w:rPr>
          <w:rFonts w:ascii="Arial" w:eastAsia="Times New Roman" w:hAnsi="Arial" w:cs="Arial"/>
          <w:sz w:val="24"/>
          <w:szCs w:val="24"/>
          <w:lang w:val="es-ES" w:eastAsia="es-ES"/>
        </w:rPr>
      </w:pPr>
      <w:r w:rsidRPr="00A507D6">
        <w:rPr>
          <w:rFonts w:ascii="Arial" w:eastAsia="Times New Roman" w:hAnsi="Arial" w:cs="Arial"/>
          <w:sz w:val="24"/>
          <w:szCs w:val="24"/>
          <w:lang w:val="es-ES" w:eastAsia="es-ES"/>
        </w:rPr>
        <w:t>Participación en reunión con jóvenes  con el objetivo de  tratar temas de su interés con el fomento de la cultura y el arte así como  el acompañamiento en sus diferentes iniciativas actividades se tiene trabajo en Tejutla y El Paraíso en conjunto con la Casa de la Cultura.</w:t>
      </w:r>
    </w:p>
    <w:p w:rsidR="00DC7558" w:rsidRPr="00A507D6" w:rsidRDefault="00DC7558" w:rsidP="00765857">
      <w:pPr>
        <w:spacing w:after="0" w:line="240" w:lineRule="auto"/>
        <w:jc w:val="both"/>
        <w:rPr>
          <w:rFonts w:ascii="Arial" w:eastAsia="Times New Roman" w:hAnsi="Arial" w:cs="Arial"/>
          <w:sz w:val="24"/>
          <w:szCs w:val="24"/>
          <w:lang w:val="es-ES" w:eastAsia="es-ES"/>
        </w:rPr>
      </w:pPr>
    </w:p>
    <w:p w:rsidR="008F0767" w:rsidRPr="008F0767" w:rsidRDefault="008F0767" w:rsidP="008F0767">
      <w:pPr>
        <w:spacing w:after="0" w:line="360" w:lineRule="auto"/>
        <w:jc w:val="both"/>
        <w:rPr>
          <w:rFonts w:ascii="Arial" w:eastAsia="Times New Roman" w:hAnsi="Arial" w:cs="Arial"/>
          <w:sz w:val="24"/>
          <w:szCs w:val="24"/>
          <w:lang w:val="es-ES" w:eastAsia="es-ES"/>
        </w:rPr>
      </w:pPr>
    </w:p>
    <w:p w:rsidR="008F0767" w:rsidRPr="008F0767" w:rsidRDefault="00DC7558" w:rsidP="008F0767">
      <w:pPr>
        <w:spacing w:after="0" w:line="360" w:lineRule="auto"/>
        <w:jc w:val="both"/>
        <w:rPr>
          <w:rFonts w:ascii="Arial" w:eastAsia="Times New Roman" w:hAnsi="Arial" w:cs="Arial"/>
          <w:sz w:val="24"/>
          <w:szCs w:val="24"/>
          <w:lang w:val="es-ES" w:eastAsia="es-ES"/>
        </w:rPr>
      </w:pPr>
      <w:r>
        <w:rPr>
          <w:rFonts w:ascii="Arial" w:eastAsia="Times New Roman" w:hAnsi="Arial" w:cs="Arial"/>
          <w:sz w:val="24"/>
          <w:szCs w:val="24"/>
          <w:lang w:val="es-ES" w:eastAsia="es-ES"/>
        </w:rPr>
        <w:t>Acompañamiento en</w:t>
      </w:r>
      <w:r w:rsidR="008F0767" w:rsidRPr="008F0767">
        <w:rPr>
          <w:rFonts w:ascii="Arial" w:eastAsia="Times New Roman" w:hAnsi="Arial" w:cs="Arial"/>
          <w:sz w:val="24"/>
          <w:szCs w:val="24"/>
          <w:lang w:val="es-ES" w:eastAsia="es-ES"/>
        </w:rPr>
        <w:t xml:space="preserve"> asambleas comunitarias en comunidades donde se tienen problemática de carácter organizativa tal es el caso de San Antonio los Ranchos y Guarjila etc.</w:t>
      </w:r>
    </w:p>
    <w:p w:rsidR="008F0767" w:rsidRPr="008F0767" w:rsidRDefault="008F0767" w:rsidP="00A507D6">
      <w:pPr>
        <w:spacing w:line="360" w:lineRule="auto"/>
        <w:jc w:val="both"/>
        <w:rPr>
          <w:rFonts w:ascii="Arial" w:hAnsi="Arial" w:cs="Arial"/>
          <w:i/>
          <w:sz w:val="24"/>
          <w:szCs w:val="24"/>
          <w:lang w:val="es-ES"/>
        </w:rPr>
      </w:pPr>
    </w:p>
    <w:p w:rsidR="00CD27FD" w:rsidRPr="00DC7558" w:rsidRDefault="00CD27FD" w:rsidP="00DC7558">
      <w:pPr>
        <w:pStyle w:val="Prrafodelista"/>
        <w:numPr>
          <w:ilvl w:val="0"/>
          <w:numId w:val="3"/>
        </w:numPr>
        <w:spacing w:line="360" w:lineRule="auto"/>
        <w:jc w:val="center"/>
        <w:rPr>
          <w:rFonts w:ascii="Arial" w:hAnsi="Arial" w:cs="Arial"/>
          <w:b/>
          <w:i/>
          <w:sz w:val="24"/>
          <w:szCs w:val="24"/>
        </w:rPr>
      </w:pPr>
      <w:r w:rsidRPr="00DC7558">
        <w:rPr>
          <w:rFonts w:ascii="Arial" w:hAnsi="Arial" w:cs="Arial"/>
          <w:b/>
          <w:i/>
          <w:sz w:val="24"/>
          <w:szCs w:val="24"/>
        </w:rPr>
        <w:t xml:space="preserve">LA GOBERNACION </w:t>
      </w:r>
      <w:r w:rsidR="00887668" w:rsidRPr="00DC7558">
        <w:rPr>
          <w:rFonts w:ascii="Arial" w:hAnsi="Arial" w:cs="Arial"/>
          <w:b/>
          <w:i/>
          <w:sz w:val="24"/>
          <w:szCs w:val="24"/>
        </w:rPr>
        <w:t xml:space="preserve">PARTICIPA ACTIVAMENTE </w:t>
      </w:r>
      <w:r w:rsidRPr="00DC7558">
        <w:rPr>
          <w:rFonts w:ascii="Arial" w:hAnsi="Arial" w:cs="Arial"/>
          <w:b/>
          <w:i/>
          <w:sz w:val="24"/>
          <w:szCs w:val="24"/>
        </w:rPr>
        <w:t xml:space="preserve">EN </w:t>
      </w:r>
      <w:r w:rsidR="00D55EBA" w:rsidRPr="00DC7558">
        <w:rPr>
          <w:rFonts w:ascii="Arial" w:hAnsi="Arial" w:cs="Arial"/>
          <w:b/>
          <w:i/>
          <w:sz w:val="24"/>
          <w:szCs w:val="24"/>
        </w:rPr>
        <w:t xml:space="preserve">EL </w:t>
      </w:r>
      <w:r w:rsidRPr="00DC7558">
        <w:rPr>
          <w:rFonts w:ascii="Arial" w:hAnsi="Arial" w:cs="Arial"/>
          <w:b/>
          <w:i/>
          <w:sz w:val="24"/>
          <w:szCs w:val="24"/>
        </w:rPr>
        <w:t>PROGRAMA DE ALFABETIZACIÓN</w:t>
      </w:r>
    </w:p>
    <w:p w:rsidR="00A507D6" w:rsidRPr="00A507D6" w:rsidRDefault="00A507D6" w:rsidP="00973D56">
      <w:pPr>
        <w:spacing w:after="0" w:line="240" w:lineRule="auto"/>
        <w:jc w:val="both"/>
        <w:rPr>
          <w:rFonts w:ascii="Arial" w:eastAsia="Times New Roman" w:hAnsi="Arial" w:cs="Arial"/>
          <w:sz w:val="24"/>
          <w:szCs w:val="24"/>
          <w:lang w:val="es-ES" w:eastAsia="es-ES"/>
        </w:rPr>
      </w:pPr>
      <w:r w:rsidRPr="00A507D6">
        <w:rPr>
          <w:rFonts w:ascii="Arial" w:eastAsia="Times New Roman" w:hAnsi="Arial" w:cs="Arial"/>
          <w:sz w:val="24"/>
          <w:szCs w:val="24"/>
          <w:lang w:val="es-ES" w:eastAsia="es-ES"/>
        </w:rPr>
        <w:t xml:space="preserve">Pertenecemos a la Comisión Departamental de Alfabetización, </w:t>
      </w:r>
      <w:r w:rsidR="00CD27FD">
        <w:rPr>
          <w:rFonts w:ascii="Arial" w:eastAsia="Times New Roman" w:hAnsi="Arial" w:cs="Arial"/>
          <w:sz w:val="24"/>
          <w:szCs w:val="24"/>
          <w:lang w:val="es-ES" w:eastAsia="es-ES"/>
        </w:rPr>
        <w:t xml:space="preserve">que trabajo de manera interinstitucional en un plan de trabajo que tiene sus acciones </w:t>
      </w:r>
      <w:r w:rsidR="00CD27FD">
        <w:rPr>
          <w:rFonts w:ascii="Arial" w:eastAsia="Times New Roman" w:hAnsi="Arial" w:cs="Arial"/>
          <w:sz w:val="24"/>
          <w:szCs w:val="24"/>
          <w:lang w:val="es-ES" w:eastAsia="es-ES"/>
        </w:rPr>
        <w:lastRenderedPageBreak/>
        <w:t xml:space="preserve">encaminadas a los Municipios para disminuir los índices de analfabetismo e </w:t>
      </w:r>
      <w:r w:rsidRPr="00A507D6">
        <w:rPr>
          <w:rFonts w:ascii="Arial" w:eastAsia="Times New Roman" w:hAnsi="Arial" w:cs="Arial"/>
          <w:sz w:val="24"/>
          <w:szCs w:val="24"/>
          <w:lang w:val="es-ES" w:eastAsia="es-ES"/>
        </w:rPr>
        <w:t xml:space="preserve">informar los avances del programa nacional de alfabetización. La comisión está integrada por (Educación, Gobernación, UNAB, </w:t>
      </w:r>
      <w:r w:rsidR="008F0767">
        <w:rPr>
          <w:rFonts w:ascii="Arial" w:eastAsia="Times New Roman" w:hAnsi="Arial" w:cs="Arial"/>
          <w:sz w:val="24"/>
          <w:szCs w:val="24"/>
          <w:lang w:val="es-ES" w:eastAsia="es-ES"/>
        </w:rPr>
        <w:t xml:space="preserve">Universidad </w:t>
      </w:r>
      <w:r w:rsidRPr="00A507D6">
        <w:rPr>
          <w:rFonts w:ascii="Arial" w:eastAsia="Times New Roman" w:hAnsi="Arial" w:cs="Arial"/>
          <w:sz w:val="24"/>
          <w:szCs w:val="24"/>
          <w:lang w:val="es-ES" w:eastAsia="es-ES"/>
        </w:rPr>
        <w:t>Monseñor Romero, PNC, Fuerza Armada, INFRANS, FUNDAMUNI, Ayuda en acción, PLAN</w:t>
      </w:r>
      <w:r w:rsidR="008F0767">
        <w:rPr>
          <w:rFonts w:ascii="Arial" w:eastAsia="Times New Roman" w:hAnsi="Arial" w:cs="Arial"/>
          <w:sz w:val="24"/>
          <w:szCs w:val="24"/>
          <w:lang w:val="es-ES" w:eastAsia="es-ES"/>
        </w:rPr>
        <w:t>, ISDEMU CDA, Ayuda en Acción</w:t>
      </w:r>
      <w:r w:rsidRPr="00A507D6">
        <w:rPr>
          <w:rFonts w:ascii="Arial" w:eastAsia="Times New Roman" w:hAnsi="Arial" w:cs="Arial"/>
          <w:sz w:val="24"/>
          <w:szCs w:val="24"/>
          <w:lang w:val="es-ES" w:eastAsia="es-ES"/>
        </w:rPr>
        <w:t>).</w:t>
      </w:r>
    </w:p>
    <w:p w:rsidR="00A507D6" w:rsidRDefault="00A507D6" w:rsidP="00A507D6">
      <w:pPr>
        <w:spacing w:after="0" w:line="360" w:lineRule="auto"/>
        <w:jc w:val="both"/>
        <w:rPr>
          <w:rFonts w:ascii="Arial" w:eastAsia="Times New Roman" w:hAnsi="Arial" w:cs="Arial"/>
          <w:sz w:val="24"/>
          <w:szCs w:val="24"/>
          <w:lang w:val="es-ES" w:eastAsia="es-ES"/>
        </w:rPr>
      </w:pPr>
    </w:p>
    <w:p w:rsidR="008F0767" w:rsidRPr="008F0767" w:rsidRDefault="008F0767" w:rsidP="008F0767">
      <w:pPr>
        <w:spacing w:after="0" w:line="240" w:lineRule="auto"/>
        <w:jc w:val="both"/>
        <w:rPr>
          <w:rFonts w:ascii="Times New Roman" w:eastAsia="Times New Roman" w:hAnsi="Times New Roman" w:cs="Times New Roman"/>
          <w:sz w:val="24"/>
          <w:szCs w:val="24"/>
          <w:lang w:val="es-ES" w:eastAsia="es-ES"/>
        </w:rPr>
      </w:pPr>
      <w:r w:rsidRPr="008F0767">
        <w:rPr>
          <w:rFonts w:ascii="Arial" w:eastAsia="Times New Roman" w:hAnsi="Arial" w:cs="Arial"/>
          <w:sz w:val="24"/>
          <w:szCs w:val="24"/>
          <w:lang w:val="es-ES" w:eastAsia="es-ES"/>
        </w:rPr>
        <w:t xml:space="preserve">Se han desarrollados 10 reuniones ordinarias y 5 visitas de campo </w:t>
      </w:r>
      <w:r w:rsidR="00DC7558">
        <w:rPr>
          <w:rFonts w:ascii="Arial" w:eastAsia="Times New Roman" w:hAnsi="Arial" w:cs="Arial"/>
          <w:sz w:val="24"/>
          <w:szCs w:val="24"/>
          <w:lang w:val="es-ES" w:eastAsia="es-ES"/>
        </w:rPr>
        <w:t>con el objetivo de</w:t>
      </w:r>
      <w:r w:rsidRPr="008F0767">
        <w:rPr>
          <w:rFonts w:ascii="Arial" w:eastAsia="Times New Roman" w:hAnsi="Arial" w:cs="Arial"/>
          <w:sz w:val="24"/>
          <w:szCs w:val="24"/>
          <w:lang w:val="es-ES" w:eastAsia="es-ES"/>
        </w:rPr>
        <w:t xml:space="preserve"> verifica</w:t>
      </w:r>
      <w:r w:rsidR="00DC7558">
        <w:rPr>
          <w:rFonts w:ascii="Arial" w:eastAsia="Times New Roman" w:hAnsi="Arial" w:cs="Arial"/>
          <w:sz w:val="24"/>
          <w:szCs w:val="24"/>
          <w:lang w:val="es-ES" w:eastAsia="es-ES"/>
        </w:rPr>
        <w:t>r los avances en el</w:t>
      </w:r>
      <w:r w:rsidRPr="008F0767">
        <w:rPr>
          <w:rFonts w:ascii="Arial" w:eastAsia="Times New Roman" w:hAnsi="Arial" w:cs="Arial"/>
          <w:sz w:val="24"/>
          <w:szCs w:val="24"/>
          <w:lang w:val="es-ES" w:eastAsia="es-ES"/>
        </w:rPr>
        <w:t xml:space="preserve"> programa, por otra parte se han declarado 5 municipios del departamento libre de analfabetismo</w:t>
      </w:r>
      <w:r w:rsidR="001A274E">
        <w:rPr>
          <w:rFonts w:ascii="Arial" w:eastAsia="Times New Roman" w:hAnsi="Arial" w:cs="Arial"/>
          <w:sz w:val="24"/>
          <w:szCs w:val="24"/>
          <w:lang w:val="es-ES" w:eastAsia="es-ES"/>
        </w:rPr>
        <w:t xml:space="preserve">, además este Comité Departamental realiza acciones para recaudar fondos para la implantación del programa. </w:t>
      </w:r>
    </w:p>
    <w:p w:rsidR="008F0767" w:rsidRPr="00A507D6" w:rsidRDefault="008F0767" w:rsidP="00A507D6">
      <w:pPr>
        <w:spacing w:after="0" w:line="360" w:lineRule="auto"/>
        <w:jc w:val="both"/>
        <w:rPr>
          <w:rFonts w:ascii="Arial" w:eastAsia="Times New Roman" w:hAnsi="Arial" w:cs="Arial"/>
          <w:sz w:val="24"/>
          <w:szCs w:val="24"/>
          <w:lang w:val="es-ES" w:eastAsia="es-ES"/>
        </w:rPr>
      </w:pPr>
    </w:p>
    <w:p w:rsidR="00973D56" w:rsidRPr="001A274E" w:rsidRDefault="00CD27FD" w:rsidP="001A274E">
      <w:pPr>
        <w:pStyle w:val="Prrafodelista"/>
        <w:numPr>
          <w:ilvl w:val="0"/>
          <w:numId w:val="3"/>
        </w:numPr>
        <w:spacing w:after="0" w:line="360" w:lineRule="auto"/>
        <w:jc w:val="both"/>
        <w:rPr>
          <w:rFonts w:ascii="Arial" w:eastAsia="Times New Roman" w:hAnsi="Arial" w:cs="Arial"/>
          <w:b/>
          <w:sz w:val="24"/>
          <w:szCs w:val="24"/>
          <w:u w:val="single"/>
          <w:lang w:val="es-ES" w:eastAsia="es-ES"/>
        </w:rPr>
      </w:pPr>
      <w:r w:rsidRPr="001A274E">
        <w:rPr>
          <w:rFonts w:ascii="Arial" w:eastAsia="Times New Roman" w:hAnsi="Arial" w:cs="Arial"/>
          <w:b/>
          <w:sz w:val="24"/>
          <w:szCs w:val="24"/>
          <w:u w:val="single"/>
          <w:lang w:val="es-ES" w:eastAsia="es-ES"/>
        </w:rPr>
        <w:t xml:space="preserve">Comité </w:t>
      </w:r>
      <w:r w:rsidR="00973D56" w:rsidRPr="001A274E">
        <w:rPr>
          <w:rFonts w:ascii="Arial" w:eastAsia="Times New Roman" w:hAnsi="Arial" w:cs="Arial"/>
          <w:b/>
          <w:sz w:val="24"/>
          <w:szCs w:val="24"/>
          <w:u w:val="single"/>
          <w:lang w:val="es-ES" w:eastAsia="es-ES"/>
        </w:rPr>
        <w:t xml:space="preserve">Gestor del Circuito Turístico Humedal Embalse Cerrón Grande </w:t>
      </w:r>
      <w:r w:rsidRPr="001A274E">
        <w:rPr>
          <w:rFonts w:ascii="Arial" w:eastAsia="Times New Roman" w:hAnsi="Arial" w:cs="Arial"/>
          <w:b/>
          <w:sz w:val="24"/>
          <w:szCs w:val="24"/>
          <w:u w:val="single"/>
          <w:lang w:val="es-ES" w:eastAsia="es-ES"/>
        </w:rPr>
        <w:t xml:space="preserve"> </w:t>
      </w:r>
      <w:r w:rsidR="00A507D6" w:rsidRPr="001A274E">
        <w:rPr>
          <w:rFonts w:ascii="Arial" w:eastAsia="Times New Roman" w:hAnsi="Arial" w:cs="Arial"/>
          <w:b/>
          <w:sz w:val="24"/>
          <w:szCs w:val="24"/>
          <w:u w:val="single"/>
          <w:lang w:val="es-ES" w:eastAsia="es-ES"/>
        </w:rPr>
        <w:t xml:space="preserve">  </w:t>
      </w:r>
    </w:p>
    <w:p w:rsidR="00FF20C7" w:rsidRDefault="00973D56" w:rsidP="00AE0195">
      <w:pPr>
        <w:pStyle w:val="NormalWeb"/>
        <w:spacing w:before="0" w:beforeAutospacing="0" w:after="0" w:afterAutospacing="0"/>
        <w:jc w:val="both"/>
        <w:textAlignment w:val="baseline"/>
        <w:rPr>
          <w:rFonts w:ascii="Arial" w:eastAsia="+mn-ea" w:hAnsi="Arial" w:cs="Arial"/>
          <w:color w:val="000000"/>
          <w:kern w:val="24"/>
          <w:lang w:val="es-ES"/>
        </w:rPr>
      </w:pPr>
      <w:r>
        <w:rPr>
          <w:rFonts w:ascii="Arial" w:hAnsi="Arial" w:cs="Arial"/>
          <w:lang w:val="es-ES" w:eastAsia="es-ES"/>
        </w:rPr>
        <w:t xml:space="preserve">La Gobernación coordina un espacio interinstitucional </w:t>
      </w:r>
      <w:r w:rsidR="00FB0CF5">
        <w:rPr>
          <w:rFonts w:ascii="Arial" w:hAnsi="Arial" w:cs="Arial"/>
          <w:lang w:val="es-ES" w:eastAsia="es-ES"/>
        </w:rPr>
        <w:t xml:space="preserve">integrado por: </w:t>
      </w:r>
      <w:r w:rsidRPr="00F359EB">
        <w:rPr>
          <w:rFonts w:ascii="Arial" w:hAnsi="Arial" w:cs="Arial"/>
          <w:lang w:val="es-ES"/>
        </w:rPr>
        <w:t>Gobernador departamental,</w:t>
      </w:r>
      <w:r>
        <w:rPr>
          <w:rFonts w:ascii="Arial" w:hAnsi="Arial" w:cs="Arial"/>
          <w:lang w:val="es-ES"/>
        </w:rPr>
        <w:t xml:space="preserve"> Alcaldía de Tejutla, Potonico,  </w:t>
      </w:r>
      <w:r w:rsidRPr="00F359EB">
        <w:rPr>
          <w:rFonts w:ascii="Arial" w:hAnsi="Arial" w:cs="Arial"/>
          <w:lang w:val="es-ES"/>
        </w:rPr>
        <w:t xml:space="preserve">Asociación ASTERE, </w:t>
      </w:r>
      <w:r w:rsidR="00170FB4">
        <w:rPr>
          <w:rFonts w:ascii="Arial" w:hAnsi="Arial" w:cs="Arial"/>
          <w:lang w:val="es-ES"/>
        </w:rPr>
        <w:t>Fundación</w:t>
      </w:r>
      <w:r w:rsidRPr="00F359EB">
        <w:rPr>
          <w:rFonts w:ascii="Arial" w:hAnsi="Arial" w:cs="Arial"/>
          <w:lang w:val="es-ES"/>
        </w:rPr>
        <w:t xml:space="preserve"> SOL </w:t>
      </w:r>
      <w:proofErr w:type="spellStart"/>
      <w:r w:rsidRPr="00F359EB">
        <w:rPr>
          <w:rFonts w:ascii="Arial" w:hAnsi="Arial" w:cs="Arial"/>
          <w:lang w:val="es-ES"/>
        </w:rPr>
        <w:t>for</w:t>
      </w:r>
      <w:proofErr w:type="spellEnd"/>
      <w:r w:rsidRPr="00F359EB">
        <w:rPr>
          <w:rFonts w:ascii="Arial" w:hAnsi="Arial" w:cs="Arial"/>
          <w:lang w:val="es-ES"/>
        </w:rPr>
        <w:t xml:space="preserve"> LA, </w:t>
      </w:r>
      <w:r w:rsidR="00FF20C7">
        <w:rPr>
          <w:rFonts w:ascii="Arial" w:hAnsi="Arial" w:cs="Arial"/>
          <w:lang w:val="es-ES"/>
        </w:rPr>
        <w:t>Unidad</w:t>
      </w:r>
      <w:r w:rsidRPr="00F359EB">
        <w:rPr>
          <w:rFonts w:ascii="Arial" w:hAnsi="Arial" w:cs="Arial"/>
          <w:lang w:val="es-ES"/>
        </w:rPr>
        <w:t xml:space="preserve"> de Comunicaciones de CEL, ITCHA-AGAPE</w:t>
      </w:r>
      <w:r>
        <w:rPr>
          <w:rFonts w:ascii="Arial" w:hAnsi="Arial" w:cs="Arial"/>
          <w:lang w:val="es-ES"/>
        </w:rPr>
        <w:t xml:space="preserve"> Técnicos de Ing. Civil y Turismo Alternativo, Radio Chala</w:t>
      </w:r>
      <w:r w:rsidR="00FB0CF5">
        <w:rPr>
          <w:rFonts w:ascii="Arial" w:hAnsi="Arial" w:cs="Arial"/>
          <w:lang w:val="es-ES"/>
        </w:rPr>
        <w:t>tenango, Representante de la Secretaría de Cultura de la Presencia</w:t>
      </w:r>
      <w:r>
        <w:rPr>
          <w:rFonts w:ascii="Arial" w:hAnsi="Arial" w:cs="Arial"/>
          <w:lang w:val="es-ES"/>
        </w:rPr>
        <w:t>.</w:t>
      </w:r>
      <w:r w:rsidR="00FB0CF5">
        <w:rPr>
          <w:rFonts w:ascii="Arial" w:hAnsi="Arial" w:cs="Arial"/>
          <w:lang w:val="es-ES" w:eastAsia="es-ES"/>
        </w:rPr>
        <w:t xml:space="preserve"> </w:t>
      </w:r>
      <w:r w:rsidRPr="00FB0CF5">
        <w:rPr>
          <w:rFonts w:ascii="Arial" w:hAnsi="Arial" w:cs="Arial"/>
          <w:lang w:val="es-ES"/>
        </w:rPr>
        <w:t xml:space="preserve">Se inicia  un proceso </w:t>
      </w:r>
      <w:r w:rsidRPr="00FB0CF5">
        <w:rPr>
          <w:rFonts w:ascii="Arial" w:hAnsi="Arial" w:cs="Arial"/>
        </w:rPr>
        <w:t>de  cooperación mutua junto a   los gobiernos locales,</w:t>
      </w:r>
      <w:r w:rsidR="00D55EBA">
        <w:rPr>
          <w:rFonts w:ascii="Arial" w:hAnsi="Arial" w:cs="Arial"/>
        </w:rPr>
        <w:t xml:space="preserve"> (Alcaldía de Potonico y Tejutla),</w:t>
      </w:r>
      <w:r w:rsidRPr="00FB0CF5">
        <w:rPr>
          <w:rFonts w:ascii="Arial" w:hAnsi="Arial" w:cs="Arial"/>
        </w:rPr>
        <w:t xml:space="preserve">  </w:t>
      </w:r>
      <w:r w:rsidR="00D55EBA">
        <w:rPr>
          <w:rFonts w:ascii="Arial" w:hAnsi="Arial" w:cs="Arial"/>
        </w:rPr>
        <w:t xml:space="preserve">organizaciones no gubernamentales como ASTERE, SOL </w:t>
      </w:r>
      <w:proofErr w:type="spellStart"/>
      <w:r w:rsidR="00D55EBA">
        <w:rPr>
          <w:rFonts w:ascii="Arial" w:hAnsi="Arial" w:cs="Arial"/>
        </w:rPr>
        <w:t>for</w:t>
      </w:r>
      <w:proofErr w:type="spellEnd"/>
      <w:r w:rsidR="00D55EBA">
        <w:rPr>
          <w:rFonts w:ascii="Arial" w:hAnsi="Arial" w:cs="Arial"/>
        </w:rPr>
        <w:t xml:space="preserve"> LA, Fundación Barahona, con el objetivo de apoyar a las comunidades aledañas al Humedal reconociendo sus raíces, su historia, s</w:t>
      </w:r>
      <w:r w:rsidRPr="00D55EBA">
        <w:rPr>
          <w:rFonts w:ascii="Arial" w:hAnsi="Arial" w:cs="Arial"/>
        </w:rPr>
        <w:t xml:space="preserve">e ha visibilizado los múltiples servicios que prestan los embalses al desarrollo socio económico y ambiental  de El Salvador, además las acciones y medidas ambientales que CEL ejecuta sobre el embalse. </w:t>
      </w:r>
      <w:r w:rsidR="00D55EBA">
        <w:rPr>
          <w:rFonts w:ascii="Arial" w:hAnsi="Arial" w:cs="Arial"/>
        </w:rPr>
        <w:t xml:space="preserve">Para esto la gobernación ha involucrado a otros </w:t>
      </w:r>
      <w:r w:rsidR="00AE0195">
        <w:rPr>
          <w:rFonts w:ascii="Arial" w:hAnsi="Arial" w:cs="Arial"/>
        </w:rPr>
        <w:t xml:space="preserve">carteras de Estado </w:t>
      </w:r>
      <w:r w:rsidR="00AE0195">
        <w:rPr>
          <w:rFonts w:ascii="Arial" w:eastAsia="+mn-ea" w:hAnsi="Arial" w:cs="Arial"/>
          <w:color w:val="000000"/>
          <w:kern w:val="24"/>
          <w:lang w:val="es-ES"/>
        </w:rPr>
        <w:t xml:space="preserve">MOP, MARN, CEL, </w:t>
      </w:r>
      <w:r w:rsidR="00AE0195" w:rsidRPr="00AE0195">
        <w:rPr>
          <w:rFonts w:ascii="Arial" w:eastAsia="+mn-ea" w:hAnsi="Arial" w:cs="Arial"/>
          <w:color w:val="000000"/>
          <w:kern w:val="24"/>
          <w:lang w:val="es-ES"/>
        </w:rPr>
        <w:t>MITUR &amp; CORSATUR</w:t>
      </w:r>
      <w:r w:rsidR="00FF20C7">
        <w:rPr>
          <w:rFonts w:ascii="Arial" w:eastAsia="+mn-ea" w:hAnsi="Arial" w:cs="Arial"/>
          <w:color w:val="000000"/>
          <w:kern w:val="24"/>
          <w:lang w:val="es-ES"/>
        </w:rPr>
        <w:t xml:space="preserve">. </w:t>
      </w:r>
    </w:p>
    <w:p w:rsidR="00AE0195" w:rsidRPr="00AE0195" w:rsidRDefault="00AE0195" w:rsidP="00AE0195">
      <w:pPr>
        <w:pStyle w:val="NormalWeb"/>
        <w:spacing w:before="0" w:beforeAutospacing="0" w:after="0" w:afterAutospacing="0"/>
        <w:jc w:val="both"/>
        <w:textAlignment w:val="baseline"/>
      </w:pPr>
      <w:r w:rsidRPr="00AE0195">
        <w:rPr>
          <w:rFonts w:ascii="Arial" w:eastAsia="+mn-ea" w:hAnsi="Arial" w:cs="Arial"/>
          <w:color w:val="000000"/>
          <w:kern w:val="24"/>
          <w:lang w:val="es-ES"/>
        </w:rPr>
        <w:t>Como</w:t>
      </w:r>
      <w:r>
        <w:rPr>
          <w:rFonts w:ascii="Arial" w:eastAsia="+mn-ea" w:hAnsi="Arial" w:cs="Arial"/>
          <w:color w:val="000000"/>
          <w:kern w:val="24"/>
          <w:lang w:val="es-ES"/>
        </w:rPr>
        <w:t xml:space="preserve"> Circuito Turístico se participó</w:t>
      </w:r>
      <w:r w:rsidRPr="00AE0195">
        <w:rPr>
          <w:rFonts w:ascii="Arial" w:eastAsia="+mn-ea" w:hAnsi="Arial" w:cs="Arial"/>
          <w:color w:val="000000"/>
          <w:kern w:val="24"/>
          <w:lang w:val="es-ES"/>
        </w:rPr>
        <w:t xml:space="preserve"> en </w:t>
      </w:r>
      <w:r>
        <w:rPr>
          <w:rFonts w:ascii="Arial" w:eastAsia="+mn-ea" w:hAnsi="Arial" w:cs="Arial"/>
          <w:color w:val="000000"/>
          <w:kern w:val="24"/>
          <w:lang w:val="es-ES"/>
        </w:rPr>
        <w:t xml:space="preserve">la dotación de insumos para </w:t>
      </w:r>
      <w:r w:rsidRPr="00AE0195">
        <w:rPr>
          <w:rFonts w:ascii="Arial" w:eastAsia="+mn-ea" w:hAnsi="Arial" w:cs="Arial"/>
          <w:color w:val="000000"/>
          <w:kern w:val="24"/>
          <w:lang w:val="es-ES"/>
        </w:rPr>
        <w:t>la elaboración del documento de PLANEACION TERRITORIAL DE LA ZONA SUR ORIENTAL DE CHALATAENANGO, logrando posicionar el área del embalse como uno de los principales recursos paisajístico, hídrico, histórico y  cultural.</w:t>
      </w:r>
      <w:r>
        <w:rPr>
          <w:rFonts w:ascii="Arial" w:eastAsia="+mn-ea" w:hAnsi="Arial" w:cs="Arial"/>
          <w:color w:val="000000"/>
          <w:kern w:val="24"/>
          <w:lang w:val="es-ES"/>
        </w:rPr>
        <w:t xml:space="preserve"> Secretaría de Cultura de la Presidencia que trabaja en la identificación de </w:t>
      </w:r>
      <w:r w:rsidRPr="00973D56">
        <w:rPr>
          <w:rFonts w:ascii="Arial" w:hAnsi="Arial" w:cs="Arial"/>
        </w:rPr>
        <w:t xml:space="preserve">Patrimonio Intangible, Edificado y </w:t>
      </w:r>
      <w:r w:rsidR="001A274E" w:rsidRPr="00973D56">
        <w:rPr>
          <w:rFonts w:ascii="Arial" w:hAnsi="Arial" w:cs="Arial"/>
        </w:rPr>
        <w:t>Arqueológico</w:t>
      </w:r>
      <w:r w:rsidRPr="00973D56">
        <w:rPr>
          <w:rFonts w:ascii="Arial" w:hAnsi="Arial" w:cs="Arial"/>
          <w:lang w:val="es-ES" w:eastAsia="es-ES"/>
        </w:rPr>
        <w:t xml:space="preserve"> </w:t>
      </w:r>
      <w:r>
        <w:rPr>
          <w:rFonts w:ascii="Arial" w:hAnsi="Arial" w:cs="Arial"/>
          <w:lang w:val="es-ES" w:eastAsia="es-ES"/>
        </w:rPr>
        <w:t xml:space="preserve">de Santa Teresa y Santa María. </w:t>
      </w:r>
      <w:r w:rsidRPr="00973D56">
        <w:rPr>
          <w:rFonts w:ascii="Arial" w:hAnsi="Arial" w:cs="Arial"/>
          <w:lang w:val="es-ES" w:eastAsia="es-ES"/>
        </w:rPr>
        <w:t xml:space="preserve">                                  </w:t>
      </w:r>
      <w:r w:rsidRPr="00A507D6">
        <w:rPr>
          <w:rFonts w:ascii="Arial" w:hAnsi="Arial" w:cs="Arial"/>
          <w:lang w:val="es-ES" w:eastAsia="es-ES"/>
        </w:rPr>
        <w:t xml:space="preserve">                                       </w:t>
      </w:r>
    </w:p>
    <w:p w:rsidR="00AE0195" w:rsidRDefault="00AE0195" w:rsidP="00A507D6">
      <w:pPr>
        <w:spacing w:after="0" w:line="360" w:lineRule="auto"/>
        <w:jc w:val="both"/>
        <w:rPr>
          <w:rFonts w:ascii="Arial" w:eastAsia="Times New Roman" w:hAnsi="Arial" w:cs="Arial"/>
          <w:sz w:val="24"/>
          <w:szCs w:val="24"/>
          <w:lang w:val="es-ES" w:eastAsia="es-ES"/>
        </w:rPr>
      </w:pPr>
    </w:p>
    <w:p w:rsidR="001056A1" w:rsidRDefault="00945525" w:rsidP="001056A1">
      <w:pPr>
        <w:pStyle w:val="NormalWeb"/>
        <w:spacing w:before="106" w:beforeAutospacing="0" w:after="0" w:afterAutospacing="0" w:line="360" w:lineRule="auto"/>
        <w:jc w:val="both"/>
        <w:rPr>
          <w:rFonts w:ascii="Arial" w:hAnsi="Arial" w:cs="Arial"/>
          <w:b/>
          <w:i/>
        </w:rPr>
      </w:pPr>
      <w:r>
        <w:rPr>
          <w:rFonts w:ascii="Arial" w:hAnsi="Arial" w:cs="Arial"/>
          <w:b/>
          <w:i/>
          <w:noProof/>
        </w:rPr>
        <w:lastRenderedPageBreak/>
        <w:drawing>
          <wp:inline distT="0" distB="0" distL="0" distR="0">
            <wp:extent cx="2941607" cy="2455107"/>
            <wp:effectExtent l="0" t="0" r="0" b="2540"/>
            <wp:docPr id="13" name="Imagen 13" descr="C:\Users\claudia.navas\Desktop\INSUMOS PARA MEMORIA 2014\BOLETINES Y FOTOS 2014\IMG_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laudia.navas\Desktop\INSUMOS PARA MEMORIA 2014\BOLETINES Y FOTOS 2014\IMG_487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5297" cy="2474879"/>
                    </a:xfrm>
                    <a:prstGeom prst="rect">
                      <a:avLst/>
                    </a:prstGeom>
                    <a:noFill/>
                    <a:ln>
                      <a:noFill/>
                    </a:ln>
                  </pic:spPr>
                </pic:pic>
              </a:graphicData>
            </a:graphic>
          </wp:inline>
        </w:drawing>
      </w:r>
      <w:r>
        <w:rPr>
          <w:rFonts w:ascii="Arial" w:hAnsi="Arial" w:cs="Arial"/>
          <w:b/>
          <w:i/>
          <w:noProof/>
        </w:rPr>
        <w:drawing>
          <wp:inline distT="0" distB="0" distL="0" distR="0" wp14:anchorId="78543255" wp14:editId="511BDD1D">
            <wp:extent cx="2622430" cy="2465048"/>
            <wp:effectExtent l="0" t="0" r="6985" b="0"/>
            <wp:docPr id="14" name="Imagen 14" descr="C:\Users\claudia.navas\Desktop\INSUMOS PARA MEMORIA 2014\BOLETINES Y FOTOS 2014\IMG_4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audia.navas\Desktop\INSUMOS PARA MEMORIA 2014\BOLETINES Y FOTOS 2014\IMG_488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22430" cy="2465048"/>
                    </a:xfrm>
                    <a:prstGeom prst="rect">
                      <a:avLst/>
                    </a:prstGeom>
                    <a:noFill/>
                    <a:ln>
                      <a:noFill/>
                    </a:ln>
                  </pic:spPr>
                </pic:pic>
              </a:graphicData>
            </a:graphic>
          </wp:inline>
        </w:drawing>
      </w:r>
    </w:p>
    <w:p w:rsidR="00945525" w:rsidRDefault="00945525" w:rsidP="001056A1">
      <w:pPr>
        <w:pStyle w:val="NormalWeb"/>
        <w:spacing w:before="106" w:beforeAutospacing="0" w:after="0" w:afterAutospacing="0" w:line="360" w:lineRule="auto"/>
        <w:jc w:val="both"/>
        <w:rPr>
          <w:rFonts w:ascii="Arial" w:hAnsi="Arial" w:cs="Arial"/>
          <w:b/>
          <w:i/>
        </w:rPr>
      </w:pPr>
    </w:p>
    <w:p w:rsidR="00A507D6" w:rsidRPr="0045297D" w:rsidRDefault="00A507D6" w:rsidP="007C2CF0">
      <w:pPr>
        <w:pStyle w:val="Prrafodelista"/>
        <w:numPr>
          <w:ilvl w:val="0"/>
          <w:numId w:val="3"/>
        </w:numPr>
        <w:spacing w:line="360" w:lineRule="auto"/>
        <w:jc w:val="both"/>
        <w:rPr>
          <w:rFonts w:ascii="Arial" w:hAnsi="Arial" w:cs="Arial"/>
          <w:i/>
          <w:sz w:val="28"/>
          <w:szCs w:val="28"/>
        </w:rPr>
      </w:pPr>
      <w:r w:rsidRPr="007349BF">
        <w:rPr>
          <w:rFonts w:ascii="Arial" w:hAnsi="Arial" w:cs="Arial"/>
          <w:b/>
          <w:i/>
          <w:sz w:val="24"/>
          <w:szCs w:val="24"/>
          <w:u w:val="single"/>
        </w:rPr>
        <w:t>Representaciones en eventos públicos a nivel departamental</w:t>
      </w:r>
      <w:r w:rsidRPr="0045297D">
        <w:rPr>
          <w:rFonts w:ascii="Arial" w:hAnsi="Arial" w:cs="Arial"/>
          <w:i/>
          <w:sz w:val="28"/>
          <w:szCs w:val="28"/>
        </w:rPr>
        <w:t xml:space="preserve">: </w:t>
      </w:r>
    </w:p>
    <w:p w:rsidR="00A507D6" w:rsidRPr="00A507D6" w:rsidRDefault="00A507D6" w:rsidP="00A507D6">
      <w:pPr>
        <w:spacing w:line="360" w:lineRule="auto"/>
        <w:jc w:val="both"/>
        <w:rPr>
          <w:rFonts w:ascii="Arial" w:hAnsi="Arial" w:cs="Arial"/>
          <w:b/>
          <w:i/>
          <w:sz w:val="24"/>
          <w:szCs w:val="24"/>
        </w:rPr>
      </w:pPr>
      <w:r w:rsidRPr="00A507D6">
        <w:rPr>
          <w:rFonts w:ascii="Arial" w:hAnsi="Arial" w:cs="Arial"/>
          <w:b/>
          <w:i/>
          <w:sz w:val="24"/>
          <w:szCs w:val="24"/>
        </w:rPr>
        <w:t>Inauguraciones y lanzamientos de programas Gubernamentales</w:t>
      </w:r>
    </w:p>
    <w:tbl>
      <w:tblPr>
        <w:tblStyle w:val="Tablaconcuadrcula"/>
        <w:tblW w:w="10207" w:type="dxa"/>
        <w:tblInd w:w="-601" w:type="dxa"/>
        <w:tblLook w:val="04A0" w:firstRow="1" w:lastRow="0" w:firstColumn="1" w:lastColumn="0" w:noHBand="0" w:noVBand="1"/>
      </w:tblPr>
      <w:tblGrid>
        <w:gridCol w:w="4111"/>
        <w:gridCol w:w="2835"/>
        <w:gridCol w:w="3261"/>
      </w:tblGrid>
      <w:tr w:rsidR="003F63C4" w:rsidTr="00D95BE6">
        <w:tc>
          <w:tcPr>
            <w:tcW w:w="4111" w:type="dxa"/>
          </w:tcPr>
          <w:p w:rsidR="003F63C4" w:rsidRDefault="003F63C4" w:rsidP="00D95BE6">
            <w:pPr>
              <w:jc w:val="center"/>
              <w:rPr>
                <w:b/>
              </w:rPr>
            </w:pPr>
            <w:r w:rsidRPr="000C3282">
              <w:rPr>
                <w:b/>
              </w:rPr>
              <w:t>DESCRIPCIÓN DE EVENTO</w:t>
            </w:r>
          </w:p>
          <w:p w:rsidR="003F63C4" w:rsidRPr="000C3282" w:rsidRDefault="003F63C4" w:rsidP="00D95BE6">
            <w:pPr>
              <w:jc w:val="center"/>
              <w:rPr>
                <w:b/>
              </w:rPr>
            </w:pPr>
          </w:p>
        </w:tc>
        <w:tc>
          <w:tcPr>
            <w:tcW w:w="2835" w:type="dxa"/>
          </w:tcPr>
          <w:p w:rsidR="003F63C4" w:rsidRPr="000C3282" w:rsidRDefault="003F63C4" w:rsidP="00D95BE6">
            <w:pPr>
              <w:jc w:val="center"/>
              <w:rPr>
                <w:b/>
              </w:rPr>
            </w:pPr>
            <w:r>
              <w:rPr>
                <w:b/>
              </w:rPr>
              <w:t xml:space="preserve">Objetivo </w:t>
            </w:r>
          </w:p>
        </w:tc>
        <w:tc>
          <w:tcPr>
            <w:tcW w:w="3261" w:type="dxa"/>
          </w:tcPr>
          <w:p w:rsidR="003F63C4" w:rsidRPr="000C3282" w:rsidRDefault="003F63C4" w:rsidP="00D95BE6">
            <w:pPr>
              <w:jc w:val="center"/>
              <w:rPr>
                <w:b/>
              </w:rPr>
            </w:pPr>
            <w:r w:rsidRPr="000C3282">
              <w:rPr>
                <w:b/>
              </w:rPr>
              <w:t>FECHA Y LUGAR DE EVENTO</w:t>
            </w:r>
          </w:p>
        </w:tc>
      </w:tr>
      <w:tr w:rsidR="003F63C4" w:rsidTr="00D95BE6">
        <w:tc>
          <w:tcPr>
            <w:tcW w:w="4111" w:type="dxa"/>
          </w:tcPr>
          <w:p w:rsidR="003F63C4" w:rsidRDefault="003F63C4" w:rsidP="00D95BE6">
            <w:r>
              <w:t xml:space="preserve">Taller administración y coordinación de albergues </w:t>
            </w:r>
          </w:p>
        </w:tc>
        <w:tc>
          <w:tcPr>
            <w:tcW w:w="2835" w:type="dxa"/>
          </w:tcPr>
          <w:p w:rsidR="003F63C4" w:rsidRDefault="003F63C4" w:rsidP="00D95BE6"/>
        </w:tc>
        <w:tc>
          <w:tcPr>
            <w:tcW w:w="3261" w:type="dxa"/>
          </w:tcPr>
          <w:p w:rsidR="003F63C4" w:rsidRDefault="003F63C4" w:rsidP="00D95BE6">
            <w:r>
              <w:t>Impartida en el Ministerio de Gobernación, el día martes 04 de junio de 2013</w:t>
            </w:r>
          </w:p>
        </w:tc>
      </w:tr>
      <w:tr w:rsidR="003F63C4" w:rsidTr="00D95BE6">
        <w:tc>
          <w:tcPr>
            <w:tcW w:w="4111" w:type="dxa"/>
          </w:tcPr>
          <w:p w:rsidR="003F63C4" w:rsidRDefault="003F63C4" w:rsidP="00D95BE6">
            <w:r>
              <w:t xml:space="preserve">Taller integral de </w:t>
            </w:r>
            <w:r w:rsidRPr="00D16038">
              <w:t>suministros</w:t>
            </w:r>
            <w:r>
              <w:t xml:space="preserve"> de emergencia </w:t>
            </w:r>
          </w:p>
        </w:tc>
        <w:tc>
          <w:tcPr>
            <w:tcW w:w="2835" w:type="dxa"/>
          </w:tcPr>
          <w:p w:rsidR="003F63C4" w:rsidRPr="00D16038" w:rsidRDefault="003F63C4" w:rsidP="00D95BE6"/>
        </w:tc>
        <w:tc>
          <w:tcPr>
            <w:tcW w:w="3261" w:type="dxa"/>
          </w:tcPr>
          <w:p w:rsidR="003F63C4" w:rsidRPr="00D16038" w:rsidRDefault="003F63C4" w:rsidP="00D95BE6"/>
        </w:tc>
      </w:tr>
      <w:tr w:rsidR="003F63C4" w:rsidTr="00D95BE6">
        <w:tc>
          <w:tcPr>
            <w:tcW w:w="4111" w:type="dxa"/>
          </w:tcPr>
          <w:p w:rsidR="003F63C4" w:rsidRDefault="003F63C4" w:rsidP="00D95BE6">
            <w:r>
              <w:t xml:space="preserve">Taller organización y fortalecimiento de voluntariado </w:t>
            </w:r>
          </w:p>
        </w:tc>
        <w:tc>
          <w:tcPr>
            <w:tcW w:w="2835" w:type="dxa"/>
          </w:tcPr>
          <w:p w:rsidR="003F63C4" w:rsidRPr="00D16038" w:rsidRDefault="003F63C4" w:rsidP="00D95BE6"/>
        </w:tc>
        <w:tc>
          <w:tcPr>
            <w:tcW w:w="3261" w:type="dxa"/>
          </w:tcPr>
          <w:p w:rsidR="003F63C4" w:rsidRPr="00D16038" w:rsidRDefault="003F63C4" w:rsidP="00D95BE6"/>
        </w:tc>
      </w:tr>
      <w:tr w:rsidR="003F63C4" w:rsidTr="00D95BE6">
        <w:tc>
          <w:tcPr>
            <w:tcW w:w="4111" w:type="dxa"/>
          </w:tcPr>
          <w:p w:rsidR="003F63C4" w:rsidRDefault="003F63C4" w:rsidP="003F63C4">
            <w:r w:rsidRPr="0030151E">
              <w:rPr>
                <w:b/>
              </w:rPr>
              <w:t>Ministerio de Medio Ambiente y Recursos Naturales,</w:t>
            </w:r>
            <w:r>
              <w:t xml:space="preserve">  conmemoración del día mundial del Medio Ambiente </w:t>
            </w:r>
          </w:p>
        </w:tc>
        <w:tc>
          <w:tcPr>
            <w:tcW w:w="2835" w:type="dxa"/>
          </w:tcPr>
          <w:p w:rsidR="003F63C4" w:rsidRDefault="003F63C4" w:rsidP="00D95BE6"/>
        </w:tc>
        <w:tc>
          <w:tcPr>
            <w:tcW w:w="3261" w:type="dxa"/>
          </w:tcPr>
          <w:p w:rsidR="003F63C4" w:rsidRPr="00D16038" w:rsidRDefault="003F63C4" w:rsidP="00D95BE6">
            <w:r>
              <w:t xml:space="preserve">En hotel Sheraton presidente, el día miércoles 05 de junio/2013  </w:t>
            </w:r>
          </w:p>
        </w:tc>
      </w:tr>
      <w:tr w:rsidR="003F63C4" w:rsidTr="00D95BE6">
        <w:tc>
          <w:tcPr>
            <w:tcW w:w="4111" w:type="dxa"/>
          </w:tcPr>
          <w:p w:rsidR="003F63C4" w:rsidRDefault="003F63C4" w:rsidP="003F63C4">
            <w:r w:rsidRPr="00B53A5B">
              <w:rPr>
                <w:b/>
              </w:rPr>
              <w:t>Ministerio de Educación,</w:t>
            </w:r>
            <w:r>
              <w:t xml:space="preserve"> acto de celebración del día mundial del medio ambiente, iniciando con un desfile por las principales calles de la ciudad de Chalatenango  </w:t>
            </w:r>
          </w:p>
        </w:tc>
        <w:tc>
          <w:tcPr>
            <w:tcW w:w="2835" w:type="dxa"/>
          </w:tcPr>
          <w:p w:rsidR="003F63C4" w:rsidRDefault="003F63C4" w:rsidP="00D95BE6"/>
        </w:tc>
        <w:tc>
          <w:tcPr>
            <w:tcW w:w="3261" w:type="dxa"/>
          </w:tcPr>
          <w:p w:rsidR="003F63C4" w:rsidRDefault="003F63C4" w:rsidP="00D95BE6">
            <w:r>
              <w:t>Ciudad de Chalatenango, miércoles 05 de junio/2013</w:t>
            </w:r>
          </w:p>
        </w:tc>
      </w:tr>
      <w:tr w:rsidR="003F63C4" w:rsidTr="00D95BE6">
        <w:tc>
          <w:tcPr>
            <w:tcW w:w="4111" w:type="dxa"/>
          </w:tcPr>
          <w:p w:rsidR="003F63C4" w:rsidRDefault="003F63C4" w:rsidP="003F63C4">
            <w:r w:rsidRPr="00B53A5B">
              <w:rPr>
                <w:b/>
              </w:rPr>
              <w:t>CEL</w:t>
            </w:r>
            <w:r>
              <w:t xml:space="preserve">, clausura del taller de teatro para jóvenes </w:t>
            </w:r>
          </w:p>
        </w:tc>
        <w:tc>
          <w:tcPr>
            <w:tcW w:w="2835" w:type="dxa"/>
          </w:tcPr>
          <w:p w:rsidR="003F63C4" w:rsidRDefault="003F63C4" w:rsidP="00D95BE6"/>
        </w:tc>
        <w:tc>
          <w:tcPr>
            <w:tcW w:w="3261" w:type="dxa"/>
          </w:tcPr>
          <w:p w:rsidR="003F63C4" w:rsidRDefault="003F63C4" w:rsidP="00D95BE6">
            <w:r>
              <w:t>Casa comunal del Municipio de San Luis de Carmen, el día 06 junio/2013</w:t>
            </w:r>
          </w:p>
        </w:tc>
      </w:tr>
      <w:tr w:rsidR="003F63C4" w:rsidTr="00D95BE6">
        <w:tc>
          <w:tcPr>
            <w:tcW w:w="4111" w:type="dxa"/>
          </w:tcPr>
          <w:p w:rsidR="003F63C4" w:rsidRDefault="003F63C4" w:rsidP="00D95BE6">
            <w:r w:rsidRPr="00246226">
              <w:rPr>
                <w:b/>
              </w:rPr>
              <w:t>CACH,</w:t>
            </w:r>
            <w:r>
              <w:t xml:space="preserve"> Taller de integración de recursos y capacidades institucionales para la elaboración del Plan Fortalecimiento de las </w:t>
            </w:r>
            <w:proofErr w:type="spellStart"/>
            <w:r>
              <w:t>UAMs</w:t>
            </w:r>
            <w:proofErr w:type="spellEnd"/>
          </w:p>
        </w:tc>
        <w:tc>
          <w:tcPr>
            <w:tcW w:w="2835" w:type="dxa"/>
          </w:tcPr>
          <w:p w:rsidR="003F63C4" w:rsidRDefault="003F63C4" w:rsidP="00D95BE6"/>
        </w:tc>
        <w:tc>
          <w:tcPr>
            <w:tcW w:w="3261" w:type="dxa"/>
          </w:tcPr>
          <w:p w:rsidR="003F63C4" w:rsidRDefault="003F63C4" w:rsidP="00D95BE6">
            <w:r>
              <w:t xml:space="preserve">Chalate </w:t>
            </w:r>
            <w:proofErr w:type="spellStart"/>
            <w:r>
              <w:t>contry</w:t>
            </w:r>
            <w:proofErr w:type="spellEnd"/>
            <w:r>
              <w:t xml:space="preserve"> club, el día 06 de junio/2013</w:t>
            </w:r>
          </w:p>
        </w:tc>
      </w:tr>
      <w:tr w:rsidR="003F63C4" w:rsidTr="00D95BE6">
        <w:tc>
          <w:tcPr>
            <w:tcW w:w="4111" w:type="dxa"/>
          </w:tcPr>
          <w:p w:rsidR="003F63C4" w:rsidRDefault="003F63C4" w:rsidP="003F63C4">
            <w:r w:rsidRPr="00246226">
              <w:rPr>
                <w:b/>
              </w:rPr>
              <w:t>La Departamental de Educación,</w:t>
            </w:r>
            <w:r>
              <w:t xml:space="preserve"> participación en los círculos de </w:t>
            </w:r>
            <w:r>
              <w:lastRenderedPageBreak/>
              <w:t>Alfabetización del Municipio de Comalapa</w:t>
            </w:r>
          </w:p>
        </w:tc>
        <w:tc>
          <w:tcPr>
            <w:tcW w:w="2835" w:type="dxa"/>
          </w:tcPr>
          <w:p w:rsidR="003F63C4" w:rsidRDefault="003F63C4" w:rsidP="00D95BE6">
            <w:r>
              <w:lastRenderedPageBreak/>
              <w:t xml:space="preserve">Con el objetivo de incentiva a las personas asociadas y </w:t>
            </w:r>
            <w:r>
              <w:lastRenderedPageBreak/>
              <w:t xml:space="preserve">facilitadores y verificar avances de aprendizaje </w:t>
            </w:r>
          </w:p>
        </w:tc>
        <w:tc>
          <w:tcPr>
            <w:tcW w:w="3261" w:type="dxa"/>
          </w:tcPr>
          <w:p w:rsidR="003F63C4" w:rsidRDefault="003F63C4" w:rsidP="00D95BE6">
            <w:r>
              <w:lastRenderedPageBreak/>
              <w:t xml:space="preserve">Casa comunal  Municipio de Comalapa, viernes 07 de junio de </w:t>
            </w:r>
            <w:r>
              <w:lastRenderedPageBreak/>
              <w:t>2013</w:t>
            </w:r>
          </w:p>
        </w:tc>
      </w:tr>
      <w:tr w:rsidR="003F63C4" w:rsidTr="00D95BE6">
        <w:tc>
          <w:tcPr>
            <w:tcW w:w="4111" w:type="dxa"/>
          </w:tcPr>
          <w:p w:rsidR="003F63C4" w:rsidRDefault="003F63C4" w:rsidP="003F63C4">
            <w:r w:rsidRPr="00C95893">
              <w:rPr>
                <w:b/>
              </w:rPr>
              <w:lastRenderedPageBreak/>
              <w:t>CIVICH.</w:t>
            </w:r>
            <w:r>
              <w:t xml:space="preserve"> Jornada de </w:t>
            </w:r>
            <w:proofErr w:type="spellStart"/>
            <w:r>
              <w:t>Autocuido</w:t>
            </w:r>
            <w:proofErr w:type="spellEnd"/>
            <w:r>
              <w:t xml:space="preserve"> como parte del plan estratégico </w:t>
            </w:r>
          </w:p>
        </w:tc>
        <w:tc>
          <w:tcPr>
            <w:tcW w:w="2835" w:type="dxa"/>
          </w:tcPr>
          <w:p w:rsidR="003F63C4" w:rsidRDefault="003F63C4" w:rsidP="00D95BE6">
            <w:r>
              <w:t xml:space="preserve">Ayudar a disminuir el afecto del síndrome del quemado en el personal de las instituciones que atienden casos de violencia en horario de labores </w:t>
            </w:r>
          </w:p>
        </w:tc>
        <w:tc>
          <w:tcPr>
            <w:tcW w:w="3261" w:type="dxa"/>
          </w:tcPr>
          <w:p w:rsidR="003F63C4" w:rsidRDefault="003F63C4" w:rsidP="00D95BE6">
            <w:r>
              <w:t>Hotel la Palma, el día 07 de junio de 2013</w:t>
            </w:r>
          </w:p>
        </w:tc>
      </w:tr>
      <w:tr w:rsidR="003F63C4" w:rsidTr="00D95BE6">
        <w:tc>
          <w:tcPr>
            <w:tcW w:w="4111" w:type="dxa"/>
          </w:tcPr>
          <w:p w:rsidR="003F63C4" w:rsidRDefault="003F63C4" w:rsidP="003F63C4">
            <w:r w:rsidRPr="00E30FE3">
              <w:rPr>
                <w:b/>
              </w:rPr>
              <w:t>La Dirección Trinacional de Plan Trifinio,</w:t>
            </w:r>
            <w:r>
              <w:t xml:space="preserve"> asamblea </w:t>
            </w:r>
            <w:proofErr w:type="spellStart"/>
            <w:r>
              <w:t>trinacional</w:t>
            </w:r>
            <w:proofErr w:type="spellEnd"/>
            <w:r>
              <w:t xml:space="preserve"> con el comité Trinacional </w:t>
            </w:r>
          </w:p>
        </w:tc>
        <w:tc>
          <w:tcPr>
            <w:tcW w:w="2835" w:type="dxa"/>
          </w:tcPr>
          <w:p w:rsidR="003F63C4" w:rsidRDefault="003F63C4" w:rsidP="00D95BE6">
            <w:r>
              <w:t xml:space="preserve">Con el objetivo de seguir promocionando el fortalecimiento de la participación de los actores </w:t>
            </w:r>
          </w:p>
          <w:p w:rsidR="003F63C4" w:rsidRDefault="003F63C4" w:rsidP="00D95BE6"/>
        </w:tc>
        <w:tc>
          <w:tcPr>
            <w:tcW w:w="3261" w:type="dxa"/>
          </w:tcPr>
          <w:p w:rsidR="003F63C4" w:rsidRDefault="003F63C4" w:rsidP="00D95BE6">
            <w:r>
              <w:t xml:space="preserve">En San Juan recepciones ubicado en desvió clínica periférica en </w:t>
            </w:r>
            <w:proofErr w:type="spellStart"/>
            <w:r>
              <w:t>sinuapa</w:t>
            </w:r>
            <w:proofErr w:type="spellEnd"/>
            <w:r>
              <w:t xml:space="preserve">  Ocotepeque Honduras , el día 13 de junio/2013</w:t>
            </w:r>
          </w:p>
        </w:tc>
      </w:tr>
      <w:tr w:rsidR="003F63C4" w:rsidTr="00D95BE6">
        <w:tc>
          <w:tcPr>
            <w:tcW w:w="4111" w:type="dxa"/>
          </w:tcPr>
          <w:p w:rsidR="003F63C4" w:rsidRDefault="003F63C4" w:rsidP="00D95BE6"/>
        </w:tc>
        <w:tc>
          <w:tcPr>
            <w:tcW w:w="2835" w:type="dxa"/>
          </w:tcPr>
          <w:p w:rsidR="003F63C4" w:rsidRDefault="003F63C4" w:rsidP="00D95BE6"/>
        </w:tc>
        <w:tc>
          <w:tcPr>
            <w:tcW w:w="3261" w:type="dxa"/>
          </w:tcPr>
          <w:p w:rsidR="003F63C4" w:rsidRDefault="003F63C4" w:rsidP="00D95BE6"/>
        </w:tc>
      </w:tr>
      <w:tr w:rsidR="003F63C4" w:rsidTr="00D95BE6">
        <w:tc>
          <w:tcPr>
            <w:tcW w:w="4111" w:type="dxa"/>
          </w:tcPr>
          <w:p w:rsidR="003F63C4" w:rsidRDefault="003F63C4" w:rsidP="003F63C4">
            <w:r w:rsidRPr="00E30FE3">
              <w:rPr>
                <w:b/>
              </w:rPr>
              <w:t>La Alcaldía de Chalatenango,</w:t>
            </w:r>
            <w:r>
              <w:t xml:space="preserve">  Inauguración de la Unidad de Acceso a la Información Publica </w:t>
            </w:r>
          </w:p>
        </w:tc>
        <w:tc>
          <w:tcPr>
            <w:tcW w:w="2835" w:type="dxa"/>
          </w:tcPr>
          <w:p w:rsidR="003F63C4" w:rsidRDefault="003F63C4" w:rsidP="00D95BE6">
            <w:r>
              <w:t xml:space="preserve">Para que la población conozca cuales son los servicios que brinda la municipalidad y tengan acceso a cualquier información y que se sea de su interés para la ciudadanos </w:t>
            </w:r>
          </w:p>
        </w:tc>
        <w:tc>
          <w:tcPr>
            <w:tcW w:w="3261" w:type="dxa"/>
          </w:tcPr>
          <w:p w:rsidR="003F63C4" w:rsidRDefault="003F63C4" w:rsidP="00D95BE6">
            <w:r>
              <w:t>Alcaldía Municipal, el día 13 junio/2013</w:t>
            </w:r>
          </w:p>
        </w:tc>
      </w:tr>
      <w:tr w:rsidR="003F63C4" w:rsidTr="00D95BE6">
        <w:tc>
          <w:tcPr>
            <w:tcW w:w="4111" w:type="dxa"/>
          </w:tcPr>
          <w:p w:rsidR="003F63C4" w:rsidRDefault="003F63C4" w:rsidP="00314FE7">
            <w:r w:rsidRPr="002E238A">
              <w:rPr>
                <w:b/>
              </w:rPr>
              <w:t>El Hospital de Chalatenango</w:t>
            </w:r>
            <w:r>
              <w:t xml:space="preserve">, acto de Inauguración de la remodelación de los servicios de Colposcopia, ginecología, Obstetricia  </w:t>
            </w:r>
          </w:p>
        </w:tc>
        <w:tc>
          <w:tcPr>
            <w:tcW w:w="2835" w:type="dxa"/>
          </w:tcPr>
          <w:p w:rsidR="003F63C4" w:rsidRDefault="003F63C4" w:rsidP="00D95BE6">
            <w:r>
              <w:t xml:space="preserve"> dar una mejor atención a la ciudadanía en cuanto a los servicios de salud publica  </w:t>
            </w:r>
          </w:p>
        </w:tc>
        <w:tc>
          <w:tcPr>
            <w:tcW w:w="3261" w:type="dxa"/>
          </w:tcPr>
          <w:p w:rsidR="003F63C4" w:rsidRDefault="003F63C4" w:rsidP="00D95BE6">
            <w:r>
              <w:t>Hospital Nueva Concepción, jueves 13 de junio/2013</w:t>
            </w:r>
          </w:p>
        </w:tc>
      </w:tr>
      <w:tr w:rsidR="003F63C4" w:rsidTr="00D95BE6">
        <w:tc>
          <w:tcPr>
            <w:tcW w:w="4111" w:type="dxa"/>
          </w:tcPr>
          <w:p w:rsidR="003F63C4" w:rsidRDefault="003F63C4" w:rsidP="00314FE7">
            <w:r w:rsidRPr="002E238A">
              <w:rPr>
                <w:b/>
              </w:rPr>
              <w:t>La Departamental de Educación</w:t>
            </w:r>
            <w:r>
              <w:t xml:space="preserve">, </w:t>
            </w:r>
            <w:r w:rsidR="00314FE7">
              <w:t>I</w:t>
            </w:r>
            <w:r>
              <w:t xml:space="preserve">nauguración del Centro Escolar Cantón Las Pilas </w:t>
            </w:r>
          </w:p>
        </w:tc>
        <w:tc>
          <w:tcPr>
            <w:tcW w:w="2835" w:type="dxa"/>
          </w:tcPr>
          <w:p w:rsidR="003F63C4" w:rsidRDefault="003F63C4" w:rsidP="00D95BE6">
            <w:r>
              <w:t xml:space="preserve">Que los niños/as reciban una educación de calidad adquiriendo nuevos conocimientos </w:t>
            </w:r>
          </w:p>
        </w:tc>
        <w:tc>
          <w:tcPr>
            <w:tcW w:w="3261" w:type="dxa"/>
          </w:tcPr>
          <w:p w:rsidR="003F63C4" w:rsidRDefault="003F63C4" w:rsidP="00D95BE6">
            <w:r>
              <w:t>C.E. Las Pilas, el día Jueves 14 de junio/2013</w:t>
            </w:r>
          </w:p>
        </w:tc>
      </w:tr>
      <w:tr w:rsidR="003F63C4" w:rsidTr="00D95BE6">
        <w:tc>
          <w:tcPr>
            <w:tcW w:w="4111" w:type="dxa"/>
          </w:tcPr>
          <w:p w:rsidR="003F63C4" w:rsidRDefault="003F63C4" w:rsidP="00D95BE6">
            <w:r>
              <w:t xml:space="preserve">Mesa Ciudadana de Chalatenango, Coordina reunión para planificar campaña del Rio </w:t>
            </w:r>
            <w:proofErr w:type="spellStart"/>
            <w:r>
              <w:t>Gualchoco</w:t>
            </w:r>
            <w:proofErr w:type="spellEnd"/>
          </w:p>
        </w:tc>
        <w:tc>
          <w:tcPr>
            <w:tcW w:w="2835" w:type="dxa"/>
          </w:tcPr>
          <w:p w:rsidR="003F63C4" w:rsidRDefault="003F63C4" w:rsidP="00D95BE6">
            <w:r>
              <w:t xml:space="preserve">Iniciar un proceso de descontaminación en rio </w:t>
            </w:r>
            <w:proofErr w:type="spellStart"/>
            <w:r>
              <w:t>Gualchoco</w:t>
            </w:r>
            <w:proofErr w:type="spellEnd"/>
            <w:r>
              <w:t xml:space="preserve">  en coordinación con los C.E.</w:t>
            </w:r>
          </w:p>
        </w:tc>
        <w:tc>
          <w:tcPr>
            <w:tcW w:w="3261" w:type="dxa"/>
          </w:tcPr>
          <w:p w:rsidR="003F63C4" w:rsidRDefault="003F63C4" w:rsidP="00D95BE6">
            <w:r>
              <w:t xml:space="preserve">Sala de reuniones de la Gobernación, el día martes 18 de junio/2013 </w:t>
            </w:r>
          </w:p>
        </w:tc>
      </w:tr>
      <w:tr w:rsidR="003F63C4" w:rsidTr="00D95BE6">
        <w:tc>
          <w:tcPr>
            <w:tcW w:w="4111" w:type="dxa"/>
          </w:tcPr>
          <w:p w:rsidR="003F63C4" w:rsidRDefault="003F63C4" w:rsidP="00314FE7">
            <w:r>
              <w:t xml:space="preserve">SIBASI, tercera jornada preventiva contra el dengue </w:t>
            </w:r>
          </w:p>
        </w:tc>
        <w:tc>
          <w:tcPr>
            <w:tcW w:w="2835" w:type="dxa"/>
          </w:tcPr>
          <w:p w:rsidR="003F63C4" w:rsidRDefault="003F63C4" w:rsidP="00D95BE6">
            <w:r>
              <w:t>Erradicar los índices de la enfermedad  dengue  en nuestro departamento, ya sean los monitores en instituciones y comunitarios</w:t>
            </w:r>
          </w:p>
        </w:tc>
        <w:tc>
          <w:tcPr>
            <w:tcW w:w="3261" w:type="dxa"/>
          </w:tcPr>
          <w:p w:rsidR="003F63C4" w:rsidRDefault="003F63C4" w:rsidP="00D95BE6">
            <w:r>
              <w:t>Visita a Municipios del Departamento de Chalatenango, los días 19, 20,21 de junio/2013</w:t>
            </w:r>
          </w:p>
        </w:tc>
      </w:tr>
      <w:tr w:rsidR="003F63C4" w:rsidTr="00D95BE6">
        <w:tc>
          <w:tcPr>
            <w:tcW w:w="4111" w:type="dxa"/>
          </w:tcPr>
          <w:p w:rsidR="003F63C4" w:rsidRDefault="003F63C4" w:rsidP="00D95BE6">
            <w:r>
              <w:t xml:space="preserve">CONNA, Invita a participar en la Política Nacional de Protección Integral de la Niñez  </w:t>
            </w:r>
          </w:p>
        </w:tc>
        <w:tc>
          <w:tcPr>
            <w:tcW w:w="2835" w:type="dxa"/>
          </w:tcPr>
          <w:p w:rsidR="003F63C4" w:rsidRDefault="003F63C4" w:rsidP="00D95BE6">
            <w:r>
              <w:t xml:space="preserve">Conocer los mecanismos de defensa para la protección de la niñez, adolescencia </w:t>
            </w:r>
          </w:p>
        </w:tc>
        <w:tc>
          <w:tcPr>
            <w:tcW w:w="3261" w:type="dxa"/>
          </w:tcPr>
          <w:p w:rsidR="003F63C4" w:rsidRDefault="003F63C4" w:rsidP="00D95BE6">
            <w:r>
              <w:t>Pabellón CIFCO, el día 26 junio/2013</w:t>
            </w:r>
          </w:p>
        </w:tc>
      </w:tr>
      <w:tr w:rsidR="003F63C4" w:rsidTr="00D95BE6">
        <w:tc>
          <w:tcPr>
            <w:tcW w:w="4111" w:type="dxa"/>
          </w:tcPr>
          <w:p w:rsidR="003F63C4" w:rsidRPr="0050054C" w:rsidRDefault="003F63C4" w:rsidP="00D95BE6">
            <w:pPr>
              <w:rPr>
                <w:b/>
                <w:sz w:val="40"/>
                <w:szCs w:val="40"/>
              </w:rPr>
            </w:pPr>
            <w:r w:rsidRPr="0050054C">
              <w:rPr>
                <w:b/>
                <w:sz w:val="40"/>
                <w:szCs w:val="40"/>
              </w:rPr>
              <w:t>JULIO</w:t>
            </w:r>
          </w:p>
        </w:tc>
        <w:tc>
          <w:tcPr>
            <w:tcW w:w="2835" w:type="dxa"/>
          </w:tcPr>
          <w:p w:rsidR="003F63C4" w:rsidRDefault="003F63C4" w:rsidP="00D95BE6"/>
        </w:tc>
        <w:tc>
          <w:tcPr>
            <w:tcW w:w="3261" w:type="dxa"/>
          </w:tcPr>
          <w:p w:rsidR="003F63C4" w:rsidRDefault="003F63C4" w:rsidP="00D95BE6"/>
        </w:tc>
      </w:tr>
      <w:tr w:rsidR="003F63C4" w:rsidTr="00D95BE6">
        <w:tc>
          <w:tcPr>
            <w:tcW w:w="4111" w:type="dxa"/>
          </w:tcPr>
          <w:p w:rsidR="003F63C4" w:rsidRDefault="003F63C4" w:rsidP="00314FE7">
            <w:r w:rsidRPr="00A55D65">
              <w:rPr>
                <w:b/>
              </w:rPr>
              <w:t>El Destacamento Militar N° 1</w:t>
            </w:r>
            <w:r>
              <w:t xml:space="preserve">,  Celebración del Aniversario del centenaria de fundación de la unidad militar </w:t>
            </w:r>
          </w:p>
        </w:tc>
        <w:tc>
          <w:tcPr>
            <w:tcW w:w="2835" w:type="dxa"/>
          </w:tcPr>
          <w:p w:rsidR="003F63C4" w:rsidRDefault="003F63C4" w:rsidP="00D95BE6">
            <w:r>
              <w:t xml:space="preserve">Conocer el trascendental  trabajo que han realizado como fuerza armada </w:t>
            </w:r>
          </w:p>
        </w:tc>
        <w:tc>
          <w:tcPr>
            <w:tcW w:w="3261" w:type="dxa"/>
          </w:tcPr>
          <w:p w:rsidR="003F63C4" w:rsidRDefault="003F63C4" w:rsidP="00D95BE6">
            <w:r>
              <w:t>Unidad Militar de Chalatenango, el día 02 de julio de 2013</w:t>
            </w:r>
          </w:p>
        </w:tc>
      </w:tr>
      <w:tr w:rsidR="003F63C4" w:rsidTr="00D95BE6">
        <w:tc>
          <w:tcPr>
            <w:tcW w:w="4111" w:type="dxa"/>
          </w:tcPr>
          <w:p w:rsidR="003F63C4" w:rsidRDefault="003F63C4" w:rsidP="00D95BE6">
            <w:r w:rsidRPr="00A55D65">
              <w:rPr>
                <w:b/>
              </w:rPr>
              <w:t>La Comisión Departamental de Protección Civil</w:t>
            </w:r>
            <w:r>
              <w:rPr>
                <w:b/>
              </w:rPr>
              <w:t xml:space="preserve"> de Chalatenango</w:t>
            </w:r>
            <w:r w:rsidRPr="00A55D65">
              <w:rPr>
                <w:b/>
              </w:rPr>
              <w:t xml:space="preserve">, </w:t>
            </w:r>
            <w:r>
              <w:t xml:space="preserve">hace efectiva la </w:t>
            </w:r>
            <w:r>
              <w:lastRenderedPageBreak/>
              <w:t xml:space="preserve">entrega de herramienta a la Comisión Municipal de Protección Civil de Azacualpa </w:t>
            </w:r>
          </w:p>
        </w:tc>
        <w:tc>
          <w:tcPr>
            <w:tcW w:w="2835" w:type="dxa"/>
          </w:tcPr>
          <w:p w:rsidR="003F63C4" w:rsidRDefault="003F63C4" w:rsidP="00D95BE6">
            <w:r>
              <w:lastRenderedPageBreak/>
              <w:t xml:space="preserve">Que la comisión esté preparada con equipo de </w:t>
            </w:r>
            <w:r>
              <w:lastRenderedPageBreak/>
              <w:t xml:space="preserve">herramientas ante cualquier suceso de emergencia que se presente   </w:t>
            </w:r>
          </w:p>
        </w:tc>
        <w:tc>
          <w:tcPr>
            <w:tcW w:w="3261" w:type="dxa"/>
          </w:tcPr>
          <w:p w:rsidR="003F63C4" w:rsidRDefault="003F63C4" w:rsidP="00D95BE6">
            <w:r>
              <w:lastRenderedPageBreak/>
              <w:t>Alcaldía de Azacualpa, el día 03 de julio de 2013</w:t>
            </w:r>
          </w:p>
        </w:tc>
      </w:tr>
      <w:tr w:rsidR="003F63C4" w:rsidTr="00D95BE6">
        <w:tc>
          <w:tcPr>
            <w:tcW w:w="4111" w:type="dxa"/>
          </w:tcPr>
          <w:p w:rsidR="003F63C4" w:rsidRDefault="003F63C4" w:rsidP="00314FE7">
            <w:r w:rsidRPr="00A55D65">
              <w:rPr>
                <w:b/>
              </w:rPr>
              <w:lastRenderedPageBreak/>
              <w:t>Correos El Salvador</w:t>
            </w:r>
            <w:r>
              <w:t xml:space="preserve">, </w:t>
            </w:r>
            <w:r w:rsidR="00314FE7">
              <w:t xml:space="preserve">  </w:t>
            </w:r>
            <w:r>
              <w:t xml:space="preserve">Inauguración de la nueva oficina de en el Municipio de la Laguna </w:t>
            </w:r>
          </w:p>
        </w:tc>
        <w:tc>
          <w:tcPr>
            <w:tcW w:w="2835" w:type="dxa"/>
          </w:tcPr>
          <w:p w:rsidR="003F63C4" w:rsidRDefault="003F63C4" w:rsidP="00D95BE6">
            <w:r>
              <w:t>Acercar los servicios que brinda la oficina de Correos El Salvador a los residentes del Municipio de la Laguna y  lugares aledaños</w:t>
            </w:r>
          </w:p>
        </w:tc>
        <w:tc>
          <w:tcPr>
            <w:tcW w:w="3261" w:type="dxa"/>
          </w:tcPr>
          <w:p w:rsidR="003F63C4" w:rsidRDefault="003F63C4" w:rsidP="00D95BE6">
            <w:r>
              <w:t>Nueva Oficina de CORREOS EL SALVADOR, en el Municipio de la Laguna, el día 05 de julio de 2013</w:t>
            </w:r>
          </w:p>
        </w:tc>
      </w:tr>
      <w:tr w:rsidR="003F63C4" w:rsidTr="00D95BE6">
        <w:tc>
          <w:tcPr>
            <w:tcW w:w="4111" w:type="dxa"/>
          </w:tcPr>
          <w:p w:rsidR="003F63C4" w:rsidRDefault="003F63C4" w:rsidP="00D95BE6">
            <w:r w:rsidRPr="00A55D65">
              <w:rPr>
                <w:b/>
              </w:rPr>
              <w:t>CENTA,</w:t>
            </w:r>
            <w:r>
              <w:t xml:space="preserve"> Invita a reunión con técnicos del programa Plan de Agricultura Familiar </w:t>
            </w:r>
          </w:p>
        </w:tc>
        <w:tc>
          <w:tcPr>
            <w:tcW w:w="2835" w:type="dxa"/>
          </w:tcPr>
          <w:p w:rsidR="003F63C4" w:rsidRDefault="003F63C4" w:rsidP="00D95BE6">
            <w:r>
              <w:t xml:space="preserve">Que los técnicos conozcan los proyectos que tiene el programa y puedan difundirlo con las comunidades  </w:t>
            </w:r>
          </w:p>
        </w:tc>
        <w:tc>
          <w:tcPr>
            <w:tcW w:w="3261" w:type="dxa"/>
          </w:tcPr>
          <w:p w:rsidR="003F63C4" w:rsidRDefault="003F63C4" w:rsidP="00D95BE6">
            <w:r>
              <w:t xml:space="preserve">Hotel </w:t>
            </w:r>
            <w:proofErr w:type="spellStart"/>
            <w:r>
              <w:t>Chiconquetzal</w:t>
            </w:r>
            <w:proofErr w:type="spellEnd"/>
            <w:r>
              <w:t xml:space="preserve"> Nueva Concepción, el día 05 de julio de 2013</w:t>
            </w:r>
          </w:p>
        </w:tc>
      </w:tr>
      <w:tr w:rsidR="003F63C4" w:rsidTr="00D95BE6">
        <w:tc>
          <w:tcPr>
            <w:tcW w:w="4111" w:type="dxa"/>
          </w:tcPr>
          <w:p w:rsidR="003F63C4" w:rsidRPr="00581DDD" w:rsidRDefault="003F63C4" w:rsidP="00A21923">
            <w:pPr>
              <w:rPr>
                <w:b/>
              </w:rPr>
            </w:pPr>
            <w:r w:rsidRPr="00581DDD">
              <w:rPr>
                <w:b/>
              </w:rPr>
              <w:t xml:space="preserve">Plan El Salvador, </w:t>
            </w:r>
            <w:r w:rsidR="00A21923">
              <w:rPr>
                <w:b/>
              </w:rPr>
              <w:t xml:space="preserve"> </w:t>
            </w:r>
            <w:r w:rsidRPr="00581DDD">
              <w:t>reunión del equipo estratégico del Proyecto DIPECHO III</w:t>
            </w:r>
          </w:p>
        </w:tc>
        <w:tc>
          <w:tcPr>
            <w:tcW w:w="2835" w:type="dxa"/>
          </w:tcPr>
          <w:p w:rsidR="003F63C4" w:rsidRDefault="003F63C4" w:rsidP="00D95BE6">
            <w:r>
              <w:t xml:space="preserve">Con el objetivo de revisar los avances del proyecto </w:t>
            </w:r>
          </w:p>
        </w:tc>
        <w:tc>
          <w:tcPr>
            <w:tcW w:w="3261" w:type="dxa"/>
          </w:tcPr>
          <w:p w:rsidR="003F63C4" w:rsidRDefault="003F63C4" w:rsidP="00D95BE6">
            <w:r>
              <w:t xml:space="preserve">En Chalate </w:t>
            </w:r>
            <w:proofErr w:type="spellStart"/>
            <w:r>
              <w:t>contry</w:t>
            </w:r>
            <w:proofErr w:type="spellEnd"/>
            <w:r>
              <w:t xml:space="preserve"> club, el día 09 de julio de 2013</w:t>
            </w:r>
          </w:p>
        </w:tc>
      </w:tr>
      <w:tr w:rsidR="003F63C4" w:rsidTr="00D95BE6">
        <w:tc>
          <w:tcPr>
            <w:tcW w:w="4111" w:type="dxa"/>
          </w:tcPr>
          <w:p w:rsidR="003F63C4" w:rsidRDefault="003F63C4" w:rsidP="00D95BE6">
            <w:r w:rsidRPr="00203260">
              <w:rPr>
                <w:b/>
              </w:rPr>
              <w:t>CIVICH</w:t>
            </w:r>
            <w:r>
              <w:t xml:space="preserve">, Invita al acto de graduación de diplomado Legislación Nacional e Internación   </w:t>
            </w:r>
          </w:p>
        </w:tc>
        <w:tc>
          <w:tcPr>
            <w:tcW w:w="2835" w:type="dxa"/>
          </w:tcPr>
          <w:p w:rsidR="003F63C4" w:rsidRDefault="003F63C4" w:rsidP="00D95BE6">
            <w:r>
              <w:t xml:space="preserve">Que los empleados de las diferentes instituciones participantes conozcan tanto sus derechos y deberes como seres humanos y puedan compartir sus conocimientos adquiridos durante el proceses de formación del mismo </w:t>
            </w:r>
          </w:p>
        </w:tc>
        <w:tc>
          <w:tcPr>
            <w:tcW w:w="3261" w:type="dxa"/>
          </w:tcPr>
          <w:p w:rsidR="003F63C4" w:rsidRDefault="003F63C4" w:rsidP="00D95BE6">
            <w:r>
              <w:t>Universidad Dr. Andrés Bellos, el día 10 de julio de 2013</w:t>
            </w:r>
          </w:p>
        </w:tc>
      </w:tr>
      <w:tr w:rsidR="003F63C4" w:rsidTr="00D95BE6">
        <w:tc>
          <w:tcPr>
            <w:tcW w:w="4111" w:type="dxa"/>
          </w:tcPr>
          <w:p w:rsidR="003F63C4" w:rsidRDefault="003F63C4" w:rsidP="00A21923">
            <w:r w:rsidRPr="00514B15">
              <w:rPr>
                <w:b/>
              </w:rPr>
              <w:t>Correos,</w:t>
            </w:r>
            <w:r>
              <w:t xml:space="preserve"> Inauguración de la nueva oficina de correos en el Municipio de Agua Caliente </w:t>
            </w:r>
          </w:p>
        </w:tc>
        <w:tc>
          <w:tcPr>
            <w:tcW w:w="2835" w:type="dxa"/>
          </w:tcPr>
          <w:p w:rsidR="003F63C4" w:rsidRDefault="003F63C4" w:rsidP="00D95BE6">
            <w:r>
              <w:t xml:space="preserve">Con el objetivo de acercar los servicios a la población y dar una mejor atención </w:t>
            </w:r>
          </w:p>
        </w:tc>
        <w:tc>
          <w:tcPr>
            <w:tcW w:w="3261" w:type="dxa"/>
          </w:tcPr>
          <w:p w:rsidR="003F63C4" w:rsidRDefault="003F63C4" w:rsidP="00D95BE6">
            <w:r>
              <w:t>Oficina Agua Caliente, el día 12 de julio de 2013</w:t>
            </w:r>
          </w:p>
        </w:tc>
      </w:tr>
      <w:tr w:rsidR="003F63C4" w:rsidTr="00D95BE6">
        <w:tc>
          <w:tcPr>
            <w:tcW w:w="4111" w:type="dxa"/>
          </w:tcPr>
          <w:p w:rsidR="003F63C4" w:rsidRDefault="003F63C4" w:rsidP="00A21923">
            <w:r>
              <w:t xml:space="preserve">El Ministerio de Justicia y Seguridad,  reunión de carácter informativo sobre el nuevo enfoque de trabajo </w:t>
            </w:r>
          </w:p>
        </w:tc>
        <w:tc>
          <w:tcPr>
            <w:tcW w:w="2835" w:type="dxa"/>
          </w:tcPr>
          <w:p w:rsidR="003F63C4" w:rsidRDefault="003F63C4" w:rsidP="00D95BE6">
            <w:r>
              <w:t xml:space="preserve">Con el objetivo de fortalecer los planes de acción a desarrollarse en los municipios </w:t>
            </w:r>
          </w:p>
        </w:tc>
        <w:tc>
          <w:tcPr>
            <w:tcW w:w="3261" w:type="dxa"/>
          </w:tcPr>
          <w:p w:rsidR="003F63C4" w:rsidRDefault="003F63C4" w:rsidP="00D95BE6">
            <w:r>
              <w:t xml:space="preserve">Auditórium del ministerio de Justicia, el día 19 de julio de 2013 </w:t>
            </w:r>
          </w:p>
        </w:tc>
      </w:tr>
      <w:tr w:rsidR="003F63C4" w:rsidTr="00D95BE6">
        <w:tc>
          <w:tcPr>
            <w:tcW w:w="4111" w:type="dxa"/>
          </w:tcPr>
          <w:p w:rsidR="003F63C4" w:rsidRPr="00514B15" w:rsidRDefault="003F63C4" w:rsidP="00D95BE6">
            <w:pPr>
              <w:rPr>
                <w:b/>
              </w:rPr>
            </w:pPr>
            <w:r>
              <w:rPr>
                <w:b/>
              </w:rPr>
              <w:t>La Departamental de Educación</w:t>
            </w:r>
            <w:r w:rsidRPr="00514B15">
              <w:t>, Invita a participar en la capacitación sobre programa de voluntariado juvenil</w:t>
            </w:r>
            <w:r>
              <w:rPr>
                <w:b/>
              </w:rPr>
              <w:t xml:space="preserve"> </w:t>
            </w:r>
          </w:p>
        </w:tc>
        <w:tc>
          <w:tcPr>
            <w:tcW w:w="2835" w:type="dxa"/>
          </w:tcPr>
          <w:p w:rsidR="003F63C4" w:rsidRDefault="003F63C4" w:rsidP="00D95BE6">
            <w:r>
              <w:t xml:space="preserve">Con el objetivo de involucrar a los jóvenes/as en el proceso de fortalecimiento de nuevos conocimientos  </w:t>
            </w:r>
          </w:p>
        </w:tc>
        <w:tc>
          <w:tcPr>
            <w:tcW w:w="3261" w:type="dxa"/>
          </w:tcPr>
          <w:p w:rsidR="003F63C4" w:rsidRDefault="003F63C4" w:rsidP="00D95BE6">
            <w:r>
              <w:t xml:space="preserve">ITCHA Chalatenango, el día 30 de julio de 2013 </w:t>
            </w:r>
          </w:p>
        </w:tc>
      </w:tr>
      <w:tr w:rsidR="003F63C4" w:rsidTr="00D95BE6">
        <w:tc>
          <w:tcPr>
            <w:tcW w:w="4111" w:type="dxa"/>
          </w:tcPr>
          <w:p w:rsidR="003F63C4" w:rsidRPr="005B001A" w:rsidRDefault="003F63C4" w:rsidP="00D95BE6">
            <w:pPr>
              <w:rPr>
                <w:b/>
                <w:sz w:val="36"/>
                <w:szCs w:val="36"/>
              </w:rPr>
            </w:pPr>
            <w:r w:rsidRPr="005B001A">
              <w:rPr>
                <w:b/>
                <w:sz w:val="36"/>
                <w:szCs w:val="36"/>
              </w:rPr>
              <w:t xml:space="preserve">AGOSTO </w:t>
            </w:r>
          </w:p>
        </w:tc>
        <w:tc>
          <w:tcPr>
            <w:tcW w:w="2835" w:type="dxa"/>
          </w:tcPr>
          <w:p w:rsidR="003F63C4" w:rsidRDefault="003F63C4" w:rsidP="00D95BE6"/>
        </w:tc>
        <w:tc>
          <w:tcPr>
            <w:tcW w:w="3261" w:type="dxa"/>
          </w:tcPr>
          <w:p w:rsidR="003F63C4" w:rsidRDefault="003F63C4" w:rsidP="00D95BE6"/>
        </w:tc>
      </w:tr>
      <w:tr w:rsidR="003F63C4" w:rsidTr="00D95BE6">
        <w:tc>
          <w:tcPr>
            <w:tcW w:w="4111" w:type="dxa"/>
          </w:tcPr>
          <w:p w:rsidR="003F63C4" w:rsidRPr="005B001A" w:rsidRDefault="003F63C4" w:rsidP="00A21923">
            <w:pPr>
              <w:rPr>
                <w:b/>
              </w:rPr>
            </w:pPr>
            <w:r w:rsidRPr="005B001A">
              <w:rPr>
                <w:b/>
              </w:rPr>
              <w:t>La cuarta Brigada de Infantería</w:t>
            </w:r>
            <w:r w:rsidRPr="005B001A">
              <w:t>,  ceremonia de traspaso de mando</w:t>
            </w:r>
            <w:r>
              <w:rPr>
                <w:b/>
              </w:rPr>
              <w:t xml:space="preserve"> </w:t>
            </w:r>
          </w:p>
        </w:tc>
        <w:tc>
          <w:tcPr>
            <w:tcW w:w="2835" w:type="dxa"/>
          </w:tcPr>
          <w:p w:rsidR="003F63C4" w:rsidRDefault="003F63C4" w:rsidP="00D95BE6">
            <w:r>
              <w:t xml:space="preserve">Con el objetivo de entregar el mando al nuevo comandante departamental de la cuarta brigada de infantería </w:t>
            </w:r>
          </w:p>
        </w:tc>
        <w:tc>
          <w:tcPr>
            <w:tcW w:w="3261" w:type="dxa"/>
          </w:tcPr>
          <w:p w:rsidR="003F63C4" w:rsidRDefault="003F63C4" w:rsidP="00D95BE6">
            <w:r>
              <w:t xml:space="preserve">Cuarta Brigada de Infantería, el día 08 de agosto de 2013 </w:t>
            </w:r>
          </w:p>
        </w:tc>
      </w:tr>
      <w:tr w:rsidR="003F63C4" w:rsidTr="00D95BE6">
        <w:tc>
          <w:tcPr>
            <w:tcW w:w="4111" w:type="dxa"/>
          </w:tcPr>
          <w:p w:rsidR="003F63C4" w:rsidRDefault="003F63C4" w:rsidP="00A21923">
            <w:r w:rsidRPr="005B001A">
              <w:rPr>
                <w:b/>
              </w:rPr>
              <w:t>SIBASI</w:t>
            </w:r>
            <w:r w:rsidR="00A21923">
              <w:t>, I</w:t>
            </w:r>
            <w:r>
              <w:t xml:space="preserve">nauguración de la Unidad Comunitaria de Salud Familiar de Concepción  Quezaltepeque </w:t>
            </w:r>
          </w:p>
        </w:tc>
        <w:tc>
          <w:tcPr>
            <w:tcW w:w="2835" w:type="dxa"/>
          </w:tcPr>
          <w:p w:rsidR="003F63C4" w:rsidRDefault="003F63C4" w:rsidP="00D95BE6">
            <w:r>
              <w:t xml:space="preserve">Con el objetivo de acercar los servicios de salud a la población  </w:t>
            </w:r>
          </w:p>
        </w:tc>
        <w:tc>
          <w:tcPr>
            <w:tcW w:w="3261" w:type="dxa"/>
          </w:tcPr>
          <w:p w:rsidR="003F63C4" w:rsidRDefault="003F63C4" w:rsidP="00D95BE6">
            <w:r>
              <w:t xml:space="preserve">En Concepción Quezaltepeque, el día 09 de agosto de 2013 </w:t>
            </w:r>
          </w:p>
        </w:tc>
      </w:tr>
      <w:tr w:rsidR="003F63C4" w:rsidTr="00D95BE6">
        <w:tc>
          <w:tcPr>
            <w:tcW w:w="4111" w:type="dxa"/>
          </w:tcPr>
          <w:p w:rsidR="003F63C4" w:rsidRDefault="003F63C4" w:rsidP="00A21923">
            <w:r w:rsidRPr="005B001A">
              <w:rPr>
                <w:b/>
              </w:rPr>
              <w:t>La secretaria de cultura de la Presidencia,</w:t>
            </w:r>
            <w:r>
              <w:t xml:space="preserve">  Lanzamiento de los Viernes culturales </w:t>
            </w:r>
          </w:p>
        </w:tc>
        <w:tc>
          <w:tcPr>
            <w:tcW w:w="2835" w:type="dxa"/>
          </w:tcPr>
          <w:p w:rsidR="003F63C4" w:rsidRDefault="003F63C4" w:rsidP="00D95BE6">
            <w:r>
              <w:t xml:space="preserve">Con el objetivo de que los jóvenes/as y personas adultas tengan una </w:t>
            </w:r>
            <w:r>
              <w:lastRenderedPageBreak/>
              <w:t xml:space="preserve">distracción sana </w:t>
            </w:r>
          </w:p>
        </w:tc>
        <w:tc>
          <w:tcPr>
            <w:tcW w:w="3261" w:type="dxa"/>
          </w:tcPr>
          <w:p w:rsidR="003F63C4" w:rsidRDefault="003F63C4" w:rsidP="00D95BE6">
            <w:r>
              <w:lastRenderedPageBreak/>
              <w:t>Teatro Cayaguanca, el día 09 de agosto de 2013</w:t>
            </w:r>
          </w:p>
        </w:tc>
      </w:tr>
      <w:tr w:rsidR="003F63C4" w:rsidTr="00D95BE6">
        <w:tc>
          <w:tcPr>
            <w:tcW w:w="4111" w:type="dxa"/>
          </w:tcPr>
          <w:p w:rsidR="003F63C4" w:rsidRPr="005B001A" w:rsidRDefault="003F63C4" w:rsidP="00A21923">
            <w:pPr>
              <w:rPr>
                <w:b/>
              </w:rPr>
            </w:pPr>
            <w:r w:rsidRPr="005B001A">
              <w:rPr>
                <w:b/>
              </w:rPr>
              <w:lastRenderedPageBreak/>
              <w:t>La dirección General de Protección Civil,</w:t>
            </w:r>
            <w:r>
              <w:rPr>
                <w:b/>
              </w:rPr>
              <w:t xml:space="preserve"> </w:t>
            </w:r>
            <w:r w:rsidRPr="00DA10A3">
              <w:t xml:space="preserve"> acto de entrega de medalla de excelencia regional</w:t>
            </w:r>
            <w:r>
              <w:rPr>
                <w:b/>
              </w:rPr>
              <w:t xml:space="preserve"> </w:t>
            </w:r>
          </w:p>
        </w:tc>
        <w:tc>
          <w:tcPr>
            <w:tcW w:w="2835" w:type="dxa"/>
          </w:tcPr>
          <w:p w:rsidR="003F63C4" w:rsidRDefault="003F63C4" w:rsidP="00D95BE6">
            <w:r>
              <w:t xml:space="preserve">Con el objetivo de premiar a todos/as que han logrado alcanzar las metas que se han forjada para alcanzar con éxitos sus metas </w:t>
            </w:r>
          </w:p>
        </w:tc>
        <w:tc>
          <w:tcPr>
            <w:tcW w:w="3261" w:type="dxa"/>
          </w:tcPr>
          <w:p w:rsidR="003F63C4" w:rsidRDefault="003F63C4" w:rsidP="00D95BE6">
            <w:r>
              <w:t xml:space="preserve">Parque Daniel Hernández, Santa Tecla, el día 13 de agosto de 2013 </w:t>
            </w:r>
          </w:p>
        </w:tc>
      </w:tr>
      <w:tr w:rsidR="003F63C4" w:rsidTr="00D95BE6">
        <w:tc>
          <w:tcPr>
            <w:tcW w:w="4111" w:type="dxa"/>
          </w:tcPr>
          <w:p w:rsidR="003F63C4" w:rsidRDefault="003F63C4" w:rsidP="00A21923">
            <w:r w:rsidRPr="00DA10A3">
              <w:rPr>
                <w:b/>
              </w:rPr>
              <w:t>La Alcaldía de Comalapa,</w:t>
            </w:r>
            <w:r>
              <w:t xml:space="preserve">  foro juvenil </w:t>
            </w:r>
            <w:proofErr w:type="spellStart"/>
            <w:r>
              <w:t>comalapence</w:t>
            </w:r>
            <w:proofErr w:type="spellEnd"/>
            <w:r>
              <w:t xml:space="preserve">  </w:t>
            </w:r>
          </w:p>
        </w:tc>
        <w:tc>
          <w:tcPr>
            <w:tcW w:w="2835" w:type="dxa"/>
          </w:tcPr>
          <w:p w:rsidR="003F63C4" w:rsidRDefault="003F63C4" w:rsidP="00D95BE6">
            <w:r>
              <w:t xml:space="preserve">Esto con el objetivo de que el gabinete de gestión intercambie tanto experiencias y opiniones con los jóvenes del municipio y tener estrechas relaciones para lograr un mejor desarrollo en el municipio  </w:t>
            </w:r>
          </w:p>
        </w:tc>
        <w:tc>
          <w:tcPr>
            <w:tcW w:w="3261" w:type="dxa"/>
          </w:tcPr>
          <w:p w:rsidR="003F63C4" w:rsidRDefault="003F63C4" w:rsidP="00D95BE6">
            <w:r>
              <w:t xml:space="preserve">Complejo Deportivo de la  Comalapa,  el día 21 de agosto de 2013 </w:t>
            </w:r>
          </w:p>
        </w:tc>
      </w:tr>
      <w:tr w:rsidR="003F63C4" w:rsidTr="00D95BE6">
        <w:tc>
          <w:tcPr>
            <w:tcW w:w="4111" w:type="dxa"/>
          </w:tcPr>
          <w:p w:rsidR="003F63C4" w:rsidRDefault="003F63C4" w:rsidP="00A21923">
            <w:r w:rsidRPr="00350B80">
              <w:rPr>
                <w:b/>
              </w:rPr>
              <w:t>El Comité Intersectorial,</w:t>
            </w:r>
            <w:r>
              <w:t xml:space="preserve">  foro de los humedales y comunidades  </w:t>
            </w:r>
          </w:p>
        </w:tc>
        <w:tc>
          <w:tcPr>
            <w:tcW w:w="2835" w:type="dxa"/>
          </w:tcPr>
          <w:p w:rsidR="003F63C4" w:rsidRDefault="003F63C4" w:rsidP="00D95BE6">
            <w:r>
              <w:t xml:space="preserve">Esto con el objetivo de incentivar y conocer como darles un enfoque de conservación y manejo sostenible </w:t>
            </w:r>
          </w:p>
        </w:tc>
        <w:tc>
          <w:tcPr>
            <w:tcW w:w="3261" w:type="dxa"/>
          </w:tcPr>
          <w:p w:rsidR="003F63C4" w:rsidRDefault="003F63C4" w:rsidP="00D95BE6">
            <w:r>
              <w:t>Hotel Sheraton, el día 23 de agosto de 2013</w:t>
            </w:r>
          </w:p>
        </w:tc>
      </w:tr>
      <w:tr w:rsidR="003F63C4" w:rsidTr="00D95BE6">
        <w:tc>
          <w:tcPr>
            <w:tcW w:w="4111" w:type="dxa"/>
          </w:tcPr>
          <w:p w:rsidR="003F63C4" w:rsidRDefault="003F63C4" w:rsidP="00A21923">
            <w:r w:rsidRPr="00435B43">
              <w:rPr>
                <w:b/>
              </w:rPr>
              <w:t>El Instituto Nacional de la Juventud,</w:t>
            </w:r>
            <w:r>
              <w:t xml:space="preserve"> Inauguración de JUVENTUR 2013</w:t>
            </w:r>
          </w:p>
        </w:tc>
        <w:tc>
          <w:tcPr>
            <w:tcW w:w="2835" w:type="dxa"/>
          </w:tcPr>
          <w:p w:rsidR="003F63C4" w:rsidRDefault="003F63C4" w:rsidP="00D95BE6">
            <w:r>
              <w:t xml:space="preserve">Fortalecer el crecimiento de </w:t>
            </w:r>
            <w:proofErr w:type="spellStart"/>
            <w:r>
              <w:t>emprendedurismo</w:t>
            </w:r>
            <w:proofErr w:type="spellEnd"/>
            <w:r>
              <w:t xml:space="preserve"> hacia los jóvenes y erradicar la violencia </w:t>
            </w:r>
          </w:p>
        </w:tc>
        <w:tc>
          <w:tcPr>
            <w:tcW w:w="3261" w:type="dxa"/>
          </w:tcPr>
          <w:p w:rsidR="003F63C4" w:rsidRDefault="003F63C4" w:rsidP="00D95BE6">
            <w:r>
              <w:t>CIFCO, 23 de agosto de 2013</w:t>
            </w:r>
          </w:p>
        </w:tc>
      </w:tr>
      <w:tr w:rsidR="003F63C4" w:rsidTr="00D95BE6">
        <w:tc>
          <w:tcPr>
            <w:tcW w:w="4111" w:type="dxa"/>
          </w:tcPr>
          <w:p w:rsidR="003F63C4" w:rsidRDefault="003F63C4" w:rsidP="007349BF">
            <w:r w:rsidRPr="00350B80">
              <w:rPr>
                <w:b/>
              </w:rPr>
              <w:t>Unidad de Salud el Dorado,</w:t>
            </w:r>
            <w:r>
              <w:t xml:space="preserve"> desfile por las principales calles sobre la proliferación del sancudo transmisor de dengue </w:t>
            </w:r>
          </w:p>
        </w:tc>
        <w:tc>
          <w:tcPr>
            <w:tcW w:w="2835" w:type="dxa"/>
          </w:tcPr>
          <w:p w:rsidR="003F63C4" w:rsidRDefault="003F63C4" w:rsidP="00D95BE6">
            <w:r>
              <w:t xml:space="preserve">Concientizar a la población sobre la enfermedad del dengue </w:t>
            </w:r>
          </w:p>
        </w:tc>
        <w:tc>
          <w:tcPr>
            <w:tcW w:w="3261" w:type="dxa"/>
          </w:tcPr>
          <w:p w:rsidR="003F63C4" w:rsidRDefault="003F63C4" w:rsidP="00D95BE6">
            <w:r>
              <w:t>Unidad de Salud El Dorado, 26 de agosto de 2013</w:t>
            </w:r>
          </w:p>
        </w:tc>
      </w:tr>
      <w:tr w:rsidR="003F63C4" w:rsidTr="00D95BE6">
        <w:tc>
          <w:tcPr>
            <w:tcW w:w="4111" w:type="dxa"/>
          </w:tcPr>
          <w:p w:rsidR="003F63C4" w:rsidRPr="00435B43" w:rsidRDefault="003F63C4" w:rsidP="00D95BE6">
            <w:pPr>
              <w:rPr>
                <w:b/>
                <w:sz w:val="32"/>
                <w:szCs w:val="32"/>
              </w:rPr>
            </w:pPr>
            <w:r w:rsidRPr="00435B43">
              <w:rPr>
                <w:b/>
                <w:sz w:val="32"/>
                <w:szCs w:val="32"/>
              </w:rPr>
              <w:t xml:space="preserve">SEPTIEMBRE </w:t>
            </w:r>
          </w:p>
        </w:tc>
        <w:tc>
          <w:tcPr>
            <w:tcW w:w="2835" w:type="dxa"/>
          </w:tcPr>
          <w:p w:rsidR="003F63C4" w:rsidRDefault="003F63C4" w:rsidP="00D95BE6"/>
        </w:tc>
        <w:tc>
          <w:tcPr>
            <w:tcW w:w="3261" w:type="dxa"/>
          </w:tcPr>
          <w:p w:rsidR="003F63C4" w:rsidRDefault="003F63C4" w:rsidP="00D95BE6"/>
        </w:tc>
      </w:tr>
      <w:tr w:rsidR="003F63C4" w:rsidTr="00D95BE6">
        <w:tc>
          <w:tcPr>
            <w:tcW w:w="4111" w:type="dxa"/>
          </w:tcPr>
          <w:p w:rsidR="003F63C4" w:rsidRDefault="003F63C4" w:rsidP="00D95BE6">
            <w:r>
              <w:t xml:space="preserve">Inauguración de mes Cívico en el Municipio de San Fernando </w:t>
            </w:r>
          </w:p>
        </w:tc>
        <w:tc>
          <w:tcPr>
            <w:tcW w:w="2835" w:type="dxa"/>
          </w:tcPr>
          <w:p w:rsidR="003F63C4" w:rsidRDefault="003F63C4" w:rsidP="00D95BE6">
            <w:r>
              <w:t xml:space="preserve">Que los alumnos/as y población le demos el valor y realce a los símbolos patrios </w:t>
            </w:r>
          </w:p>
        </w:tc>
        <w:tc>
          <w:tcPr>
            <w:tcW w:w="3261" w:type="dxa"/>
          </w:tcPr>
          <w:p w:rsidR="003F63C4" w:rsidRDefault="003F63C4" w:rsidP="00D95BE6">
            <w:r>
              <w:t>Municipio de San Fernando, 04/09/2013</w:t>
            </w:r>
          </w:p>
        </w:tc>
      </w:tr>
      <w:tr w:rsidR="003F63C4" w:rsidTr="00D95BE6">
        <w:tc>
          <w:tcPr>
            <w:tcW w:w="4111" w:type="dxa"/>
          </w:tcPr>
          <w:p w:rsidR="003F63C4" w:rsidRPr="00305441" w:rsidRDefault="003F63C4" w:rsidP="007349BF">
            <w:pPr>
              <w:rPr>
                <w:b/>
              </w:rPr>
            </w:pPr>
            <w:r w:rsidRPr="00305441">
              <w:rPr>
                <w:b/>
              </w:rPr>
              <w:t>PLAN EL SALVADOR</w:t>
            </w:r>
            <w:r w:rsidRPr="00305441">
              <w:t>, lanzamiento de la campaña denominada voces de la niñez y juventud en la reducción de riesgos a desastres</w:t>
            </w:r>
            <w:r>
              <w:rPr>
                <w:b/>
              </w:rPr>
              <w:t xml:space="preserve"> </w:t>
            </w:r>
          </w:p>
        </w:tc>
        <w:tc>
          <w:tcPr>
            <w:tcW w:w="2835" w:type="dxa"/>
          </w:tcPr>
          <w:p w:rsidR="003F63C4" w:rsidRDefault="003F63C4" w:rsidP="00D95BE6">
            <w:r>
              <w:t xml:space="preserve">Tanto las niñas/os, adquieran mejores conocimientos  y puedan estar preparados psicológicamente ante cualquier emergencia </w:t>
            </w:r>
          </w:p>
        </w:tc>
        <w:tc>
          <w:tcPr>
            <w:tcW w:w="3261" w:type="dxa"/>
          </w:tcPr>
          <w:p w:rsidR="003F63C4" w:rsidRDefault="003F63C4" w:rsidP="00D95BE6">
            <w:r>
              <w:t>Parque Central de Cítala, 10/09/2013</w:t>
            </w:r>
          </w:p>
        </w:tc>
      </w:tr>
      <w:tr w:rsidR="003F63C4" w:rsidTr="00D95BE6">
        <w:tc>
          <w:tcPr>
            <w:tcW w:w="4111" w:type="dxa"/>
          </w:tcPr>
          <w:p w:rsidR="003F63C4" w:rsidRDefault="003F63C4" w:rsidP="007349BF">
            <w:r w:rsidRPr="005A7950">
              <w:rPr>
                <w:b/>
              </w:rPr>
              <w:t>Hospital de Chalatenango,</w:t>
            </w:r>
            <w:r>
              <w:t xml:space="preserve">  inauguración del proyecto Cambio de Ascensores del hospital </w:t>
            </w:r>
          </w:p>
        </w:tc>
        <w:tc>
          <w:tcPr>
            <w:tcW w:w="2835" w:type="dxa"/>
          </w:tcPr>
          <w:p w:rsidR="003F63C4" w:rsidRDefault="003F63C4" w:rsidP="00D95BE6">
            <w:r>
              <w:t xml:space="preserve">Mejorar la infraestructura y dar una mejor atención </w:t>
            </w:r>
          </w:p>
        </w:tc>
        <w:tc>
          <w:tcPr>
            <w:tcW w:w="3261" w:type="dxa"/>
          </w:tcPr>
          <w:p w:rsidR="003F63C4" w:rsidRDefault="003F63C4" w:rsidP="00D95BE6">
            <w:r>
              <w:t>Hospital de Chalatenango, 12 12/09/2013</w:t>
            </w:r>
          </w:p>
        </w:tc>
      </w:tr>
      <w:tr w:rsidR="003F63C4" w:rsidTr="00D95BE6">
        <w:tc>
          <w:tcPr>
            <w:tcW w:w="4111" w:type="dxa"/>
          </w:tcPr>
          <w:p w:rsidR="003F63C4" w:rsidRPr="005A7950" w:rsidRDefault="003F63C4" w:rsidP="007349BF">
            <w:pPr>
              <w:rPr>
                <w:b/>
              </w:rPr>
            </w:pPr>
            <w:r>
              <w:rPr>
                <w:b/>
              </w:rPr>
              <w:t xml:space="preserve">El Destacamento Militar N° 1, participación del Natalicio de los Sres. Oficiales y suboficiales del primer semestre y entrega de reconocimiento a oficiales que fueron trasladados a otras unidades </w:t>
            </w:r>
          </w:p>
        </w:tc>
        <w:tc>
          <w:tcPr>
            <w:tcW w:w="2835" w:type="dxa"/>
          </w:tcPr>
          <w:p w:rsidR="003F63C4" w:rsidRDefault="003F63C4" w:rsidP="00D95BE6">
            <w:r>
              <w:t xml:space="preserve">Recordar los natalicios de los oficiales de igual manera festejar con reconocimientos a los oficiales que han sido trasladados a otras unidades militares </w:t>
            </w:r>
          </w:p>
        </w:tc>
        <w:tc>
          <w:tcPr>
            <w:tcW w:w="3261" w:type="dxa"/>
          </w:tcPr>
          <w:p w:rsidR="003F63C4" w:rsidRDefault="003F63C4" w:rsidP="00D95BE6">
            <w:r>
              <w:t>Unidad Miliar del Destacamento, 13/09/2013</w:t>
            </w:r>
          </w:p>
        </w:tc>
      </w:tr>
      <w:tr w:rsidR="003F63C4" w:rsidTr="00D95BE6">
        <w:tc>
          <w:tcPr>
            <w:tcW w:w="4111" w:type="dxa"/>
          </w:tcPr>
          <w:p w:rsidR="003F63C4" w:rsidRDefault="003F63C4" w:rsidP="00D95BE6">
            <w:r w:rsidRPr="005A7950">
              <w:rPr>
                <w:b/>
              </w:rPr>
              <w:t>CONNA,</w:t>
            </w:r>
            <w:r>
              <w:t xml:space="preserve"> Jornada de divulgación del reglamento de organización y </w:t>
            </w:r>
            <w:r>
              <w:lastRenderedPageBreak/>
              <w:t xml:space="preserve">funcionamiento de la adolescencia </w:t>
            </w:r>
          </w:p>
        </w:tc>
        <w:tc>
          <w:tcPr>
            <w:tcW w:w="2835" w:type="dxa"/>
          </w:tcPr>
          <w:p w:rsidR="003F63C4" w:rsidRDefault="003F63C4" w:rsidP="00D95BE6">
            <w:r>
              <w:lastRenderedPageBreak/>
              <w:t xml:space="preserve">Conocer el funcionamiento y fortalecimiento en apoyo a </w:t>
            </w:r>
            <w:r>
              <w:lastRenderedPageBreak/>
              <w:t xml:space="preserve">la adolescencia </w:t>
            </w:r>
          </w:p>
        </w:tc>
        <w:tc>
          <w:tcPr>
            <w:tcW w:w="3261" w:type="dxa"/>
          </w:tcPr>
          <w:p w:rsidR="003F63C4" w:rsidRDefault="003F63C4" w:rsidP="00D95BE6">
            <w:r>
              <w:lastRenderedPageBreak/>
              <w:t>Auditórium ITCHA, 18/09/2013</w:t>
            </w:r>
          </w:p>
        </w:tc>
      </w:tr>
      <w:tr w:rsidR="003F63C4" w:rsidTr="00D95BE6">
        <w:tc>
          <w:tcPr>
            <w:tcW w:w="4111" w:type="dxa"/>
          </w:tcPr>
          <w:p w:rsidR="003F63C4" w:rsidRPr="005A7950" w:rsidRDefault="003F63C4" w:rsidP="00D95BE6">
            <w:pPr>
              <w:rPr>
                <w:b/>
              </w:rPr>
            </w:pPr>
            <w:r w:rsidRPr="005A7950">
              <w:rPr>
                <w:b/>
              </w:rPr>
              <w:lastRenderedPageBreak/>
              <w:t>C.C.R</w:t>
            </w:r>
            <w:r w:rsidRPr="005A7950">
              <w:t>, foro informativo sobre avances y retrocesos del anteproyecto de la ley de minería</w:t>
            </w:r>
            <w:r>
              <w:rPr>
                <w:b/>
              </w:rPr>
              <w:t xml:space="preserve"> </w:t>
            </w:r>
          </w:p>
        </w:tc>
        <w:tc>
          <w:tcPr>
            <w:tcW w:w="2835" w:type="dxa"/>
          </w:tcPr>
          <w:p w:rsidR="003F63C4" w:rsidRDefault="003F63C4" w:rsidP="00D95BE6">
            <w:r>
              <w:t xml:space="preserve">dar a conocer a la ciudadanía sobre el anteproyecto que fue presentado a la asamblea legislativa para su aprobación  </w:t>
            </w:r>
          </w:p>
        </w:tc>
        <w:tc>
          <w:tcPr>
            <w:tcW w:w="3261" w:type="dxa"/>
          </w:tcPr>
          <w:p w:rsidR="003F63C4" w:rsidRDefault="003F63C4" w:rsidP="00D95BE6">
            <w:r>
              <w:t>Centro de Atención  San José Las Flores, 19/09/2013</w:t>
            </w:r>
          </w:p>
        </w:tc>
      </w:tr>
      <w:tr w:rsidR="003F63C4" w:rsidTr="00D95BE6">
        <w:tc>
          <w:tcPr>
            <w:tcW w:w="4111" w:type="dxa"/>
          </w:tcPr>
          <w:p w:rsidR="003F63C4" w:rsidRDefault="003F63C4" w:rsidP="007349BF">
            <w:r w:rsidRPr="004610FC">
              <w:rPr>
                <w:b/>
              </w:rPr>
              <w:t>MARN.</w:t>
            </w:r>
            <w:r>
              <w:t xml:space="preserve"> lanzamiento de la elaboración del Plan Nacional Hídrico  </w:t>
            </w:r>
          </w:p>
        </w:tc>
        <w:tc>
          <w:tcPr>
            <w:tcW w:w="2835" w:type="dxa"/>
          </w:tcPr>
          <w:p w:rsidR="003F63C4" w:rsidRDefault="003F63C4" w:rsidP="00D95BE6">
            <w:r>
              <w:t xml:space="preserve">Conocer las metodologías de implementación y sus acciones  </w:t>
            </w:r>
          </w:p>
        </w:tc>
        <w:tc>
          <w:tcPr>
            <w:tcW w:w="3261" w:type="dxa"/>
          </w:tcPr>
          <w:p w:rsidR="003F63C4" w:rsidRDefault="003F63C4" w:rsidP="00D95BE6">
            <w:r>
              <w:t>Hotel Sheraton, 25/09/2013</w:t>
            </w:r>
          </w:p>
        </w:tc>
      </w:tr>
      <w:tr w:rsidR="003F63C4" w:rsidTr="00D95BE6">
        <w:tc>
          <w:tcPr>
            <w:tcW w:w="4111" w:type="dxa"/>
          </w:tcPr>
          <w:p w:rsidR="003F63C4" w:rsidRPr="008F72A7" w:rsidRDefault="003F63C4" w:rsidP="007349BF">
            <w:pPr>
              <w:rPr>
                <w:b/>
              </w:rPr>
            </w:pPr>
            <w:r w:rsidRPr="008F72A7">
              <w:rPr>
                <w:b/>
              </w:rPr>
              <w:t>Instituto Francisco Martínez Suarez</w:t>
            </w:r>
            <w:r w:rsidRPr="008F72A7">
              <w:t xml:space="preserve">,  </w:t>
            </w:r>
            <w:r w:rsidR="007349BF">
              <w:t>I</w:t>
            </w:r>
            <w:r w:rsidRPr="008F72A7">
              <w:t xml:space="preserve">nauguración de las unidades productivas, áreas de procedimiento y agroindustria   </w:t>
            </w:r>
          </w:p>
        </w:tc>
        <w:tc>
          <w:tcPr>
            <w:tcW w:w="2835" w:type="dxa"/>
          </w:tcPr>
          <w:p w:rsidR="003F63C4" w:rsidRDefault="003F63C4" w:rsidP="00D95BE6">
            <w:r>
              <w:t xml:space="preserve">Implementación que será de mucho apoyo para los jóvenes   </w:t>
            </w:r>
          </w:p>
        </w:tc>
        <w:tc>
          <w:tcPr>
            <w:tcW w:w="3261" w:type="dxa"/>
          </w:tcPr>
          <w:p w:rsidR="003F63C4" w:rsidRDefault="003F63C4" w:rsidP="00D95BE6">
            <w:r>
              <w:t>Granja agropecuaria de agroindustria, 26/09/2013</w:t>
            </w:r>
          </w:p>
        </w:tc>
      </w:tr>
      <w:tr w:rsidR="003F63C4" w:rsidTr="00D95BE6">
        <w:tc>
          <w:tcPr>
            <w:tcW w:w="4111" w:type="dxa"/>
          </w:tcPr>
          <w:p w:rsidR="003F63C4" w:rsidRDefault="003F63C4" w:rsidP="007349BF">
            <w:r w:rsidRPr="00FD0667">
              <w:rPr>
                <w:b/>
              </w:rPr>
              <w:t>La Secretaria Técnica de la Presidencia,</w:t>
            </w:r>
            <w:r w:rsidR="007349BF">
              <w:t xml:space="preserve"> S</w:t>
            </w:r>
            <w:r>
              <w:t xml:space="preserve">egundo consejo consultivo territorial de Chalatenango  </w:t>
            </w:r>
          </w:p>
        </w:tc>
        <w:tc>
          <w:tcPr>
            <w:tcW w:w="2835" w:type="dxa"/>
          </w:tcPr>
          <w:p w:rsidR="003F63C4" w:rsidRDefault="003F63C4" w:rsidP="00D95BE6">
            <w:r>
              <w:t xml:space="preserve">Para formar las directivas y coordinar jornadas de trabajo para la implementación de programas territoriales </w:t>
            </w:r>
          </w:p>
        </w:tc>
        <w:tc>
          <w:tcPr>
            <w:tcW w:w="3261" w:type="dxa"/>
          </w:tcPr>
          <w:p w:rsidR="003F63C4" w:rsidRDefault="003F63C4" w:rsidP="00D95BE6">
            <w:r>
              <w:t>ITCHA AGAPE, 26/09/20213</w:t>
            </w:r>
          </w:p>
        </w:tc>
      </w:tr>
      <w:tr w:rsidR="003F63C4" w:rsidTr="00D95BE6">
        <w:tc>
          <w:tcPr>
            <w:tcW w:w="4111" w:type="dxa"/>
          </w:tcPr>
          <w:p w:rsidR="003F63C4" w:rsidRDefault="003F63C4" w:rsidP="007349BF">
            <w:r w:rsidRPr="00FD0667">
              <w:rPr>
                <w:b/>
              </w:rPr>
              <w:t>MARN,</w:t>
            </w:r>
            <w:r>
              <w:t xml:space="preserve"> </w:t>
            </w:r>
            <w:r w:rsidR="007349BF">
              <w:t>E</w:t>
            </w:r>
            <w:r>
              <w:t xml:space="preserve">l proyecto de elaboración del Plan Nacional de Gestión integral de Recursos Hídricos </w:t>
            </w:r>
          </w:p>
        </w:tc>
        <w:tc>
          <w:tcPr>
            <w:tcW w:w="2835" w:type="dxa"/>
          </w:tcPr>
          <w:p w:rsidR="003F63C4" w:rsidRDefault="003F63C4" w:rsidP="00D95BE6">
            <w:r>
              <w:t xml:space="preserve">Con el objetivo de realizar el mapeo de actores y grupos de interés de gestión integral de recursos hídricos </w:t>
            </w:r>
          </w:p>
        </w:tc>
        <w:tc>
          <w:tcPr>
            <w:tcW w:w="3261" w:type="dxa"/>
          </w:tcPr>
          <w:p w:rsidR="003F63C4" w:rsidRDefault="003F63C4" w:rsidP="00D95BE6">
            <w:r>
              <w:t>Sala de reuniones de la Gobernación, 27/09/2013</w:t>
            </w:r>
          </w:p>
        </w:tc>
      </w:tr>
      <w:tr w:rsidR="003F63C4" w:rsidTr="00D95BE6">
        <w:tc>
          <w:tcPr>
            <w:tcW w:w="4111" w:type="dxa"/>
          </w:tcPr>
          <w:p w:rsidR="003F63C4" w:rsidRDefault="003F63C4" w:rsidP="007349BF">
            <w:r w:rsidRPr="00FD0667">
              <w:rPr>
                <w:b/>
              </w:rPr>
              <w:t>La Secretaria de Cultura del Paraíso</w:t>
            </w:r>
            <w:r>
              <w:t xml:space="preserve">, </w:t>
            </w:r>
            <w:r w:rsidR="007349BF">
              <w:t>I</w:t>
            </w:r>
            <w:r>
              <w:t>nauguración del evento cultural de inauguración de la radio juvenil cultural comunitaria</w:t>
            </w:r>
          </w:p>
        </w:tc>
        <w:tc>
          <w:tcPr>
            <w:tcW w:w="2835" w:type="dxa"/>
          </w:tcPr>
          <w:p w:rsidR="003F63C4" w:rsidRDefault="003F63C4" w:rsidP="00D95BE6">
            <w:r>
              <w:t xml:space="preserve">Que los jóvenes en su tiempo libre practique sus actividades de recreación  </w:t>
            </w:r>
          </w:p>
        </w:tc>
        <w:tc>
          <w:tcPr>
            <w:tcW w:w="3261" w:type="dxa"/>
          </w:tcPr>
          <w:p w:rsidR="003F63C4" w:rsidRDefault="003F63C4" w:rsidP="00D95BE6">
            <w:r>
              <w:t>Parque central del Paraíso, 28/09/2013</w:t>
            </w:r>
          </w:p>
        </w:tc>
      </w:tr>
      <w:tr w:rsidR="003F63C4" w:rsidTr="00D95BE6">
        <w:tc>
          <w:tcPr>
            <w:tcW w:w="4111" w:type="dxa"/>
          </w:tcPr>
          <w:p w:rsidR="003F63C4" w:rsidRPr="00FD0667" w:rsidRDefault="003F63C4" w:rsidP="00D95BE6">
            <w:pPr>
              <w:rPr>
                <w:b/>
                <w:sz w:val="32"/>
                <w:szCs w:val="32"/>
              </w:rPr>
            </w:pPr>
            <w:r w:rsidRPr="00FD0667">
              <w:rPr>
                <w:b/>
                <w:sz w:val="32"/>
                <w:szCs w:val="32"/>
              </w:rPr>
              <w:t xml:space="preserve">OCTUBRE </w:t>
            </w:r>
          </w:p>
        </w:tc>
        <w:tc>
          <w:tcPr>
            <w:tcW w:w="2835" w:type="dxa"/>
          </w:tcPr>
          <w:p w:rsidR="003F63C4" w:rsidRDefault="003F63C4" w:rsidP="00D95BE6"/>
        </w:tc>
        <w:tc>
          <w:tcPr>
            <w:tcW w:w="3261" w:type="dxa"/>
          </w:tcPr>
          <w:p w:rsidR="003F63C4" w:rsidRDefault="003F63C4" w:rsidP="00D95BE6"/>
        </w:tc>
      </w:tr>
      <w:tr w:rsidR="003F63C4" w:rsidTr="00D95BE6">
        <w:tc>
          <w:tcPr>
            <w:tcW w:w="4111" w:type="dxa"/>
          </w:tcPr>
          <w:p w:rsidR="003F63C4" w:rsidRDefault="003F63C4" w:rsidP="007349BF">
            <w:r w:rsidRPr="004D4A8A">
              <w:rPr>
                <w:b/>
              </w:rPr>
              <w:t>RNPN,</w:t>
            </w:r>
            <w:r>
              <w:t xml:space="preserve"> Inauguración de la oficina de Registro Nacional de Personas Naturales  </w:t>
            </w:r>
          </w:p>
        </w:tc>
        <w:tc>
          <w:tcPr>
            <w:tcW w:w="2835" w:type="dxa"/>
          </w:tcPr>
          <w:p w:rsidR="003F63C4" w:rsidRDefault="003F63C4" w:rsidP="00D95BE6">
            <w:r>
              <w:t xml:space="preserve">con el objetivo de acercar los servicios como RNPN a todas aquellas personas que requieran de dicho servicio </w:t>
            </w:r>
          </w:p>
        </w:tc>
        <w:tc>
          <w:tcPr>
            <w:tcW w:w="3261" w:type="dxa"/>
          </w:tcPr>
          <w:p w:rsidR="003F63C4" w:rsidRDefault="003F63C4" w:rsidP="00D95BE6">
            <w:r>
              <w:t>Hospital Chalatenango, 01/10/2013</w:t>
            </w:r>
          </w:p>
        </w:tc>
      </w:tr>
      <w:tr w:rsidR="003F63C4" w:rsidTr="00D95BE6">
        <w:tc>
          <w:tcPr>
            <w:tcW w:w="4111" w:type="dxa"/>
          </w:tcPr>
          <w:p w:rsidR="003F63C4" w:rsidRDefault="003F63C4" w:rsidP="00D95BE6">
            <w:r>
              <w:t xml:space="preserve">Reunión ampliada con cooperativas del Municipio de la Palma, para orientarles sobre la legalización como asociaciones </w:t>
            </w:r>
          </w:p>
        </w:tc>
        <w:tc>
          <w:tcPr>
            <w:tcW w:w="2835" w:type="dxa"/>
          </w:tcPr>
          <w:p w:rsidR="003F63C4" w:rsidRDefault="003F63C4" w:rsidP="00D95BE6"/>
        </w:tc>
        <w:tc>
          <w:tcPr>
            <w:tcW w:w="3261" w:type="dxa"/>
          </w:tcPr>
          <w:p w:rsidR="003F63C4" w:rsidRDefault="003F63C4" w:rsidP="00D95BE6">
            <w:r>
              <w:t>Local de Cooperativa de la Palma, 03/10/2013</w:t>
            </w:r>
          </w:p>
        </w:tc>
      </w:tr>
      <w:tr w:rsidR="003F63C4" w:rsidTr="00D95BE6">
        <w:tc>
          <w:tcPr>
            <w:tcW w:w="4111" w:type="dxa"/>
          </w:tcPr>
          <w:p w:rsidR="003F63C4" w:rsidRDefault="003F63C4" w:rsidP="0071367D">
            <w:r w:rsidRPr="00694BFD">
              <w:rPr>
                <w:b/>
              </w:rPr>
              <w:t xml:space="preserve">La Junta Directiva de la Asociación de Municipios Cayaguanca , </w:t>
            </w:r>
            <w:r>
              <w:t xml:space="preserve">lanzamiento e Inauguración  de las oficinas de Planificación y gestión territorial </w:t>
            </w:r>
          </w:p>
        </w:tc>
        <w:tc>
          <w:tcPr>
            <w:tcW w:w="2835" w:type="dxa"/>
          </w:tcPr>
          <w:p w:rsidR="003F63C4" w:rsidRDefault="003F63C4" w:rsidP="00D95BE6">
            <w:r>
              <w:t xml:space="preserve">Ya que son centros de capacitación para las </w:t>
            </w:r>
            <w:proofErr w:type="spellStart"/>
            <w:r>
              <w:t>mypes</w:t>
            </w:r>
            <w:proofErr w:type="spellEnd"/>
          </w:p>
        </w:tc>
        <w:tc>
          <w:tcPr>
            <w:tcW w:w="3261" w:type="dxa"/>
          </w:tcPr>
          <w:p w:rsidR="003F63C4" w:rsidRDefault="003F63C4" w:rsidP="00D95BE6">
            <w:r>
              <w:t xml:space="preserve">En oficinas </w:t>
            </w:r>
            <w:proofErr w:type="spellStart"/>
            <w:r>
              <w:t>cayaguanca</w:t>
            </w:r>
            <w:proofErr w:type="spellEnd"/>
            <w:r>
              <w:t>, 08/10/2013</w:t>
            </w:r>
          </w:p>
        </w:tc>
      </w:tr>
      <w:tr w:rsidR="003F63C4" w:rsidTr="00D95BE6">
        <w:tc>
          <w:tcPr>
            <w:tcW w:w="4111" w:type="dxa"/>
          </w:tcPr>
          <w:p w:rsidR="003F63C4" w:rsidRPr="00540D47" w:rsidRDefault="003F63C4" w:rsidP="0071367D">
            <w:pPr>
              <w:rPr>
                <w:b/>
              </w:rPr>
            </w:pPr>
            <w:r w:rsidRPr="00540D47">
              <w:rPr>
                <w:b/>
              </w:rPr>
              <w:t>CENTA</w:t>
            </w:r>
            <w:r w:rsidRPr="00540D47">
              <w:t xml:space="preserve">, </w:t>
            </w:r>
            <w:r w:rsidR="0071367D">
              <w:t>G</w:t>
            </w:r>
            <w:r w:rsidRPr="00540D47">
              <w:t>ira de observación de la implementación de Huertos Escolares en Centros Escolares</w:t>
            </w:r>
            <w:r>
              <w:t xml:space="preserve">, C.E. San Miguel de Mercedes </w:t>
            </w:r>
            <w:r>
              <w:rPr>
                <w:b/>
              </w:rPr>
              <w:t xml:space="preserve">  </w:t>
            </w:r>
          </w:p>
        </w:tc>
        <w:tc>
          <w:tcPr>
            <w:tcW w:w="2835" w:type="dxa"/>
          </w:tcPr>
          <w:p w:rsidR="003F63C4" w:rsidRDefault="003F63C4" w:rsidP="00D95BE6">
            <w:r>
              <w:t>Con el programa PAF. se está implementando en los C.E se ha logrado con éxitos una serie de programas y que han sido de mucha beneficio para los niños/as</w:t>
            </w:r>
          </w:p>
        </w:tc>
        <w:tc>
          <w:tcPr>
            <w:tcW w:w="3261" w:type="dxa"/>
          </w:tcPr>
          <w:p w:rsidR="003F63C4" w:rsidRDefault="003F63C4" w:rsidP="00D95BE6">
            <w:r>
              <w:t>CENTA, 10/10/2013</w:t>
            </w:r>
          </w:p>
        </w:tc>
      </w:tr>
      <w:tr w:rsidR="003F63C4" w:rsidTr="00D95BE6">
        <w:tc>
          <w:tcPr>
            <w:tcW w:w="4111" w:type="dxa"/>
          </w:tcPr>
          <w:p w:rsidR="003F63C4" w:rsidRDefault="003F63C4" w:rsidP="0071367D">
            <w:r w:rsidRPr="00BE3B99">
              <w:rPr>
                <w:b/>
              </w:rPr>
              <w:t>Viceministerio de Vivienda y Desarrollo Urbano,</w:t>
            </w:r>
            <w:r>
              <w:t xml:space="preserve"> acto de orden de inicio del programa de mejoramientos de piso  </w:t>
            </w:r>
          </w:p>
        </w:tc>
        <w:tc>
          <w:tcPr>
            <w:tcW w:w="2835" w:type="dxa"/>
          </w:tcPr>
          <w:p w:rsidR="003F63C4" w:rsidRDefault="003F63C4" w:rsidP="00D95BE6">
            <w:r>
              <w:t xml:space="preserve">Una gran oportunidad para el desarrollo y bienestar para las familias beneficiadas </w:t>
            </w:r>
          </w:p>
        </w:tc>
        <w:tc>
          <w:tcPr>
            <w:tcW w:w="3261" w:type="dxa"/>
          </w:tcPr>
          <w:p w:rsidR="003F63C4" w:rsidRDefault="003F63C4" w:rsidP="00D95BE6">
            <w:r>
              <w:t xml:space="preserve">Plaza Pública del Municipio de Ojos de Agua, 15/10/2013 </w:t>
            </w:r>
          </w:p>
        </w:tc>
      </w:tr>
      <w:tr w:rsidR="003F63C4" w:rsidTr="00D95BE6">
        <w:tc>
          <w:tcPr>
            <w:tcW w:w="4111" w:type="dxa"/>
          </w:tcPr>
          <w:p w:rsidR="003F63C4" w:rsidRPr="00BE3B99" w:rsidRDefault="003F63C4" w:rsidP="0071367D">
            <w:pPr>
              <w:rPr>
                <w:b/>
              </w:rPr>
            </w:pPr>
            <w:r w:rsidRPr="00BE3B99">
              <w:rPr>
                <w:b/>
              </w:rPr>
              <w:t>La dirección de Protección Civil,</w:t>
            </w:r>
            <w:r>
              <w:rPr>
                <w:b/>
              </w:rPr>
              <w:t xml:space="preserve"> </w:t>
            </w:r>
            <w:r w:rsidR="0071367D">
              <w:rPr>
                <w:b/>
              </w:rPr>
              <w:t xml:space="preserve">acto de </w:t>
            </w:r>
            <w:r w:rsidR="0071367D">
              <w:rPr>
                <w:b/>
              </w:rPr>
              <w:lastRenderedPageBreak/>
              <w:t>e</w:t>
            </w:r>
            <w:r w:rsidRPr="00BE3B99">
              <w:t>ntrega de la medalla de Protección Civil</w:t>
            </w:r>
            <w:r>
              <w:rPr>
                <w:b/>
              </w:rPr>
              <w:t xml:space="preserve"> </w:t>
            </w:r>
          </w:p>
        </w:tc>
        <w:tc>
          <w:tcPr>
            <w:tcW w:w="2835" w:type="dxa"/>
          </w:tcPr>
          <w:p w:rsidR="003F63C4" w:rsidRDefault="003F63C4" w:rsidP="00D95BE6">
            <w:r>
              <w:lastRenderedPageBreak/>
              <w:t xml:space="preserve">Esto será en el marco del día </w:t>
            </w:r>
            <w:r>
              <w:lastRenderedPageBreak/>
              <w:t xml:space="preserve">internacional para la reducción de desastres </w:t>
            </w:r>
          </w:p>
        </w:tc>
        <w:tc>
          <w:tcPr>
            <w:tcW w:w="3261" w:type="dxa"/>
          </w:tcPr>
          <w:p w:rsidR="003F63C4" w:rsidRDefault="003F63C4" w:rsidP="00D95BE6">
            <w:r>
              <w:lastRenderedPageBreak/>
              <w:t>MIGOB, 23/10/2013</w:t>
            </w:r>
          </w:p>
        </w:tc>
      </w:tr>
      <w:tr w:rsidR="003F63C4" w:rsidTr="00D95BE6">
        <w:tc>
          <w:tcPr>
            <w:tcW w:w="4111" w:type="dxa"/>
          </w:tcPr>
          <w:p w:rsidR="003F63C4" w:rsidRDefault="003F63C4" w:rsidP="0071367D">
            <w:r w:rsidRPr="00BB2B0A">
              <w:rPr>
                <w:b/>
              </w:rPr>
              <w:lastRenderedPageBreak/>
              <w:t>El Ministerio de Salud,</w:t>
            </w:r>
            <w:r>
              <w:t xml:space="preserve"> acto de Clausura de curso Atención Integral en Salud de la Comunidad Plan de Educación continua  </w:t>
            </w:r>
          </w:p>
        </w:tc>
        <w:tc>
          <w:tcPr>
            <w:tcW w:w="2835" w:type="dxa"/>
          </w:tcPr>
          <w:p w:rsidR="003F63C4" w:rsidRDefault="003F63C4" w:rsidP="00D95BE6">
            <w:r>
              <w:t xml:space="preserve"> está dirigido a promotores/as de salud del SIBASI </w:t>
            </w:r>
          </w:p>
        </w:tc>
        <w:tc>
          <w:tcPr>
            <w:tcW w:w="3261" w:type="dxa"/>
          </w:tcPr>
          <w:p w:rsidR="003F63C4" w:rsidRDefault="003F63C4" w:rsidP="00D95BE6">
            <w:r>
              <w:t>En hotel entre pinos, 25/10/2013</w:t>
            </w:r>
          </w:p>
        </w:tc>
      </w:tr>
      <w:tr w:rsidR="003F63C4" w:rsidTr="00D95BE6">
        <w:tc>
          <w:tcPr>
            <w:tcW w:w="4111" w:type="dxa"/>
          </w:tcPr>
          <w:p w:rsidR="003F63C4" w:rsidRPr="00BB2B0A" w:rsidRDefault="003F63C4" w:rsidP="0071367D">
            <w:pPr>
              <w:rPr>
                <w:b/>
              </w:rPr>
            </w:pPr>
            <w:r w:rsidRPr="00BB2B0A">
              <w:rPr>
                <w:b/>
              </w:rPr>
              <w:t>PLAN</w:t>
            </w:r>
            <w:r w:rsidRPr="00BB2B0A">
              <w:t>, foro departamental por mi educación yo decido yo opino, yo construyó</w:t>
            </w:r>
            <w:r>
              <w:t xml:space="preserve">, yo transformo </w:t>
            </w:r>
          </w:p>
        </w:tc>
        <w:tc>
          <w:tcPr>
            <w:tcW w:w="2835" w:type="dxa"/>
          </w:tcPr>
          <w:p w:rsidR="003F63C4" w:rsidRDefault="003F63C4" w:rsidP="00D95BE6"/>
        </w:tc>
        <w:tc>
          <w:tcPr>
            <w:tcW w:w="3261" w:type="dxa"/>
          </w:tcPr>
          <w:p w:rsidR="003F63C4" w:rsidRDefault="003F63C4" w:rsidP="00D95BE6">
            <w:r>
              <w:t>Auditórium de ITCHA, 26/10/2013</w:t>
            </w:r>
          </w:p>
        </w:tc>
      </w:tr>
      <w:tr w:rsidR="003F63C4" w:rsidTr="00D95BE6">
        <w:tc>
          <w:tcPr>
            <w:tcW w:w="4111" w:type="dxa"/>
          </w:tcPr>
          <w:p w:rsidR="003F63C4" w:rsidRDefault="003F63C4" w:rsidP="0071367D">
            <w:r w:rsidRPr="00BB2B0A">
              <w:rPr>
                <w:b/>
              </w:rPr>
              <w:t>COMURES</w:t>
            </w:r>
            <w:r>
              <w:t xml:space="preserve">, </w:t>
            </w:r>
            <w:r w:rsidR="0071367D">
              <w:t>I</w:t>
            </w:r>
            <w:r>
              <w:t xml:space="preserve">nauguración del XXIX Congreso Nacional de Municipalidades  </w:t>
            </w:r>
          </w:p>
        </w:tc>
        <w:tc>
          <w:tcPr>
            <w:tcW w:w="2835" w:type="dxa"/>
          </w:tcPr>
          <w:p w:rsidR="003F63C4" w:rsidRDefault="003F63C4" w:rsidP="00D95BE6"/>
        </w:tc>
        <w:tc>
          <w:tcPr>
            <w:tcW w:w="3261" w:type="dxa"/>
          </w:tcPr>
          <w:p w:rsidR="003F63C4" w:rsidRDefault="003F63C4" w:rsidP="00D95BE6">
            <w:r>
              <w:t xml:space="preserve">Hotel </w:t>
            </w:r>
            <w:proofErr w:type="spellStart"/>
            <w:r>
              <w:t>Crowne</w:t>
            </w:r>
            <w:proofErr w:type="spellEnd"/>
            <w:r>
              <w:t xml:space="preserve"> Plaza, 28/10/2013</w:t>
            </w:r>
          </w:p>
        </w:tc>
      </w:tr>
      <w:tr w:rsidR="003F63C4" w:rsidTr="00D95BE6">
        <w:tc>
          <w:tcPr>
            <w:tcW w:w="4111" w:type="dxa"/>
          </w:tcPr>
          <w:p w:rsidR="003F63C4" w:rsidRDefault="003F63C4" w:rsidP="0071367D">
            <w:r w:rsidRPr="007E465C">
              <w:rPr>
                <w:b/>
              </w:rPr>
              <w:t>PLAN</w:t>
            </w:r>
            <w:r w:rsidR="0071367D">
              <w:t xml:space="preserve">, </w:t>
            </w:r>
            <w:r>
              <w:t xml:space="preserve">marcha por la educación de las niñas </w:t>
            </w:r>
          </w:p>
        </w:tc>
        <w:tc>
          <w:tcPr>
            <w:tcW w:w="2835" w:type="dxa"/>
          </w:tcPr>
          <w:p w:rsidR="003F63C4" w:rsidRDefault="003F63C4" w:rsidP="00D95BE6"/>
        </w:tc>
        <w:tc>
          <w:tcPr>
            <w:tcW w:w="3261" w:type="dxa"/>
          </w:tcPr>
          <w:p w:rsidR="003F63C4" w:rsidRDefault="003F63C4" w:rsidP="00D95BE6">
            <w:r>
              <w:t>Catedral Chalatenango, 30/10/2013</w:t>
            </w:r>
          </w:p>
        </w:tc>
      </w:tr>
      <w:tr w:rsidR="003F63C4" w:rsidTr="00D95BE6">
        <w:tc>
          <w:tcPr>
            <w:tcW w:w="4111" w:type="dxa"/>
          </w:tcPr>
          <w:p w:rsidR="003F63C4" w:rsidRPr="007E465C" w:rsidRDefault="003F63C4" w:rsidP="00D95BE6">
            <w:pPr>
              <w:rPr>
                <w:b/>
                <w:sz w:val="32"/>
                <w:szCs w:val="32"/>
              </w:rPr>
            </w:pPr>
            <w:r w:rsidRPr="007E465C">
              <w:rPr>
                <w:b/>
                <w:sz w:val="32"/>
                <w:szCs w:val="32"/>
              </w:rPr>
              <w:t xml:space="preserve">NOVIEMBRE </w:t>
            </w:r>
          </w:p>
        </w:tc>
        <w:tc>
          <w:tcPr>
            <w:tcW w:w="2835" w:type="dxa"/>
          </w:tcPr>
          <w:p w:rsidR="003F63C4" w:rsidRDefault="003F63C4" w:rsidP="00D95BE6"/>
        </w:tc>
        <w:tc>
          <w:tcPr>
            <w:tcW w:w="3261" w:type="dxa"/>
          </w:tcPr>
          <w:p w:rsidR="003F63C4" w:rsidRDefault="003F63C4" w:rsidP="00D95BE6"/>
        </w:tc>
      </w:tr>
      <w:tr w:rsidR="003F63C4" w:rsidTr="00D95BE6">
        <w:tc>
          <w:tcPr>
            <w:tcW w:w="4111" w:type="dxa"/>
          </w:tcPr>
          <w:p w:rsidR="003F63C4" w:rsidRDefault="003F63C4" w:rsidP="0071367D">
            <w:r w:rsidRPr="002D01F4">
              <w:rPr>
                <w:b/>
              </w:rPr>
              <w:t>El Ministerio de Relaciones Exteriores,</w:t>
            </w:r>
            <w:r>
              <w:t xml:space="preserve">  Lanzamiento de la Estrategia Nacional de Cooperación Descentralizada  </w:t>
            </w:r>
          </w:p>
        </w:tc>
        <w:tc>
          <w:tcPr>
            <w:tcW w:w="2835" w:type="dxa"/>
          </w:tcPr>
          <w:p w:rsidR="003F63C4" w:rsidRDefault="003F63C4" w:rsidP="00D95BE6"/>
        </w:tc>
        <w:tc>
          <w:tcPr>
            <w:tcW w:w="3261" w:type="dxa"/>
          </w:tcPr>
          <w:p w:rsidR="003F63C4" w:rsidRDefault="003F63C4" w:rsidP="00D95BE6">
            <w:r>
              <w:t>En salón de honor del Ministerio, 05/11/2013</w:t>
            </w:r>
          </w:p>
        </w:tc>
      </w:tr>
      <w:tr w:rsidR="003F63C4" w:rsidTr="00D95BE6">
        <w:tc>
          <w:tcPr>
            <w:tcW w:w="4111" w:type="dxa"/>
          </w:tcPr>
          <w:p w:rsidR="003F63C4" w:rsidRDefault="003F63C4" w:rsidP="0071367D">
            <w:r w:rsidRPr="002D01F4">
              <w:rPr>
                <w:b/>
              </w:rPr>
              <w:t>La Secretaria de Cultura de la Presidencia,</w:t>
            </w:r>
            <w:r>
              <w:t xml:space="preserve"> </w:t>
            </w:r>
            <w:r w:rsidR="0071367D">
              <w:t>S</w:t>
            </w:r>
            <w:r>
              <w:t xml:space="preserve">emana cultural en homenaje a Fernando </w:t>
            </w:r>
            <w:proofErr w:type="spellStart"/>
            <w:r>
              <w:t>Llort</w:t>
            </w:r>
            <w:proofErr w:type="spellEnd"/>
            <w:r>
              <w:t xml:space="preserve">, </w:t>
            </w:r>
          </w:p>
        </w:tc>
        <w:tc>
          <w:tcPr>
            <w:tcW w:w="2835" w:type="dxa"/>
          </w:tcPr>
          <w:p w:rsidR="003F63C4" w:rsidRDefault="003F63C4" w:rsidP="00D95BE6">
            <w:r>
              <w:t xml:space="preserve">En la cual será acto de entrega del premio nacional de cultural  </w:t>
            </w:r>
          </w:p>
        </w:tc>
        <w:tc>
          <w:tcPr>
            <w:tcW w:w="3261" w:type="dxa"/>
          </w:tcPr>
          <w:p w:rsidR="003F63C4" w:rsidRDefault="003F63C4" w:rsidP="00D95BE6">
            <w:r>
              <w:t>Salón de honor de casa presidencia, 05/11/2013</w:t>
            </w:r>
          </w:p>
        </w:tc>
      </w:tr>
      <w:tr w:rsidR="003F63C4" w:rsidTr="00D95BE6">
        <w:tc>
          <w:tcPr>
            <w:tcW w:w="4111" w:type="dxa"/>
          </w:tcPr>
          <w:p w:rsidR="003F63C4" w:rsidRPr="002D01F4" w:rsidRDefault="003F63C4" w:rsidP="0071367D">
            <w:pPr>
              <w:rPr>
                <w:b/>
              </w:rPr>
            </w:pPr>
            <w:r w:rsidRPr="002D01F4">
              <w:rPr>
                <w:b/>
              </w:rPr>
              <w:t>LA PNC</w:t>
            </w:r>
            <w:r w:rsidRPr="002D01F4">
              <w:t xml:space="preserve">, </w:t>
            </w:r>
            <w:r w:rsidR="0071367D">
              <w:t>P</w:t>
            </w:r>
            <w:r w:rsidRPr="002D01F4">
              <w:t>articipar en la entrega de material facilitado por PLAN sobre Atención Psicosocial de Niños y Niñas</w:t>
            </w:r>
            <w:r>
              <w:rPr>
                <w:b/>
              </w:rPr>
              <w:t xml:space="preserve">  </w:t>
            </w:r>
          </w:p>
        </w:tc>
        <w:tc>
          <w:tcPr>
            <w:tcW w:w="2835" w:type="dxa"/>
          </w:tcPr>
          <w:p w:rsidR="003F63C4" w:rsidRDefault="003F63C4" w:rsidP="00D95BE6">
            <w:r>
              <w:t xml:space="preserve">Lo cual servita como base en situaciones de emergencia </w:t>
            </w:r>
          </w:p>
        </w:tc>
        <w:tc>
          <w:tcPr>
            <w:tcW w:w="3261" w:type="dxa"/>
          </w:tcPr>
          <w:p w:rsidR="003F63C4" w:rsidRDefault="003F63C4" w:rsidP="00D95BE6">
            <w:r>
              <w:t>ITCHA Chalatenango, 05/11/2013</w:t>
            </w:r>
          </w:p>
        </w:tc>
      </w:tr>
      <w:tr w:rsidR="003F63C4" w:rsidTr="00D95BE6">
        <w:tc>
          <w:tcPr>
            <w:tcW w:w="4111" w:type="dxa"/>
          </w:tcPr>
          <w:p w:rsidR="003F63C4" w:rsidRPr="002D01F4" w:rsidRDefault="003F63C4" w:rsidP="0071367D">
            <w:pPr>
              <w:rPr>
                <w:b/>
              </w:rPr>
            </w:pPr>
            <w:r w:rsidRPr="002D01F4">
              <w:rPr>
                <w:b/>
              </w:rPr>
              <w:t>E</w:t>
            </w:r>
            <w:r>
              <w:rPr>
                <w:b/>
              </w:rPr>
              <w:t>l Programa Descubriendo Valores</w:t>
            </w:r>
            <w:r>
              <w:t>,  F</w:t>
            </w:r>
            <w:r w:rsidRPr="002D01F4">
              <w:t>eria</w:t>
            </w:r>
            <w:r>
              <w:t xml:space="preserve"> Nutricional y Valores  con los Centros Escolares </w:t>
            </w:r>
            <w:r w:rsidRPr="002D01F4">
              <w:t xml:space="preserve"> </w:t>
            </w:r>
          </w:p>
        </w:tc>
        <w:tc>
          <w:tcPr>
            <w:tcW w:w="2835" w:type="dxa"/>
          </w:tcPr>
          <w:p w:rsidR="003F63C4" w:rsidRDefault="003F63C4" w:rsidP="00D95BE6"/>
        </w:tc>
        <w:tc>
          <w:tcPr>
            <w:tcW w:w="3261" w:type="dxa"/>
          </w:tcPr>
          <w:p w:rsidR="003F63C4" w:rsidRDefault="003F63C4" w:rsidP="00D95BE6"/>
        </w:tc>
      </w:tr>
    </w:tbl>
    <w:p w:rsidR="008B47AF" w:rsidRDefault="00B62B03" w:rsidP="001056A1">
      <w:pPr>
        <w:pStyle w:val="NormalWeb"/>
        <w:spacing w:before="106" w:beforeAutospacing="0" w:after="0" w:afterAutospacing="0" w:line="360" w:lineRule="auto"/>
        <w:jc w:val="both"/>
        <w:rPr>
          <w:rFonts w:ascii="Arial" w:hAnsi="Arial" w:cs="Arial"/>
          <w:i/>
        </w:rPr>
      </w:pPr>
      <w:r>
        <w:rPr>
          <w:rFonts w:ascii="Arial" w:hAnsi="Arial" w:cs="Arial"/>
          <w:i/>
          <w:noProof/>
        </w:rPr>
        <w:drawing>
          <wp:inline distT="0" distB="0" distL="0" distR="0">
            <wp:extent cx="2533125" cy="3079630"/>
            <wp:effectExtent l="0" t="0" r="635" b="6985"/>
            <wp:docPr id="10" name="Imagen 10" descr="C:\Users\claudia.navas\Desktop\INSUMOS PARA MEMORIA 2014\BOLETINES Y FOTOS 2014\IMG_4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laudia.navas\Desktop\INSUMOS PARA MEMORIA 2014\BOLETINES Y FOTOS 2014\IMG_42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35366" cy="3082354"/>
                    </a:xfrm>
                    <a:prstGeom prst="rect">
                      <a:avLst/>
                    </a:prstGeom>
                    <a:noFill/>
                    <a:ln>
                      <a:noFill/>
                    </a:ln>
                  </pic:spPr>
                </pic:pic>
              </a:graphicData>
            </a:graphic>
          </wp:inline>
        </w:drawing>
      </w:r>
      <w:r w:rsidR="005B2F69">
        <w:rPr>
          <w:rFonts w:ascii="Arial" w:hAnsi="Arial" w:cs="Arial"/>
          <w:i/>
          <w:noProof/>
        </w:rPr>
        <w:drawing>
          <wp:inline distT="0" distB="0" distL="0" distR="0" wp14:anchorId="52B6ED3D" wp14:editId="4EB80F5B">
            <wp:extent cx="2777706" cy="3088256"/>
            <wp:effectExtent l="0" t="0" r="3810" b="0"/>
            <wp:docPr id="29" name="Imagen 29" descr="C:\Users\claudia.navas\Desktop\INSUMOS PARA MEMORIA 2014\BOLETINES Y FOTOS 2014\IMG_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laudia.navas\Desktop\INSUMOS PARA MEMORIA 2014\BOLETINES Y FOTOS 2014\IMG_56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87695" cy="3099362"/>
                    </a:xfrm>
                    <a:prstGeom prst="rect">
                      <a:avLst/>
                    </a:prstGeom>
                    <a:noFill/>
                    <a:ln>
                      <a:noFill/>
                    </a:ln>
                  </pic:spPr>
                </pic:pic>
              </a:graphicData>
            </a:graphic>
          </wp:inline>
        </w:drawing>
      </w:r>
    </w:p>
    <w:p w:rsidR="005B2F69" w:rsidRDefault="005B2F69" w:rsidP="001056A1">
      <w:pPr>
        <w:pStyle w:val="NormalWeb"/>
        <w:spacing w:before="106" w:beforeAutospacing="0" w:after="0" w:afterAutospacing="0" w:line="360" w:lineRule="auto"/>
        <w:jc w:val="both"/>
        <w:rPr>
          <w:rFonts w:ascii="Arial" w:hAnsi="Arial" w:cs="Arial"/>
          <w:i/>
        </w:rPr>
      </w:pPr>
      <w:r>
        <w:rPr>
          <w:rFonts w:ascii="Arial" w:hAnsi="Arial" w:cs="Arial"/>
          <w:i/>
          <w:noProof/>
        </w:rPr>
        <w:lastRenderedPageBreak/>
        <w:drawing>
          <wp:inline distT="0" distB="0" distL="0" distR="0">
            <wp:extent cx="2639683" cy="3045124"/>
            <wp:effectExtent l="0" t="0" r="8890" b="3175"/>
            <wp:docPr id="30" name="Imagen 30" descr="C:\Users\claudia.navas\Desktop\INSUMOS PARA MEMORIA 2014\BOLETINES Y FOTOS 2014\IMG_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laudia.navas\Desktop\INSUMOS PARA MEMORIA 2014\BOLETINES Y FOTOS 2014\IMG_32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42019" cy="3047819"/>
                    </a:xfrm>
                    <a:prstGeom prst="rect">
                      <a:avLst/>
                    </a:prstGeom>
                    <a:noFill/>
                    <a:ln>
                      <a:noFill/>
                    </a:ln>
                  </pic:spPr>
                </pic:pic>
              </a:graphicData>
            </a:graphic>
          </wp:inline>
        </w:drawing>
      </w:r>
      <w:r>
        <w:rPr>
          <w:rFonts w:ascii="Arial" w:hAnsi="Arial" w:cs="Arial"/>
          <w:i/>
          <w:noProof/>
        </w:rPr>
        <w:drawing>
          <wp:inline distT="0" distB="0" distL="0" distR="0" wp14:anchorId="34972D5F" wp14:editId="26B45474">
            <wp:extent cx="2794959" cy="3131388"/>
            <wp:effectExtent l="0" t="0" r="5715" b="0"/>
            <wp:docPr id="31" name="Imagen 31" descr="C:\Users\claudia.navas\Desktop\INSUMOS PARA MEMORIA 2014\BOLETINES Y FOTOS 2014\IMG_3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laudia.navas\Desktop\INSUMOS PARA MEMORIA 2014\BOLETINES Y FOTOS 2014\IMG_356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0636" cy="3148952"/>
                    </a:xfrm>
                    <a:prstGeom prst="rect">
                      <a:avLst/>
                    </a:prstGeom>
                    <a:noFill/>
                    <a:ln>
                      <a:noFill/>
                    </a:ln>
                  </pic:spPr>
                </pic:pic>
              </a:graphicData>
            </a:graphic>
          </wp:inline>
        </w:drawing>
      </w:r>
    </w:p>
    <w:p w:rsidR="005B2F69" w:rsidRPr="003F63C4" w:rsidRDefault="005B2F69" w:rsidP="001056A1">
      <w:pPr>
        <w:pStyle w:val="NormalWeb"/>
        <w:spacing w:before="106" w:beforeAutospacing="0" w:after="0" w:afterAutospacing="0" w:line="360" w:lineRule="auto"/>
        <w:jc w:val="both"/>
        <w:rPr>
          <w:rFonts w:ascii="Arial" w:hAnsi="Arial" w:cs="Arial"/>
          <w:i/>
        </w:rPr>
      </w:pPr>
    </w:p>
    <w:p w:rsidR="00DF693B" w:rsidRPr="00170FB4" w:rsidRDefault="00DF693B" w:rsidP="00170FB4">
      <w:pPr>
        <w:pStyle w:val="Prrafodelista"/>
        <w:numPr>
          <w:ilvl w:val="0"/>
          <w:numId w:val="3"/>
        </w:numPr>
        <w:tabs>
          <w:tab w:val="left" w:pos="426"/>
        </w:tabs>
        <w:spacing w:line="360" w:lineRule="auto"/>
        <w:rPr>
          <w:rFonts w:ascii="Arial" w:hAnsi="Arial" w:cs="Arial"/>
          <w:b/>
          <w:i/>
          <w:sz w:val="24"/>
          <w:szCs w:val="24"/>
          <w:u w:val="single"/>
          <w:lang w:val="es-MX"/>
        </w:rPr>
      </w:pPr>
      <w:r w:rsidRPr="00170FB4">
        <w:rPr>
          <w:rFonts w:ascii="Arial" w:hAnsi="Arial" w:cs="Arial"/>
          <w:b/>
          <w:i/>
          <w:sz w:val="24"/>
          <w:szCs w:val="24"/>
          <w:u w:val="single"/>
          <w:lang w:val="es-MX"/>
        </w:rPr>
        <w:t xml:space="preserve">Audiencias </w:t>
      </w:r>
      <w:r w:rsidR="00F47039" w:rsidRPr="00170FB4">
        <w:rPr>
          <w:rFonts w:ascii="Arial" w:hAnsi="Arial" w:cs="Arial"/>
          <w:b/>
          <w:i/>
          <w:sz w:val="24"/>
          <w:szCs w:val="24"/>
          <w:u w:val="single"/>
          <w:lang w:val="es-MX"/>
        </w:rPr>
        <w:t>que brindo el</w:t>
      </w:r>
      <w:r w:rsidRPr="00170FB4">
        <w:rPr>
          <w:rFonts w:ascii="Arial" w:hAnsi="Arial" w:cs="Arial"/>
          <w:b/>
          <w:i/>
          <w:sz w:val="24"/>
          <w:szCs w:val="24"/>
          <w:u w:val="single"/>
          <w:lang w:val="es-MX"/>
        </w:rPr>
        <w:t xml:space="preserve"> señor Gobernador y </w:t>
      </w:r>
      <w:r w:rsidR="00F47039" w:rsidRPr="00170FB4">
        <w:rPr>
          <w:rFonts w:ascii="Arial" w:hAnsi="Arial" w:cs="Arial"/>
          <w:b/>
          <w:i/>
          <w:sz w:val="24"/>
          <w:szCs w:val="24"/>
          <w:u w:val="single"/>
          <w:lang w:val="es-MX"/>
        </w:rPr>
        <w:t>V</w:t>
      </w:r>
      <w:r w:rsidRPr="00170FB4">
        <w:rPr>
          <w:rFonts w:ascii="Arial" w:hAnsi="Arial" w:cs="Arial"/>
          <w:b/>
          <w:i/>
          <w:sz w:val="24"/>
          <w:szCs w:val="24"/>
          <w:u w:val="single"/>
          <w:lang w:val="es-MX"/>
        </w:rPr>
        <w:t>icegobernador</w:t>
      </w:r>
    </w:p>
    <w:p w:rsidR="00DF693B" w:rsidRPr="00A507D6" w:rsidRDefault="00DF693B" w:rsidP="00AB1E55">
      <w:pPr>
        <w:spacing w:line="360" w:lineRule="auto"/>
        <w:jc w:val="both"/>
        <w:rPr>
          <w:rFonts w:ascii="Arial" w:hAnsi="Arial" w:cs="Arial"/>
          <w:i/>
          <w:sz w:val="24"/>
          <w:szCs w:val="24"/>
          <w:lang w:val="es-MX"/>
        </w:rPr>
      </w:pPr>
      <w:r w:rsidRPr="00A507D6">
        <w:rPr>
          <w:rFonts w:ascii="Arial" w:hAnsi="Arial" w:cs="Arial"/>
          <w:i/>
          <w:sz w:val="24"/>
          <w:szCs w:val="24"/>
          <w:lang w:val="es-MX"/>
        </w:rPr>
        <w:t xml:space="preserve">Se atendió a personas de diferentes sectores e instituciones, </w:t>
      </w:r>
      <w:proofErr w:type="spellStart"/>
      <w:r w:rsidRPr="00A507D6">
        <w:rPr>
          <w:rFonts w:ascii="Arial" w:hAnsi="Arial" w:cs="Arial"/>
          <w:i/>
          <w:sz w:val="24"/>
          <w:szCs w:val="24"/>
          <w:lang w:val="es-MX"/>
        </w:rPr>
        <w:t>ONGs</w:t>
      </w:r>
      <w:proofErr w:type="spellEnd"/>
      <w:r w:rsidRPr="00A507D6">
        <w:rPr>
          <w:rFonts w:ascii="Arial" w:hAnsi="Arial" w:cs="Arial"/>
          <w:i/>
          <w:sz w:val="24"/>
          <w:szCs w:val="24"/>
          <w:lang w:val="es-MX"/>
        </w:rPr>
        <w:t>, Asociaciones comunales,</w:t>
      </w:r>
      <w:r w:rsidR="00FA7255">
        <w:rPr>
          <w:rFonts w:ascii="Arial" w:hAnsi="Arial" w:cs="Arial"/>
          <w:i/>
          <w:sz w:val="24"/>
          <w:szCs w:val="24"/>
          <w:lang w:val="es-MX"/>
        </w:rPr>
        <w:t xml:space="preserve"> ADESCOS, Asociaciones</w:t>
      </w:r>
      <w:r w:rsidRPr="00A507D6">
        <w:rPr>
          <w:rFonts w:ascii="Arial" w:hAnsi="Arial" w:cs="Arial"/>
          <w:i/>
          <w:sz w:val="24"/>
          <w:szCs w:val="24"/>
          <w:lang w:val="es-MX"/>
        </w:rPr>
        <w:t xml:space="preserve"> </w:t>
      </w:r>
      <w:r w:rsidR="00F47039" w:rsidRPr="00A507D6">
        <w:rPr>
          <w:rFonts w:ascii="Arial" w:hAnsi="Arial" w:cs="Arial"/>
          <w:i/>
          <w:sz w:val="24"/>
          <w:szCs w:val="24"/>
          <w:lang w:val="es-MX"/>
        </w:rPr>
        <w:t xml:space="preserve">etc. </w:t>
      </w:r>
      <w:r w:rsidRPr="00A507D6">
        <w:rPr>
          <w:rFonts w:ascii="Arial" w:hAnsi="Arial" w:cs="Arial"/>
          <w:i/>
          <w:sz w:val="24"/>
          <w:szCs w:val="24"/>
          <w:lang w:val="es-MX"/>
        </w:rPr>
        <w:t>sin distinción alguna por razón de su credo ni color partidario</w:t>
      </w:r>
      <w:r w:rsidR="00B56EC3">
        <w:rPr>
          <w:rFonts w:ascii="Arial" w:hAnsi="Arial" w:cs="Arial"/>
          <w:i/>
          <w:sz w:val="24"/>
          <w:szCs w:val="24"/>
          <w:lang w:val="es-MX"/>
        </w:rPr>
        <w:t>, con el objetivo de escuchar sus demandas, sugerencias y solicitudes</w:t>
      </w:r>
      <w:r w:rsidRPr="00A507D6">
        <w:rPr>
          <w:rFonts w:ascii="Arial" w:hAnsi="Arial" w:cs="Arial"/>
          <w:i/>
          <w:sz w:val="24"/>
          <w:szCs w:val="24"/>
          <w:lang w:val="es-MX"/>
        </w:rPr>
        <w:t xml:space="preserve">. </w:t>
      </w:r>
    </w:p>
    <w:p w:rsidR="00AF139C" w:rsidRPr="00A507D6" w:rsidRDefault="00DF693B" w:rsidP="00AB1E55">
      <w:pPr>
        <w:tabs>
          <w:tab w:val="left" w:pos="426"/>
        </w:tabs>
        <w:spacing w:line="360" w:lineRule="auto"/>
        <w:jc w:val="both"/>
        <w:rPr>
          <w:rFonts w:ascii="Arial" w:hAnsi="Arial" w:cs="Arial"/>
          <w:i/>
          <w:sz w:val="24"/>
          <w:szCs w:val="24"/>
          <w:lang w:val="es-MX"/>
        </w:rPr>
      </w:pPr>
      <w:r w:rsidRPr="00A507D6">
        <w:rPr>
          <w:rFonts w:ascii="Arial" w:hAnsi="Arial" w:cs="Arial"/>
          <w:i/>
          <w:sz w:val="24"/>
          <w:szCs w:val="24"/>
          <w:lang w:val="es-MX"/>
        </w:rPr>
        <w:t xml:space="preserve">Se brindaron un aproximado </w:t>
      </w:r>
      <w:r w:rsidR="00FA7255">
        <w:rPr>
          <w:rFonts w:ascii="Arial" w:hAnsi="Arial" w:cs="Arial"/>
          <w:i/>
          <w:sz w:val="24"/>
          <w:szCs w:val="24"/>
          <w:lang w:val="es-MX"/>
        </w:rPr>
        <w:t>400</w:t>
      </w:r>
      <w:r w:rsidR="00B56EC3">
        <w:rPr>
          <w:rFonts w:ascii="Arial" w:hAnsi="Arial" w:cs="Arial"/>
          <w:i/>
          <w:sz w:val="24"/>
          <w:szCs w:val="24"/>
          <w:lang w:val="es-MX"/>
        </w:rPr>
        <w:t xml:space="preserve"> </w:t>
      </w:r>
      <w:r w:rsidRPr="00A507D6">
        <w:rPr>
          <w:rFonts w:ascii="Arial" w:hAnsi="Arial" w:cs="Arial"/>
          <w:i/>
          <w:sz w:val="24"/>
          <w:szCs w:val="24"/>
          <w:lang w:val="es-MX"/>
        </w:rPr>
        <w:t xml:space="preserve">de </w:t>
      </w:r>
      <w:r w:rsidR="00F47039" w:rsidRPr="00A507D6">
        <w:rPr>
          <w:rFonts w:ascii="Arial" w:hAnsi="Arial" w:cs="Arial"/>
          <w:i/>
          <w:sz w:val="24"/>
          <w:szCs w:val="24"/>
          <w:lang w:val="es-MX"/>
        </w:rPr>
        <w:t xml:space="preserve">audiencias, durante </w:t>
      </w:r>
      <w:r w:rsidR="00002B44" w:rsidRPr="00A507D6">
        <w:rPr>
          <w:rFonts w:ascii="Arial" w:hAnsi="Arial" w:cs="Arial"/>
          <w:i/>
          <w:sz w:val="24"/>
          <w:szCs w:val="24"/>
          <w:lang w:val="es-MX"/>
        </w:rPr>
        <w:t>el periodo de junio  201</w:t>
      </w:r>
      <w:r w:rsidR="00FA7255">
        <w:rPr>
          <w:rFonts w:ascii="Arial" w:hAnsi="Arial" w:cs="Arial"/>
          <w:i/>
          <w:sz w:val="24"/>
          <w:szCs w:val="24"/>
          <w:lang w:val="es-MX"/>
        </w:rPr>
        <w:t>3</w:t>
      </w:r>
      <w:r w:rsidR="00002B44" w:rsidRPr="00A507D6">
        <w:rPr>
          <w:rFonts w:ascii="Arial" w:hAnsi="Arial" w:cs="Arial"/>
          <w:i/>
          <w:sz w:val="24"/>
          <w:szCs w:val="24"/>
          <w:lang w:val="es-MX"/>
        </w:rPr>
        <w:t xml:space="preserve"> a </w:t>
      </w:r>
      <w:r w:rsidR="00FA7255">
        <w:rPr>
          <w:rFonts w:ascii="Arial" w:hAnsi="Arial" w:cs="Arial"/>
          <w:i/>
          <w:sz w:val="24"/>
          <w:szCs w:val="24"/>
          <w:lang w:val="es-MX"/>
        </w:rPr>
        <w:t>marzo</w:t>
      </w:r>
      <w:r w:rsidR="00002B44" w:rsidRPr="00A507D6">
        <w:rPr>
          <w:rFonts w:ascii="Arial" w:hAnsi="Arial" w:cs="Arial"/>
          <w:i/>
          <w:sz w:val="24"/>
          <w:szCs w:val="24"/>
          <w:lang w:val="es-MX"/>
        </w:rPr>
        <w:t xml:space="preserve"> 201</w:t>
      </w:r>
      <w:r w:rsidR="00FA7255">
        <w:rPr>
          <w:rFonts w:ascii="Arial" w:hAnsi="Arial" w:cs="Arial"/>
          <w:i/>
          <w:sz w:val="24"/>
          <w:szCs w:val="24"/>
          <w:lang w:val="es-MX"/>
        </w:rPr>
        <w:t>4</w:t>
      </w:r>
      <w:r w:rsidR="00002B44" w:rsidRPr="00A507D6">
        <w:rPr>
          <w:rFonts w:ascii="Arial" w:hAnsi="Arial" w:cs="Arial"/>
          <w:i/>
          <w:sz w:val="24"/>
          <w:szCs w:val="24"/>
          <w:lang w:val="es-MX"/>
        </w:rPr>
        <w:t xml:space="preserve">. </w:t>
      </w:r>
    </w:p>
    <w:p w:rsidR="00002B44" w:rsidRPr="00A507D6" w:rsidRDefault="00002B44" w:rsidP="00AB1E55">
      <w:pPr>
        <w:spacing w:line="360" w:lineRule="auto"/>
        <w:jc w:val="both"/>
        <w:rPr>
          <w:rFonts w:ascii="Arial" w:hAnsi="Arial" w:cs="Arial"/>
          <w:i/>
          <w:sz w:val="24"/>
          <w:szCs w:val="24"/>
          <w:lang w:val="es-ES"/>
        </w:rPr>
      </w:pPr>
    </w:p>
    <w:p w:rsidR="007305D8" w:rsidRPr="00765857" w:rsidRDefault="00B56EC3" w:rsidP="00765857">
      <w:pPr>
        <w:pStyle w:val="Prrafodelista"/>
        <w:numPr>
          <w:ilvl w:val="0"/>
          <w:numId w:val="3"/>
        </w:numPr>
        <w:spacing w:line="360" w:lineRule="auto"/>
        <w:jc w:val="both"/>
        <w:rPr>
          <w:rFonts w:ascii="Arial" w:hAnsi="Arial" w:cs="Arial"/>
          <w:b/>
          <w:i/>
          <w:sz w:val="24"/>
          <w:szCs w:val="24"/>
        </w:rPr>
      </w:pPr>
      <w:r w:rsidRPr="00765857">
        <w:rPr>
          <w:rFonts w:ascii="Arial" w:hAnsi="Arial" w:cs="Arial"/>
          <w:b/>
          <w:i/>
          <w:sz w:val="24"/>
          <w:szCs w:val="24"/>
          <w:u w:val="single"/>
        </w:rPr>
        <w:t>R</w:t>
      </w:r>
      <w:r w:rsidR="002F392C" w:rsidRPr="00765857">
        <w:rPr>
          <w:rFonts w:ascii="Arial" w:hAnsi="Arial" w:cs="Arial"/>
          <w:b/>
          <w:i/>
          <w:sz w:val="24"/>
          <w:szCs w:val="24"/>
          <w:u w:val="single"/>
        </w:rPr>
        <w:t>euniones de trabajo oficiales</w:t>
      </w:r>
      <w:r w:rsidR="002F392C" w:rsidRPr="00765857">
        <w:rPr>
          <w:rFonts w:ascii="Arial" w:hAnsi="Arial" w:cs="Arial"/>
          <w:b/>
          <w:i/>
          <w:sz w:val="24"/>
          <w:szCs w:val="24"/>
        </w:rPr>
        <w:t xml:space="preserve">: se participó en reuniones convocadas por la Señora Viceministra de Gobernación y Secretario Técnico de la Presidencia. </w:t>
      </w:r>
    </w:p>
    <w:p w:rsidR="00B56EC3" w:rsidRPr="00A507D6" w:rsidRDefault="00FA7255" w:rsidP="00B56EC3">
      <w:pPr>
        <w:rPr>
          <w:sz w:val="24"/>
          <w:szCs w:val="24"/>
        </w:rPr>
      </w:pPr>
      <w:r>
        <w:rPr>
          <w:sz w:val="24"/>
          <w:szCs w:val="24"/>
        </w:rPr>
        <w:t>15</w:t>
      </w:r>
      <w:r w:rsidR="00B56EC3" w:rsidRPr="00A507D6">
        <w:rPr>
          <w:sz w:val="24"/>
          <w:szCs w:val="24"/>
        </w:rPr>
        <w:t xml:space="preserve">  Reuniones oficiales </w:t>
      </w:r>
    </w:p>
    <w:p w:rsidR="00FA7255" w:rsidRDefault="00B56EC3" w:rsidP="00B56EC3">
      <w:pPr>
        <w:pStyle w:val="Prrafodelista"/>
        <w:numPr>
          <w:ilvl w:val="0"/>
          <w:numId w:val="7"/>
        </w:numPr>
        <w:rPr>
          <w:sz w:val="24"/>
          <w:szCs w:val="24"/>
        </w:rPr>
      </w:pPr>
      <w:r w:rsidRPr="00FA7255">
        <w:rPr>
          <w:sz w:val="24"/>
          <w:szCs w:val="24"/>
        </w:rPr>
        <w:t xml:space="preserve">Secretaria técnica de la presidencia </w:t>
      </w:r>
    </w:p>
    <w:p w:rsidR="00B56EC3" w:rsidRPr="00FA7255" w:rsidRDefault="00FA7255" w:rsidP="00B56EC3">
      <w:pPr>
        <w:pStyle w:val="Prrafodelista"/>
        <w:numPr>
          <w:ilvl w:val="0"/>
          <w:numId w:val="7"/>
        </w:numPr>
        <w:rPr>
          <w:sz w:val="24"/>
          <w:szCs w:val="24"/>
        </w:rPr>
      </w:pPr>
      <w:r>
        <w:rPr>
          <w:sz w:val="24"/>
          <w:szCs w:val="24"/>
        </w:rPr>
        <w:t>Reunión con el M</w:t>
      </w:r>
      <w:r w:rsidR="00B56EC3" w:rsidRPr="00FA7255">
        <w:rPr>
          <w:sz w:val="24"/>
          <w:szCs w:val="24"/>
        </w:rPr>
        <w:t xml:space="preserve">inisterio de </w:t>
      </w:r>
      <w:r>
        <w:rPr>
          <w:sz w:val="24"/>
          <w:szCs w:val="24"/>
        </w:rPr>
        <w:t xml:space="preserve">Agricultura y Ganadería </w:t>
      </w:r>
    </w:p>
    <w:p w:rsidR="00B56EC3" w:rsidRPr="00A507D6" w:rsidRDefault="00B56EC3" w:rsidP="00B56EC3">
      <w:pPr>
        <w:pStyle w:val="Prrafodelista"/>
        <w:numPr>
          <w:ilvl w:val="0"/>
          <w:numId w:val="7"/>
        </w:numPr>
        <w:rPr>
          <w:sz w:val="24"/>
          <w:szCs w:val="24"/>
        </w:rPr>
      </w:pPr>
      <w:r w:rsidRPr="00A507D6">
        <w:rPr>
          <w:sz w:val="24"/>
          <w:szCs w:val="24"/>
        </w:rPr>
        <w:t>Reunión en el despacho con la viceministra</w:t>
      </w:r>
    </w:p>
    <w:p w:rsidR="00B56EC3" w:rsidRPr="00A507D6" w:rsidRDefault="00B56EC3" w:rsidP="00AB1E55">
      <w:pPr>
        <w:spacing w:line="360" w:lineRule="auto"/>
        <w:jc w:val="both"/>
        <w:rPr>
          <w:rFonts w:ascii="Arial" w:hAnsi="Arial" w:cs="Arial"/>
          <w:i/>
          <w:sz w:val="24"/>
          <w:szCs w:val="24"/>
        </w:rPr>
      </w:pPr>
    </w:p>
    <w:p w:rsidR="00D80861" w:rsidRPr="00A507D6" w:rsidRDefault="002212F0" w:rsidP="00AB1E55">
      <w:pPr>
        <w:pStyle w:val="Prrafodelista"/>
        <w:numPr>
          <w:ilvl w:val="0"/>
          <w:numId w:val="3"/>
        </w:numPr>
        <w:spacing w:line="360" w:lineRule="auto"/>
        <w:rPr>
          <w:rFonts w:ascii="Arial" w:hAnsi="Arial" w:cs="Arial"/>
          <w:b/>
          <w:i/>
          <w:sz w:val="24"/>
          <w:szCs w:val="24"/>
        </w:rPr>
      </w:pPr>
      <w:r w:rsidRPr="00A507D6">
        <w:rPr>
          <w:rFonts w:ascii="Arial" w:hAnsi="Arial" w:cs="Arial"/>
          <w:b/>
          <w:i/>
          <w:sz w:val="24"/>
          <w:szCs w:val="24"/>
          <w:u w:val="single"/>
        </w:rPr>
        <w:t>Comisión Departamental de Protección Civil</w:t>
      </w:r>
      <w:r w:rsidR="00D80861" w:rsidRPr="00A507D6">
        <w:rPr>
          <w:rFonts w:ascii="Arial" w:hAnsi="Arial" w:cs="Arial"/>
          <w:b/>
          <w:i/>
          <w:sz w:val="24"/>
          <w:szCs w:val="24"/>
        </w:rPr>
        <w:t>:</w:t>
      </w:r>
    </w:p>
    <w:p w:rsidR="00FA7255" w:rsidRDefault="002212F0" w:rsidP="00A507D6">
      <w:pPr>
        <w:pStyle w:val="NormalWeb"/>
        <w:spacing w:before="106" w:beforeAutospacing="0" w:after="0" w:afterAutospacing="0" w:line="360" w:lineRule="auto"/>
        <w:jc w:val="both"/>
        <w:rPr>
          <w:rFonts w:ascii="Arial" w:hAnsi="Arial" w:cs="Arial"/>
          <w:i/>
        </w:rPr>
      </w:pPr>
      <w:r w:rsidRPr="00A507D6">
        <w:rPr>
          <w:rFonts w:ascii="Arial" w:hAnsi="Arial" w:cs="Arial"/>
          <w:b/>
          <w:i/>
        </w:rPr>
        <w:t xml:space="preserve"> </w:t>
      </w:r>
      <w:r w:rsidR="00D80861" w:rsidRPr="00A507D6">
        <w:rPr>
          <w:rFonts w:ascii="Arial" w:hAnsi="Arial" w:cs="Arial"/>
          <w:b/>
          <w:i/>
        </w:rPr>
        <w:t>I</w:t>
      </w:r>
      <w:r w:rsidRPr="00A507D6">
        <w:rPr>
          <w:rFonts w:ascii="Arial" w:hAnsi="Arial" w:cs="Arial"/>
          <w:i/>
        </w:rPr>
        <w:t xml:space="preserve">ntegrada por instituciones </w:t>
      </w:r>
      <w:r w:rsidR="00FA7255">
        <w:rPr>
          <w:rFonts w:ascii="Arial" w:hAnsi="Arial" w:cs="Arial"/>
          <w:i/>
        </w:rPr>
        <w:t>del Ejecutivo</w:t>
      </w:r>
      <w:r w:rsidRPr="00A507D6">
        <w:rPr>
          <w:rFonts w:ascii="Arial" w:hAnsi="Arial" w:cs="Arial"/>
          <w:i/>
        </w:rPr>
        <w:t xml:space="preserve">, </w:t>
      </w:r>
      <w:proofErr w:type="spellStart"/>
      <w:r w:rsidRPr="00A507D6">
        <w:rPr>
          <w:rFonts w:ascii="Arial" w:hAnsi="Arial" w:cs="Arial"/>
          <w:i/>
        </w:rPr>
        <w:t>ong´s</w:t>
      </w:r>
      <w:proofErr w:type="spellEnd"/>
      <w:r w:rsidRPr="00A507D6">
        <w:rPr>
          <w:rFonts w:ascii="Arial" w:hAnsi="Arial" w:cs="Arial"/>
          <w:i/>
        </w:rPr>
        <w:t xml:space="preserve"> y sociedad civil, realiza acciones en circunstancias de </w:t>
      </w:r>
      <w:r w:rsidR="00791487" w:rsidRPr="00A507D6">
        <w:rPr>
          <w:rFonts w:ascii="Arial" w:hAnsi="Arial" w:cs="Arial"/>
          <w:i/>
        </w:rPr>
        <w:t xml:space="preserve">emergencias en época de verano (incendios forestales, tala indiscriminada de árboles) </w:t>
      </w:r>
      <w:r w:rsidR="00E81BA9" w:rsidRPr="00A507D6">
        <w:rPr>
          <w:rFonts w:ascii="Arial" w:hAnsi="Arial" w:cs="Arial"/>
          <w:i/>
        </w:rPr>
        <w:t xml:space="preserve">la Comisión Departamental realizo jornadas de verificación y concientización ante el alto índice de incendios en </w:t>
      </w:r>
      <w:r w:rsidR="00FA7255">
        <w:rPr>
          <w:rFonts w:ascii="Arial" w:hAnsi="Arial" w:cs="Arial"/>
          <w:i/>
        </w:rPr>
        <w:t xml:space="preserve">San Fernando y San Francisco </w:t>
      </w:r>
      <w:proofErr w:type="spellStart"/>
      <w:r w:rsidR="00FA7255">
        <w:rPr>
          <w:rFonts w:ascii="Arial" w:hAnsi="Arial" w:cs="Arial"/>
          <w:i/>
        </w:rPr>
        <w:t>Morazan</w:t>
      </w:r>
      <w:proofErr w:type="spellEnd"/>
      <w:r w:rsidR="00E81BA9" w:rsidRPr="00A507D6">
        <w:rPr>
          <w:rFonts w:ascii="Arial" w:hAnsi="Arial" w:cs="Arial"/>
          <w:i/>
        </w:rPr>
        <w:t xml:space="preserve"> </w:t>
      </w:r>
      <w:r w:rsidR="00FA7255">
        <w:rPr>
          <w:rFonts w:ascii="Arial" w:hAnsi="Arial" w:cs="Arial"/>
          <w:i/>
        </w:rPr>
        <w:t>esta visita fue acompañada por</w:t>
      </w:r>
      <w:r w:rsidR="0045297D">
        <w:rPr>
          <w:rFonts w:ascii="Arial" w:hAnsi="Arial" w:cs="Arial"/>
          <w:i/>
        </w:rPr>
        <w:t xml:space="preserve"> las autoridades del departamento</w:t>
      </w:r>
      <w:r w:rsidR="001A274E">
        <w:rPr>
          <w:rFonts w:ascii="Arial" w:hAnsi="Arial" w:cs="Arial"/>
          <w:i/>
        </w:rPr>
        <w:t>,</w:t>
      </w:r>
      <w:r w:rsidR="0045297D">
        <w:rPr>
          <w:rFonts w:ascii="Arial" w:hAnsi="Arial" w:cs="Arial"/>
          <w:i/>
        </w:rPr>
        <w:t xml:space="preserve"> se desplazaron con el objetivo de levantar informe y denuncias sobre los autores de los incendios</w:t>
      </w:r>
      <w:r w:rsidR="00E81BA9" w:rsidRPr="00A507D6">
        <w:rPr>
          <w:rFonts w:ascii="Arial" w:hAnsi="Arial" w:cs="Arial"/>
          <w:i/>
        </w:rPr>
        <w:t xml:space="preserve">; </w:t>
      </w:r>
      <w:r w:rsidR="00FA7255">
        <w:rPr>
          <w:rFonts w:ascii="Arial" w:hAnsi="Arial" w:cs="Arial"/>
          <w:i/>
        </w:rPr>
        <w:t xml:space="preserve"> además de coordinar acciones con los gobierno locales para </w:t>
      </w:r>
      <w:r w:rsidR="00125F2A">
        <w:rPr>
          <w:rFonts w:ascii="Arial" w:hAnsi="Arial" w:cs="Arial"/>
          <w:i/>
        </w:rPr>
        <w:t>minimizar este flagelo que daña el medio ambiente</w:t>
      </w:r>
      <w:r w:rsidR="001A274E">
        <w:rPr>
          <w:rFonts w:ascii="Arial" w:hAnsi="Arial" w:cs="Arial"/>
          <w:i/>
        </w:rPr>
        <w:t xml:space="preserve">; se han revisado informes de denuncias de ciudadanos debido al alto índice de incendios y tala de </w:t>
      </w:r>
      <w:r w:rsidR="00170FB4">
        <w:rPr>
          <w:rFonts w:ascii="Arial" w:hAnsi="Arial" w:cs="Arial"/>
          <w:i/>
        </w:rPr>
        <w:t>árboles</w:t>
      </w:r>
      <w:r w:rsidR="00125F2A">
        <w:rPr>
          <w:rFonts w:ascii="Arial" w:hAnsi="Arial" w:cs="Arial"/>
          <w:i/>
        </w:rPr>
        <w:t xml:space="preserve">. </w:t>
      </w:r>
    </w:p>
    <w:p w:rsidR="0071367D" w:rsidRDefault="007349BF" w:rsidP="00A507D6">
      <w:pPr>
        <w:pStyle w:val="NormalWeb"/>
        <w:spacing w:before="106" w:beforeAutospacing="0" w:after="0" w:afterAutospacing="0" w:line="360" w:lineRule="auto"/>
        <w:jc w:val="both"/>
        <w:rPr>
          <w:rFonts w:ascii="Arial" w:hAnsi="Arial" w:cs="Arial"/>
          <w:i/>
        </w:rPr>
      </w:pPr>
      <w:r>
        <w:rPr>
          <w:rFonts w:ascii="Arial" w:hAnsi="Arial" w:cs="Arial"/>
          <w:i/>
        </w:rPr>
        <w:t xml:space="preserve">La Comisión Departamental puso a prueba las Comisiones Técnicas Sectoriales en la realización de simulacro de deslizamiento de tierra en el cantón Vainillas del Municipio de El Carrizal, en fecha 03 de octubre de 2013, la población a beneficiar </w:t>
      </w:r>
      <w:r w:rsidR="0071367D">
        <w:rPr>
          <w:rFonts w:ascii="Arial" w:hAnsi="Arial" w:cs="Arial"/>
          <w:i/>
        </w:rPr>
        <w:t xml:space="preserve">son las comunidades del municipio de El Carrizal. </w:t>
      </w:r>
    </w:p>
    <w:p w:rsidR="00125F2A" w:rsidRDefault="00125F2A" w:rsidP="00A507D6">
      <w:pPr>
        <w:pStyle w:val="NormalWeb"/>
        <w:spacing w:before="106" w:beforeAutospacing="0" w:after="0" w:afterAutospacing="0" w:line="360" w:lineRule="auto"/>
        <w:jc w:val="both"/>
        <w:rPr>
          <w:rFonts w:ascii="Arial" w:hAnsi="Arial" w:cs="Arial"/>
          <w:i/>
        </w:rPr>
      </w:pPr>
      <w:r>
        <w:rPr>
          <w:rFonts w:ascii="Arial" w:hAnsi="Arial" w:cs="Arial"/>
          <w:i/>
        </w:rPr>
        <w:t xml:space="preserve">Se activó el Centro de Operaciones de Emergencia Departamental COED en el marco de las elecciones Presidenciales con el objetivo de estar alertas ante cualquier </w:t>
      </w:r>
      <w:r w:rsidR="003C747A">
        <w:rPr>
          <w:rFonts w:ascii="Arial" w:hAnsi="Arial" w:cs="Arial"/>
          <w:i/>
        </w:rPr>
        <w:t xml:space="preserve">emergencia se activó los días 09 de febrero y 02 de marzo. </w:t>
      </w:r>
    </w:p>
    <w:p w:rsidR="003C747A" w:rsidRDefault="003C747A" w:rsidP="00A507D6">
      <w:pPr>
        <w:pStyle w:val="NormalWeb"/>
        <w:spacing w:before="106" w:beforeAutospacing="0" w:after="0" w:afterAutospacing="0" w:line="360" w:lineRule="auto"/>
        <w:jc w:val="both"/>
        <w:rPr>
          <w:rFonts w:ascii="Arial" w:hAnsi="Arial" w:cs="Arial"/>
          <w:i/>
        </w:rPr>
      </w:pPr>
    </w:p>
    <w:p w:rsidR="00170FB4" w:rsidRDefault="00FA7255" w:rsidP="00A507D6">
      <w:pPr>
        <w:pStyle w:val="NormalWeb"/>
        <w:spacing w:before="106" w:beforeAutospacing="0" w:after="0" w:afterAutospacing="0" w:line="360" w:lineRule="auto"/>
        <w:jc w:val="both"/>
        <w:rPr>
          <w:rFonts w:ascii="Arial" w:hAnsi="Arial" w:cs="Arial"/>
          <w:i/>
        </w:rPr>
      </w:pPr>
      <w:r>
        <w:rPr>
          <w:rFonts w:ascii="Arial" w:hAnsi="Arial" w:cs="Arial"/>
          <w:i/>
        </w:rPr>
        <w:t>S</w:t>
      </w:r>
      <w:r w:rsidR="00E81BA9" w:rsidRPr="00A507D6">
        <w:rPr>
          <w:rFonts w:ascii="Arial" w:hAnsi="Arial" w:cs="Arial"/>
          <w:i/>
        </w:rPr>
        <w:t xml:space="preserve">e realizaron </w:t>
      </w:r>
      <w:r w:rsidR="00415F8C" w:rsidRPr="00A507D6">
        <w:rPr>
          <w:rFonts w:ascii="Arial" w:hAnsi="Arial" w:cs="Arial"/>
          <w:i/>
        </w:rPr>
        <w:t xml:space="preserve"> campañas de prevención de enfermedades como el Dengue; </w:t>
      </w:r>
      <w:r w:rsidR="003C747A">
        <w:rPr>
          <w:rFonts w:ascii="Arial" w:hAnsi="Arial" w:cs="Arial"/>
          <w:i/>
        </w:rPr>
        <w:t>jornada de monitoreo institucional y comunal, desde la Gobernación se calendarizan las visitas y se destina recurso humano y vehículos para esta labor en los municipios.</w:t>
      </w:r>
    </w:p>
    <w:p w:rsidR="00125F2A" w:rsidRDefault="00170FB4" w:rsidP="00A507D6">
      <w:pPr>
        <w:pStyle w:val="NormalWeb"/>
        <w:spacing w:before="106" w:beforeAutospacing="0" w:after="0" w:afterAutospacing="0" w:line="360" w:lineRule="auto"/>
        <w:jc w:val="both"/>
        <w:rPr>
          <w:rFonts w:ascii="Arial" w:hAnsi="Arial" w:cs="Arial"/>
          <w:i/>
        </w:rPr>
      </w:pPr>
      <w:r>
        <w:rPr>
          <w:rFonts w:ascii="Arial" w:hAnsi="Arial" w:cs="Arial"/>
          <w:i/>
        </w:rPr>
        <w:t xml:space="preserve">Se ejecutó el plan “no más niños/as quemados” y se realizó visitas de inspección en las ventas de pólvora y se facilitó para la obtención de carnet a comerciantes de pólvora. </w:t>
      </w:r>
    </w:p>
    <w:p w:rsidR="0061037A" w:rsidRDefault="00B62B03" w:rsidP="00AB1E55">
      <w:pPr>
        <w:spacing w:line="360" w:lineRule="auto"/>
        <w:jc w:val="both"/>
        <w:rPr>
          <w:rFonts w:ascii="Arial" w:eastAsia="Times New Roman" w:hAnsi="Arial" w:cs="Arial"/>
          <w:i/>
          <w:snapToGrid w:val="0"/>
          <w:color w:val="000000"/>
          <w:w w:val="0"/>
          <w:sz w:val="24"/>
          <w:szCs w:val="24"/>
          <w:u w:color="000000"/>
          <w:bdr w:val="none" w:sz="0" w:space="0" w:color="000000"/>
          <w:shd w:val="clear" w:color="000000" w:fill="000000"/>
        </w:rPr>
      </w:pPr>
      <w:r>
        <w:rPr>
          <w:rFonts w:ascii="Arial" w:eastAsia="Times New Roman" w:hAnsi="Arial" w:cs="Arial"/>
          <w:i/>
          <w:noProof/>
          <w:color w:val="000000"/>
          <w:w w:val="0"/>
          <w:sz w:val="24"/>
          <w:szCs w:val="24"/>
          <w:u w:color="000000"/>
          <w:bdr w:val="none" w:sz="0" w:space="0" w:color="000000"/>
          <w:shd w:val="clear" w:color="000000" w:fill="000000"/>
          <w:lang w:eastAsia="es-SV"/>
        </w:rPr>
        <w:lastRenderedPageBreak/>
        <w:drawing>
          <wp:inline distT="0" distB="0" distL="0" distR="0">
            <wp:extent cx="5115464" cy="2648310"/>
            <wp:effectExtent l="0" t="0" r="0" b="0"/>
            <wp:docPr id="8" name="Imagen 8" descr="C:\Users\claudia.navas\Desktop\INSUMOS PARA MEMORIA 2014\BOLETINES Y FOTOS 2014\IMG_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laudia.navas\Desktop\INSUMOS PARA MEMORIA 2014\BOLETINES Y FOTOS 2014\IMG_407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19992" cy="2650654"/>
                    </a:xfrm>
                    <a:prstGeom prst="rect">
                      <a:avLst/>
                    </a:prstGeom>
                    <a:noFill/>
                    <a:ln>
                      <a:noFill/>
                    </a:ln>
                  </pic:spPr>
                </pic:pic>
              </a:graphicData>
            </a:graphic>
          </wp:inline>
        </w:drawing>
      </w:r>
    </w:p>
    <w:p w:rsidR="00945525" w:rsidRPr="00945525" w:rsidRDefault="00945525" w:rsidP="00AB1E55">
      <w:pPr>
        <w:spacing w:line="360" w:lineRule="auto"/>
        <w:jc w:val="both"/>
        <w:rPr>
          <w:rFonts w:ascii="Arial" w:eastAsia="Times New Roman" w:hAnsi="Arial" w:cs="Arial"/>
          <w:i/>
          <w:snapToGrid w:val="0"/>
          <w:color w:val="000000"/>
          <w:w w:val="0"/>
          <w:u w:color="000000"/>
          <w:bdr w:val="none" w:sz="0" w:space="0" w:color="000000"/>
          <w:shd w:val="clear" w:color="000000" w:fill="000000"/>
        </w:rPr>
      </w:pPr>
      <w:r w:rsidRPr="00945525">
        <w:rPr>
          <w:rFonts w:ascii="Arial" w:eastAsia="Times New Roman" w:hAnsi="Arial" w:cs="Arial"/>
          <w:i/>
          <w:snapToGrid w:val="0"/>
          <w:color w:val="000000"/>
          <w:w w:val="0"/>
          <w:u w:color="000000"/>
          <w:bdr w:val="none" w:sz="0" w:space="0" w:color="000000"/>
          <w:shd w:val="clear" w:color="000000" w:fill="000000"/>
        </w:rPr>
        <w:t>Visita de inspección en derrumbe de grandes magnitudes, en Longitudinal del norte</w:t>
      </w:r>
    </w:p>
    <w:p w:rsidR="00945525" w:rsidRDefault="00F00563" w:rsidP="00AB1E55">
      <w:pPr>
        <w:spacing w:line="360" w:lineRule="auto"/>
        <w:jc w:val="both"/>
        <w:rPr>
          <w:rFonts w:ascii="Arial" w:eastAsia="Times New Roman" w:hAnsi="Arial" w:cs="Arial"/>
          <w:i/>
          <w:snapToGrid w:val="0"/>
          <w:color w:val="000000"/>
          <w:w w:val="0"/>
          <w:sz w:val="24"/>
          <w:szCs w:val="24"/>
          <w:u w:color="000000"/>
          <w:bdr w:val="none" w:sz="0" w:space="0" w:color="000000"/>
          <w:shd w:val="clear" w:color="000000" w:fill="000000"/>
        </w:rPr>
      </w:pPr>
      <w:r>
        <w:rPr>
          <w:rFonts w:ascii="Arial" w:eastAsia="Times New Roman" w:hAnsi="Arial" w:cs="Arial"/>
          <w:i/>
          <w:noProof/>
          <w:color w:val="000000"/>
          <w:w w:val="0"/>
          <w:sz w:val="24"/>
          <w:szCs w:val="24"/>
          <w:u w:color="000000"/>
          <w:bdr w:val="none" w:sz="0" w:space="0" w:color="000000"/>
          <w:shd w:val="clear" w:color="000000" w:fill="000000"/>
          <w:lang w:eastAsia="es-SV"/>
        </w:rPr>
        <w:drawing>
          <wp:inline distT="0" distB="0" distL="0" distR="0">
            <wp:extent cx="5029200" cy="3191773"/>
            <wp:effectExtent l="0" t="0" r="0" b="8890"/>
            <wp:docPr id="18" name="Imagen 18" descr="C:\Users\claudia.navas\Desktop\INSUMOS PARA MEMORIA 2014\BOLETINES Y FOTOS 2014\IMG_4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laudia.navas\Desktop\INSUMOS PARA MEMORIA 2014\BOLETINES Y FOTOS 2014\IMG_498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0556" cy="3198980"/>
                    </a:xfrm>
                    <a:prstGeom prst="rect">
                      <a:avLst/>
                    </a:prstGeom>
                    <a:noFill/>
                    <a:ln>
                      <a:noFill/>
                    </a:ln>
                  </pic:spPr>
                </pic:pic>
              </a:graphicData>
            </a:graphic>
          </wp:inline>
        </w:drawing>
      </w:r>
    </w:p>
    <w:p w:rsidR="00F00563" w:rsidRDefault="00F00563" w:rsidP="00AB1E55">
      <w:pPr>
        <w:spacing w:line="360" w:lineRule="auto"/>
        <w:jc w:val="both"/>
        <w:rPr>
          <w:rFonts w:ascii="Arial" w:eastAsia="Times New Roman" w:hAnsi="Arial" w:cs="Arial"/>
          <w:i/>
          <w:snapToGrid w:val="0"/>
          <w:color w:val="000000"/>
          <w:w w:val="0"/>
          <w:sz w:val="24"/>
          <w:szCs w:val="24"/>
          <w:u w:color="000000"/>
          <w:bdr w:val="none" w:sz="0" w:space="0" w:color="000000"/>
          <w:shd w:val="clear" w:color="000000" w:fill="000000"/>
        </w:rPr>
      </w:pPr>
      <w:r>
        <w:rPr>
          <w:rFonts w:ascii="Arial" w:eastAsia="Times New Roman" w:hAnsi="Arial" w:cs="Arial"/>
          <w:i/>
          <w:snapToGrid w:val="0"/>
          <w:color w:val="000000"/>
          <w:w w:val="0"/>
          <w:sz w:val="24"/>
          <w:szCs w:val="24"/>
          <w:u w:color="000000"/>
          <w:bdr w:val="none" w:sz="0" w:space="0" w:color="000000"/>
          <w:shd w:val="clear" w:color="000000" w:fill="000000"/>
        </w:rPr>
        <w:t xml:space="preserve">Visita de inspección a venta de pólvora </w:t>
      </w:r>
    </w:p>
    <w:p w:rsidR="00342516" w:rsidRPr="00A507D6" w:rsidRDefault="00A3284E" w:rsidP="008F471D">
      <w:pPr>
        <w:pStyle w:val="Sinespaciado"/>
        <w:numPr>
          <w:ilvl w:val="0"/>
          <w:numId w:val="3"/>
        </w:numPr>
        <w:spacing w:line="360" w:lineRule="auto"/>
        <w:jc w:val="both"/>
        <w:rPr>
          <w:rFonts w:ascii="Arial" w:eastAsiaTheme="minorHAnsi" w:hAnsi="Arial" w:cs="Arial"/>
          <w:i/>
          <w:sz w:val="24"/>
          <w:szCs w:val="24"/>
          <w:lang w:eastAsia="en-US"/>
        </w:rPr>
      </w:pPr>
      <w:r>
        <w:rPr>
          <w:rFonts w:ascii="Arial" w:hAnsi="Arial" w:cs="Arial"/>
          <w:b/>
          <w:i/>
          <w:sz w:val="24"/>
          <w:szCs w:val="24"/>
          <w:u w:val="single"/>
        </w:rPr>
        <w:t>A</w:t>
      </w:r>
      <w:r w:rsidR="00342516" w:rsidRPr="00A507D6">
        <w:rPr>
          <w:rFonts w:ascii="Arial" w:hAnsi="Arial" w:cs="Arial"/>
          <w:b/>
          <w:i/>
          <w:sz w:val="24"/>
          <w:szCs w:val="24"/>
          <w:u w:val="single"/>
        </w:rPr>
        <w:t>poyo Interinstitucional</w:t>
      </w:r>
      <w:r w:rsidR="00342516" w:rsidRPr="00A507D6">
        <w:rPr>
          <w:rFonts w:ascii="Arial" w:eastAsiaTheme="minorHAnsi" w:hAnsi="Arial" w:cs="Arial"/>
          <w:i/>
          <w:sz w:val="24"/>
          <w:szCs w:val="24"/>
          <w:lang w:eastAsia="en-US"/>
        </w:rPr>
        <w:t xml:space="preserve">: </w:t>
      </w:r>
    </w:p>
    <w:p w:rsidR="00342516" w:rsidRPr="00A507D6" w:rsidRDefault="00342516" w:rsidP="00AB1E55">
      <w:pPr>
        <w:pStyle w:val="Sinespaciado"/>
        <w:spacing w:line="360" w:lineRule="auto"/>
        <w:jc w:val="both"/>
        <w:rPr>
          <w:rFonts w:ascii="Arial" w:eastAsiaTheme="minorHAnsi" w:hAnsi="Arial" w:cs="Arial"/>
          <w:i/>
          <w:sz w:val="24"/>
          <w:szCs w:val="24"/>
          <w:lang w:eastAsia="en-US"/>
        </w:rPr>
      </w:pPr>
    </w:p>
    <w:p w:rsidR="00342516" w:rsidRPr="00A507D6" w:rsidRDefault="00342516" w:rsidP="00AB1E55">
      <w:pPr>
        <w:pStyle w:val="Sinespaciado"/>
        <w:spacing w:line="360" w:lineRule="auto"/>
        <w:jc w:val="both"/>
        <w:rPr>
          <w:rFonts w:ascii="Arial" w:eastAsiaTheme="minorHAnsi" w:hAnsi="Arial" w:cs="Arial"/>
          <w:i/>
          <w:sz w:val="24"/>
          <w:szCs w:val="24"/>
          <w:lang w:eastAsia="en-US"/>
        </w:rPr>
      </w:pPr>
      <w:r w:rsidRPr="00A507D6">
        <w:rPr>
          <w:rFonts w:ascii="Arial" w:eastAsiaTheme="minorHAnsi" w:hAnsi="Arial" w:cs="Arial"/>
          <w:i/>
          <w:sz w:val="24"/>
          <w:szCs w:val="24"/>
          <w:lang w:eastAsia="en-US"/>
        </w:rPr>
        <w:t>Se brinda apoyo a instancias Gubern</w:t>
      </w:r>
      <w:r w:rsidR="00E0341B">
        <w:rPr>
          <w:rFonts w:ascii="Arial" w:eastAsiaTheme="minorHAnsi" w:hAnsi="Arial" w:cs="Arial"/>
          <w:i/>
          <w:sz w:val="24"/>
          <w:szCs w:val="24"/>
          <w:lang w:eastAsia="en-US"/>
        </w:rPr>
        <w:t xml:space="preserve">amentales y no  Gubernamentales, comunidades, Iglesias, </w:t>
      </w:r>
      <w:r w:rsidRPr="00A507D6">
        <w:rPr>
          <w:rFonts w:ascii="Arial" w:eastAsiaTheme="minorHAnsi" w:hAnsi="Arial" w:cs="Arial"/>
          <w:i/>
          <w:sz w:val="24"/>
          <w:szCs w:val="24"/>
          <w:lang w:eastAsia="en-US"/>
        </w:rPr>
        <w:t>con el préstamo d</w:t>
      </w:r>
      <w:r w:rsidR="00E0341B">
        <w:rPr>
          <w:rFonts w:ascii="Arial" w:eastAsiaTheme="minorHAnsi" w:hAnsi="Arial" w:cs="Arial"/>
          <w:i/>
          <w:sz w:val="24"/>
          <w:szCs w:val="24"/>
          <w:lang w:eastAsia="en-US"/>
        </w:rPr>
        <w:t>e mobiliario, equipo de sonido vehículos</w:t>
      </w:r>
      <w:r w:rsidRPr="00A507D6">
        <w:rPr>
          <w:rFonts w:ascii="Arial" w:eastAsiaTheme="minorHAnsi" w:hAnsi="Arial" w:cs="Arial"/>
          <w:i/>
          <w:sz w:val="24"/>
          <w:szCs w:val="24"/>
          <w:lang w:eastAsia="en-US"/>
        </w:rPr>
        <w:t xml:space="preserve"> </w:t>
      </w:r>
      <w:r w:rsidRPr="00A507D6">
        <w:rPr>
          <w:rFonts w:ascii="Arial" w:eastAsiaTheme="minorHAnsi" w:hAnsi="Arial" w:cs="Arial"/>
          <w:i/>
          <w:sz w:val="24"/>
          <w:szCs w:val="24"/>
          <w:lang w:eastAsia="en-US"/>
        </w:rPr>
        <w:lastRenderedPageBreak/>
        <w:t xml:space="preserve">para los </w:t>
      </w:r>
      <w:r w:rsidR="001B30F2" w:rsidRPr="00A507D6">
        <w:rPr>
          <w:rFonts w:ascii="Arial" w:eastAsiaTheme="minorHAnsi" w:hAnsi="Arial" w:cs="Arial"/>
          <w:i/>
          <w:sz w:val="24"/>
          <w:szCs w:val="24"/>
          <w:lang w:eastAsia="en-US"/>
        </w:rPr>
        <w:t xml:space="preserve">diferentes </w:t>
      </w:r>
      <w:r w:rsidR="00E0341B">
        <w:rPr>
          <w:rFonts w:ascii="Arial" w:eastAsiaTheme="minorHAnsi" w:hAnsi="Arial" w:cs="Arial"/>
          <w:i/>
          <w:sz w:val="24"/>
          <w:szCs w:val="24"/>
          <w:lang w:eastAsia="en-US"/>
        </w:rPr>
        <w:t xml:space="preserve">eventos. </w:t>
      </w:r>
      <w:r w:rsidR="00EE5866">
        <w:rPr>
          <w:rFonts w:ascii="Arial" w:eastAsiaTheme="minorHAnsi" w:hAnsi="Arial" w:cs="Arial"/>
          <w:i/>
          <w:sz w:val="24"/>
          <w:szCs w:val="24"/>
          <w:lang w:eastAsia="en-US"/>
        </w:rPr>
        <w:t xml:space="preserve">Se brindó un total de </w:t>
      </w:r>
      <w:r w:rsidR="00A3284E">
        <w:rPr>
          <w:rFonts w:ascii="Arial" w:eastAsiaTheme="minorHAnsi" w:hAnsi="Arial" w:cs="Arial"/>
          <w:i/>
          <w:sz w:val="24"/>
          <w:szCs w:val="24"/>
          <w:lang w:eastAsia="en-US"/>
        </w:rPr>
        <w:t>1</w:t>
      </w:r>
      <w:r w:rsidR="00E0341B">
        <w:rPr>
          <w:rFonts w:ascii="Arial" w:eastAsiaTheme="minorHAnsi" w:hAnsi="Arial" w:cs="Arial"/>
          <w:i/>
          <w:sz w:val="24"/>
          <w:szCs w:val="24"/>
          <w:lang w:eastAsia="en-US"/>
        </w:rPr>
        <w:t>20</w:t>
      </w:r>
      <w:r w:rsidR="00A3284E">
        <w:rPr>
          <w:rFonts w:ascii="Arial" w:eastAsiaTheme="minorHAnsi" w:hAnsi="Arial" w:cs="Arial"/>
          <w:i/>
          <w:sz w:val="24"/>
          <w:szCs w:val="24"/>
          <w:lang w:eastAsia="en-US"/>
        </w:rPr>
        <w:t xml:space="preserve"> </w:t>
      </w:r>
      <w:r w:rsidR="00E0341B">
        <w:rPr>
          <w:rFonts w:ascii="Arial" w:eastAsiaTheme="minorHAnsi" w:hAnsi="Arial" w:cs="Arial"/>
          <w:i/>
          <w:sz w:val="24"/>
          <w:szCs w:val="24"/>
          <w:lang w:eastAsia="en-US"/>
        </w:rPr>
        <w:t>apoyos desde la Gobernación</w:t>
      </w:r>
      <w:r w:rsidR="00A3284E">
        <w:rPr>
          <w:rFonts w:ascii="Arial" w:eastAsiaTheme="minorHAnsi" w:hAnsi="Arial" w:cs="Arial"/>
          <w:i/>
          <w:sz w:val="24"/>
          <w:szCs w:val="24"/>
          <w:lang w:eastAsia="en-US"/>
        </w:rPr>
        <w:t xml:space="preserve">. </w:t>
      </w:r>
    </w:p>
    <w:p w:rsidR="00181059" w:rsidRPr="00A507D6" w:rsidRDefault="00181059" w:rsidP="00AB1E55">
      <w:pPr>
        <w:spacing w:line="360" w:lineRule="auto"/>
        <w:jc w:val="both"/>
        <w:rPr>
          <w:rFonts w:ascii="Arial" w:hAnsi="Arial" w:cs="Arial"/>
          <w:i/>
          <w:sz w:val="24"/>
          <w:szCs w:val="24"/>
        </w:rPr>
      </w:pPr>
    </w:p>
    <w:p w:rsidR="00B00178" w:rsidRPr="002E0D3B" w:rsidRDefault="004642AE" w:rsidP="002E0D3B">
      <w:pPr>
        <w:pStyle w:val="Prrafodelista"/>
        <w:numPr>
          <w:ilvl w:val="0"/>
          <w:numId w:val="3"/>
        </w:numPr>
        <w:spacing w:line="360" w:lineRule="auto"/>
        <w:jc w:val="both"/>
        <w:rPr>
          <w:rFonts w:ascii="Arial" w:hAnsi="Arial" w:cs="Arial"/>
          <w:i/>
          <w:sz w:val="24"/>
          <w:szCs w:val="24"/>
        </w:rPr>
      </w:pPr>
      <w:r w:rsidRPr="002E0D3B">
        <w:rPr>
          <w:rFonts w:ascii="Arial" w:hAnsi="Arial" w:cs="Arial"/>
          <w:b/>
          <w:i/>
          <w:sz w:val="24"/>
          <w:szCs w:val="24"/>
          <w:u w:val="single"/>
        </w:rPr>
        <w:t>Instalación de la ventanilla de Acceso a la Información pública</w:t>
      </w:r>
      <w:r w:rsidRPr="002E0D3B">
        <w:rPr>
          <w:rFonts w:ascii="Arial" w:hAnsi="Arial" w:cs="Arial"/>
          <w:i/>
          <w:sz w:val="24"/>
          <w:szCs w:val="24"/>
        </w:rPr>
        <w:t xml:space="preserve">, </w:t>
      </w:r>
    </w:p>
    <w:p w:rsidR="00B00178" w:rsidRDefault="009C1E00" w:rsidP="00AB1E55">
      <w:pPr>
        <w:spacing w:line="360" w:lineRule="auto"/>
        <w:jc w:val="both"/>
        <w:rPr>
          <w:rFonts w:ascii="Arial" w:hAnsi="Arial" w:cs="Arial"/>
          <w:i/>
          <w:sz w:val="24"/>
          <w:szCs w:val="24"/>
        </w:rPr>
      </w:pPr>
      <w:r>
        <w:rPr>
          <w:rFonts w:ascii="Arial" w:hAnsi="Arial" w:cs="Arial"/>
          <w:i/>
          <w:sz w:val="24"/>
          <w:szCs w:val="24"/>
        </w:rPr>
        <w:t xml:space="preserve">En esta ventanilla se brinda información </w:t>
      </w:r>
      <w:r w:rsidR="00E0341B">
        <w:rPr>
          <w:rFonts w:ascii="Arial" w:hAnsi="Arial" w:cs="Arial"/>
          <w:i/>
          <w:sz w:val="24"/>
          <w:szCs w:val="24"/>
        </w:rPr>
        <w:t xml:space="preserve">que </w:t>
      </w:r>
      <w:r w:rsidR="001A274E">
        <w:rPr>
          <w:rFonts w:ascii="Arial" w:hAnsi="Arial" w:cs="Arial"/>
          <w:i/>
          <w:sz w:val="24"/>
          <w:szCs w:val="24"/>
        </w:rPr>
        <w:t>la ciudanía</w:t>
      </w:r>
      <w:r w:rsidR="00E0341B">
        <w:rPr>
          <w:rFonts w:ascii="Arial" w:hAnsi="Arial" w:cs="Arial"/>
          <w:i/>
          <w:sz w:val="24"/>
          <w:szCs w:val="24"/>
        </w:rPr>
        <w:t xml:space="preserve"> solicita, se ha colocado en la web </w:t>
      </w:r>
      <w:r w:rsidR="00170FB4">
        <w:rPr>
          <w:rFonts w:ascii="Arial" w:hAnsi="Arial" w:cs="Arial"/>
          <w:i/>
          <w:sz w:val="24"/>
          <w:szCs w:val="24"/>
        </w:rPr>
        <w:t>en el</w:t>
      </w:r>
      <w:r w:rsidR="001A274E">
        <w:rPr>
          <w:rFonts w:ascii="Arial" w:hAnsi="Arial" w:cs="Arial"/>
          <w:i/>
          <w:sz w:val="24"/>
          <w:szCs w:val="24"/>
        </w:rPr>
        <w:t xml:space="preserve"> portal de Gobierno Abierto, </w:t>
      </w:r>
      <w:r w:rsidR="00E0341B">
        <w:rPr>
          <w:rFonts w:ascii="Arial" w:hAnsi="Arial" w:cs="Arial"/>
          <w:i/>
          <w:sz w:val="24"/>
          <w:szCs w:val="24"/>
        </w:rPr>
        <w:t>la información oficiosa que</w:t>
      </w:r>
      <w:r w:rsidR="00765857">
        <w:rPr>
          <w:rFonts w:ascii="Arial" w:hAnsi="Arial" w:cs="Arial"/>
          <w:i/>
          <w:sz w:val="24"/>
          <w:szCs w:val="24"/>
        </w:rPr>
        <w:t xml:space="preserve"> </w:t>
      </w:r>
      <w:r w:rsidR="00E0341B">
        <w:rPr>
          <w:rFonts w:ascii="Arial" w:hAnsi="Arial" w:cs="Arial"/>
          <w:i/>
          <w:sz w:val="24"/>
          <w:szCs w:val="24"/>
        </w:rPr>
        <w:t xml:space="preserve">de acuerdo a la Ley </w:t>
      </w:r>
      <w:r w:rsidR="001A274E">
        <w:rPr>
          <w:rFonts w:ascii="Arial" w:hAnsi="Arial" w:cs="Arial"/>
          <w:i/>
          <w:sz w:val="24"/>
          <w:szCs w:val="24"/>
        </w:rPr>
        <w:t xml:space="preserve">se </w:t>
      </w:r>
      <w:r w:rsidR="00E0341B">
        <w:rPr>
          <w:rFonts w:ascii="Arial" w:hAnsi="Arial" w:cs="Arial"/>
          <w:i/>
          <w:sz w:val="24"/>
          <w:szCs w:val="24"/>
        </w:rPr>
        <w:t>exige</w:t>
      </w:r>
      <w:r w:rsidR="002865EE">
        <w:rPr>
          <w:rFonts w:ascii="Arial" w:hAnsi="Arial" w:cs="Arial"/>
          <w:i/>
          <w:sz w:val="24"/>
          <w:szCs w:val="24"/>
        </w:rPr>
        <w:t xml:space="preserve"> </w:t>
      </w:r>
      <w:r w:rsidR="001A274E">
        <w:rPr>
          <w:rFonts w:ascii="Arial" w:hAnsi="Arial" w:cs="Arial"/>
          <w:i/>
          <w:sz w:val="24"/>
          <w:szCs w:val="24"/>
        </w:rPr>
        <w:t>colocar para poder ser consultada por la ciudadanía y</w:t>
      </w:r>
      <w:r w:rsidR="002865EE">
        <w:rPr>
          <w:rFonts w:ascii="Arial" w:hAnsi="Arial" w:cs="Arial"/>
          <w:i/>
          <w:sz w:val="24"/>
          <w:szCs w:val="24"/>
        </w:rPr>
        <w:t xml:space="preserve"> es</w:t>
      </w:r>
      <w:r w:rsidR="001A274E">
        <w:rPr>
          <w:rFonts w:ascii="Arial" w:hAnsi="Arial" w:cs="Arial"/>
          <w:i/>
          <w:sz w:val="24"/>
          <w:szCs w:val="24"/>
        </w:rPr>
        <w:t xml:space="preserve"> además </w:t>
      </w:r>
      <w:r w:rsidR="002865EE">
        <w:rPr>
          <w:rFonts w:ascii="Arial" w:hAnsi="Arial" w:cs="Arial"/>
          <w:i/>
          <w:sz w:val="24"/>
          <w:szCs w:val="24"/>
        </w:rPr>
        <w:t xml:space="preserve"> monitoreado por el Instituto de Acceso a la Información Pública</w:t>
      </w:r>
      <w:r w:rsidR="00E0341B">
        <w:rPr>
          <w:rFonts w:ascii="Arial" w:hAnsi="Arial" w:cs="Arial"/>
          <w:i/>
          <w:sz w:val="24"/>
          <w:szCs w:val="24"/>
        </w:rPr>
        <w:t xml:space="preserve">; </w:t>
      </w:r>
      <w:r w:rsidR="001A274E">
        <w:rPr>
          <w:rFonts w:ascii="Arial" w:hAnsi="Arial" w:cs="Arial"/>
          <w:i/>
          <w:sz w:val="24"/>
          <w:szCs w:val="24"/>
        </w:rPr>
        <w:t xml:space="preserve">con esta ventanilla </w:t>
      </w:r>
      <w:r>
        <w:rPr>
          <w:rFonts w:ascii="Arial" w:hAnsi="Arial" w:cs="Arial"/>
          <w:i/>
          <w:sz w:val="24"/>
          <w:szCs w:val="24"/>
        </w:rPr>
        <w:t xml:space="preserve">se da respuesta a las solicitudes que la ciudadanía hace llegar sobre diferentes requerimientos, como planes proyectos y acciones realizadas por la instituciones gubernamentales. </w:t>
      </w:r>
    </w:p>
    <w:p w:rsidR="002865EE" w:rsidRDefault="002865EE" w:rsidP="00AB1E55">
      <w:pPr>
        <w:spacing w:line="360" w:lineRule="auto"/>
        <w:jc w:val="both"/>
        <w:rPr>
          <w:rFonts w:ascii="Arial" w:hAnsi="Arial" w:cs="Arial"/>
          <w:i/>
          <w:sz w:val="24"/>
          <w:szCs w:val="24"/>
        </w:rPr>
      </w:pPr>
    </w:p>
    <w:p w:rsidR="0061037A" w:rsidRPr="00170FB4" w:rsidRDefault="002865EE" w:rsidP="00170FB4">
      <w:pPr>
        <w:pStyle w:val="Prrafodelista"/>
        <w:numPr>
          <w:ilvl w:val="0"/>
          <w:numId w:val="3"/>
        </w:numPr>
        <w:spacing w:line="360" w:lineRule="auto"/>
        <w:jc w:val="both"/>
        <w:rPr>
          <w:rFonts w:ascii="Arial" w:hAnsi="Arial" w:cs="Arial"/>
          <w:i/>
          <w:sz w:val="24"/>
          <w:szCs w:val="24"/>
        </w:rPr>
      </w:pPr>
      <w:r w:rsidRPr="00170FB4">
        <w:rPr>
          <w:rFonts w:ascii="Arial" w:hAnsi="Arial" w:cs="Arial"/>
          <w:b/>
          <w:i/>
          <w:sz w:val="24"/>
          <w:szCs w:val="24"/>
        </w:rPr>
        <w:t>VENTANILLA DE LA DEFENSORIA DEL CONSUMIDOR</w:t>
      </w:r>
      <w:r w:rsidRPr="00170FB4">
        <w:rPr>
          <w:rFonts w:ascii="Arial" w:hAnsi="Arial" w:cs="Arial"/>
          <w:i/>
          <w:sz w:val="24"/>
          <w:szCs w:val="24"/>
        </w:rPr>
        <w:t xml:space="preserve">: </w:t>
      </w:r>
    </w:p>
    <w:p w:rsidR="002865EE" w:rsidRPr="001A274E" w:rsidRDefault="00653D76" w:rsidP="004A53A9">
      <w:pPr>
        <w:spacing w:line="240" w:lineRule="auto"/>
        <w:jc w:val="both"/>
        <w:rPr>
          <w:rFonts w:ascii="Arial" w:hAnsi="Arial" w:cs="Arial"/>
          <w:b/>
          <w:sz w:val="24"/>
          <w:szCs w:val="24"/>
        </w:rPr>
      </w:pPr>
      <w:r w:rsidRPr="001A274E">
        <w:rPr>
          <w:rFonts w:ascii="Arial" w:hAnsi="Arial" w:cs="Arial"/>
          <w:b/>
          <w:sz w:val="24"/>
          <w:szCs w:val="24"/>
        </w:rPr>
        <w:t>En la ventanilla de la Defensoría del C</w:t>
      </w:r>
      <w:r w:rsidR="004A53A9" w:rsidRPr="001A274E">
        <w:rPr>
          <w:rFonts w:ascii="Arial" w:hAnsi="Arial" w:cs="Arial"/>
          <w:b/>
          <w:sz w:val="24"/>
          <w:szCs w:val="24"/>
        </w:rPr>
        <w:t xml:space="preserve">onsumidor se </w:t>
      </w:r>
      <w:r w:rsidRPr="001A274E">
        <w:rPr>
          <w:rFonts w:ascii="Arial" w:hAnsi="Arial" w:cs="Arial"/>
          <w:b/>
          <w:sz w:val="24"/>
          <w:szCs w:val="24"/>
        </w:rPr>
        <w:t>realizaron</w:t>
      </w:r>
      <w:r w:rsidR="004A53A9" w:rsidRPr="001A274E">
        <w:rPr>
          <w:rFonts w:ascii="Arial" w:hAnsi="Arial" w:cs="Arial"/>
          <w:b/>
          <w:sz w:val="24"/>
          <w:szCs w:val="24"/>
        </w:rPr>
        <w:t xml:space="preserve"> recepción de </w:t>
      </w:r>
      <w:r w:rsidR="002865EE" w:rsidRPr="001A274E">
        <w:rPr>
          <w:rFonts w:ascii="Arial" w:hAnsi="Arial" w:cs="Arial"/>
          <w:b/>
          <w:sz w:val="24"/>
          <w:szCs w:val="24"/>
        </w:rPr>
        <w:t xml:space="preserve">Denuncias </w:t>
      </w:r>
      <w:r w:rsidR="004A53A9" w:rsidRPr="001A274E">
        <w:rPr>
          <w:rFonts w:ascii="Arial" w:hAnsi="Arial" w:cs="Arial"/>
          <w:b/>
          <w:sz w:val="24"/>
          <w:szCs w:val="24"/>
        </w:rPr>
        <w:t xml:space="preserve">y se brindan </w:t>
      </w:r>
      <w:r w:rsidR="002865EE" w:rsidRPr="001A274E">
        <w:rPr>
          <w:rFonts w:ascii="Arial" w:hAnsi="Arial" w:cs="Arial"/>
          <w:b/>
          <w:sz w:val="24"/>
          <w:szCs w:val="24"/>
        </w:rPr>
        <w:t>asesorías</w:t>
      </w:r>
      <w:r w:rsidR="004A53A9" w:rsidRPr="001A274E">
        <w:rPr>
          <w:rFonts w:ascii="Arial" w:hAnsi="Arial" w:cs="Arial"/>
          <w:b/>
          <w:sz w:val="24"/>
          <w:szCs w:val="24"/>
        </w:rPr>
        <w:t xml:space="preserve"> y orientaciones a la ciu</w:t>
      </w:r>
      <w:r w:rsidRPr="001A274E">
        <w:rPr>
          <w:rFonts w:ascii="Arial" w:hAnsi="Arial" w:cs="Arial"/>
          <w:b/>
          <w:sz w:val="24"/>
          <w:szCs w:val="24"/>
        </w:rPr>
        <w:t xml:space="preserve">dadanía sobre diversos trámites por violaciones de los derechos del consumidor, no cumplimiento de la oferta. </w:t>
      </w:r>
    </w:p>
    <w:p w:rsidR="0057424B" w:rsidRPr="001A274E" w:rsidRDefault="002865EE" w:rsidP="007B67E3">
      <w:pPr>
        <w:jc w:val="both"/>
        <w:rPr>
          <w:rFonts w:ascii="Arial" w:hAnsi="Arial" w:cs="Arial"/>
          <w:sz w:val="24"/>
          <w:szCs w:val="24"/>
        </w:rPr>
      </w:pPr>
      <w:r w:rsidRPr="001A274E">
        <w:rPr>
          <w:rFonts w:ascii="Arial" w:hAnsi="Arial" w:cs="Arial"/>
          <w:sz w:val="24"/>
          <w:szCs w:val="24"/>
        </w:rPr>
        <w:t xml:space="preserve">Durante el periodo de Junio de </w:t>
      </w:r>
      <w:r w:rsidR="001A274E" w:rsidRPr="001A274E">
        <w:rPr>
          <w:rFonts w:ascii="Arial" w:hAnsi="Arial" w:cs="Arial"/>
          <w:sz w:val="24"/>
          <w:szCs w:val="24"/>
        </w:rPr>
        <w:t xml:space="preserve">2013 a Marzo de 2014, se </w:t>
      </w:r>
      <w:proofErr w:type="spellStart"/>
      <w:r w:rsidR="001A274E" w:rsidRPr="001A274E">
        <w:rPr>
          <w:rFonts w:ascii="Arial" w:hAnsi="Arial" w:cs="Arial"/>
          <w:sz w:val="24"/>
          <w:szCs w:val="24"/>
        </w:rPr>
        <w:t>receptarón</w:t>
      </w:r>
      <w:proofErr w:type="spellEnd"/>
      <w:r w:rsidRPr="001A274E">
        <w:rPr>
          <w:rFonts w:ascii="Arial" w:hAnsi="Arial" w:cs="Arial"/>
          <w:sz w:val="24"/>
          <w:szCs w:val="24"/>
        </w:rPr>
        <w:t xml:space="preserve"> 497 denuncias y asesorías en la ventanilla d</w:t>
      </w:r>
      <w:r w:rsidR="0057424B" w:rsidRPr="001A274E">
        <w:rPr>
          <w:rFonts w:ascii="Arial" w:hAnsi="Arial" w:cs="Arial"/>
          <w:sz w:val="24"/>
          <w:szCs w:val="24"/>
        </w:rPr>
        <w:t xml:space="preserve">e la Defensoría del Consumidor </w:t>
      </w:r>
      <w:r w:rsidRPr="001A274E">
        <w:rPr>
          <w:rFonts w:ascii="Arial" w:hAnsi="Arial" w:cs="Arial"/>
          <w:sz w:val="24"/>
          <w:szCs w:val="24"/>
        </w:rPr>
        <w:t xml:space="preserve">en el Departamento de Chalatenango, la mayor parte de estas denuncias han sido </w:t>
      </w:r>
      <w:r w:rsidR="00F44846" w:rsidRPr="001A274E">
        <w:rPr>
          <w:rFonts w:ascii="Arial" w:hAnsi="Arial" w:cs="Arial"/>
          <w:sz w:val="24"/>
          <w:szCs w:val="24"/>
        </w:rPr>
        <w:t xml:space="preserve">contra </w:t>
      </w:r>
      <w:r w:rsidRPr="001A274E">
        <w:rPr>
          <w:rFonts w:ascii="Arial" w:hAnsi="Arial" w:cs="Arial"/>
          <w:sz w:val="24"/>
          <w:szCs w:val="24"/>
        </w:rPr>
        <w:t xml:space="preserve"> la Administración Nacional de Acueductos y Alcantarillados (ANDA)</w:t>
      </w:r>
      <w:r w:rsidR="0057424B" w:rsidRPr="001A274E">
        <w:rPr>
          <w:rFonts w:ascii="Arial" w:hAnsi="Arial" w:cs="Arial"/>
          <w:sz w:val="24"/>
          <w:szCs w:val="24"/>
        </w:rPr>
        <w:t xml:space="preserve"> y por no cumplimiento de la oferta. </w:t>
      </w:r>
    </w:p>
    <w:p w:rsidR="002865EE" w:rsidRPr="001A274E" w:rsidRDefault="0057424B" w:rsidP="007B67E3">
      <w:pPr>
        <w:jc w:val="both"/>
        <w:rPr>
          <w:rFonts w:ascii="Arial" w:hAnsi="Arial" w:cs="Arial"/>
          <w:sz w:val="24"/>
          <w:szCs w:val="24"/>
        </w:rPr>
      </w:pPr>
      <w:r w:rsidRPr="001A274E">
        <w:rPr>
          <w:rFonts w:ascii="Arial" w:hAnsi="Arial" w:cs="Arial"/>
          <w:sz w:val="24"/>
          <w:szCs w:val="24"/>
        </w:rPr>
        <w:t>El resultado de estas denuncias ha sido</w:t>
      </w:r>
      <w:r w:rsidR="002865EE" w:rsidRPr="001A274E">
        <w:rPr>
          <w:rFonts w:ascii="Arial" w:hAnsi="Arial" w:cs="Arial"/>
          <w:sz w:val="24"/>
          <w:szCs w:val="24"/>
        </w:rPr>
        <w:t xml:space="preserve"> </w:t>
      </w:r>
      <w:r w:rsidRPr="001A274E">
        <w:rPr>
          <w:rFonts w:ascii="Arial" w:hAnsi="Arial" w:cs="Arial"/>
          <w:sz w:val="24"/>
          <w:szCs w:val="24"/>
        </w:rPr>
        <w:t xml:space="preserve">satisfaría a favor de las y los </w:t>
      </w:r>
      <w:r w:rsidR="002865EE" w:rsidRPr="001A274E">
        <w:rPr>
          <w:rFonts w:ascii="Arial" w:hAnsi="Arial" w:cs="Arial"/>
          <w:sz w:val="24"/>
          <w:szCs w:val="24"/>
        </w:rPr>
        <w:t xml:space="preserve">consumidores.   </w:t>
      </w:r>
    </w:p>
    <w:p w:rsidR="0061037A" w:rsidRDefault="0061037A" w:rsidP="008F471D">
      <w:pPr>
        <w:pStyle w:val="Prrafodelista"/>
        <w:numPr>
          <w:ilvl w:val="0"/>
          <w:numId w:val="3"/>
        </w:numPr>
        <w:spacing w:line="360" w:lineRule="auto"/>
        <w:jc w:val="both"/>
        <w:rPr>
          <w:rFonts w:ascii="Arial" w:hAnsi="Arial" w:cs="Arial"/>
          <w:b/>
          <w:i/>
          <w:sz w:val="24"/>
          <w:szCs w:val="24"/>
          <w:u w:val="single"/>
        </w:rPr>
      </w:pPr>
      <w:r w:rsidRPr="008F471D">
        <w:rPr>
          <w:rFonts w:ascii="Arial" w:hAnsi="Arial" w:cs="Arial"/>
          <w:b/>
          <w:i/>
          <w:sz w:val="24"/>
          <w:szCs w:val="24"/>
          <w:u w:val="single"/>
        </w:rPr>
        <w:t xml:space="preserve">Actividades administrativas: </w:t>
      </w:r>
    </w:p>
    <w:p w:rsidR="00454D3A" w:rsidRDefault="00454D3A" w:rsidP="00454D3A">
      <w:pPr>
        <w:rPr>
          <w:rFonts w:ascii="Times New Roman" w:hAnsi="Times New Roman" w:cs="Times New Roman"/>
          <w:b/>
          <w:sz w:val="18"/>
          <w:szCs w:val="18"/>
        </w:rPr>
      </w:pPr>
      <w:r w:rsidRPr="000F41E6">
        <w:rPr>
          <w:rFonts w:ascii="Times New Roman" w:hAnsi="Times New Roman" w:cs="Times New Roman"/>
          <w:b/>
          <w:sz w:val="18"/>
          <w:szCs w:val="18"/>
        </w:rPr>
        <w:t xml:space="preserve">TRÁMITES REALIZADOS GOBERNACIÓN DEPARTAMENTAL DE CHALATENANGO DURANTE EL PERIODO JUNIO DE 2013 A MARZO DE 2014 </w:t>
      </w:r>
    </w:p>
    <w:p w:rsidR="00454D3A" w:rsidRPr="000F41E6" w:rsidRDefault="00454D3A" w:rsidP="00454D3A">
      <w:pPr>
        <w:rPr>
          <w:rFonts w:ascii="Times New Roman" w:hAnsi="Times New Roman" w:cs="Times New Roman"/>
          <w:b/>
          <w:sz w:val="18"/>
          <w:szCs w:val="18"/>
        </w:rPr>
      </w:pPr>
    </w:p>
    <w:tbl>
      <w:tblPr>
        <w:tblStyle w:val="Tablaconcuadrcula"/>
        <w:tblW w:w="9990" w:type="dxa"/>
        <w:jc w:val="center"/>
        <w:tblInd w:w="-3476" w:type="dxa"/>
        <w:tblLook w:val="04A0" w:firstRow="1" w:lastRow="0" w:firstColumn="1" w:lastColumn="0" w:noHBand="0" w:noVBand="1"/>
      </w:tblPr>
      <w:tblGrid>
        <w:gridCol w:w="2245"/>
        <w:gridCol w:w="1701"/>
        <w:gridCol w:w="1585"/>
        <w:gridCol w:w="4459"/>
      </w:tblGrid>
      <w:tr w:rsidR="00454D3A" w:rsidRPr="00EA712A" w:rsidTr="0071690A">
        <w:trPr>
          <w:trHeight w:val="498"/>
          <w:jc w:val="center"/>
        </w:trPr>
        <w:tc>
          <w:tcPr>
            <w:tcW w:w="2245" w:type="dxa"/>
            <w:shd w:val="clear" w:color="auto" w:fill="C2D69B" w:themeFill="accent3" w:themeFillTint="99"/>
          </w:tcPr>
          <w:p w:rsidR="00454D3A" w:rsidRPr="00EA712A" w:rsidRDefault="00454D3A" w:rsidP="001E7BB5">
            <w:pPr>
              <w:spacing w:line="276" w:lineRule="auto"/>
              <w:jc w:val="center"/>
              <w:rPr>
                <w:rFonts w:ascii="Times New Roman" w:hAnsi="Times New Roman" w:cs="Times New Roman"/>
                <w:b/>
              </w:rPr>
            </w:pPr>
            <w:r w:rsidRPr="00EA712A">
              <w:rPr>
                <w:rFonts w:ascii="Times New Roman" w:hAnsi="Times New Roman" w:cs="Times New Roman"/>
                <w:b/>
              </w:rPr>
              <w:t>FECHA</w:t>
            </w:r>
          </w:p>
        </w:tc>
        <w:tc>
          <w:tcPr>
            <w:tcW w:w="1701" w:type="dxa"/>
            <w:shd w:val="clear" w:color="auto" w:fill="C2D69B" w:themeFill="accent3" w:themeFillTint="99"/>
          </w:tcPr>
          <w:p w:rsidR="00454D3A" w:rsidRPr="00EA712A" w:rsidRDefault="00454D3A" w:rsidP="001E7BB5">
            <w:pPr>
              <w:spacing w:line="276" w:lineRule="auto"/>
              <w:jc w:val="center"/>
              <w:rPr>
                <w:rFonts w:ascii="Times New Roman" w:hAnsi="Times New Roman" w:cs="Times New Roman"/>
                <w:b/>
              </w:rPr>
            </w:pPr>
            <w:r w:rsidRPr="00EA712A">
              <w:rPr>
                <w:rFonts w:ascii="Times New Roman" w:hAnsi="Times New Roman" w:cs="Times New Roman"/>
                <w:b/>
              </w:rPr>
              <w:t>TRAMITE</w:t>
            </w:r>
            <w:r w:rsidR="002E0D3B">
              <w:rPr>
                <w:rFonts w:ascii="Times New Roman" w:hAnsi="Times New Roman" w:cs="Times New Roman"/>
                <w:b/>
              </w:rPr>
              <w:t xml:space="preserve"> O ACTIVIDAD </w:t>
            </w:r>
          </w:p>
        </w:tc>
        <w:tc>
          <w:tcPr>
            <w:tcW w:w="1585" w:type="dxa"/>
            <w:shd w:val="clear" w:color="auto" w:fill="C2D69B" w:themeFill="accent3" w:themeFillTint="99"/>
          </w:tcPr>
          <w:p w:rsidR="00454D3A" w:rsidRPr="00EA712A" w:rsidRDefault="00454D3A" w:rsidP="001E7BB5">
            <w:pPr>
              <w:spacing w:line="276" w:lineRule="auto"/>
              <w:jc w:val="center"/>
              <w:rPr>
                <w:rFonts w:ascii="Times New Roman" w:hAnsi="Times New Roman" w:cs="Times New Roman"/>
                <w:b/>
              </w:rPr>
            </w:pPr>
            <w:r w:rsidRPr="00EA712A">
              <w:rPr>
                <w:rFonts w:ascii="Times New Roman" w:hAnsi="Times New Roman" w:cs="Times New Roman"/>
                <w:b/>
              </w:rPr>
              <w:t>CANTIDAD</w:t>
            </w:r>
          </w:p>
        </w:tc>
        <w:tc>
          <w:tcPr>
            <w:tcW w:w="4459" w:type="dxa"/>
            <w:shd w:val="clear" w:color="auto" w:fill="C2D69B" w:themeFill="accent3" w:themeFillTint="99"/>
          </w:tcPr>
          <w:p w:rsidR="00454D3A" w:rsidRPr="00EA712A" w:rsidRDefault="00454D3A" w:rsidP="001E7BB5">
            <w:pPr>
              <w:spacing w:line="276" w:lineRule="auto"/>
              <w:jc w:val="center"/>
              <w:rPr>
                <w:rFonts w:ascii="Times New Roman" w:hAnsi="Times New Roman" w:cs="Times New Roman"/>
                <w:b/>
              </w:rPr>
            </w:pPr>
            <w:r w:rsidRPr="00EA712A">
              <w:rPr>
                <w:rFonts w:ascii="Times New Roman" w:hAnsi="Times New Roman" w:cs="Times New Roman"/>
                <w:b/>
              </w:rPr>
              <w:t>TRÁMITES REALIZADOS</w:t>
            </w:r>
          </w:p>
        </w:tc>
      </w:tr>
      <w:tr w:rsidR="00454D3A" w:rsidRPr="001A274E" w:rsidTr="0071690A">
        <w:trPr>
          <w:jc w:val="center"/>
        </w:trPr>
        <w:tc>
          <w:tcPr>
            <w:tcW w:w="2245" w:type="dxa"/>
            <w:vMerge w:val="restart"/>
          </w:tcPr>
          <w:p w:rsidR="00454D3A" w:rsidRPr="001A274E" w:rsidRDefault="00454D3A" w:rsidP="001E7BB5">
            <w:pPr>
              <w:spacing w:line="276" w:lineRule="auto"/>
              <w:jc w:val="both"/>
              <w:rPr>
                <w:rFonts w:ascii="Arial" w:hAnsi="Arial" w:cs="Arial"/>
                <w:sz w:val="24"/>
                <w:szCs w:val="24"/>
              </w:rPr>
            </w:pPr>
            <w:r w:rsidRPr="001A274E">
              <w:rPr>
                <w:rFonts w:ascii="Arial" w:hAnsi="Arial" w:cs="Arial"/>
                <w:sz w:val="24"/>
                <w:szCs w:val="24"/>
              </w:rPr>
              <w:t xml:space="preserve">Junio de 2013 a </w:t>
            </w:r>
            <w:r w:rsidRPr="001A274E">
              <w:rPr>
                <w:rFonts w:ascii="Arial" w:hAnsi="Arial" w:cs="Arial"/>
                <w:sz w:val="24"/>
                <w:szCs w:val="24"/>
              </w:rPr>
              <w:lastRenderedPageBreak/>
              <w:t>Marzo de 2014</w:t>
            </w:r>
          </w:p>
        </w:tc>
        <w:tc>
          <w:tcPr>
            <w:tcW w:w="1701" w:type="dxa"/>
          </w:tcPr>
          <w:p w:rsidR="00454D3A" w:rsidRPr="001A274E" w:rsidRDefault="00454D3A" w:rsidP="001E7BB5">
            <w:pPr>
              <w:spacing w:line="276" w:lineRule="auto"/>
              <w:rPr>
                <w:rFonts w:ascii="Arial" w:hAnsi="Arial" w:cs="Arial"/>
                <w:b/>
                <w:sz w:val="24"/>
                <w:szCs w:val="24"/>
              </w:rPr>
            </w:pPr>
            <w:r w:rsidRPr="001A274E">
              <w:rPr>
                <w:rFonts w:ascii="Arial" w:hAnsi="Arial" w:cs="Arial"/>
                <w:b/>
                <w:sz w:val="24"/>
                <w:szCs w:val="24"/>
              </w:rPr>
              <w:lastRenderedPageBreak/>
              <w:t xml:space="preserve">Constancias </w:t>
            </w:r>
            <w:r w:rsidRPr="001A274E">
              <w:rPr>
                <w:rFonts w:ascii="Arial" w:hAnsi="Arial" w:cs="Arial"/>
                <w:b/>
                <w:sz w:val="24"/>
                <w:szCs w:val="24"/>
              </w:rPr>
              <w:lastRenderedPageBreak/>
              <w:t xml:space="preserve">de Buena Conducta </w:t>
            </w:r>
          </w:p>
        </w:tc>
        <w:tc>
          <w:tcPr>
            <w:tcW w:w="1585" w:type="dxa"/>
          </w:tcPr>
          <w:p w:rsidR="00454D3A" w:rsidRPr="001A274E" w:rsidRDefault="00454D3A" w:rsidP="001E7BB5">
            <w:pPr>
              <w:spacing w:line="276" w:lineRule="auto"/>
              <w:jc w:val="center"/>
              <w:rPr>
                <w:rFonts w:ascii="Arial" w:hAnsi="Arial" w:cs="Arial"/>
                <w:sz w:val="24"/>
                <w:szCs w:val="24"/>
              </w:rPr>
            </w:pPr>
            <w:r w:rsidRPr="001A274E">
              <w:rPr>
                <w:rFonts w:ascii="Arial" w:hAnsi="Arial" w:cs="Arial"/>
                <w:sz w:val="24"/>
                <w:szCs w:val="24"/>
              </w:rPr>
              <w:lastRenderedPageBreak/>
              <w:t>81</w:t>
            </w:r>
          </w:p>
        </w:tc>
        <w:tc>
          <w:tcPr>
            <w:tcW w:w="4459" w:type="dxa"/>
          </w:tcPr>
          <w:p w:rsidR="00454D3A" w:rsidRPr="001A274E" w:rsidRDefault="00454D3A" w:rsidP="001E7BB5">
            <w:pPr>
              <w:spacing w:line="276" w:lineRule="auto"/>
              <w:jc w:val="both"/>
              <w:rPr>
                <w:rFonts w:ascii="Arial" w:hAnsi="Arial" w:cs="Arial"/>
                <w:sz w:val="24"/>
                <w:szCs w:val="24"/>
              </w:rPr>
            </w:pPr>
            <w:r w:rsidRPr="001A274E">
              <w:rPr>
                <w:rFonts w:ascii="Arial" w:hAnsi="Arial" w:cs="Arial"/>
                <w:sz w:val="24"/>
                <w:szCs w:val="24"/>
              </w:rPr>
              <w:t xml:space="preserve">Se extendieron 81 constancias de </w:t>
            </w:r>
            <w:r w:rsidRPr="001A274E">
              <w:rPr>
                <w:rFonts w:ascii="Arial" w:hAnsi="Arial" w:cs="Arial"/>
                <w:sz w:val="24"/>
                <w:szCs w:val="24"/>
              </w:rPr>
              <w:lastRenderedPageBreak/>
              <w:t xml:space="preserve">buena conducta, que fueron solicitadas por los/as usuarios/as al señor Gobernador, con el objetivo de ser presentadas a las diferentes instituciones y gestionar un empleo. </w:t>
            </w:r>
          </w:p>
        </w:tc>
      </w:tr>
      <w:tr w:rsidR="00454D3A" w:rsidRPr="001A274E" w:rsidTr="0071690A">
        <w:trPr>
          <w:jc w:val="center"/>
        </w:trPr>
        <w:tc>
          <w:tcPr>
            <w:tcW w:w="2245" w:type="dxa"/>
            <w:vMerge/>
          </w:tcPr>
          <w:p w:rsidR="00454D3A" w:rsidRPr="001A274E" w:rsidRDefault="00454D3A" w:rsidP="001E7BB5">
            <w:pPr>
              <w:spacing w:line="276" w:lineRule="auto"/>
              <w:jc w:val="both"/>
              <w:rPr>
                <w:rFonts w:ascii="Arial" w:hAnsi="Arial" w:cs="Arial"/>
                <w:sz w:val="24"/>
                <w:szCs w:val="24"/>
              </w:rPr>
            </w:pPr>
          </w:p>
        </w:tc>
        <w:tc>
          <w:tcPr>
            <w:tcW w:w="1701" w:type="dxa"/>
          </w:tcPr>
          <w:p w:rsidR="00454D3A" w:rsidRPr="001A274E" w:rsidRDefault="00454D3A" w:rsidP="001E7BB5">
            <w:pPr>
              <w:spacing w:line="276" w:lineRule="auto"/>
              <w:rPr>
                <w:rFonts w:ascii="Arial" w:hAnsi="Arial" w:cs="Arial"/>
                <w:b/>
                <w:sz w:val="24"/>
                <w:szCs w:val="24"/>
              </w:rPr>
            </w:pPr>
            <w:r w:rsidRPr="001A274E">
              <w:rPr>
                <w:rFonts w:ascii="Arial" w:hAnsi="Arial" w:cs="Arial"/>
                <w:b/>
                <w:sz w:val="24"/>
                <w:szCs w:val="24"/>
              </w:rPr>
              <w:t xml:space="preserve">Auténticas de partidas </w:t>
            </w:r>
          </w:p>
        </w:tc>
        <w:tc>
          <w:tcPr>
            <w:tcW w:w="1585" w:type="dxa"/>
          </w:tcPr>
          <w:p w:rsidR="00454D3A" w:rsidRPr="001A274E" w:rsidRDefault="00454D3A" w:rsidP="001E7BB5">
            <w:pPr>
              <w:spacing w:line="276" w:lineRule="auto"/>
              <w:jc w:val="center"/>
              <w:rPr>
                <w:rFonts w:ascii="Arial" w:hAnsi="Arial" w:cs="Arial"/>
                <w:sz w:val="24"/>
                <w:szCs w:val="24"/>
              </w:rPr>
            </w:pPr>
            <w:r w:rsidRPr="001A274E">
              <w:rPr>
                <w:rFonts w:ascii="Arial" w:hAnsi="Arial" w:cs="Arial"/>
                <w:sz w:val="24"/>
                <w:szCs w:val="24"/>
              </w:rPr>
              <w:t>116</w:t>
            </w:r>
          </w:p>
        </w:tc>
        <w:tc>
          <w:tcPr>
            <w:tcW w:w="4459" w:type="dxa"/>
          </w:tcPr>
          <w:p w:rsidR="00454D3A" w:rsidRPr="001A274E" w:rsidRDefault="00454D3A" w:rsidP="0057424B">
            <w:pPr>
              <w:spacing w:line="276" w:lineRule="auto"/>
              <w:jc w:val="both"/>
              <w:rPr>
                <w:rFonts w:ascii="Arial" w:hAnsi="Arial" w:cs="Arial"/>
                <w:sz w:val="24"/>
                <w:szCs w:val="24"/>
              </w:rPr>
            </w:pPr>
            <w:r w:rsidRPr="001A274E">
              <w:rPr>
                <w:rFonts w:ascii="Arial" w:hAnsi="Arial" w:cs="Arial"/>
                <w:sz w:val="24"/>
                <w:szCs w:val="24"/>
              </w:rPr>
              <w:t>Se realizó un total 116 auténticas de partidas de nacimiento, matrimonio, divorcio, constancias de soltería, de residencias y defunción, firmadas y selladas por el Gobernador y la Secretaria de Gobernación, documentos que fueron solicitados por los usuarios.</w:t>
            </w:r>
          </w:p>
        </w:tc>
      </w:tr>
      <w:tr w:rsidR="00454D3A" w:rsidRPr="001A274E" w:rsidTr="0071690A">
        <w:trPr>
          <w:jc w:val="center"/>
        </w:trPr>
        <w:tc>
          <w:tcPr>
            <w:tcW w:w="2245" w:type="dxa"/>
            <w:vMerge/>
          </w:tcPr>
          <w:p w:rsidR="00454D3A" w:rsidRPr="001A274E" w:rsidRDefault="00454D3A" w:rsidP="001E7BB5">
            <w:pPr>
              <w:spacing w:line="276" w:lineRule="auto"/>
              <w:jc w:val="both"/>
              <w:rPr>
                <w:rFonts w:ascii="Arial" w:hAnsi="Arial" w:cs="Arial"/>
                <w:sz w:val="24"/>
                <w:szCs w:val="24"/>
              </w:rPr>
            </w:pPr>
          </w:p>
        </w:tc>
        <w:tc>
          <w:tcPr>
            <w:tcW w:w="1701" w:type="dxa"/>
          </w:tcPr>
          <w:p w:rsidR="00454D3A" w:rsidRPr="001A274E" w:rsidRDefault="00454D3A" w:rsidP="001E7BB5">
            <w:pPr>
              <w:spacing w:line="276" w:lineRule="auto"/>
              <w:rPr>
                <w:rFonts w:ascii="Arial" w:hAnsi="Arial" w:cs="Arial"/>
                <w:b/>
                <w:sz w:val="24"/>
                <w:szCs w:val="24"/>
              </w:rPr>
            </w:pPr>
            <w:r w:rsidRPr="001A274E">
              <w:rPr>
                <w:rFonts w:ascii="Arial" w:hAnsi="Arial" w:cs="Arial"/>
                <w:b/>
                <w:sz w:val="24"/>
                <w:szCs w:val="24"/>
              </w:rPr>
              <w:t xml:space="preserve">Gestiones </w:t>
            </w:r>
            <w:r w:rsidR="002E0D3B" w:rsidRPr="001A274E">
              <w:rPr>
                <w:rFonts w:ascii="Arial" w:hAnsi="Arial" w:cs="Arial"/>
                <w:b/>
                <w:sz w:val="24"/>
                <w:szCs w:val="24"/>
              </w:rPr>
              <w:t xml:space="preserve">ante diferentes instancias </w:t>
            </w:r>
          </w:p>
        </w:tc>
        <w:tc>
          <w:tcPr>
            <w:tcW w:w="1585" w:type="dxa"/>
          </w:tcPr>
          <w:p w:rsidR="00454D3A" w:rsidRPr="001A274E" w:rsidRDefault="00454D3A" w:rsidP="001E7BB5">
            <w:pPr>
              <w:spacing w:line="276" w:lineRule="auto"/>
              <w:jc w:val="center"/>
              <w:rPr>
                <w:rFonts w:ascii="Arial" w:hAnsi="Arial" w:cs="Arial"/>
                <w:sz w:val="24"/>
                <w:szCs w:val="24"/>
              </w:rPr>
            </w:pPr>
            <w:r w:rsidRPr="001A274E">
              <w:rPr>
                <w:rFonts w:ascii="Arial" w:hAnsi="Arial" w:cs="Arial"/>
                <w:sz w:val="24"/>
                <w:szCs w:val="24"/>
              </w:rPr>
              <w:t>136</w:t>
            </w:r>
          </w:p>
        </w:tc>
        <w:tc>
          <w:tcPr>
            <w:tcW w:w="4459" w:type="dxa"/>
          </w:tcPr>
          <w:p w:rsidR="00454D3A" w:rsidRPr="001A274E" w:rsidRDefault="00454D3A" w:rsidP="001E7BB5">
            <w:pPr>
              <w:spacing w:line="276" w:lineRule="auto"/>
              <w:jc w:val="both"/>
              <w:rPr>
                <w:rFonts w:ascii="Arial" w:hAnsi="Arial" w:cs="Arial"/>
                <w:sz w:val="24"/>
                <w:szCs w:val="24"/>
              </w:rPr>
            </w:pPr>
            <w:r w:rsidRPr="001A274E">
              <w:rPr>
                <w:rFonts w:ascii="Arial" w:hAnsi="Arial" w:cs="Arial"/>
                <w:sz w:val="24"/>
                <w:szCs w:val="24"/>
              </w:rPr>
              <w:t>Se tramitaron 136 correspondencias que fueron enviadas; en la cual se gestiona a las diferentes instituciones o carteras de estado.</w:t>
            </w:r>
          </w:p>
          <w:p w:rsidR="0071690A" w:rsidRPr="001A274E" w:rsidRDefault="0071690A" w:rsidP="0071690A">
            <w:pPr>
              <w:contextualSpacing/>
              <w:jc w:val="both"/>
              <w:rPr>
                <w:rFonts w:ascii="Arial" w:hAnsi="Arial" w:cs="Arial"/>
                <w:sz w:val="24"/>
                <w:szCs w:val="24"/>
              </w:rPr>
            </w:pPr>
            <w:r w:rsidRPr="001A274E">
              <w:rPr>
                <w:rFonts w:ascii="Arial" w:hAnsi="Arial" w:cs="Arial"/>
                <w:sz w:val="24"/>
                <w:szCs w:val="24"/>
              </w:rPr>
              <w:t xml:space="preserve">Se gestionó a la señora viceministra de Gobernación la donación de 194 kit de alimentos de la Canasta Básica; para ser entregados a personas de escasos recursos económicos  del Municipio de San Francisco Morazán de este departamento. </w:t>
            </w:r>
          </w:p>
          <w:p w:rsidR="0071690A" w:rsidRPr="001A274E" w:rsidRDefault="0071690A" w:rsidP="0071690A">
            <w:pPr>
              <w:ind w:left="720"/>
              <w:contextualSpacing/>
              <w:jc w:val="both"/>
              <w:rPr>
                <w:rFonts w:ascii="Arial" w:hAnsi="Arial" w:cs="Arial"/>
                <w:sz w:val="24"/>
                <w:szCs w:val="24"/>
              </w:rPr>
            </w:pPr>
          </w:p>
          <w:p w:rsidR="0071690A" w:rsidRPr="001A274E" w:rsidRDefault="0071690A" w:rsidP="0071690A">
            <w:pPr>
              <w:contextualSpacing/>
              <w:jc w:val="both"/>
              <w:rPr>
                <w:rFonts w:ascii="Arial" w:hAnsi="Arial" w:cs="Arial"/>
                <w:sz w:val="24"/>
                <w:szCs w:val="24"/>
              </w:rPr>
            </w:pPr>
            <w:r w:rsidRPr="001A274E">
              <w:rPr>
                <w:rFonts w:ascii="Arial" w:hAnsi="Arial" w:cs="Arial"/>
                <w:sz w:val="24"/>
                <w:szCs w:val="24"/>
              </w:rPr>
              <w:t>Se enviaron dos gestiones a la señora viceministra la primera consiste en una donación de 30 sillas plásticas para ser entregadas a la Asociación Cooperativa de producción Agropecuaria Maíz Sagrado Silvia Gregory de R.L, del cantón Teosinte Municipio de San Francisco Morazán, ya que carecen de dicho mobiliario para llevar a cabo las asambleas de la cooperativa. La segunda consiste en la reparación o construcción de una vivienda ubicada en dicho municipio para una familia de escasos recursos económicos.</w:t>
            </w:r>
          </w:p>
          <w:p w:rsidR="0071690A" w:rsidRPr="001A274E" w:rsidRDefault="0071690A" w:rsidP="0071690A">
            <w:pPr>
              <w:ind w:left="720"/>
              <w:contextualSpacing/>
              <w:rPr>
                <w:rFonts w:ascii="Arial" w:hAnsi="Arial" w:cs="Arial"/>
                <w:sz w:val="24"/>
                <w:szCs w:val="24"/>
              </w:rPr>
            </w:pPr>
          </w:p>
          <w:p w:rsidR="0071690A" w:rsidRPr="001A274E" w:rsidRDefault="0071690A" w:rsidP="0071690A">
            <w:pPr>
              <w:contextualSpacing/>
              <w:jc w:val="both"/>
              <w:rPr>
                <w:rFonts w:ascii="Arial" w:hAnsi="Arial" w:cs="Arial"/>
                <w:sz w:val="24"/>
                <w:szCs w:val="24"/>
              </w:rPr>
            </w:pPr>
            <w:r w:rsidRPr="001A274E">
              <w:rPr>
                <w:rFonts w:ascii="Arial" w:hAnsi="Arial" w:cs="Arial"/>
                <w:sz w:val="24"/>
                <w:szCs w:val="24"/>
              </w:rPr>
              <w:t xml:space="preserve">Gestión enviada al Director General del ITCHA, Chalatenango. El comité  de seguridad ocupacional del Centro de Gobierno solicito ante esta institución a </w:t>
            </w:r>
            <w:r w:rsidRPr="001A274E">
              <w:rPr>
                <w:rFonts w:ascii="Arial" w:hAnsi="Arial" w:cs="Arial"/>
                <w:sz w:val="24"/>
                <w:szCs w:val="24"/>
              </w:rPr>
              <w:lastRenderedPageBreak/>
              <w:t>estudiantes de la carrera de Ingeniería Civil para que colaborara con el levantamiento topográfico catastral, manual o digital de las instituciones que funcionamos en el centro de gobierno la cual será utilizada como mapa de riesgo institucional.</w:t>
            </w:r>
          </w:p>
          <w:p w:rsidR="0071690A" w:rsidRPr="001A274E" w:rsidRDefault="0071690A" w:rsidP="0071690A">
            <w:pPr>
              <w:ind w:left="720"/>
              <w:contextualSpacing/>
              <w:rPr>
                <w:rFonts w:ascii="Arial" w:hAnsi="Arial" w:cs="Arial"/>
                <w:sz w:val="24"/>
                <w:szCs w:val="24"/>
              </w:rPr>
            </w:pPr>
          </w:p>
          <w:p w:rsidR="0071690A" w:rsidRPr="001A274E" w:rsidRDefault="0071690A" w:rsidP="0071690A">
            <w:pPr>
              <w:contextualSpacing/>
              <w:jc w:val="both"/>
              <w:rPr>
                <w:rFonts w:ascii="Arial" w:hAnsi="Arial" w:cs="Arial"/>
                <w:sz w:val="24"/>
                <w:szCs w:val="24"/>
              </w:rPr>
            </w:pPr>
            <w:r w:rsidRPr="001A274E">
              <w:rPr>
                <w:rFonts w:ascii="Arial" w:hAnsi="Arial" w:cs="Arial"/>
                <w:sz w:val="24"/>
                <w:szCs w:val="24"/>
              </w:rPr>
              <w:t>Se gestionó a la Comisión Departamental de Protección civil impartiera capacitación sobre Primeros Auxilios a los miembros/as del Comité de Seguridad y Salud Ocupacional del Centro de Gobierno, Chalatenango.</w:t>
            </w:r>
          </w:p>
          <w:p w:rsidR="0071690A" w:rsidRPr="001A274E" w:rsidRDefault="0071690A" w:rsidP="0071690A">
            <w:pPr>
              <w:ind w:left="720"/>
              <w:contextualSpacing/>
              <w:rPr>
                <w:rFonts w:ascii="Arial" w:hAnsi="Arial" w:cs="Arial"/>
                <w:sz w:val="24"/>
                <w:szCs w:val="24"/>
              </w:rPr>
            </w:pPr>
          </w:p>
          <w:p w:rsidR="0071690A" w:rsidRPr="001A274E" w:rsidRDefault="0071690A" w:rsidP="0071690A">
            <w:pPr>
              <w:contextualSpacing/>
              <w:jc w:val="both"/>
              <w:rPr>
                <w:rFonts w:ascii="Arial" w:hAnsi="Arial" w:cs="Arial"/>
                <w:sz w:val="24"/>
                <w:szCs w:val="24"/>
              </w:rPr>
            </w:pPr>
            <w:r w:rsidRPr="001A274E">
              <w:rPr>
                <w:rFonts w:ascii="Arial" w:hAnsi="Arial" w:cs="Arial"/>
                <w:sz w:val="24"/>
                <w:szCs w:val="24"/>
              </w:rPr>
              <w:t xml:space="preserve">Se gestionó a la fundación Sol </w:t>
            </w:r>
            <w:proofErr w:type="spellStart"/>
            <w:r w:rsidRPr="001A274E">
              <w:rPr>
                <w:rFonts w:ascii="Arial" w:hAnsi="Arial" w:cs="Arial"/>
                <w:sz w:val="24"/>
                <w:szCs w:val="24"/>
              </w:rPr>
              <w:t>for</w:t>
            </w:r>
            <w:proofErr w:type="spellEnd"/>
            <w:r w:rsidRPr="001A274E">
              <w:rPr>
                <w:rFonts w:ascii="Arial" w:hAnsi="Arial" w:cs="Arial"/>
                <w:sz w:val="24"/>
                <w:szCs w:val="24"/>
              </w:rPr>
              <w:t xml:space="preserve"> La; la donación de cama</w:t>
            </w:r>
            <w:r w:rsidR="009B5C78" w:rsidRPr="001A274E">
              <w:rPr>
                <w:rFonts w:ascii="Arial" w:hAnsi="Arial" w:cs="Arial"/>
                <w:sz w:val="24"/>
                <w:szCs w:val="24"/>
              </w:rPr>
              <w:t>s</w:t>
            </w:r>
            <w:r w:rsidRPr="001A274E">
              <w:rPr>
                <w:rFonts w:ascii="Arial" w:hAnsi="Arial" w:cs="Arial"/>
                <w:sz w:val="24"/>
                <w:szCs w:val="24"/>
              </w:rPr>
              <w:t xml:space="preserve"> ortopédica, para ser entregada a señora que sufre de derrame Cerebral y no tiene movilidad, y </w:t>
            </w:r>
            <w:r w:rsidR="009B5C78" w:rsidRPr="001A274E">
              <w:rPr>
                <w:rFonts w:ascii="Arial" w:hAnsi="Arial" w:cs="Arial"/>
                <w:sz w:val="24"/>
                <w:szCs w:val="24"/>
              </w:rPr>
              <w:t>otra</w:t>
            </w:r>
            <w:r w:rsidRPr="001A274E">
              <w:rPr>
                <w:rFonts w:ascii="Arial" w:hAnsi="Arial" w:cs="Arial"/>
                <w:sz w:val="24"/>
                <w:szCs w:val="24"/>
              </w:rPr>
              <w:t xml:space="preserve"> cama hospitalaria para señora que sufrió caída ocasionándole invalides </w:t>
            </w:r>
            <w:r w:rsidR="009B5C78" w:rsidRPr="001A274E">
              <w:rPr>
                <w:rFonts w:ascii="Arial" w:hAnsi="Arial" w:cs="Arial"/>
                <w:sz w:val="24"/>
                <w:szCs w:val="24"/>
              </w:rPr>
              <w:t xml:space="preserve">debido a que </w:t>
            </w:r>
            <w:r w:rsidRPr="001A274E">
              <w:rPr>
                <w:rFonts w:ascii="Arial" w:hAnsi="Arial" w:cs="Arial"/>
                <w:sz w:val="24"/>
                <w:szCs w:val="24"/>
              </w:rPr>
              <w:t xml:space="preserve">son personas de escasos recursos económicos.   </w:t>
            </w:r>
          </w:p>
          <w:p w:rsidR="0071690A" w:rsidRPr="001A274E" w:rsidRDefault="0071690A" w:rsidP="001E7BB5">
            <w:pPr>
              <w:spacing w:line="276" w:lineRule="auto"/>
              <w:jc w:val="both"/>
              <w:rPr>
                <w:rFonts w:ascii="Arial" w:hAnsi="Arial" w:cs="Arial"/>
                <w:sz w:val="24"/>
                <w:szCs w:val="24"/>
              </w:rPr>
            </w:pPr>
          </w:p>
        </w:tc>
      </w:tr>
      <w:tr w:rsidR="00454D3A" w:rsidRPr="001A274E" w:rsidTr="0071690A">
        <w:trPr>
          <w:trHeight w:val="1098"/>
          <w:jc w:val="center"/>
        </w:trPr>
        <w:tc>
          <w:tcPr>
            <w:tcW w:w="2245" w:type="dxa"/>
            <w:vMerge/>
          </w:tcPr>
          <w:p w:rsidR="00454D3A" w:rsidRPr="001A274E" w:rsidRDefault="00454D3A" w:rsidP="001E7BB5">
            <w:pPr>
              <w:spacing w:line="276" w:lineRule="auto"/>
              <w:jc w:val="both"/>
              <w:rPr>
                <w:rFonts w:ascii="Arial" w:hAnsi="Arial" w:cs="Arial"/>
                <w:sz w:val="24"/>
                <w:szCs w:val="24"/>
              </w:rPr>
            </w:pPr>
          </w:p>
        </w:tc>
        <w:tc>
          <w:tcPr>
            <w:tcW w:w="1701" w:type="dxa"/>
          </w:tcPr>
          <w:p w:rsidR="00454D3A" w:rsidRPr="001A274E" w:rsidRDefault="00454D3A" w:rsidP="001E7BB5">
            <w:pPr>
              <w:spacing w:line="276" w:lineRule="auto"/>
              <w:jc w:val="both"/>
              <w:rPr>
                <w:rFonts w:ascii="Arial" w:hAnsi="Arial" w:cs="Arial"/>
                <w:b/>
                <w:sz w:val="24"/>
                <w:szCs w:val="24"/>
              </w:rPr>
            </w:pPr>
            <w:r w:rsidRPr="001A274E">
              <w:rPr>
                <w:rFonts w:ascii="Arial" w:hAnsi="Arial" w:cs="Arial"/>
                <w:b/>
                <w:sz w:val="24"/>
                <w:szCs w:val="24"/>
              </w:rPr>
              <w:t xml:space="preserve">Matriculas de Comerciante Corretero de Ganado </w:t>
            </w:r>
          </w:p>
        </w:tc>
        <w:tc>
          <w:tcPr>
            <w:tcW w:w="1585" w:type="dxa"/>
          </w:tcPr>
          <w:p w:rsidR="00454D3A" w:rsidRPr="001A274E" w:rsidRDefault="00454D3A" w:rsidP="001E7BB5">
            <w:pPr>
              <w:spacing w:line="276" w:lineRule="auto"/>
              <w:jc w:val="center"/>
              <w:rPr>
                <w:rFonts w:ascii="Arial" w:hAnsi="Arial" w:cs="Arial"/>
                <w:sz w:val="24"/>
                <w:szCs w:val="24"/>
              </w:rPr>
            </w:pPr>
            <w:r w:rsidRPr="001A274E">
              <w:rPr>
                <w:rFonts w:ascii="Arial" w:hAnsi="Arial" w:cs="Arial"/>
                <w:sz w:val="24"/>
                <w:szCs w:val="24"/>
              </w:rPr>
              <w:t>36</w:t>
            </w:r>
          </w:p>
        </w:tc>
        <w:tc>
          <w:tcPr>
            <w:tcW w:w="4459" w:type="dxa"/>
          </w:tcPr>
          <w:p w:rsidR="00454D3A" w:rsidRPr="001A274E" w:rsidRDefault="00454D3A" w:rsidP="001E7BB5">
            <w:pPr>
              <w:spacing w:line="276" w:lineRule="auto"/>
              <w:jc w:val="both"/>
              <w:rPr>
                <w:rFonts w:ascii="Arial" w:hAnsi="Arial" w:cs="Arial"/>
                <w:sz w:val="24"/>
                <w:szCs w:val="24"/>
              </w:rPr>
            </w:pPr>
            <w:r w:rsidRPr="001A274E">
              <w:rPr>
                <w:rFonts w:ascii="Arial" w:hAnsi="Arial" w:cs="Arial"/>
                <w:sz w:val="24"/>
                <w:szCs w:val="24"/>
              </w:rPr>
              <w:t xml:space="preserve">Se extendieron 36 Matriculas de Comerciante Corretero de Ganado; las cuales fueron solicitadas por usuarios de los diferentes Municipios del Departamento de Chalatenango. </w:t>
            </w:r>
          </w:p>
        </w:tc>
      </w:tr>
      <w:tr w:rsidR="00454D3A" w:rsidRPr="001A274E" w:rsidTr="002865EE">
        <w:trPr>
          <w:trHeight w:val="228"/>
          <w:jc w:val="center"/>
        </w:trPr>
        <w:tc>
          <w:tcPr>
            <w:tcW w:w="2245" w:type="dxa"/>
            <w:vMerge/>
          </w:tcPr>
          <w:p w:rsidR="00454D3A" w:rsidRPr="001A274E" w:rsidRDefault="00454D3A" w:rsidP="001E7BB5">
            <w:pPr>
              <w:spacing w:line="276" w:lineRule="auto"/>
              <w:jc w:val="both"/>
              <w:rPr>
                <w:rFonts w:ascii="Arial" w:hAnsi="Arial" w:cs="Arial"/>
                <w:sz w:val="24"/>
                <w:szCs w:val="24"/>
              </w:rPr>
            </w:pPr>
          </w:p>
        </w:tc>
        <w:tc>
          <w:tcPr>
            <w:tcW w:w="1701" w:type="dxa"/>
            <w:shd w:val="clear" w:color="auto" w:fill="B8CCE4" w:themeFill="accent1" w:themeFillTint="66"/>
          </w:tcPr>
          <w:p w:rsidR="00454D3A" w:rsidRPr="001A274E" w:rsidRDefault="00454D3A" w:rsidP="001E7BB5">
            <w:pPr>
              <w:spacing w:line="276" w:lineRule="auto"/>
              <w:rPr>
                <w:rFonts w:ascii="Arial" w:hAnsi="Arial" w:cs="Arial"/>
                <w:b/>
                <w:sz w:val="24"/>
                <w:szCs w:val="24"/>
              </w:rPr>
            </w:pPr>
          </w:p>
        </w:tc>
        <w:tc>
          <w:tcPr>
            <w:tcW w:w="1585" w:type="dxa"/>
            <w:shd w:val="clear" w:color="auto" w:fill="B8CCE4" w:themeFill="accent1" w:themeFillTint="66"/>
          </w:tcPr>
          <w:p w:rsidR="00454D3A" w:rsidRPr="001A274E" w:rsidRDefault="00454D3A" w:rsidP="001E7BB5">
            <w:pPr>
              <w:spacing w:line="276" w:lineRule="auto"/>
              <w:jc w:val="center"/>
              <w:rPr>
                <w:rFonts w:ascii="Arial" w:hAnsi="Arial" w:cs="Arial"/>
                <w:sz w:val="24"/>
                <w:szCs w:val="24"/>
              </w:rPr>
            </w:pPr>
          </w:p>
        </w:tc>
        <w:tc>
          <w:tcPr>
            <w:tcW w:w="4459" w:type="dxa"/>
            <w:shd w:val="clear" w:color="auto" w:fill="B8CCE4" w:themeFill="accent1" w:themeFillTint="66"/>
          </w:tcPr>
          <w:p w:rsidR="00454D3A" w:rsidRPr="001A274E" w:rsidRDefault="00454D3A" w:rsidP="002865EE">
            <w:pPr>
              <w:jc w:val="both"/>
              <w:rPr>
                <w:rFonts w:ascii="Arial" w:hAnsi="Arial" w:cs="Arial"/>
                <w:sz w:val="24"/>
                <w:szCs w:val="24"/>
              </w:rPr>
            </w:pPr>
          </w:p>
        </w:tc>
      </w:tr>
      <w:tr w:rsidR="00454D3A" w:rsidRPr="001A274E" w:rsidTr="0071690A">
        <w:trPr>
          <w:trHeight w:val="71"/>
          <w:jc w:val="center"/>
        </w:trPr>
        <w:tc>
          <w:tcPr>
            <w:tcW w:w="2245" w:type="dxa"/>
            <w:vMerge/>
          </w:tcPr>
          <w:p w:rsidR="00454D3A" w:rsidRPr="001A274E" w:rsidRDefault="00454D3A" w:rsidP="001E7BB5">
            <w:pPr>
              <w:spacing w:line="276" w:lineRule="auto"/>
              <w:jc w:val="both"/>
              <w:rPr>
                <w:rFonts w:ascii="Arial" w:hAnsi="Arial" w:cs="Arial"/>
                <w:sz w:val="24"/>
                <w:szCs w:val="24"/>
              </w:rPr>
            </w:pPr>
          </w:p>
        </w:tc>
        <w:tc>
          <w:tcPr>
            <w:tcW w:w="1701" w:type="dxa"/>
          </w:tcPr>
          <w:p w:rsidR="00454D3A" w:rsidRPr="001A274E" w:rsidRDefault="00454D3A" w:rsidP="001E7BB5">
            <w:pPr>
              <w:spacing w:line="276" w:lineRule="auto"/>
              <w:jc w:val="both"/>
              <w:rPr>
                <w:rFonts w:ascii="Arial" w:hAnsi="Arial" w:cs="Arial"/>
                <w:b/>
                <w:sz w:val="24"/>
                <w:szCs w:val="24"/>
              </w:rPr>
            </w:pPr>
            <w:r w:rsidRPr="001A274E">
              <w:rPr>
                <w:rFonts w:ascii="Arial" w:hAnsi="Arial" w:cs="Arial"/>
                <w:b/>
                <w:sz w:val="24"/>
                <w:szCs w:val="24"/>
              </w:rPr>
              <w:t>Matrimonios</w:t>
            </w:r>
          </w:p>
        </w:tc>
        <w:tc>
          <w:tcPr>
            <w:tcW w:w="1585" w:type="dxa"/>
          </w:tcPr>
          <w:p w:rsidR="00454D3A" w:rsidRPr="001A274E" w:rsidRDefault="00454D3A" w:rsidP="001E7BB5">
            <w:pPr>
              <w:spacing w:line="276" w:lineRule="auto"/>
              <w:jc w:val="center"/>
              <w:rPr>
                <w:rFonts w:ascii="Arial" w:hAnsi="Arial" w:cs="Arial"/>
                <w:sz w:val="24"/>
                <w:szCs w:val="24"/>
              </w:rPr>
            </w:pPr>
            <w:r w:rsidRPr="001A274E">
              <w:rPr>
                <w:rFonts w:ascii="Arial" w:hAnsi="Arial" w:cs="Arial"/>
                <w:sz w:val="24"/>
                <w:szCs w:val="24"/>
              </w:rPr>
              <w:t>02</w:t>
            </w:r>
          </w:p>
        </w:tc>
        <w:tc>
          <w:tcPr>
            <w:tcW w:w="4459" w:type="dxa"/>
          </w:tcPr>
          <w:p w:rsidR="00454D3A" w:rsidRPr="001A274E" w:rsidRDefault="00454D3A" w:rsidP="001E7BB5">
            <w:pPr>
              <w:spacing w:line="276" w:lineRule="auto"/>
              <w:jc w:val="both"/>
              <w:rPr>
                <w:rFonts w:ascii="Arial" w:hAnsi="Arial" w:cs="Arial"/>
                <w:sz w:val="24"/>
                <w:szCs w:val="24"/>
              </w:rPr>
            </w:pPr>
            <w:r w:rsidRPr="001A274E">
              <w:rPr>
                <w:rFonts w:ascii="Arial" w:hAnsi="Arial" w:cs="Arial"/>
                <w:sz w:val="24"/>
                <w:szCs w:val="24"/>
              </w:rPr>
              <w:t>El señor Gobernador realizo dos Matrimonios a personas que lo solicitaron a esta institución.</w:t>
            </w:r>
          </w:p>
        </w:tc>
      </w:tr>
      <w:tr w:rsidR="00454D3A" w:rsidRPr="001A274E" w:rsidTr="0071690A">
        <w:trPr>
          <w:trHeight w:val="71"/>
          <w:jc w:val="center"/>
        </w:trPr>
        <w:tc>
          <w:tcPr>
            <w:tcW w:w="2245" w:type="dxa"/>
            <w:vMerge/>
          </w:tcPr>
          <w:p w:rsidR="00454D3A" w:rsidRPr="001A274E" w:rsidRDefault="00454D3A" w:rsidP="001E7BB5">
            <w:pPr>
              <w:jc w:val="both"/>
              <w:rPr>
                <w:rFonts w:ascii="Arial" w:hAnsi="Arial" w:cs="Arial"/>
                <w:sz w:val="24"/>
                <w:szCs w:val="24"/>
              </w:rPr>
            </w:pPr>
          </w:p>
        </w:tc>
        <w:tc>
          <w:tcPr>
            <w:tcW w:w="1701" w:type="dxa"/>
          </w:tcPr>
          <w:p w:rsidR="00454D3A" w:rsidRPr="001A274E" w:rsidRDefault="00454D3A" w:rsidP="001E7BB5">
            <w:pPr>
              <w:jc w:val="both"/>
              <w:rPr>
                <w:rFonts w:ascii="Arial" w:hAnsi="Arial" w:cs="Arial"/>
                <w:b/>
                <w:sz w:val="24"/>
                <w:szCs w:val="24"/>
              </w:rPr>
            </w:pPr>
            <w:r w:rsidRPr="001A274E">
              <w:rPr>
                <w:rFonts w:ascii="Arial" w:hAnsi="Arial" w:cs="Arial"/>
                <w:b/>
                <w:sz w:val="24"/>
                <w:szCs w:val="24"/>
              </w:rPr>
              <w:t>Tramite por  extravío de cartas de venta</w:t>
            </w:r>
          </w:p>
        </w:tc>
        <w:tc>
          <w:tcPr>
            <w:tcW w:w="1585" w:type="dxa"/>
          </w:tcPr>
          <w:p w:rsidR="00454D3A" w:rsidRPr="001A274E" w:rsidRDefault="00454D3A" w:rsidP="001E7BB5">
            <w:pPr>
              <w:jc w:val="center"/>
              <w:rPr>
                <w:rFonts w:ascii="Arial" w:hAnsi="Arial" w:cs="Arial"/>
                <w:sz w:val="24"/>
                <w:szCs w:val="24"/>
              </w:rPr>
            </w:pPr>
            <w:r w:rsidRPr="001A274E">
              <w:rPr>
                <w:rFonts w:ascii="Arial" w:hAnsi="Arial" w:cs="Arial"/>
                <w:sz w:val="24"/>
                <w:szCs w:val="24"/>
              </w:rPr>
              <w:t>02</w:t>
            </w:r>
          </w:p>
        </w:tc>
        <w:tc>
          <w:tcPr>
            <w:tcW w:w="4459" w:type="dxa"/>
          </w:tcPr>
          <w:p w:rsidR="00454D3A" w:rsidRPr="001A274E" w:rsidRDefault="00454D3A" w:rsidP="001E7BB5">
            <w:pPr>
              <w:jc w:val="both"/>
              <w:rPr>
                <w:rFonts w:ascii="Arial" w:hAnsi="Arial" w:cs="Arial"/>
                <w:sz w:val="24"/>
                <w:szCs w:val="24"/>
              </w:rPr>
            </w:pPr>
            <w:r w:rsidRPr="001A274E">
              <w:rPr>
                <w:rFonts w:ascii="Arial" w:hAnsi="Arial" w:cs="Arial"/>
                <w:sz w:val="24"/>
                <w:szCs w:val="24"/>
              </w:rPr>
              <w:t>Se entregaron dos trámites por el extravío de cartas de venta a usuarios que lo solicitaron.</w:t>
            </w:r>
          </w:p>
        </w:tc>
      </w:tr>
    </w:tbl>
    <w:p w:rsidR="00454D3A" w:rsidRPr="001A274E" w:rsidRDefault="00454D3A" w:rsidP="00454D3A">
      <w:pPr>
        <w:spacing w:line="360" w:lineRule="auto"/>
        <w:ind w:left="360"/>
        <w:jc w:val="both"/>
        <w:rPr>
          <w:rFonts w:ascii="Arial" w:hAnsi="Arial" w:cs="Arial"/>
          <w:b/>
          <w:i/>
          <w:sz w:val="24"/>
          <w:szCs w:val="24"/>
          <w:u w:val="single"/>
        </w:rPr>
      </w:pPr>
    </w:p>
    <w:sectPr w:rsidR="00454D3A" w:rsidRPr="001A274E" w:rsidSect="007C2CF0">
      <w:footerReference w:type="default" r:id="rId48"/>
      <w:pgSz w:w="12240" w:h="15840"/>
      <w:pgMar w:top="1418" w:right="1701" w:bottom="1418" w:left="1701" w:header="68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2983" w:rsidRDefault="00982983" w:rsidP="00900AB2">
      <w:pPr>
        <w:spacing w:after="0" w:line="240" w:lineRule="auto"/>
      </w:pPr>
      <w:r>
        <w:separator/>
      </w:r>
    </w:p>
  </w:endnote>
  <w:endnote w:type="continuationSeparator" w:id="0">
    <w:p w:rsidR="00982983" w:rsidRDefault="00982983" w:rsidP="00900A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DFKai-SB">
    <w:panose1 w:val="03000509000000000000"/>
    <w:charset w:val="88"/>
    <w:family w:val="script"/>
    <w:pitch w:val="fixed"/>
    <w:sig w:usb0="00000003" w:usb1="080E0000" w:usb2="00000016" w:usb3="00000000" w:csb0="001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2983" w:rsidRDefault="00982983">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Memoria de labores del periodo comprendido entre junio 2013 a marzo 2014</w:t>
    </w: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es-ES"/>
      </w:rPr>
      <w:t xml:space="preserve">Página </w:t>
    </w:r>
    <w:r w:rsidR="00C25AF3">
      <w:rPr>
        <w:rFonts w:eastAsiaTheme="minorEastAsia"/>
      </w:rPr>
      <w:fldChar w:fldCharType="begin"/>
    </w:r>
    <w:r>
      <w:instrText>PAGE   \* MERGEFORMAT</w:instrText>
    </w:r>
    <w:r w:rsidR="00C25AF3">
      <w:rPr>
        <w:rFonts w:eastAsiaTheme="minorEastAsia"/>
      </w:rPr>
      <w:fldChar w:fldCharType="separate"/>
    </w:r>
    <w:r w:rsidR="00514718" w:rsidRPr="00514718">
      <w:rPr>
        <w:rFonts w:asciiTheme="majorHAnsi" w:eastAsiaTheme="majorEastAsia" w:hAnsiTheme="majorHAnsi" w:cstheme="majorBidi"/>
        <w:noProof/>
        <w:lang w:val="es-ES"/>
      </w:rPr>
      <w:t>1</w:t>
    </w:r>
    <w:r w:rsidR="00C25AF3">
      <w:rPr>
        <w:rFonts w:asciiTheme="majorHAnsi" w:eastAsiaTheme="majorEastAsia" w:hAnsiTheme="majorHAnsi" w:cstheme="majorBidi"/>
      </w:rPr>
      <w:fldChar w:fldCharType="end"/>
    </w:r>
  </w:p>
  <w:p w:rsidR="00982983" w:rsidRDefault="0098298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2983" w:rsidRDefault="00982983" w:rsidP="00900AB2">
      <w:pPr>
        <w:spacing w:after="0" w:line="240" w:lineRule="auto"/>
      </w:pPr>
      <w:r>
        <w:separator/>
      </w:r>
    </w:p>
  </w:footnote>
  <w:footnote w:type="continuationSeparator" w:id="0">
    <w:p w:rsidR="00982983" w:rsidRDefault="00982983" w:rsidP="00900AB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5pt;height:8.15pt" o:bullet="t">
        <v:imagedata r:id="rId1" o:title="BD21299_"/>
      </v:shape>
    </w:pict>
  </w:numPicBullet>
  <w:numPicBullet w:numPicBulletId="1">
    <w:pict>
      <v:shape id="_x0000_i1027" type="#_x0000_t75" style="width:11.55pt;height:11.55pt" o:bullet="t">
        <v:imagedata r:id="rId2" o:title="mso284A"/>
      </v:shape>
    </w:pict>
  </w:numPicBullet>
  <w:abstractNum w:abstractNumId="0">
    <w:nsid w:val="07562B05"/>
    <w:multiLevelType w:val="hybridMultilevel"/>
    <w:tmpl w:val="372A966E"/>
    <w:lvl w:ilvl="0" w:tplc="44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9181728"/>
    <w:multiLevelType w:val="hybridMultilevel"/>
    <w:tmpl w:val="5B986732"/>
    <w:lvl w:ilvl="0" w:tplc="0C0A0001">
      <w:numFmt w:val="bullet"/>
      <w:lvlText w:val=""/>
      <w:lvlJc w:val="left"/>
      <w:pPr>
        <w:tabs>
          <w:tab w:val="num" w:pos="720"/>
        </w:tabs>
        <w:ind w:left="720" w:hanging="360"/>
      </w:pPr>
      <w:rPr>
        <w:rFonts w:ascii="Symbol" w:eastAsia="Times New Roman" w:hAnsi="Symbol"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B3E0E09"/>
    <w:multiLevelType w:val="hybridMultilevel"/>
    <w:tmpl w:val="046C124A"/>
    <w:lvl w:ilvl="0" w:tplc="440A000F">
      <w:start w:val="1"/>
      <w:numFmt w:val="decimal"/>
      <w:lvlText w:val="%1."/>
      <w:lvlJc w:val="left"/>
      <w:pPr>
        <w:ind w:left="720" w:hanging="360"/>
      </w:pPr>
      <w:rPr>
        <w:rFonts w:hint="default"/>
      </w:rPr>
    </w:lvl>
    <w:lvl w:ilvl="1" w:tplc="17428170">
      <w:numFmt w:val="bullet"/>
      <w:lvlText w:val="-"/>
      <w:lvlJc w:val="left"/>
      <w:pPr>
        <w:ind w:left="1440" w:hanging="360"/>
      </w:pPr>
      <w:rPr>
        <w:rFonts w:ascii="Candara" w:eastAsiaTheme="minorHAnsi" w:hAnsi="Candara" w:cs="Arial" w:hint="default"/>
        <w:i w:val="0"/>
        <w:sz w:val="22"/>
      </w:r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nsid w:val="12847886"/>
    <w:multiLevelType w:val="hybridMultilevel"/>
    <w:tmpl w:val="E08633F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2893E6C"/>
    <w:multiLevelType w:val="hybridMultilevel"/>
    <w:tmpl w:val="CC66F3A0"/>
    <w:lvl w:ilvl="0" w:tplc="440A000D">
      <w:start w:val="1"/>
      <w:numFmt w:val="bullet"/>
      <w:lvlText w:val=""/>
      <w:lvlJc w:val="left"/>
      <w:pPr>
        <w:ind w:left="928"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150B695A"/>
    <w:multiLevelType w:val="hybridMultilevel"/>
    <w:tmpl w:val="B9F09FCC"/>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60451E6"/>
    <w:multiLevelType w:val="hybridMultilevel"/>
    <w:tmpl w:val="DEB6AD82"/>
    <w:lvl w:ilvl="0" w:tplc="157ED842">
      <w:start w:val="1"/>
      <w:numFmt w:val="decimal"/>
      <w:lvlText w:val="%1."/>
      <w:lvlJc w:val="left"/>
      <w:pPr>
        <w:ind w:left="644" w:hanging="360"/>
      </w:pPr>
      <w:rPr>
        <w:rFonts w:hint="default"/>
      </w:rPr>
    </w:lvl>
    <w:lvl w:ilvl="1" w:tplc="440A0019" w:tentative="1">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7">
    <w:nsid w:val="2F0B0135"/>
    <w:multiLevelType w:val="hybridMultilevel"/>
    <w:tmpl w:val="11B6CC9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30766CFE"/>
    <w:multiLevelType w:val="hybridMultilevel"/>
    <w:tmpl w:val="6830583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33586F35"/>
    <w:multiLevelType w:val="hybridMultilevel"/>
    <w:tmpl w:val="3F02AFA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9314C33"/>
    <w:multiLevelType w:val="hybridMultilevel"/>
    <w:tmpl w:val="1F4ADB6A"/>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
    <w:nsid w:val="51450E2F"/>
    <w:multiLevelType w:val="hybridMultilevel"/>
    <w:tmpl w:val="314C9C4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
    <w:nsid w:val="59723707"/>
    <w:multiLevelType w:val="hybridMultilevel"/>
    <w:tmpl w:val="0A22F4B6"/>
    <w:lvl w:ilvl="0" w:tplc="97BCA766">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nsid w:val="5DD16027"/>
    <w:multiLevelType w:val="hybridMultilevel"/>
    <w:tmpl w:val="213EB95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nsid w:val="64723BF5"/>
    <w:multiLevelType w:val="hybridMultilevel"/>
    <w:tmpl w:val="BD70E44A"/>
    <w:lvl w:ilvl="0" w:tplc="440A0007">
      <w:start w:val="1"/>
      <w:numFmt w:val="bullet"/>
      <w:lvlText w:val=""/>
      <w:lvlPicBulletId w:val="1"/>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5">
    <w:nsid w:val="66CE39C7"/>
    <w:multiLevelType w:val="hybridMultilevel"/>
    <w:tmpl w:val="AA3C3BF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nsid w:val="69F07785"/>
    <w:multiLevelType w:val="hybridMultilevel"/>
    <w:tmpl w:val="FE84C91A"/>
    <w:lvl w:ilvl="0" w:tplc="88BE5168">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6FB258B2"/>
    <w:multiLevelType w:val="hybridMultilevel"/>
    <w:tmpl w:val="C074BDDA"/>
    <w:lvl w:ilvl="0" w:tplc="440A0007">
      <w:start w:val="1"/>
      <w:numFmt w:val="bullet"/>
      <w:lvlText w:val=""/>
      <w:lvlPicBulletId w:val="1"/>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787F771A"/>
    <w:multiLevelType w:val="hybridMultilevel"/>
    <w:tmpl w:val="CBA293D2"/>
    <w:lvl w:ilvl="0" w:tplc="88BE5168">
      <w:start w:val="1"/>
      <w:numFmt w:val="bullet"/>
      <w:lvlText w:val=""/>
      <w:lvlPicBulletId w:val="0"/>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6"/>
  </w:num>
  <w:num w:numId="2">
    <w:abstractNumId w:val="18"/>
  </w:num>
  <w:num w:numId="3">
    <w:abstractNumId w:val="4"/>
  </w:num>
  <w:num w:numId="4">
    <w:abstractNumId w:val="13"/>
  </w:num>
  <w:num w:numId="5">
    <w:abstractNumId w:val="14"/>
  </w:num>
  <w:num w:numId="6">
    <w:abstractNumId w:val="5"/>
  </w:num>
  <w:num w:numId="7">
    <w:abstractNumId w:val="8"/>
  </w:num>
  <w:num w:numId="8">
    <w:abstractNumId w:val="9"/>
  </w:num>
  <w:num w:numId="9">
    <w:abstractNumId w:val="17"/>
  </w:num>
  <w:num w:numId="10">
    <w:abstractNumId w:val="11"/>
  </w:num>
  <w:num w:numId="11">
    <w:abstractNumId w:val="6"/>
  </w:num>
  <w:num w:numId="12">
    <w:abstractNumId w:val="15"/>
  </w:num>
  <w:num w:numId="13">
    <w:abstractNumId w:val="2"/>
  </w:num>
  <w:num w:numId="14">
    <w:abstractNumId w:val="12"/>
  </w:num>
  <w:num w:numId="15">
    <w:abstractNumId w:val="7"/>
  </w:num>
  <w:num w:numId="16">
    <w:abstractNumId w:val="1"/>
  </w:num>
  <w:num w:numId="17">
    <w:abstractNumId w:val="0"/>
  </w:num>
  <w:num w:numId="18">
    <w:abstractNumId w:val="3"/>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6628"/>
    <w:rsid w:val="00002B44"/>
    <w:rsid w:val="000227DE"/>
    <w:rsid w:val="00047A16"/>
    <w:rsid w:val="000749FB"/>
    <w:rsid w:val="0009556B"/>
    <w:rsid w:val="000A0302"/>
    <w:rsid w:val="001056A1"/>
    <w:rsid w:val="00125F2A"/>
    <w:rsid w:val="00127A8E"/>
    <w:rsid w:val="001357EB"/>
    <w:rsid w:val="001362A8"/>
    <w:rsid w:val="00151024"/>
    <w:rsid w:val="00161BE3"/>
    <w:rsid w:val="00170FB4"/>
    <w:rsid w:val="00181059"/>
    <w:rsid w:val="001A274E"/>
    <w:rsid w:val="001B30F2"/>
    <w:rsid w:val="001C7D9E"/>
    <w:rsid w:val="001D00D3"/>
    <w:rsid w:val="001E2C89"/>
    <w:rsid w:val="0021201B"/>
    <w:rsid w:val="002212F0"/>
    <w:rsid w:val="002319FD"/>
    <w:rsid w:val="00241D7A"/>
    <w:rsid w:val="002623AD"/>
    <w:rsid w:val="0027510C"/>
    <w:rsid w:val="002865EE"/>
    <w:rsid w:val="002E0D3B"/>
    <w:rsid w:val="002F392C"/>
    <w:rsid w:val="00314FE7"/>
    <w:rsid w:val="0032447E"/>
    <w:rsid w:val="00336C78"/>
    <w:rsid w:val="00342516"/>
    <w:rsid w:val="0034736D"/>
    <w:rsid w:val="00352A5C"/>
    <w:rsid w:val="003B5769"/>
    <w:rsid w:val="003C3D75"/>
    <w:rsid w:val="003C5328"/>
    <w:rsid w:val="003C747A"/>
    <w:rsid w:val="003F63C4"/>
    <w:rsid w:val="0040355B"/>
    <w:rsid w:val="0040437B"/>
    <w:rsid w:val="00405AC8"/>
    <w:rsid w:val="00415F8C"/>
    <w:rsid w:val="0045297D"/>
    <w:rsid w:val="00454D3A"/>
    <w:rsid w:val="004642AE"/>
    <w:rsid w:val="004757B0"/>
    <w:rsid w:val="0047616A"/>
    <w:rsid w:val="00486013"/>
    <w:rsid w:val="004A53A9"/>
    <w:rsid w:val="00514718"/>
    <w:rsid w:val="005219A2"/>
    <w:rsid w:val="0057424B"/>
    <w:rsid w:val="00590A08"/>
    <w:rsid w:val="005B2F69"/>
    <w:rsid w:val="005D7DF5"/>
    <w:rsid w:val="0061037A"/>
    <w:rsid w:val="00653D76"/>
    <w:rsid w:val="006630A8"/>
    <w:rsid w:val="00677E3F"/>
    <w:rsid w:val="0068003F"/>
    <w:rsid w:val="00680B45"/>
    <w:rsid w:val="00685BEC"/>
    <w:rsid w:val="006D5758"/>
    <w:rsid w:val="00712AC2"/>
    <w:rsid w:val="0071367D"/>
    <w:rsid w:val="0071690A"/>
    <w:rsid w:val="007205FC"/>
    <w:rsid w:val="007305D8"/>
    <w:rsid w:val="007349BF"/>
    <w:rsid w:val="00765857"/>
    <w:rsid w:val="00786B27"/>
    <w:rsid w:val="00791487"/>
    <w:rsid w:val="007B67E3"/>
    <w:rsid w:val="007C2CF0"/>
    <w:rsid w:val="007D32F9"/>
    <w:rsid w:val="007D3F60"/>
    <w:rsid w:val="007D44B0"/>
    <w:rsid w:val="007E1E12"/>
    <w:rsid w:val="00803A92"/>
    <w:rsid w:val="008110F7"/>
    <w:rsid w:val="00816873"/>
    <w:rsid w:val="00840469"/>
    <w:rsid w:val="008438DA"/>
    <w:rsid w:val="00875B54"/>
    <w:rsid w:val="00887668"/>
    <w:rsid w:val="00892481"/>
    <w:rsid w:val="008B2160"/>
    <w:rsid w:val="008B47AF"/>
    <w:rsid w:val="008E4DC5"/>
    <w:rsid w:val="008E6628"/>
    <w:rsid w:val="008F0767"/>
    <w:rsid w:val="008F471D"/>
    <w:rsid w:val="00900AB2"/>
    <w:rsid w:val="00922343"/>
    <w:rsid w:val="0093288A"/>
    <w:rsid w:val="00934302"/>
    <w:rsid w:val="009362EF"/>
    <w:rsid w:val="00945525"/>
    <w:rsid w:val="00973D56"/>
    <w:rsid w:val="00982983"/>
    <w:rsid w:val="0098629F"/>
    <w:rsid w:val="0098664B"/>
    <w:rsid w:val="009B1AB2"/>
    <w:rsid w:val="009B5C78"/>
    <w:rsid w:val="009C1E00"/>
    <w:rsid w:val="009F73B8"/>
    <w:rsid w:val="00A21923"/>
    <w:rsid w:val="00A3284E"/>
    <w:rsid w:val="00A507D6"/>
    <w:rsid w:val="00AB1E55"/>
    <w:rsid w:val="00AB3306"/>
    <w:rsid w:val="00AB46D5"/>
    <w:rsid w:val="00AD5966"/>
    <w:rsid w:val="00AE0195"/>
    <w:rsid w:val="00AF0913"/>
    <w:rsid w:val="00AF139C"/>
    <w:rsid w:val="00B00178"/>
    <w:rsid w:val="00B1192F"/>
    <w:rsid w:val="00B242BE"/>
    <w:rsid w:val="00B56EC3"/>
    <w:rsid w:val="00B62B03"/>
    <w:rsid w:val="00B7452F"/>
    <w:rsid w:val="00B90666"/>
    <w:rsid w:val="00BB3193"/>
    <w:rsid w:val="00BD0D09"/>
    <w:rsid w:val="00BD40C6"/>
    <w:rsid w:val="00BD4DEF"/>
    <w:rsid w:val="00C25AF3"/>
    <w:rsid w:val="00C31E07"/>
    <w:rsid w:val="00C54626"/>
    <w:rsid w:val="00C62791"/>
    <w:rsid w:val="00C765E5"/>
    <w:rsid w:val="00C92615"/>
    <w:rsid w:val="00C97AF0"/>
    <w:rsid w:val="00CB69C5"/>
    <w:rsid w:val="00CC119C"/>
    <w:rsid w:val="00CD27FD"/>
    <w:rsid w:val="00D137AD"/>
    <w:rsid w:val="00D31BF0"/>
    <w:rsid w:val="00D55EBA"/>
    <w:rsid w:val="00D63F42"/>
    <w:rsid w:val="00D80861"/>
    <w:rsid w:val="00D823FC"/>
    <w:rsid w:val="00D8691B"/>
    <w:rsid w:val="00D936E4"/>
    <w:rsid w:val="00DA670D"/>
    <w:rsid w:val="00DC00EB"/>
    <w:rsid w:val="00DC7558"/>
    <w:rsid w:val="00DF693B"/>
    <w:rsid w:val="00E0341B"/>
    <w:rsid w:val="00E15EDE"/>
    <w:rsid w:val="00E37FCD"/>
    <w:rsid w:val="00E433C1"/>
    <w:rsid w:val="00E43897"/>
    <w:rsid w:val="00E6296D"/>
    <w:rsid w:val="00E81BA9"/>
    <w:rsid w:val="00E870DF"/>
    <w:rsid w:val="00EC001E"/>
    <w:rsid w:val="00EC1E54"/>
    <w:rsid w:val="00EE5866"/>
    <w:rsid w:val="00F00563"/>
    <w:rsid w:val="00F32167"/>
    <w:rsid w:val="00F33825"/>
    <w:rsid w:val="00F44846"/>
    <w:rsid w:val="00F47039"/>
    <w:rsid w:val="00F6566F"/>
    <w:rsid w:val="00F75A2A"/>
    <w:rsid w:val="00FA2C01"/>
    <w:rsid w:val="00FA7255"/>
    <w:rsid w:val="00FB065C"/>
    <w:rsid w:val="00FB0CF5"/>
    <w:rsid w:val="00FC5B38"/>
    <w:rsid w:val="00FD74B3"/>
    <w:rsid w:val="00FE6124"/>
    <w:rsid w:val="00FF20C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244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1">
    <w:name w:val="Light List Accent 1"/>
    <w:basedOn w:val="Tablanormal"/>
    <w:uiPriority w:val="61"/>
    <w:rsid w:val="00AF139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extodeglobo">
    <w:name w:val="Balloon Text"/>
    <w:basedOn w:val="Normal"/>
    <w:link w:val="TextodegloboCar"/>
    <w:uiPriority w:val="99"/>
    <w:semiHidden/>
    <w:unhideWhenUsed/>
    <w:rsid w:val="00161BE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61BE3"/>
    <w:rPr>
      <w:rFonts w:ascii="Tahoma" w:hAnsi="Tahoma" w:cs="Tahoma"/>
      <w:sz w:val="16"/>
      <w:szCs w:val="16"/>
    </w:rPr>
  </w:style>
  <w:style w:type="paragraph" w:styleId="NormalWeb">
    <w:name w:val="Normal (Web)"/>
    <w:basedOn w:val="Normal"/>
    <w:uiPriority w:val="99"/>
    <w:unhideWhenUsed/>
    <w:rsid w:val="00D80861"/>
    <w:pPr>
      <w:spacing w:before="100" w:beforeAutospacing="1" w:after="100" w:afterAutospacing="1" w:line="240" w:lineRule="auto"/>
    </w:pPr>
    <w:rPr>
      <w:rFonts w:ascii="Times New Roman" w:eastAsia="Times New Roman" w:hAnsi="Times New Roman" w:cs="Times New Roman"/>
      <w:sz w:val="24"/>
      <w:szCs w:val="24"/>
      <w:lang w:eastAsia="es-SV"/>
    </w:rPr>
  </w:style>
  <w:style w:type="paragraph" w:styleId="Encabezado">
    <w:name w:val="header"/>
    <w:basedOn w:val="Normal"/>
    <w:link w:val="EncabezadoCar"/>
    <w:uiPriority w:val="99"/>
    <w:unhideWhenUsed/>
    <w:rsid w:val="00900A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0AB2"/>
  </w:style>
  <w:style w:type="paragraph" w:styleId="Piedepgina">
    <w:name w:val="footer"/>
    <w:basedOn w:val="Normal"/>
    <w:link w:val="PiedepginaCar"/>
    <w:uiPriority w:val="99"/>
    <w:unhideWhenUsed/>
    <w:rsid w:val="00900A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0AB2"/>
  </w:style>
  <w:style w:type="table" w:styleId="Cuadrculaclara-nfasis1">
    <w:name w:val="Light Grid Accent 1"/>
    <w:basedOn w:val="Tablanormal"/>
    <w:uiPriority w:val="62"/>
    <w:rsid w:val="00F3382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Prrafodelista">
    <w:name w:val="List Paragraph"/>
    <w:basedOn w:val="Normal"/>
    <w:uiPriority w:val="34"/>
    <w:qFormat/>
    <w:rsid w:val="00E433C1"/>
    <w:pPr>
      <w:ind w:left="720"/>
      <w:contextualSpacing/>
    </w:pPr>
    <w:rPr>
      <w:rFonts w:ascii="Calibri" w:eastAsia="Calibri" w:hAnsi="Calibri" w:cs="Times New Roman"/>
    </w:rPr>
  </w:style>
  <w:style w:type="paragraph" w:styleId="Sinespaciado">
    <w:name w:val="No Spacing"/>
    <w:link w:val="SinespaciadoCar"/>
    <w:uiPriority w:val="1"/>
    <w:qFormat/>
    <w:rsid w:val="00E433C1"/>
    <w:pPr>
      <w:spacing w:after="0" w:line="240" w:lineRule="auto"/>
    </w:pPr>
    <w:rPr>
      <w:rFonts w:eastAsiaTheme="minorEastAsia"/>
      <w:lang w:eastAsia="es-SV"/>
    </w:rPr>
  </w:style>
  <w:style w:type="character" w:customStyle="1" w:styleId="SinespaciadoCar">
    <w:name w:val="Sin espaciado Car"/>
    <w:basedOn w:val="Fuentedeprrafopredeter"/>
    <w:link w:val="Sinespaciado"/>
    <w:uiPriority w:val="1"/>
    <w:rsid w:val="00E433C1"/>
    <w:rPr>
      <w:rFonts w:eastAsiaTheme="minorEastAsia"/>
      <w:lang w:eastAsia="es-SV"/>
    </w:rPr>
  </w:style>
  <w:style w:type="table" w:styleId="Sombreadomedio2-nfasis5">
    <w:name w:val="Medium Shading 2 Accent 5"/>
    <w:basedOn w:val="Tablanormal"/>
    <w:uiPriority w:val="64"/>
    <w:rsid w:val="00002B4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4">
    <w:name w:val="Light Grid Accent 4"/>
    <w:basedOn w:val="Tablanormal"/>
    <w:uiPriority w:val="62"/>
    <w:rsid w:val="00002B4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Sombreadomedio1-nfasis4">
    <w:name w:val="Medium Shading 1 Accent 4"/>
    <w:basedOn w:val="Tablanormal"/>
    <w:uiPriority w:val="63"/>
    <w:rsid w:val="007E1E12"/>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786B27"/>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244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staclara-nfasis1">
    <w:name w:val="Light List Accent 1"/>
    <w:basedOn w:val="Tablanormal"/>
    <w:uiPriority w:val="61"/>
    <w:rsid w:val="00AF139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extodeglobo">
    <w:name w:val="Balloon Text"/>
    <w:basedOn w:val="Normal"/>
    <w:link w:val="TextodegloboCar"/>
    <w:uiPriority w:val="99"/>
    <w:semiHidden/>
    <w:unhideWhenUsed/>
    <w:rsid w:val="00161BE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61BE3"/>
    <w:rPr>
      <w:rFonts w:ascii="Tahoma" w:hAnsi="Tahoma" w:cs="Tahoma"/>
      <w:sz w:val="16"/>
      <w:szCs w:val="16"/>
    </w:rPr>
  </w:style>
  <w:style w:type="paragraph" w:styleId="NormalWeb">
    <w:name w:val="Normal (Web)"/>
    <w:basedOn w:val="Normal"/>
    <w:uiPriority w:val="99"/>
    <w:unhideWhenUsed/>
    <w:rsid w:val="00D80861"/>
    <w:pPr>
      <w:spacing w:before="100" w:beforeAutospacing="1" w:after="100" w:afterAutospacing="1" w:line="240" w:lineRule="auto"/>
    </w:pPr>
    <w:rPr>
      <w:rFonts w:ascii="Times New Roman" w:eastAsia="Times New Roman" w:hAnsi="Times New Roman" w:cs="Times New Roman"/>
      <w:sz w:val="24"/>
      <w:szCs w:val="24"/>
      <w:lang w:eastAsia="es-SV"/>
    </w:rPr>
  </w:style>
  <w:style w:type="paragraph" w:styleId="Encabezado">
    <w:name w:val="header"/>
    <w:basedOn w:val="Normal"/>
    <w:link w:val="EncabezadoCar"/>
    <w:uiPriority w:val="99"/>
    <w:unhideWhenUsed/>
    <w:rsid w:val="00900A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0AB2"/>
  </w:style>
  <w:style w:type="paragraph" w:styleId="Piedepgina">
    <w:name w:val="footer"/>
    <w:basedOn w:val="Normal"/>
    <w:link w:val="PiedepginaCar"/>
    <w:uiPriority w:val="99"/>
    <w:unhideWhenUsed/>
    <w:rsid w:val="00900A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0AB2"/>
  </w:style>
  <w:style w:type="table" w:styleId="Cuadrculaclara-nfasis1">
    <w:name w:val="Light Grid Accent 1"/>
    <w:basedOn w:val="Tablanormal"/>
    <w:uiPriority w:val="62"/>
    <w:rsid w:val="00F33825"/>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Prrafodelista">
    <w:name w:val="List Paragraph"/>
    <w:basedOn w:val="Normal"/>
    <w:uiPriority w:val="34"/>
    <w:qFormat/>
    <w:rsid w:val="00E433C1"/>
    <w:pPr>
      <w:ind w:left="720"/>
      <w:contextualSpacing/>
    </w:pPr>
    <w:rPr>
      <w:rFonts w:ascii="Calibri" w:eastAsia="Calibri" w:hAnsi="Calibri" w:cs="Times New Roman"/>
    </w:rPr>
  </w:style>
  <w:style w:type="paragraph" w:styleId="Sinespaciado">
    <w:name w:val="No Spacing"/>
    <w:link w:val="SinespaciadoCar"/>
    <w:uiPriority w:val="1"/>
    <w:qFormat/>
    <w:rsid w:val="00E433C1"/>
    <w:pPr>
      <w:spacing w:after="0" w:line="240" w:lineRule="auto"/>
    </w:pPr>
    <w:rPr>
      <w:rFonts w:eastAsiaTheme="minorEastAsia"/>
      <w:lang w:eastAsia="es-SV"/>
    </w:rPr>
  </w:style>
  <w:style w:type="character" w:customStyle="1" w:styleId="SinespaciadoCar">
    <w:name w:val="Sin espaciado Car"/>
    <w:basedOn w:val="Fuentedeprrafopredeter"/>
    <w:link w:val="Sinespaciado"/>
    <w:uiPriority w:val="1"/>
    <w:rsid w:val="00E433C1"/>
    <w:rPr>
      <w:rFonts w:eastAsiaTheme="minorEastAsia"/>
      <w:lang w:eastAsia="es-SV"/>
    </w:rPr>
  </w:style>
  <w:style w:type="table" w:styleId="Sombreadomedio2-nfasis5">
    <w:name w:val="Medium Shading 2 Accent 5"/>
    <w:basedOn w:val="Tablanormal"/>
    <w:uiPriority w:val="64"/>
    <w:rsid w:val="00002B4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4">
    <w:name w:val="Light Grid Accent 4"/>
    <w:basedOn w:val="Tablanormal"/>
    <w:uiPriority w:val="62"/>
    <w:rsid w:val="00002B4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Sombreadomedio1-nfasis4">
    <w:name w:val="Medium Shading 1 Accent 4"/>
    <w:basedOn w:val="Tablanormal"/>
    <w:uiPriority w:val="63"/>
    <w:rsid w:val="007E1E12"/>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786B27"/>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187962">
      <w:bodyDiv w:val="1"/>
      <w:marLeft w:val="0"/>
      <w:marRight w:val="0"/>
      <w:marTop w:val="0"/>
      <w:marBottom w:val="0"/>
      <w:divBdr>
        <w:top w:val="none" w:sz="0" w:space="0" w:color="auto"/>
        <w:left w:val="none" w:sz="0" w:space="0" w:color="auto"/>
        <w:bottom w:val="none" w:sz="0" w:space="0" w:color="auto"/>
        <w:right w:val="none" w:sz="0" w:space="0" w:color="auto"/>
      </w:divBdr>
    </w:div>
    <w:div w:id="1265385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oter" Target="footer1.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C274A2-A0BF-4D9B-89BD-644BAA2D8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31</Pages>
  <Words>6345</Words>
  <Characters>34902</Characters>
  <Application>Microsoft Office Word</Application>
  <DocSecurity>0</DocSecurity>
  <Lines>290</Lines>
  <Paragraphs>82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41165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Beatriz Navas Alfaro</dc:creator>
  <cp:lastModifiedBy>Windows 7</cp:lastModifiedBy>
  <cp:revision>4</cp:revision>
  <cp:lastPrinted>2014-04-08T14:56:00Z</cp:lastPrinted>
  <dcterms:created xsi:type="dcterms:W3CDTF">2014-04-07T21:40:00Z</dcterms:created>
  <dcterms:modified xsi:type="dcterms:W3CDTF">2014-04-08T14:59:00Z</dcterms:modified>
</cp:coreProperties>
</file>