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77863271"/>
        <w:docPartObj>
          <w:docPartGallery w:val="Cover Pages"/>
          <w:docPartUnique/>
        </w:docPartObj>
      </w:sdtPr>
      <w:sdtEndPr/>
      <w:sdtContent>
        <w:p w:rsidR="001A5E5F" w:rsidRDefault="00B967DB">
          <w:pPr>
            <w:sectPr w:rsidR="001A5E5F" w:rsidSect="001A5E5F">
              <w:headerReference w:type="default" r:id="rId8"/>
              <w:footerReference w:type="default" r:id="rId9"/>
              <w:pgSz w:w="12240" w:h="15840"/>
              <w:pgMar w:top="1417" w:right="1701" w:bottom="1417" w:left="1701" w:header="708" w:footer="708" w:gutter="0"/>
              <w:pgNumType w:start="0"/>
              <w:cols w:space="708"/>
              <w:titlePg/>
              <w:docGrid w:linePitch="360"/>
            </w:sectPr>
          </w:pPr>
          <w:r>
            <w:rPr>
              <w:noProof/>
              <w:lang w:eastAsia="es-SV"/>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5696077</wp:posOffset>
                    </wp:positionV>
                    <wp:extent cx="5248275" cy="120967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5248275" cy="1209675"/>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E5F" w:rsidRPr="001A5E5F" w:rsidRDefault="001A5E5F" w:rsidP="001A5E5F">
                                <w:pPr>
                                  <w:jc w:val="center"/>
                                  <w:rPr>
                                    <w:rFonts w:ascii="Times New Roman" w:hAnsi="Times New Roman" w:cs="Times New Roman"/>
                                    <w:b/>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A5E5F">
                                  <w:rPr>
                                    <w:rFonts w:ascii="Times New Roman" w:hAnsi="Times New Roman" w:cs="Times New Roman"/>
                                    <w:b/>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UNIDAD</w:t>
                                </w:r>
                                <w:r>
                                  <w:rPr>
                                    <w:rFonts w:ascii="Times New Roman" w:hAnsi="Times New Roman" w:cs="Times New Roman"/>
                                    <w:b/>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DE GESTIÓN </w:t>
                                </w:r>
                                <w:r w:rsidRPr="001A5E5F">
                                  <w:rPr>
                                    <w:rFonts w:ascii="Times New Roman" w:hAnsi="Times New Roman" w:cs="Times New Roman"/>
                                    <w:b/>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DOCUMENTAL Y ARCHIVOS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2.05pt;margin-top:448.5pt;width:413.25pt;height:95.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" fillcolor="#002060" stroked="f" strokeweight=".5pt">
                    <v:textbox>
                      <w:txbxContent>
                        <w:p w:rsidR="001A5E5F" w:rsidRPr="001A5E5F" w:rsidRDefault="001A5E5F" w:rsidP="001A5E5F">
                          <w:pPr>
                            <w:jc w:val="center"/>
                            <w:rPr>
                              <w:rFonts w:ascii="Times New Roman" w:hAnsi="Times New Roman" w:cs="Times New Roman"/>
                              <w:b/>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A5E5F">
                            <w:rPr>
                              <w:rFonts w:ascii="Times New Roman" w:hAnsi="Times New Roman" w:cs="Times New Roman"/>
                              <w:b/>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UNIDAD</w:t>
                          </w:r>
                          <w:r>
                            <w:rPr>
                              <w:rFonts w:ascii="Times New Roman" w:hAnsi="Times New Roman" w:cs="Times New Roman"/>
                              <w:b/>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DE GESTIÓN </w:t>
                          </w:r>
                          <w:r w:rsidRPr="001A5E5F">
                            <w:rPr>
                              <w:rFonts w:ascii="Times New Roman" w:hAnsi="Times New Roman" w:cs="Times New Roman"/>
                              <w:b/>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DOCUMENTAL Y ARCHIVOS</w:t>
                          </w:r>
                        </w:p>
                      </w:txbxContent>
                    </v:textbox>
                    <w10:wrap anchorx="margin"/>
                  </v:shape>
                </w:pict>
              </mc:Fallback>
            </mc:AlternateContent>
          </w:r>
          <w:r>
            <w:rPr>
              <w:noProof/>
              <w:lang w:eastAsia="es-SV"/>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1513967</wp:posOffset>
                    </wp:positionV>
                    <wp:extent cx="5852160" cy="3621024"/>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852160" cy="3621024"/>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E5F" w:rsidRPr="00B967DB" w:rsidRDefault="001A5E5F" w:rsidP="00B967DB">
                                <w:pPr>
                                  <w:jc w:val="center"/>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967DB">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MANUAL DE ORGANIZACIÓN </w:t>
                                </w:r>
                                <w:r w:rsidR="002775B3" w:rsidRPr="00B967DB">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 ARCHIVOS DE GESTIÓ</w:t>
                                </w:r>
                                <w:r w:rsidRPr="00B967DB">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w:t>
                                </w:r>
                                <w:r w:rsidR="00B967DB" w:rsidRPr="00B967DB">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DE INSPECTORIA GENERAL DE SEGURIDAD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margin-left:0;margin-top:119.2pt;width:460.8pt;height:28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" fillcolor="#002060" stroked="f" strokeweight=".5pt">
                    <v:textbox>
                      <w:txbxContent>
                        <w:p w:rsidR="001A5E5F" w:rsidRPr="00B967DB" w:rsidRDefault="001A5E5F" w:rsidP="00B967DB">
                          <w:pPr>
                            <w:jc w:val="center"/>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967DB">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MANUAL DE ORGANIZACIÓN </w:t>
                          </w:r>
                          <w:r w:rsidR="002775B3" w:rsidRPr="00B967DB">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 ARCHIVOS DE GESTIÓ</w:t>
                          </w:r>
                          <w:r w:rsidRPr="00B967DB">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w:t>
                          </w:r>
                          <w:r w:rsidR="00B967DB" w:rsidRPr="00B967DB">
                            <w:rPr>
                              <w:rFonts w:ascii="Times New Roman" w:hAnsi="Times New Roman" w:cs="Times New Roman"/>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DE INSPECTORIA GENERAL DE SEGURIDAD PÚBLICA</w:t>
                          </w:r>
                        </w:p>
                      </w:txbxContent>
                    </v:textbox>
                    <w10:wrap anchorx="margin"/>
                  </v:shape>
                </w:pict>
              </mc:Fallback>
            </mc:AlternateContent>
          </w:r>
          <w:r w:rsidR="001A5E5F">
            <w:rPr>
              <w:noProof/>
              <w:lang w:eastAsia="es-SV"/>
            </w:rPr>
            <mc:AlternateContent>
              <mc:Choice Requires="wpg">
                <w:drawing>
                  <wp:anchor distT="0" distB="0" distL="114300" distR="114300" simplePos="0" relativeHeight="251659264" behindDoc="1" locked="0" layoutInCell="1" allowOverlap="1">
                    <wp:simplePos x="0" y="0"/>
                    <wp:positionH relativeFrom="margin">
                      <wp:posOffset>-433749</wp:posOffset>
                    </wp:positionH>
                    <wp:positionV relativeFrom="page">
                      <wp:posOffset>457199</wp:posOffset>
                    </wp:positionV>
                    <wp:extent cx="6715252" cy="8907517"/>
                    <wp:effectExtent l="0" t="0" r="952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15252" cy="8907517"/>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2060"/>
                              </a:solidFill>
                              <a:ln>
                                <a:noFill/>
                              </a:ln>
                            </wps:spPr>
                            <wps:style>
                              <a:lnRef idx="0">
                                <a:scrgbClr r="0" g="0" b="0"/>
                              </a:lnRef>
                              <a:fillRef idx="1003">
                                <a:schemeClr val="dk2"/>
                              </a:fillRef>
                              <a:effectRef idx="0">
                                <a:scrgbClr r="0" g="0" b="0"/>
                              </a:effectRef>
                              <a:fontRef idx="major"/>
                            </wps:style>
                            <wps:txbx>
                              <w:txbxContent>
                                <w:p w:rsidR="001A5E5F" w:rsidRDefault="001A5E5F">
                                  <w:pPr>
                                    <w:rPr>
                                      <w:color w:val="FFFFFF" w:themeColor="background1"/>
                                      <w:sz w:val="72"/>
                                      <w:szCs w:val="72"/>
                                    </w:rPr>
                                  </w:pPr>
                                  <w:bookmarkStart w:id="0" w:name="_GoBack"/>
                                  <w:bookmarkEnd w:id="0"/>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Grupo 125" o:spid="_x0000_s1028" style="position:absolute;margin-left:-34.15pt;margin-top:36pt;width:528.75pt;height:701.4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">
                    <o:lock v:ext="edit" aspectratio="t"/>
                    <v:shape id="Forma libre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IlsEA&#10;AADcAAAADwAAAGRycy9kb3ducmV2LnhtbERPTYvCMBC9C/6HMII3TfUga9e0yKIiHpa1evA4NLNt&#10;2WZSmtjWf28EYW/zeJ+zSQdTi45aV1lWsJhHIIhzqysuFFwv+9kHCOeRNdaWScGDHKTJeLTBWNue&#10;z9RlvhAhhF2MCkrvm1hKl5dk0M1tQxy4X9sa9AG2hdQt9iHc1HIZRStpsOLQUGJDXyXlf9ndKMi6&#10;bUOLvjuc8pv72aG8H9ePb6Wmk2H7CcLT4P/Fb/dRh/nLFbyeCR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HyJbBAAAA3AAAAA8AAAAAAAAAAAAAAAAAmAIAAGRycy9kb3du&#10;cmV2LnhtbFBLBQYAAAAABAAEAPUAAACGAwAAAAA=&#10;" adj="-11796480,,5400" path="m,c,644,,644,,644v23,6,62,14,113,21c250,685,476,700,720,644v,-27,,-27,,-27c720,,720,,720,,,,,,,e" fillcolor="#002060" stroked="f">
                      <v:stroke joinstyle="miter"/>
                      <v:formulas/>
                      <v:path arrowok="t" o:connecttype="custom" o:connectlocs="0,0;0,4972126;872222,5134261;5557520,4972126;5557520,4763667;5557520,0;0,0" o:connectangles="0,0,0,0,0,0,0" textboxrect="0,0,720,700"/>
                      <v:textbox inset="1in,86.4pt,86.4pt,86.4pt">
                        <w:txbxContent>
                          <w:p w:rsidR="001A5E5F" w:rsidRDefault="001A5E5F">
                            <w:pPr>
                              <w:rPr>
                                <w:color w:val="FFFFFF" w:themeColor="background1"/>
                                <w:sz w:val="72"/>
                                <w:szCs w:val="72"/>
                              </w:rPr>
                            </w:pPr>
                            <w:bookmarkStart w:id="1" w:name="_GoBack"/>
                            <w:bookmarkEnd w:id="1"/>
                          </w:p>
                        </w:txbxContent>
                      </v:textbox>
                    </v:shape>
                    <v:shape id="Forma libre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A5E5F" w:rsidRPr="001A5E5F">
            <w:rPr>
              <w:noProof/>
              <w:lang w:eastAsia="es-SV"/>
            </w:rPr>
            <w:drawing>
              <wp:anchor distT="0" distB="0" distL="114300" distR="114300" simplePos="0" relativeHeight="251663360" behindDoc="0" locked="0" layoutInCell="1" allowOverlap="1">
                <wp:simplePos x="0" y="0"/>
                <wp:positionH relativeFrom="margin">
                  <wp:align>center</wp:align>
                </wp:positionH>
                <wp:positionV relativeFrom="paragraph">
                  <wp:posOffset>311697</wp:posOffset>
                </wp:positionV>
                <wp:extent cx="1426845" cy="897890"/>
                <wp:effectExtent l="19050" t="0" r="20955" b="283210"/>
                <wp:wrapTopAndBottom/>
                <wp:docPr id="448" name="0 Imagen" descr="INSPECTORIA GENERAL SP.jpg"/>
                <wp:cNvGraphicFramePr/>
                <a:graphic xmlns:a="http://schemas.openxmlformats.org/drawingml/2006/main">
                  <a:graphicData uri="http://schemas.openxmlformats.org/drawingml/2006/picture">
                    <pic:pic xmlns:pic="http://schemas.openxmlformats.org/drawingml/2006/picture">
                      <pic:nvPicPr>
                        <pic:cNvPr id="448" name="0 Imagen" descr="INSPECTORIA GENERAL S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6845" cy="8978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5244B" w:rsidRDefault="00761D38" w:rsidP="00E5244B"/>
      </w:sdtContent>
    </w:sdt>
    <w:bookmarkStart w:id="2" w:name="bookmark3" w:displacedByCustomXml="prev"/>
    <w:p w:rsidR="002775B3" w:rsidRDefault="00133954" w:rsidP="00E5244B">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12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w:t>
      </w:r>
      <w:r w:rsidR="002775B3" w:rsidRPr="00A9512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9512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2775B3" w:rsidRPr="00A9512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ORGANIZACIÓN DE ARCHIVOS DE GESTIÓN</w:t>
      </w:r>
      <w:r w:rsidR="00B967DB" w:rsidRPr="00A9512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INSPECTORIA GENERAL DE SEGURIDAD PÚBLICA.</w:t>
      </w:r>
    </w:p>
    <w:p w:rsidR="00A9512F" w:rsidRPr="00A9512F" w:rsidRDefault="00A9512F" w:rsidP="00E5244B">
      <w:pPr>
        <w:jc w:val="center"/>
        <w:rPr>
          <w:rStyle w:val="Ttulo40"/>
          <w:rFonts w:asciiTheme="minorHAnsi" w:eastAsiaTheme="minorHAnsi" w:hAnsiTheme="minorHAnsi" w:cstheme="minorBidi"/>
          <w:b w:val="0"/>
          <w:bCs w:val="0"/>
          <w:color w:val="000000" w:themeColor="text1"/>
          <w:sz w:val="28"/>
          <w:szCs w:val="28"/>
          <w:lang w:val="es-SV"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5B3" w:rsidRPr="00344D95" w:rsidRDefault="002775B3" w:rsidP="00E5244B">
      <w:pPr>
        <w:keepNext/>
        <w:keepLines/>
        <w:spacing w:after="175" w:line="220" w:lineRule="exact"/>
        <w:ind w:left="737" w:right="794"/>
        <w:rPr>
          <w:rStyle w:val="Ttulo40"/>
          <w:rFonts w:ascii="Times New Roman" w:hAnsi="Times New Roman" w:cs="Times New Roman"/>
          <w:b w:val="0"/>
          <w:bCs w:val="0"/>
          <w:color w:val="000000" w:themeColor="text1"/>
          <w:sz w:val="24"/>
          <w:szCs w:val="24"/>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5B3" w:rsidRPr="00344D95" w:rsidRDefault="00344D95" w:rsidP="00B24138">
      <w:pPr>
        <w:keepNext/>
        <w:keepLines/>
        <w:spacing w:after="175" w:line="276" w:lineRule="auto"/>
        <w:ind w:left="737" w:right="794"/>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DEFINICIÓN</w:t>
      </w:r>
      <w:bookmarkEnd w:id="2"/>
      <w:r w:rsidRPr="00344D9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775B3" w:rsidRPr="00344D95" w:rsidRDefault="002775B3" w:rsidP="00E5244B">
      <w:pPr>
        <w:keepNext/>
        <w:keepLines/>
        <w:spacing w:after="175" w:line="220" w:lineRule="exact"/>
        <w:ind w:left="737" w:right="79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5B3" w:rsidRPr="00344D95" w:rsidRDefault="002775B3" w:rsidP="00E5244B">
      <w:pPr>
        <w:pStyle w:val="Cuerpodeltexto20"/>
        <w:shd w:val="clear" w:color="auto" w:fill="auto"/>
        <w:spacing w:before="0" w:after="654"/>
        <w:ind w:left="737" w:right="794" w:firstLine="0"/>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presente manual describe un conjunto de procesos de la Gestión Documental y Administración de Archivos dirigidos a la organización y manejo de los documentos que a diario se producen y se manejan en las oficinas. Por tratarse de los documentos que son consultados y creados en la actividad diaria, se les llama </w:t>
      </w:r>
      <w:r w:rsidRPr="00344D95">
        <w:rPr>
          <w:rStyle w:val="Cuerpodeltexto2Cursiva"/>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Archivo de Gestión.</w:t>
      </w:r>
    </w:p>
    <w:p w:rsidR="002775B3" w:rsidRPr="00344D95" w:rsidRDefault="00344D95" w:rsidP="00E5244B">
      <w:pPr>
        <w:keepNext/>
        <w:keepLines/>
        <w:spacing w:after="111" w:line="276" w:lineRule="auto"/>
        <w:ind w:left="737" w:right="79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bookmark4"/>
      <w:r w:rsidRPr="00344D9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w:t>
      </w:r>
      <w:bookmarkEnd w:id="3"/>
      <w:r w:rsidRPr="00344D9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775B3" w:rsidRPr="00344D95" w:rsidRDefault="002775B3" w:rsidP="00E5244B">
      <w:pPr>
        <w:keepNext/>
        <w:keepLines/>
        <w:spacing w:after="111" w:line="220" w:lineRule="exact"/>
        <w:ind w:left="737" w:right="79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5B3" w:rsidRPr="00344D95" w:rsidRDefault="002775B3" w:rsidP="00E5244B">
      <w:pPr>
        <w:pStyle w:val="Cuerpodeltexto20"/>
        <w:shd w:val="clear" w:color="auto" w:fill="auto"/>
        <w:spacing w:before="0" w:after="194" w:line="293" w:lineRule="exact"/>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Cumplir con lo establecido en el Articulo.44 de la Ley de Acceso a la Información Pública en lo que se refiere a las características que deben cumplir los archivos de los entes obligados de la Ley.</w:t>
      </w:r>
    </w:p>
    <w:p w:rsidR="002775B3" w:rsidRPr="00344D95" w:rsidRDefault="002775B3" w:rsidP="00E5244B">
      <w:pPr>
        <w:pStyle w:val="Cuerpodeltexto20"/>
        <w:shd w:val="clear" w:color="auto" w:fill="auto"/>
        <w:spacing w:before="0" w:after="189" w:line="200" w:lineRule="exact"/>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 la información producida de manera ordenada y conforme a los principios archivísticos.</w:t>
      </w:r>
    </w:p>
    <w:p w:rsidR="002775B3" w:rsidRPr="00344D95" w:rsidRDefault="002775B3" w:rsidP="00E5244B">
      <w:pPr>
        <w:pStyle w:val="Cuerpodeltexto20"/>
        <w:shd w:val="clear" w:color="auto" w:fill="auto"/>
        <w:spacing w:before="0" w:after="115" w:line="200" w:lineRule="exact"/>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Tener la información disponible de forma rápida y eficiente ante las solicitudes de información.</w:t>
      </w:r>
    </w:p>
    <w:p w:rsidR="002775B3" w:rsidRPr="00344D95" w:rsidRDefault="002775B3" w:rsidP="00E5244B">
      <w:pPr>
        <w:pStyle w:val="Cuerpodeltexto20"/>
        <w:shd w:val="clear" w:color="auto" w:fill="auto"/>
        <w:spacing w:before="0" w:after="658" w:line="293" w:lineRule="exact"/>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Manejar de manera eficiente los recursos destinados a la producción, almacenamiento y reproducción de los documentos.</w:t>
      </w:r>
    </w:p>
    <w:p w:rsidR="002775B3" w:rsidRPr="00344D95" w:rsidRDefault="00344D95" w:rsidP="00E5244B">
      <w:pPr>
        <w:keepNext/>
        <w:keepLines/>
        <w:spacing w:after="111" w:line="276" w:lineRule="auto"/>
        <w:ind w:left="737" w:right="79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bookmark5"/>
      <w:r w:rsidRPr="00344D9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ALCANCES</w:t>
      </w:r>
      <w:bookmarkEnd w:id="4"/>
      <w:r w:rsidRPr="00344D9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775B3" w:rsidRPr="00344D95" w:rsidRDefault="002775B3" w:rsidP="00E5244B">
      <w:pPr>
        <w:pStyle w:val="Cuerpodeltexto20"/>
        <w:shd w:val="clear" w:color="auto" w:fill="auto"/>
        <w:spacing w:before="0" w:after="120" w:line="293" w:lineRule="exact"/>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presente manual será de cumplimiento en todas las Unidades y Departamentos,  de Inspectoría General de Seguridad Pública que produce información.</w:t>
      </w:r>
    </w:p>
    <w:p w:rsidR="002775B3" w:rsidRPr="00344D95" w:rsidRDefault="002775B3" w:rsidP="00E5244B">
      <w:pPr>
        <w:pStyle w:val="Cuerpodeltexto20"/>
        <w:shd w:val="clear" w:color="auto" w:fill="auto"/>
        <w:spacing w:before="0" w:after="120" w:line="293" w:lineRule="exact"/>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5B3" w:rsidRPr="00344D95" w:rsidRDefault="002775B3" w:rsidP="00E5244B">
      <w:pPr>
        <w:pStyle w:val="Cuerpodeltexto20"/>
        <w:shd w:val="clear" w:color="auto" w:fill="auto"/>
        <w:spacing w:before="0" w:after="124" w:line="293" w:lineRule="exact"/>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Unidad de Archivo Institucional capacitará y asesorará a las Unidades y  Departamentos para la aplicación de los procesos definidos en el manual.</w:t>
      </w:r>
    </w:p>
    <w:p w:rsidR="002775B3" w:rsidRPr="00344D95" w:rsidRDefault="002775B3" w:rsidP="00E5244B">
      <w:pPr>
        <w:pStyle w:val="Cuerpodeltexto20"/>
        <w:shd w:val="clear" w:color="auto" w:fill="auto"/>
        <w:spacing w:before="0" w:after="124" w:line="293" w:lineRule="exact"/>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5B3" w:rsidRPr="00344D95" w:rsidRDefault="002775B3" w:rsidP="00E5244B">
      <w:pPr>
        <w:pStyle w:val="Cuerpodeltexto20"/>
        <w:shd w:val="clear" w:color="auto" w:fill="auto"/>
        <w:spacing w:before="0" w:after="116"/>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responsabilidad de las Unidades y Departamentos aplicar los procesos y mantener ordenada la información que se produce con base a los procesos definidos en este manual.</w:t>
      </w:r>
    </w:p>
    <w:p w:rsidR="00E5244B" w:rsidRDefault="00E5244B" w:rsidP="00E5244B">
      <w:pPr>
        <w:pStyle w:val="Cuerpodeltexto20"/>
        <w:shd w:val="clear" w:color="auto" w:fill="auto"/>
        <w:spacing w:before="0" w:after="116"/>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4138" w:rsidRPr="002775B3" w:rsidRDefault="00B24138" w:rsidP="00C00A08">
      <w:pPr>
        <w:pStyle w:val="Cuerpodeltexto20"/>
        <w:shd w:val="clear" w:color="auto" w:fill="auto"/>
        <w:spacing w:before="0" w:after="116"/>
        <w:ind w:right="146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244B" w:rsidRPr="00B24138" w:rsidRDefault="00E5244B" w:rsidP="00B24138">
      <w:pPr>
        <w:keepNext/>
        <w:keepLines/>
        <w:spacing w:after="175" w:line="360" w:lineRule="auto"/>
        <w:ind w:left="737" w:right="794"/>
        <w:jc w:val="both"/>
        <w:rPr>
          <w:rFonts w:ascii="Times New Roman" w:eastAsia="Calibri" w:hAnsi="Times New Roman" w:cs="Times New Roman"/>
          <w:b/>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bookmark6"/>
      <w:r w:rsidRPr="00FE3EB2">
        <w:rPr>
          <w:rStyle w:val="Ttulo40"/>
          <w:b w:val="0"/>
          <w:bCs w:val="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344D95">
        <w:rPr>
          <w:rStyle w:val="Ttulo40"/>
          <w:rFonts w:ascii="Times New Roman" w:hAnsi="Times New Roman" w:cs="Times New Roman"/>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PROCESO 1: I</w:t>
      </w:r>
      <w:r w:rsidR="00C00A08" w:rsidRPr="00344D95">
        <w:rPr>
          <w:rStyle w:val="Ttulo40"/>
          <w:rFonts w:ascii="Times New Roman" w:hAnsi="Times New Roman" w:cs="Times New Roman"/>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dentificación documental</w:t>
      </w:r>
      <w:bookmarkEnd w:id="5"/>
      <w:r w:rsidR="00344D95">
        <w:rPr>
          <w:rStyle w:val="Ttulo40"/>
          <w:rFonts w:ascii="Times New Roman" w:hAnsi="Times New Roman" w:cs="Times New Roman"/>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00A08" w:rsidRPr="00FE3EB2" w:rsidRDefault="00C00A08" w:rsidP="00344D95">
      <w:pPr>
        <w:pStyle w:val="Cuerpodeltexto20"/>
        <w:shd w:val="clear" w:color="auto" w:fill="auto"/>
        <w:spacing w:before="0" w:after="172" w:line="240" w:lineRule="auto"/>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unidad administrativa debe identificar los documentos que produce y recibe de acuerdo a los siguientes aspectos:</w:t>
      </w:r>
    </w:p>
    <w:p w:rsidR="00C00A08" w:rsidRPr="00FE3EB2" w:rsidRDefault="00C00A08" w:rsidP="00FE3EB2">
      <w:pPr>
        <w:pStyle w:val="Cuerpodeltexto20"/>
        <w:numPr>
          <w:ilvl w:val="0"/>
          <w:numId w:val="2"/>
        </w:numPr>
        <w:shd w:val="clear" w:color="auto" w:fill="auto"/>
        <w:tabs>
          <w:tab w:val="left" w:pos="2148"/>
        </w:tabs>
        <w:spacing w:before="0" w:after="378" w:line="240" w:lineRule="auto"/>
        <w:ind w:right="79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funciones determinadas en manuales de puestos, de funciones u otros instrumentos administrativos relacionados con el área y puesto de trabajo, así como el marco legal, sea interno o nacional de sus funciones.</w:t>
      </w:r>
    </w:p>
    <w:p w:rsidR="00C00A08" w:rsidRPr="00FE3EB2" w:rsidRDefault="00C00A08" w:rsidP="00FE3EB2">
      <w:pPr>
        <w:pStyle w:val="Cuerpodeltexto20"/>
        <w:numPr>
          <w:ilvl w:val="0"/>
          <w:numId w:val="2"/>
        </w:numPr>
        <w:shd w:val="clear" w:color="auto" w:fill="auto"/>
        <w:tabs>
          <w:tab w:val="left" w:pos="2148"/>
        </w:tabs>
        <w:spacing w:before="0" w:after="351" w:line="240" w:lineRule="auto"/>
        <w:ind w:right="79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actividades y procesos claramente establecidos que emanan de las funciones.</w:t>
      </w:r>
    </w:p>
    <w:p w:rsidR="00C00A08" w:rsidRPr="00FE3EB2" w:rsidRDefault="00C00A08" w:rsidP="00FE3EB2">
      <w:pPr>
        <w:pStyle w:val="Cuerpodeltexto20"/>
        <w:numPr>
          <w:ilvl w:val="0"/>
          <w:numId w:val="2"/>
        </w:numPr>
        <w:shd w:val="clear" w:color="auto" w:fill="auto"/>
        <w:tabs>
          <w:tab w:val="left" w:pos="2148"/>
        </w:tabs>
        <w:spacing w:before="0" w:after="300" w:line="240" w:lineRule="auto"/>
        <w:ind w:right="79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documentos que se producen o reúnen en el ámbito de estos procesos para dar buen cumplimiento a la función. Ejemplos: notas, memorandos, informes, expedientes, reportes, controles, minutas de reunión, etc.</w:t>
      </w:r>
    </w:p>
    <w:p w:rsidR="00C00A08" w:rsidRPr="00FE3EB2" w:rsidRDefault="00FE3EB2" w:rsidP="00FE3EB2">
      <w:pPr>
        <w:pStyle w:val="Cuerpodeltexto20"/>
        <w:numPr>
          <w:ilvl w:val="0"/>
          <w:numId w:val="2"/>
        </w:numPr>
        <w:shd w:val="clear" w:color="auto" w:fill="auto"/>
        <w:tabs>
          <w:tab w:val="left" w:pos="2148"/>
        </w:tabs>
        <w:spacing w:before="0" w:after="293" w:line="240" w:lineRule="auto"/>
        <w:ind w:right="79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Definir las Unidades A</w:t>
      </w:r>
      <w:r w:rsidR="00C00A08"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dmi</w:t>
      </w: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nistrativas, sean dentro de la I</w:t>
      </w:r>
      <w:r w:rsidR="00C00A08"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nstitución o externas, con quienes se comparte los trámites y los documentos.</w:t>
      </w:r>
    </w:p>
    <w:p w:rsidR="00FE3EB2" w:rsidRPr="00FE3EB2" w:rsidRDefault="00C00A08" w:rsidP="00FE3EB2">
      <w:pPr>
        <w:pStyle w:val="Cuerpodeltexto20"/>
        <w:numPr>
          <w:ilvl w:val="0"/>
          <w:numId w:val="2"/>
        </w:numPr>
        <w:shd w:val="clear" w:color="auto" w:fill="auto"/>
        <w:tabs>
          <w:tab w:val="left" w:pos="2148"/>
        </w:tabs>
        <w:spacing w:before="0" w:after="195" w:line="240" w:lineRule="auto"/>
        <w:ind w:right="79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asuntos más comunes o frecuentes que tratan los documentos, según las actividades y funciones, así como</w:t>
      </w:r>
      <w:r w:rsidR="00FE3EB2"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relación con otras oficinas o Unidades A</w:t>
      </w: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dministrativas vinculadas.</w:t>
      </w:r>
    </w:p>
    <w:p w:rsidR="00344D95" w:rsidRDefault="00C00A08" w:rsidP="00344D95">
      <w:pPr>
        <w:pStyle w:val="Cuerpodeltexto20"/>
        <w:shd w:val="clear" w:color="auto" w:fill="auto"/>
        <w:spacing w:before="0" w:after="654" w:line="240" w:lineRule="auto"/>
        <w:ind w:left="708"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paso es fundamental para establecer, tanto la clasificación como la ordenación de los documentos, por lo tanto, debe haber claridad a la hora de identificar los documentos y su tramitación.</w:t>
      </w:r>
      <w:bookmarkStart w:id="6" w:name="bookmark7"/>
    </w:p>
    <w:p w:rsidR="00344D95" w:rsidRDefault="00FE3EB2" w:rsidP="00344D95">
      <w:pPr>
        <w:pStyle w:val="Cuerpodeltexto20"/>
        <w:shd w:val="clear" w:color="auto" w:fill="auto"/>
        <w:spacing w:before="0" w:after="0" w:line="240" w:lineRule="auto"/>
        <w:ind w:left="708" w:right="794" w:firstLine="0"/>
        <w:rPr>
          <w:rStyle w:val="Ttulo40"/>
          <w:rFonts w:ascii="Times New Roman" w:hAnsi="Times New Roman" w:cs="Times New Roman"/>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Style w:val="Ttulo40"/>
          <w:rFonts w:ascii="Times New Roman" w:hAnsi="Times New Roman" w:cs="Times New Roman"/>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PROCESO 2: </w:t>
      </w:r>
      <w:r w:rsidR="00C00A08" w:rsidRPr="00344D95">
        <w:rPr>
          <w:rStyle w:val="Ttulo40"/>
          <w:rFonts w:ascii="Times New Roman" w:hAnsi="Times New Roman" w:cs="Times New Roman"/>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Clasificación documental</w:t>
      </w:r>
      <w:bookmarkEnd w:id="6"/>
      <w:r w:rsidR="00344D95">
        <w:rPr>
          <w:rStyle w:val="Ttulo40"/>
          <w:rFonts w:ascii="Times New Roman" w:hAnsi="Times New Roman" w:cs="Times New Roman"/>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4D95" w:rsidRDefault="00344D95" w:rsidP="00344D95">
      <w:pPr>
        <w:pStyle w:val="Cuerpodeltexto20"/>
        <w:shd w:val="clear" w:color="auto" w:fill="auto"/>
        <w:spacing w:before="0" w:after="0" w:line="240" w:lineRule="auto"/>
        <w:ind w:left="708"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0A08" w:rsidRDefault="00C00A08" w:rsidP="00344D95">
      <w:pPr>
        <w:pStyle w:val="Cuerpodeltexto20"/>
        <w:shd w:val="clear" w:color="auto" w:fill="auto"/>
        <w:spacing w:before="0" w:after="0" w:line="240" w:lineRule="auto"/>
        <w:ind w:left="708"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Consiste en agrupar los documentos en series y se aplica físicamente sobre ellos, tanto en papel como en digital. El sistema de clasificación a utilizar será el funcional, es decir, que cada documento o grupo de documentos se agruparán de acuerdo la función asignada a determinada Unidad administrativa.</w:t>
      </w:r>
    </w:p>
    <w:p w:rsidR="00344D95" w:rsidRPr="00FE3EB2" w:rsidRDefault="00344D95" w:rsidP="00344D95">
      <w:pPr>
        <w:pStyle w:val="Cuerpodeltexto20"/>
        <w:shd w:val="clear" w:color="auto" w:fill="auto"/>
        <w:spacing w:before="0" w:after="0" w:line="240" w:lineRule="auto"/>
        <w:ind w:left="708"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0A08" w:rsidRPr="00FE3EB2" w:rsidRDefault="00C00A08" w:rsidP="00E5244B">
      <w:pPr>
        <w:pStyle w:val="Cuerpodeltexto20"/>
        <w:shd w:val="clear" w:color="auto" w:fill="auto"/>
        <w:spacing w:before="0" w:after="195" w:line="307" w:lineRule="exact"/>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w:t>
      </w:r>
      <w:r w:rsid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realizar esta operación, cada Unidad A</w:t>
      </w: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dministrativa creará, manejará y actualizará los </w:t>
      </w:r>
      <w:r w:rsidRPr="00344D95">
        <w:rPr>
          <w:rStyle w:val="Cuerpodeltexto2Cursiva"/>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cuadros de clasificación documental</w:t>
      </w:r>
      <w:r w:rsidR="00344D95">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el cual, la U</w:t>
      </w: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nidad productora reflejará las funciones, actividades/ procesos, documentos, fechas que abarcan los documentos, las sub agrupaciones de los documentos (llamados también </w:t>
      </w:r>
      <w:proofErr w:type="spellStart"/>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subseries</w:t>
      </w:r>
      <w:proofErr w:type="spellEnd"/>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Dicho cuadro de clasificación se realizará bajo los lineamientos de la Unidad de Archivo Institucional.</w:t>
      </w:r>
    </w:p>
    <w:p w:rsidR="00344D95" w:rsidRDefault="00C00A08" w:rsidP="00B24138">
      <w:pPr>
        <w:pStyle w:val="Cuerpodeltexto20"/>
        <w:shd w:val="clear" w:color="auto" w:fill="auto"/>
        <w:spacing w:before="0" w:after="0"/>
        <w:ind w:left="737" w:right="794" w:firstLine="0"/>
        <w:rPr>
          <w:rFonts w:ascii="Times New Roman"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esta operación, es indispensable que l</w:t>
      </w:r>
      <w:r w:rsid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Unidades A</w:t>
      </w:r>
      <w:r w:rsidRPr="00FE3E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dministrativas tengan sus manuales de funciones y procesos de forma clara y establecida, tanto en el trámite como en los documentos que soportan dicho trámite, con el fin de evitar confusiones en el establecimiento de las series documentales, duplicidad innecesaria o confusa entre dos o más Unidades administrativas, copias</w:t>
      </w:r>
      <w:r w:rsidR="00344D9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4D95" w:rsidRPr="00344D95">
        <w:rPr>
          <w:rFonts w:ascii="Times New Roman"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excesivas de documentos y otras que derivan en agrupaciones como "documentos varios" y "misceláneas", "especiales" los cuales no son correctas en ninguna institución.</w:t>
      </w:r>
    </w:p>
    <w:p w:rsidR="00344D95" w:rsidRPr="00344D95" w:rsidRDefault="00344D95" w:rsidP="00344D95">
      <w:pPr>
        <w:pStyle w:val="Cuerpodeltexto20"/>
        <w:shd w:val="clear" w:color="auto" w:fill="auto"/>
        <w:spacing w:before="0" w:after="0"/>
        <w:ind w:left="737" w:right="794"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B24138">
      <w:pPr>
        <w:keepNext/>
        <w:keepLines/>
        <w:widowControl w:val="0"/>
        <w:spacing w:after="175" w:line="360" w:lineRule="auto"/>
        <w:ind w:left="737" w:right="794"/>
        <w:jc w:val="both"/>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bookmark8"/>
      <w:r w:rsidRPr="00344D95">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PROCESO 3: Ordenación documental</w:t>
      </w:r>
      <w:bookmarkEnd w:id="7"/>
      <w:r>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4D95" w:rsidRDefault="00344D95" w:rsidP="00113560">
      <w:pPr>
        <w:widowControl w:val="0"/>
        <w:spacing w:after="116" w:line="288" w:lineRule="exact"/>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refiere al orden de los documentos dentro de las carpetas que lo contienen y también al orden de colocación entre las demás series documentales. Sirve para facilitar su acceso directo, guardando relación lógica con el trámite del mismo.</w:t>
      </w:r>
    </w:p>
    <w:p w:rsidR="00113560" w:rsidRPr="00344D95" w:rsidRDefault="00113560" w:rsidP="00113560">
      <w:pPr>
        <w:widowControl w:val="0"/>
        <w:spacing w:after="116" w:line="288" w:lineRule="exact"/>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113560">
      <w:pPr>
        <w:widowControl w:val="0"/>
        <w:spacing w:after="194" w:line="293" w:lineRule="exact"/>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orden de las carpetas, ya sea dentro del archivador, computadora u otro mobiliario, será de acuerdo a los ámbitos de las funciones de su unidad, teniendo la siguiente jerarquía:</w:t>
      </w:r>
    </w:p>
    <w:p w:rsidR="00113560" w:rsidRPr="00344D95" w:rsidRDefault="00113560" w:rsidP="00113560">
      <w:pPr>
        <w:widowControl w:val="0"/>
        <w:spacing w:after="194" w:line="293" w:lineRule="exact"/>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0" w:rsidRPr="002D1CCF" w:rsidRDefault="00113560" w:rsidP="00652D8C">
      <w:pPr>
        <w:pStyle w:val="Prrafodelista"/>
        <w:widowControl w:val="0"/>
        <w:numPr>
          <w:ilvl w:val="0"/>
          <w:numId w:val="14"/>
        </w:numPr>
        <w:tabs>
          <w:tab w:val="left" w:pos="2131"/>
        </w:tabs>
        <w:spacing w:after="119" w:line="240" w:lineRule="auto"/>
        <w:ind w:right="794"/>
        <w:jc w:val="both"/>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CC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 de nuestra propia Unidad A</w:t>
      </w:r>
      <w:r w:rsidR="00344D95" w:rsidRPr="002D1CC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dministrativa.</w:t>
      </w:r>
      <w:r w:rsidRPr="002D1CC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13560" w:rsidRDefault="00113560" w:rsidP="00113560">
      <w:pPr>
        <w:pStyle w:val="Prrafodelista"/>
        <w:widowControl w:val="0"/>
        <w:tabs>
          <w:tab w:val="left" w:pos="2131"/>
        </w:tabs>
        <w:spacing w:after="119" w:line="240" w:lineRule="auto"/>
        <w:ind w:left="145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4D95" w:rsidRDefault="00344D95" w:rsidP="00113560">
      <w:pPr>
        <w:pStyle w:val="Prrafodelista"/>
        <w:widowControl w:val="0"/>
        <w:tabs>
          <w:tab w:val="left" w:pos="2131"/>
        </w:tabs>
        <w:spacing w:after="119" w:line="240" w:lineRule="auto"/>
        <w:ind w:left="145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este ámbito se crearán sub carpetas según las funciones de la unidad administrativa a la que adscribe la persona productora y administradora de documentos, siguiendo las indicaciones siguientes:</w:t>
      </w:r>
    </w:p>
    <w:p w:rsidR="00113560" w:rsidRPr="00113560" w:rsidRDefault="00113560" w:rsidP="00113560">
      <w:pPr>
        <w:pStyle w:val="Prrafodelista"/>
        <w:widowControl w:val="0"/>
        <w:tabs>
          <w:tab w:val="left" w:pos="2131"/>
        </w:tabs>
        <w:spacing w:after="119" w:line="240" w:lineRule="auto"/>
        <w:ind w:left="145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0" w:rsidRDefault="00344D95" w:rsidP="00113560">
      <w:pPr>
        <w:pStyle w:val="Prrafodelista"/>
        <w:widowControl w:val="0"/>
        <w:numPr>
          <w:ilvl w:val="0"/>
          <w:numId w:val="12"/>
        </w:numPr>
        <w:tabs>
          <w:tab w:val="left" w:pos="2131"/>
        </w:tabs>
        <w:spacing w:after="69"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carpeta debe dotársele de un número correlativo y el nombre de la función</w:t>
      </w:r>
      <w:r w:rsid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4D95" w:rsidRDefault="00344D95" w:rsidP="00113560">
      <w:pPr>
        <w:widowControl w:val="0"/>
        <w:spacing w:after="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0" w:rsidRPr="00344D95" w:rsidRDefault="00113560" w:rsidP="00113560">
      <w:pPr>
        <w:widowControl w:val="0"/>
        <w:spacing w:after="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3560" w:rsidRPr="00113560" w:rsidRDefault="00344D95" w:rsidP="00113560">
      <w:pPr>
        <w:pStyle w:val="Prrafodelista"/>
        <w:widowControl w:val="0"/>
        <w:numPr>
          <w:ilvl w:val="0"/>
          <w:numId w:val="12"/>
        </w:numPr>
        <w:tabs>
          <w:tab w:val="left" w:pos="2131"/>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Dentro de esta carpeta se crearán sub carpetas que responden a sub funciones, procesos o asuntos concretos de las funciones establecidas con números o lista </w:t>
      </w:r>
      <w:r w:rsidR="00113560"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multinivel.</w:t>
      </w:r>
    </w:p>
    <w:p w:rsidR="00113560" w:rsidRDefault="00113560" w:rsidP="00113560">
      <w:pPr>
        <w:pStyle w:val="Prrafodelista"/>
        <w:widowControl w:val="0"/>
        <w:tabs>
          <w:tab w:val="left" w:pos="2131"/>
        </w:tabs>
        <w:spacing w:after="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113560">
      <w:pPr>
        <w:pStyle w:val="Prrafodelista"/>
        <w:widowControl w:val="0"/>
        <w:numPr>
          <w:ilvl w:val="0"/>
          <w:numId w:val="12"/>
        </w:numPr>
        <w:tabs>
          <w:tab w:val="left" w:pos="2131"/>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Finalmente se lleg</w:t>
      </w:r>
      <w:r w:rsidR="002D1CC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al nivel de Unidad D</w:t>
      </w:r>
      <w:r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ocumental, sea ofimático (Word, Excel, </w:t>
      </w:r>
      <w:proofErr w:type="spellStart"/>
      <w:r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w:t>
      </w:r>
      <w:proofErr w:type="spellEnd"/>
      <w:r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w:t>
      </w:r>
      <w:proofErr w:type="spellEnd"/>
      <w:r w:rsidRPr="00113560">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imágenes) o en papel, donde encontramos a los documentos que se producen y reciben: memos, circulares, informes, planes o proyectos, notas internas y externas, etc., vinculados con las actividades, o incluso, asuntos según su relevancia y volumen de documentos vinculados a dicho asunto.</w:t>
      </w:r>
    </w:p>
    <w:p w:rsidR="00113560" w:rsidRPr="00113560" w:rsidRDefault="00113560" w:rsidP="00113560">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2D1CCF">
      <w:pPr>
        <w:pStyle w:val="Prrafodelista"/>
        <w:widowControl w:val="0"/>
        <w:numPr>
          <w:ilvl w:val="0"/>
          <w:numId w:val="12"/>
        </w:numPr>
        <w:tabs>
          <w:tab w:val="left" w:pos="2131"/>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CC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Cuando se trata de varias imágenes digitales (JPG u otro formato) de un mismo asunto o tema, se deberá crear una sub carpeta para contenerlas. Se recomienda titular la imagen identificando cargos, grupos de personas, asunto o actividad y el año en que se llevaron a cabo.</w:t>
      </w:r>
    </w:p>
    <w:p w:rsidR="002D1CCF" w:rsidRPr="002D1CCF" w:rsidRDefault="002D1CCF" w:rsidP="002D1CCF">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2D1CCF" w:rsidRDefault="00344D95" w:rsidP="002D1CCF">
      <w:pPr>
        <w:widowControl w:val="0"/>
        <w:tabs>
          <w:tab w:val="left" w:pos="2131"/>
        </w:tabs>
        <w:spacing w:after="0" w:line="240" w:lineRule="auto"/>
        <w:ind w:left="708"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344D95" w:rsidRPr="002D1CCF">
          <w:pgSz w:w="12240" w:h="15840"/>
          <w:pgMar w:top="403" w:right="283" w:bottom="244" w:left="293" w:header="0" w:footer="3" w:gutter="0"/>
          <w:cols w:space="720"/>
          <w:noEndnote/>
          <w:docGrid w:linePitch="360"/>
        </w:sectPr>
      </w:pPr>
      <w:r w:rsidRPr="002D1CC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importante que esta carpeta esté bien organizada, a manera que no hayan duplicados de un mismo documento, ya que esta será sujeta a respaldo informático y a procesos de valoración y selección documental, tanto en papel como digital que establecerá la Unidad de Gestión de Doc</w:t>
      </w:r>
      <w:r w:rsidR="002D1CC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umentos y Archivo Institucional</w:t>
      </w:r>
    </w:p>
    <w:p w:rsidR="00344D95" w:rsidRPr="002D1CCF" w:rsidRDefault="002D1CCF" w:rsidP="00652D8C">
      <w:pPr>
        <w:pStyle w:val="Prrafodelista"/>
        <w:widowControl w:val="0"/>
        <w:numPr>
          <w:ilvl w:val="0"/>
          <w:numId w:val="14"/>
        </w:numPr>
        <w:tabs>
          <w:tab w:val="left" w:pos="2146"/>
        </w:tabs>
        <w:spacing w:before="469" w:after="179" w:line="240" w:lineRule="auto"/>
        <w:ind w:right="794"/>
        <w:jc w:val="both"/>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CC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Documentos de las otras Unidades de la I</w:t>
      </w:r>
      <w:r w:rsidR="00344D95" w:rsidRPr="002D1CC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nstitución</w:t>
      </w:r>
      <w:r w:rsidRPr="002D1CC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D1CCF" w:rsidRPr="002D1CCF" w:rsidRDefault="002D1CCF" w:rsidP="002D1CCF">
      <w:pPr>
        <w:pStyle w:val="Prrafodelista"/>
        <w:widowControl w:val="0"/>
        <w:tabs>
          <w:tab w:val="left" w:pos="2146"/>
        </w:tabs>
        <w:spacing w:before="469" w:after="179" w:line="240" w:lineRule="auto"/>
        <w:ind w:left="145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2D1CCF">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esta área se abrirán carpetas para cada una de las unidades administrativas de quienes se recibe información o comunicaciones de interés general, tales como memos, circulares y otros. El orden de las carpetas será de acuerdo</w:t>
      </w:r>
      <w:r w:rsidR="002D1CC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la tabla de codificación de acuerdo a las Unidades y Departamentos generadores</w:t>
      </w:r>
      <w:r w:rsidR="002D1CCF"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D1CCF" w:rsidRPr="00344D95" w:rsidRDefault="002D1CCF" w:rsidP="002D1CCF">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2D1CCF">
      <w:pPr>
        <w:widowControl w:val="0"/>
        <w:spacing w:after="25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carpeta correspondiente a las Unidades</w:t>
      </w:r>
      <w:r w:rsidR="00652D8C">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1CC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Departamentos administrativos del Inspectoría General de Seguridad Publica</w:t>
      </w:r>
      <w:r w:rsidR="002D1CCF"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contendrá</w:t>
      </w:r>
      <w:r w:rsidR="002D1CC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documentos de carácter Informativo o N</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ormativo generados en los últimos 3 años a partir del año en curso. Una vez transcurrido el plazo, deberá solicitar a la Unidad de Archivo Institucional la ayuda para llevar a cabo el expurgo de acuerdo al procedimiento establecido. Este proceso se hace debido a que los documentos originales se encuentran en manos de las Unidades que remitieron dicha información.</w:t>
      </w:r>
    </w:p>
    <w:p w:rsidR="002D1CCF" w:rsidRPr="00344D95" w:rsidRDefault="002D1CCF" w:rsidP="002D1CCF">
      <w:pPr>
        <w:widowControl w:val="0"/>
        <w:spacing w:after="25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2D1CCF" w:rsidRDefault="00344D95" w:rsidP="00652D8C">
      <w:pPr>
        <w:pStyle w:val="Prrafodelista"/>
        <w:widowControl w:val="0"/>
        <w:numPr>
          <w:ilvl w:val="0"/>
          <w:numId w:val="14"/>
        </w:numPr>
        <w:tabs>
          <w:tab w:val="left" w:pos="2146"/>
        </w:tabs>
        <w:spacing w:after="179" w:line="240" w:lineRule="auto"/>
        <w:ind w:right="794"/>
        <w:jc w:val="both"/>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CC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Instituciones públicas nacionales</w:t>
      </w:r>
      <w:r w:rsidR="002D1CC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4D95" w:rsidRPr="00344D95" w:rsidRDefault="00344D95" w:rsidP="002D1CCF">
      <w:pPr>
        <w:widowControl w:val="0"/>
        <w:spacing w:after="37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 carpetas se abrirán de acuerdo a las instituciones con las que cada Unidad mantiene relación según lo establece el manual de funciones y procesos de la Unidad. Su orden podrá ser alfabético según el nombre de </w:t>
      </w:r>
      <w:r w:rsidR="002D1CC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I</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2D1CC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stitución.</w:t>
      </w:r>
    </w:p>
    <w:p w:rsidR="00344D95" w:rsidRPr="00652D8C" w:rsidRDefault="00344D95" w:rsidP="00652D8C">
      <w:pPr>
        <w:pStyle w:val="Prrafodelista"/>
        <w:widowControl w:val="0"/>
        <w:numPr>
          <w:ilvl w:val="0"/>
          <w:numId w:val="14"/>
        </w:numPr>
        <w:tabs>
          <w:tab w:val="left" w:pos="2146"/>
        </w:tabs>
        <w:spacing w:after="175" w:line="240" w:lineRule="auto"/>
        <w:ind w:right="794"/>
        <w:jc w:val="both"/>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D8C">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Instituciones </w:t>
      </w:r>
      <w:r w:rsidR="002D1CCF" w:rsidRPr="00652D8C">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privadas.</w:t>
      </w:r>
    </w:p>
    <w:p w:rsidR="00344D95" w:rsidRDefault="00344D95" w:rsidP="002D1CCF">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 carpeta será abierta en aquellas Unidades que mantienen comunicación, reciben o brindan servicios a entidades de estos sectores no gubernamentales.</w:t>
      </w:r>
    </w:p>
    <w:p w:rsidR="002D1CCF" w:rsidRPr="00344D95" w:rsidRDefault="002D1CCF" w:rsidP="002D1CCF">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652D8C">
      <w:pPr>
        <w:keepNext/>
        <w:keepLines/>
        <w:widowControl w:val="0"/>
        <w:spacing w:after="175" w:line="240" w:lineRule="auto"/>
        <w:ind w:left="737" w:right="794"/>
        <w:jc w:val="center"/>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bookmark9"/>
      <w:r w:rsidRPr="00344D95">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Ordenación de los documentos dentro de las carpetas o expedientes</w:t>
      </w:r>
      <w:bookmarkEnd w:id="8"/>
      <w:r w:rsidR="002D1CCF">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D1CCF" w:rsidRPr="00344D95" w:rsidRDefault="00652D8C" w:rsidP="002D1CCF">
      <w:pPr>
        <w:keepNext/>
        <w:keepLines/>
        <w:widowControl w:val="0"/>
        <w:spacing w:after="175" w:line="240" w:lineRule="auto"/>
        <w:ind w:left="737" w:right="794"/>
        <w:jc w:val="both"/>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4D95" w:rsidRPr="00344D95" w:rsidRDefault="00344D95" w:rsidP="002D1CCF">
      <w:pPr>
        <w:widowControl w:val="0"/>
        <w:spacing w:after="37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ordenación de los documentos dentro de los expedientes o en las carpetas debe seguir los siguientes criterios, siempre y cuando correspondan al orden y lógica en que se van produciendo:</w:t>
      </w:r>
    </w:p>
    <w:p w:rsidR="00344D95" w:rsidRDefault="00344D95" w:rsidP="00652D8C">
      <w:pPr>
        <w:pStyle w:val="Prrafodelista"/>
        <w:widowControl w:val="0"/>
        <w:numPr>
          <w:ilvl w:val="0"/>
          <w:numId w:val="10"/>
        </w:numPr>
        <w:tabs>
          <w:tab w:val="left" w:pos="2146"/>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D8C">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correspondencia debe distinguirse de aquella que forma parte de un expediente.</w:t>
      </w:r>
    </w:p>
    <w:p w:rsidR="00652D8C" w:rsidRDefault="00652D8C" w:rsidP="00652D8C">
      <w:pPr>
        <w:pStyle w:val="Prrafodelista"/>
        <w:widowControl w:val="0"/>
        <w:tabs>
          <w:tab w:val="left" w:pos="2146"/>
        </w:tabs>
        <w:spacing w:after="0" w:line="240" w:lineRule="auto"/>
        <w:ind w:left="145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652D8C">
      <w:pPr>
        <w:pStyle w:val="Prrafodelista"/>
        <w:widowControl w:val="0"/>
        <w:numPr>
          <w:ilvl w:val="0"/>
          <w:numId w:val="10"/>
        </w:numPr>
        <w:tabs>
          <w:tab w:val="left" w:pos="2146"/>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D8C">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memorandos de remisión no deben desprenderse de su anexo, sino considerarlo como parte del expediente</w:t>
      </w:r>
    </w:p>
    <w:p w:rsidR="00652D8C" w:rsidRPr="00652D8C" w:rsidRDefault="00652D8C" w:rsidP="00652D8C">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652D8C">
      <w:pPr>
        <w:pStyle w:val="Prrafodelista"/>
        <w:widowControl w:val="0"/>
        <w:numPr>
          <w:ilvl w:val="0"/>
          <w:numId w:val="10"/>
        </w:numPr>
        <w:tabs>
          <w:tab w:val="left" w:pos="2146"/>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D8C">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método cronológico, del más antiguo al más reciente para dejar constancia del proceso.</w:t>
      </w:r>
    </w:p>
    <w:p w:rsidR="00652D8C" w:rsidRPr="00652D8C" w:rsidRDefault="00652D8C" w:rsidP="00652D8C">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652D8C">
      <w:pPr>
        <w:pStyle w:val="Prrafodelista"/>
        <w:widowControl w:val="0"/>
        <w:numPr>
          <w:ilvl w:val="0"/>
          <w:numId w:val="10"/>
        </w:numPr>
        <w:tabs>
          <w:tab w:val="left" w:pos="2146"/>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D8C">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del método codificado (principalmente expedientes frecuentes y sustantivos de la Unidad)</w:t>
      </w:r>
      <w:r w:rsidR="00652D8C">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52D8C" w:rsidRPr="00652D8C" w:rsidRDefault="00652D8C" w:rsidP="00652D8C">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652D8C">
      <w:pPr>
        <w:pStyle w:val="Prrafodelista"/>
        <w:widowControl w:val="0"/>
        <w:numPr>
          <w:ilvl w:val="0"/>
          <w:numId w:val="10"/>
        </w:numPr>
        <w:tabs>
          <w:tab w:val="left" w:pos="2146"/>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D8C">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Método de ordenación Mixto: combinación de alfanumérico y cronológico u otras combinaciones en las que se requiere acceder según productor, asunto, fecha y otros campos.</w:t>
      </w:r>
    </w:p>
    <w:p w:rsidR="00652D8C" w:rsidRPr="00652D8C" w:rsidRDefault="00652D8C" w:rsidP="00652D8C">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40BD" w:rsidRDefault="00344D95" w:rsidP="009840BD">
      <w:pPr>
        <w:pStyle w:val="Prrafodelista"/>
        <w:widowControl w:val="0"/>
        <w:numPr>
          <w:ilvl w:val="0"/>
          <w:numId w:val="10"/>
        </w:numPr>
        <w:tabs>
          <w:tab w:val="left" w:pos="2146"/>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D8C">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 técnicas de archivo modernas indican que la forma más eficiente de producir y resguardar los documentos es a manera de expediente, </w:t>
      </w:r>
      <w:r w:rsidR="00652D8C">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decir, conjunto de </w:t>
      </w:r>
      <w:r w:rsidR="009840BD">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documento </w:t>
      </w:r>
      <w:r w:rsidR="009840BD" w:rsidRPr="009840BD">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relacionado con un trámite y/o que refleja las funciones más importantes de nuestra Unidad.</w:t>
      </w:r>
    </w:p>
    <w:p w:rsidR="009840BD" w:rsidRPr="009840BD" w:rsidRDefault="009840BD" w:rsidP="009840BD">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40BD" w:rsidRPr="009840BD" w:rsidRDefault="009840BD" w:rsidP="009840BD">
      <w:pPr>
        <w:pStyle w:val="Prrafodelista"/>
        <w:widowControl w:val="0"/>
        <w:numPr>
          <w:ilvl w:val="0"/>
          <w:numId w:val="10"/>
        </w:numPr>
        <w:tabs>
          <w:tab w:val="left" w:pos="2146"/>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0BD">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el pasado, todos los documentos se manejaban por separado, aun cuando hubiera relación entre ellos. En la actualidad, solo es necesario archivar doc</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umentos por separado cuando la Unidad D</w:t>
      </w:r>
      <w:r w:rsidRPr="009840BD">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ocumental resuelve por sí sola el asunto, es decir, el tipo documental simple.</w:t>
      </w:r>
    </w:p>
    <w:p w:rsidR="009840BD" w:rsidRDefault="009840BD" w:rsidP="009840BD">
      <w:pPr>
        <w:tabs>
          <w:tab w:val="left" w:pos="2263"/>
        </w:tabs>
        <w:rPr>
          <w:lang w:val="es-ES" w:eastAsia="es-ES" w:bidi="es-ES"/>
        </w:rPr>
      </w:pPr>
      <w:r>
        <w:rPr>
          <w:lang w:val="es-ES" w:eastAsia="es-ES" w:bidi="es-ES"/>
        </w:rPr>
        <w:tab/>
      </w:r>
    </w:p>
    <w:p w:rsidR="009840BD" w:rsidRDefault="009840BD" w:rsidP="009840BD">
      <w:pPr>
        <w:keepNext/>
        <w:keepLines/>
        <w:widowControl w:val="0"/>
        <w:spacing w:after="175" w:line="220" w:lineRule="exact"/>
        <w:ind w:left="737" w:right="794"/>
        <w:jc w:val="both"/>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bookmark11"/>
      <w:r w:rsidRPr="009840BD">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PROCESO 4:</w:t>
      </w:r>
      <w:r w:rsidRPr="009840BD">
        <w:rPr>
          <w:rFonts w:ascii="Times New Roman" w:eastAsia="Calibri" w:hAnsi="Times New Roman" w:cs="Times New Roman"/>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40BD">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Instalación de los documentos</w:t>
      </w:r>
      <w:bookmarkEnd w:id="9"/>
    </w:p>
    <w:p w:rsidR="009840BD" w:rsidRPr="00344D95" w:rsidRDefault="009840BD" w:rsidP="009840BD">
      <w:pPr>
        <w:keepNext/>
        <w:keepLines/>
        <w:widowControl w:val="0"/>
        <w:spacing w:after="175" w:line="220" w:lineRule="exact"/>
        <w:ind w:left="737" w:right="794"/>
        <w:jc w:val="both"/>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40BD" w:rsidRDefault="009840BD" w:rsidP="009840BD">
      <w:pPr>
        <w:widowControl w:val="0"/>
        <w:spacing w:after="109"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Consiste en crear las condiciones físicas necesarias para guardar los documentos en soporte de papel, a fin de garantizar su preservación, accesibilidad física e integridad. Nos referimos entonces a las carpetas, sujetadores, mobiliario y ambiente en que deben resguardarse para evitar que se dañen.</w:t>
      </w:r>
    </w:p>
    <w:p w:rsidR="009840BD" w:rsidRPr="00344D95" w:rsidRDefault="009840BD" w:rsidP="009840BD">
      <w:pPr>
        <w:widowControl w:val="0"/>
        <w:spacing w:after="109"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40BD" w:rsidRPr="00344D95" w:rsidRDefault="009840BD" w:rsidP="009840BD">
      <w:pPr>
        <w:widowControl w:val="0"/>
        <w:spacing w:after="132"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0BD">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Carpetas colgantes:</w:t>
      </w:r>
      <w:r w:rsidRPr="00344D95">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utilizará para toda </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información que generan las U</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nidades en soporte de papel. Los sujetadores de plástico se utilizarán para los documentos de valor permanente y aquellos cuyo plazo de conservación superarán los 7 años.</w:t>
      </w:r>
    </w:p>
    <w:p w:rsidR="009840BD" w:rsidRDefault="009840BD" w:rsidP="009840BD">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documentos que serán eliminados en un lapso menor a los 10 años serán sujetados con materiales metálicos (grapas, fastenes y clips)</w:t>
      </w:r>
      <w:r w:rsidR="005750E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50EF" w:rsidRPr="00344D95" w:rsidRDefault="005750EF" w:rsidP="009840BD">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40BD" w:rsidRDefault="009840BD" w:rsidP="009840BD">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0E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Fólderes de palanca</w:t>
      </w:r>
      <w:r w:rsidR="005750EF" w:rsidRPr="005750E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(conocidos como ampos) para expedientes voluminosos, principalmente vinculados a compras, adquisiciones y otros de carácter contable o financiero. También, pueden ser utilizados para crear dosieres que contienen documentos de apoyo. Sin embargo, no deben pasar más de 5 años en estas carpetas ya que los sujetadores metálicos tienden a oxidarse y las solapas a perder su rigidez.</w:t>
      </w:r>
    </w:p>
    <w:p w:rsidR="005750EF" w:rsidRPr="00344D95" w:rsidRDefault="005750EF" w:rsidP="009840BD">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40BD" w:rsidRDefault="009840BD" w:rsidP="005750EF">
      <w:pPr>
        <w:spacing w:line="240" w:lineRule="auto"/>
        <w:ind w:left="708"/>
        <w:rPr>
          <w:lang w:val="es-ES" w:eastAsia="es-ES" w:bidi="es-ES"/>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estas carpetas se puede resguardar documentos utilizando sujetadores metálicos, siempre y cuando no sean transferidos al archivo central, con un máximo de 5 años de resguardo en el archivo de </w:t>
      </w:r>
      <w:r w:rsidR="005750EF"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w:t>
      </w:r>
      <w:r w:rsidR="005750E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ón.</w:t>
      </w:r>
    </w:p>
    <w:p w:rsidR="009840BD" w:rsidRDefault="009840BD" w:rsidP="009840BD">
      <w:pPr>
        <w:tabs>
          <w:tab w:val="left" w:pos="2656"/>
        </w:tabs>
        <w:rPr>
          <w:lang w:val="es-ES" w:eastAsia="es-ES" w:bidi="es-ES"/>
        </w:rPr>
      </w:pPr>
      <w:r>
        <w:rPr>
          <w:lang w:val="es-ES" w:eastAsia="es-ES" w:bidi="es-ES"/>
        </w:rPr>
        <w:tab/>
      </w:r>
    </w:p>
    <w:p w:rsidR="00344D95" w:rsidRPr="009840BD" w:rsidRDefault="009840BD" w:rsidP="009840BD">
      <w:pPr>
        <w:tabs>
          <w:tab w:val="left" w:pos="2656"/>
        </w:tabs>
        <w:rPr>
          <w:lang w:val="es-ES" w:eastAsia="es-ES" w:bidi="es-ES"/>
        </w:rPr>
        <w:sectPr w:rsidR="00344D95" w:rsidRPr="009840BD">
          <w:pgSz w:w="12240" w:h="15840"/>
          <w:pgMar w:top="403" w:right="283" w:bottom="244" w:left="293" w:header="0" w:footer="3" w:gutter="0"/>
          <w:cols w:space="720"/>
          <w:noEndnote/>
          <w:docGrid w:linePitch="360"/>
        </w:sectPr>
      </w:pPr>
      <w:r>
        <w:rPr>
          <w:lang w:val="es-ES" w:eastAsia="es-ES" w:bidi="es-ES"/>
        </w:rPr>
        <w:tab/>
      </w:r>
    </w:p>
    <w:p w:rsidR="00344D95" w:rsidRPr="00344D95" w:rsidRDefault="00344D95" w:rsidP="009840BD">
      <w:pPr>
        <w:widowControl w:val="0"/>
        <w:spacing w:after="190" w:line="288" w:lineRule="exact"/>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5750EF">
      <w:pPr>
        <w:widowControl w:val="0"/>
        <w:spacing w:after="175" w:line="240" w:lineRule="auto"/>
        <w:ind w:left="737" w:right="794"/>
        <w:jc w:val="both"/>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0E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Mobiliario y ubicación:</w:t>
      </w:r>
    </w:p>
    <w:p w:rsidR="00344D95" w:rsidRDefault="00344D95" w:rsidP="005750EF">
      <w:pPr>
        <w:pStyle w:val="Prrafodelista"/>
        <w:widowControl w:val="0"/>
        <w:numPr>
          <w:ilvl w:val="0"/>
          <w:numId w:val="16"/>
        </w:numPr>
        <w:tabs>
          <w:tab w:val="left" w:pos="2138"/>
        </w:tabs>
        <w:spacing w:after="6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0E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archivadores verticales y estantería abierta o cerrada de fabricación metálica, serán para los documentos de gestión y documentos sustantivos de nuestras unidades.</w:t>
      </w:r>
    </w:p>
    <w:p w:rsidR="005750EF" w:rsidRDefault="005750EF" w:rsidP="005750EF">
      <w:pPr>
        <w:pStyle w:val="Prrafodelista"/>
        <w:widowControl w:val="0"/>
        <w:tabs>
          <w:tab w:val="left" w:pos="2138"/>
        </w:tabs>
        <w:spacing w:after="60" w:line="240" w:lineRule="auto"/>
        <w:ind w:left="217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5750EF">
      <w:pPr>
        <w:pStyle w:val="Prrafodelista"/>
        <w:widowControl w:val="0"/>
        <w:numPr>
          <w:ilvl w:val="0"/>
          <w:numId w:val="16"/>
        </w:numPr>
        <w:tabs>
          <w:tab w:val="left" w:pos="2138"/>
        </w:tabs>
        <w:spacing w:after="6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0E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Libreras y otros muebles de madera o derivados de madera deben utilizarse únicamente para libros y documentos de apoyo no vinculantes a los documentos de archivo.</w:t>
      </w:r>
    </w:p>
    <w:p w:rsidR="005750EF" w:rsidRPr="005750EF" w:rsidRDefault="005750EF" w:rsidP="005750EF">
      <w:pPr>
        <w:widowControl w:val="0"/>
        <w:tabs>
          <w:tab w:val="left" w:pos="2138"/>
        </w:tabs>
        <w:spacing w:after="6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5750EF">
      <w:pPr>
        <w:pStyle w:val="Prrafodelista"/>
        <w:widowControl w:val="0"/>
        <w:numPr>
          <w:ilvl w:val="0"/>
          <w:numId w:val="16"/>
        </w:numPr>
        <w:tabs>
          <w:tab w:val="left" w:pos="2138"/>
        </w:tabs>
        <w:spacing w:after="49"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0E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ubicación del mobiliario de archivo debe estar alejado de fuentes de calor natural, tales como ventanas abiertas o paredes de vidrio que reciben luz solar.</w:t>
      </w:r>
    </w:p>
    <w:p w:rsidR="005750EF" w:rsidRPr="005750EF" w:rsidRDefault="005750EF" w:rsidP="005750EF">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5750EF">
      <w:pPr>
        <w:pStyle w:val="Prrafodelista"/>
        <w:widowControl w:val="0"/>
        <w:numPr>
          <w:ilvl w:val="0"/>
          <w:numId w:val="16"/>
        </w:numPr>
        <w:tabs>
          <w:tab w:val="left" w:pos="2138"/>
        </w:tabs>
        <w:spacing w:after="49"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0E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Así mismo, deben estar alejadas de fuentes artificiales de calor, electricidad y agua tales como oasis, microondas, cafeteras, fotocopiadoras, cocinas, áreas de lavado y baños.</w:t>
      </w:r>
    </w:p>
    <w:p w:rsidR="005750EF" w:rsidRPr="005750EF" w:rsidRDefault="005750EF" w:rsidP="005750EF">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50EF" w:rsidRDefault="00344D95" w:rsidP="005750EF">
      <w:pPr>
        <w:pStyle w:val="Prrafodelista"/>
        <w:widowControl w:val="0"/>
        <w:numPr>
          <w:ilvl w:val="0"/>
          <w:numId w:val="16"/>
        </w:numPr>
        <w:tabs>
          <w:tab w:val="left" w:pos="2138"/>
        </w:tabs>
        <w:spacing w:after="49"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0E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Tampoco deben ubicarse en los pasillos de circulación o a espaldas de las personas, ya que en casos de sismo, estos pueden colapsar obstaculizando las salidas de emergencia y causar lesiones sobre las personas.</w:t>
      </w:r>
    </w:p>
    <w:p w:rsidR="005750EF" w:rsidRPr="005750EF" w:rsidRDefault="005750EF" w:rsidP="005750EF">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50EF" w:rsidRDefault="005750EF" w:rsidP="00B24138">
      <w:pPr>
        <w:keepNext/>
        <w:keepLines/>
        <w:widowControl w:val="0"/>
        <w:spacing w:after="175" w:line="276" w:lineRule="auto"/>
        <w:ind w:left="737" w:right="794"/>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bookmark13"/>
      <w:r w:rsidRPr="005750EF">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PROCESO 5: Captura de documentos</w:t>
      </w:r>
      <w:bookmarkEnd w:id="10"/>
      <w:r>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50EF" w:rsidRPr="00344D95" w:rsidRDefault="005750EF" w:rsidP="005750EF">
      <w:pPr>
        <w:keepNext/>
        <w:keepLines/>
        <w:widowControl w:val="0"/>
        <w:spacing w:after="175" w:line="220" w:lineRule="exact"/>
        <w:ind w:left="737" w:right="794"/>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50EF" w:rsidRDefault="005750EF" w:rsidP="005750EF">
      <w:pPr>
        <w:widowControl w:val="0"/>
        <w:spacing w:after="116"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proceso de captura consiste en la inscripción o registro de </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documento creado por </w:t>
      </w:r>
      <w:r w:rsidR="00DF5AC3">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Inspectoría</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 de Seguridad Publica en el sistema de Gestión D</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ocumental. Existen distintos niveles de captura, ya sea en carpetas que contienen expedientes y en las notas u oficios.</w:t>
      </w:r>
    </w:p>
    <w:p w:rsidR="005750EF" w:rsidRPr="00344D95" w:rsidRDefault="005750EF" w:rsidP="005750EF">
      <w:pPr>
        <w:widowControl w:val="0"/>
        <w:spacing w:after="116" w:line="288" w:lineRule="exact"/>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50EF" w:rsidRDefault="005750EF" w:rsidP="005750EF">
      <w:pPr>
        <w:pStyle w:val="Prrafodelista"/>
        <w:widowControl w:val="0"/>
        <w:numPr>
          <w:ilvl w:val="0"/>
          <w:numId w:val="17"/>
        </w:numPr>
        <w:tabs>
          <w:tab w:val="left" w:pos="1885"/>
        </w:tabs>
        <w:spacing w:after="194"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BFA">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Captura de documentos simples:</w:t>
      </w:r>
      <w:r w:rsidRPr="005750E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el proceso de creación del documento se introduce la siguiente información.</w:t>
      </w:r>
    </w:p>
    <w:p w:rsidR="005750EF" w:rsidRDefault="005750EF" w:rsidP="005750EF">
      <w:pPr>
        <w:pStyle w:val="Prrafodelista"/>
        <w:widowControl w:val="0"/>
        <w:tabs>
          <w:tab w:val="left" w:pos="1885"/>
        </w:tabs>
        <w:spacing w:after="194" w:line="293" w:lineRule="exact"/>
        <w:ind w:left="217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50EF" w:rsidRDefault="005750EF" w:rsidP="00DF5AC3">
      <w:pPr>
        <w:widowControl w:val="0"/>
        <w:spacing w:after="145" w:line="240" w:lineRule="auto"/>
        <w:ind w:left="2124" w:right="794"/>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0EF">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Referencia:</w:t>
      </w:r>
      <w:r w:rsidRPr="00344D95">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código identificador del documento compuesto por los siguientes elementos:</w:t>
      </w:r>
    </w:p>
    <w:p w:rsidR="00DF5AC3" w:rsidRPr="00344D95" w:rsidRDefault="00DF5AC3" w:rsidP="005750EF">
      <w:pPr>
        <w:widowControl w:val="0"/>
        <w:spacing w:after="145" w:line="240" w:lineRule="auto"/>
        <w:ind w:left="737" w:right="794"/>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50EF" w:rsidRDefault="00DF5AC3" w:rsidP="005750EF">
      <w:pPr>
        <w:pStyle w:val="Prrafodelista"/>
        <w:widowControl w:val="0"/>
        <w:numPr>
          <w:ilvl w:val="0"/>
          <w:numId w:val="18"/>
        </w:numPr>
        <w:tabs>
          <w:tab w:val="left" w:pos="2548"/>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 I</w:t>
      </w:r>
      <w:r w:rsidR="005750EF" w:rsidRPr="005750EF">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nstitucional que se abrevia</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siguiente manera: SV/IGSP.</w:t>
      </w:r>
    </w:p>
    <w:p w:rsidR="00DF5AC3" w:rsidRPr="005750EF" w:rsidRDefault="00DF5AC3" w:rsidP="00DF5AC3">
      <w:pPr>
        <w:pStyle w:val="Prrafodelista"/>
        <w:widowControl w:val="0"/>
        <w:tabs>
          <w:tab w:val="left" w:pos="2548"/>
        </w:tabs>
        <w:spacing w:after="0" w:line="240" w:lineRule="auto"/>
        <w:ind w:left="2160"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50EF" w:rsidRDefault="00DF5AC3" w:rsidP="00DF5AC3">
      <w:pPr>
        <w:pStyle w:val="Prrafodelista"/>
        <w:widowControl w:val="0"/>
        <w:numPr>
          <w:ilvl w:val="0"/>
          <w:numId w:val="18"/>
        </w:numPr>
        <w:tabs>
          <w:tab w:val="left" w:pos="2548"/>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U</w:t>
      </w:r>
      <w:r w:rsidR="005750EF" w:rsidRPr="00DF5AC3">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nidad productora del documento, según la codificación asignada a las unidades.</w:t>
      </w:r>
    </w:p>
    <w:p w:rsidR="00DF5AC3" w:rsidRPr="00DF5AC3" w:rsidRDefault="00DF5AC3" w:rsidP="00DF5AC3">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50EF" w:rsidRDefault="00DF5AC3" w:rsidP="00DF5AC3">
      <w:pPr>
        <w:pStyle w:val="Prrafodelista"/>
        <w:widowControl w:val="0"/>
        <w:numPr>
          <w:ilvl w:val="0"/>
          <w:numId w:val="18"/>
        </w:numPr>
        <w:tabs>
          <w:tab w:val="left" w:pos="2548"/>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5750EF" w:rsidRPr="00DF5AC3">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tipo documental según codificación asignada a éstos.</w:t>
      </w:r>
    </w:p>
    <w:p w:rsidR="00DF5AC3" w:rsidRPr="00DF5AC3" w:rsidRDefault="00DF5AC3" w:rsidP="00DF5AC3">
      <w:pPr>
        <w:pStyle w:val="Prrafodelist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4138" w:rsidRDefault="00B24138" w:rsidP="00B24138">
      <w:pPr>
        <w:pStyle w:val="Prrafodelista"/>
        <w:widowControl w:val="0"/>
        <w:tabs>
          <w:tab w:val="left" w:pos="2548"/>
        </w:tabs>
        <w:spacing w:after="0" w:line="240" w:lineRule="auto"/>
        <w:ind w:left="2160"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50EF" w:rsidRDefault="005750EF" w:rsidP="00B24138">
      <w:pPr>
        <w:pStyle w:val="Prrafodelista"/>
        <w:widowControl w:val="0"/>
        <w:numPr>
          <w:ilvl w:val="0"/>
          <w:numId w:val="18"/>
        </w:numPr>
        <w:tabs>
          <w:tab w:val="left" w:pos="2548"/>
        </w:tabs>
        <w:spacing w:after="0" w:line="240" w:lineRule="auto"/>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138">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Correlativo: número de producción consecutiva más el año en curso, diferenciados por una pleca </w:t>
      </w:r>
      <w:r w:rsidR="00DF5AC3" w:rsidRPr="00B24138">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4138">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entre ambos datos.</w:t>
      </w:r>
    </w:p>
    <w:p w:rsidR="00A9512F" w:rsidRPr="00B24138" w:rsidRDefault="00A9512F" w:rsidP="00A9512F">
      <w:pPr>
        <w:pStyle w:val="Prrafodelista"/>
        <w:widowControl w:val="0"/>
        <w:tabs>
          <w:tab w:val="left" w:pos="2548"/>
        </w:tabs>
        <w:spacing w:after="0" w:line="240" w:lineRule="auto"/>
        <w:ind w:left="2160"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5AC3" w:rsidRDefault="00DF5AC3" w:rsidP="00A9512F">
      <w:pPr>
        <w:widowControl w:val="0"/>
        <w:spacing w:after="124" w:line="293"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proceso se aplicará en todos los documentos administrativos, exceptuando aquellos de valor legal y financiero.</w:t>
      </w:r>
    </w:p>
    <w:p w:rsidR="00DF5AC3" w:rsidRPr="00344D95" w:rsidRDefault="00DF5AC3" w:rsidP="00DF5AC3">
      <w:pPr>
        <w:widowControl w:val="0"/>
        <w:spacing w:after="124" w:line="293" w:lineRule="exact"/>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5AC3" w:rsidRDefault="00DF5AC3" w:rsidP="00612BFA">
      <w:pPr>
        <w:widowControl w:val="0"/>
        <w:spacing w:after="116" w:line="288"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AC3">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Asunto:</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 inscripción aplica únicamente en las notas, oficios, memos y otros de transmisión o comunicación y contienen información descriptiva o de metadatos sobre el documento, el cual debe expresar de forma breve y precisa la función que cumple el documento. Para ello se pueden emplear verbos y sustantivos que no sobrepasen ocho palabras o una línea.</w:t>
      </w:r>
    </w:p>
    <w:p w:rsidR="00DF5AC3" w:rsidRPr="00344D95" w:rsidRDefault="00DF5AC3" w:rsidP="00612BFA">
      <w:pPr>
        <w:widowControl w:val="0"/>
        <w:spacing w:after="120" w:line="293" w:lineRule="exact"/>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5AC3" w:rsidRDefault="00DF5AC3" w:rsidP="00612BFA">
      <w:pPr>
        <w:widowControl w:val="0"/>
        <w:spacing w:after="120" w:line="293"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excepción de los memorandos, la ubicación de esta información estará a continuación del lugar y fecha, en el margen derecho del documento.</w:t>
      </w:r>
    </w:p>
    <w:p w:rsidR="00DF5AC3" w:rsidRPr="00344D95" w:rsidRDefault="00DF5AC3" w:rsidP="00DF5AC3">
      <w:pPr>
        <w:widowControl w:val="0"/>
        <w:spacing w:after="120" w:line="293" w:lineRule="exact"/>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5AC3" w:rsidRDefault="00DF5AC3" w:rsidP="00DF5AC3">
      <w:pPr>
        <w:pStyle w:val="Prrafodelista"/>
        <w:widowControl w:val="0"/>
        <w:numPr>
          <w:ilvl w:val="0"/>
          <w:numId w:val="17"/>
        </w:numPr>
        <w:tabs>
          <w:tab w:val="left" w:pos="1885"/>
        </w:tabs>
        <w:spacing w:after="120" w:line="293" w:lineRule="exact"/>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BFA">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Captura de carpetas</w:t>
      </w:r>
      <w:r w:rsidRPr="00DF5AC3">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el proceso de creación y duración del trámite, la captura será tanto en el exterior como en el interior de la carpeta que contiene los documentos.</w:t>
      </w:r>
    </w:p>
    <w:p w:rsidR="00DF5AC3" w:rsidRPr="00DF5AC3" w:rsidRDefault="00DF5AC3" w:rsidP="00DF5AC3">
      <w:pPr>
        <w:pStyle w:val="Prrafodelista"/>
        <w:widowControl w:val="0"/>
        <w:tabs>
          <w:tab w:val="left" w:pos="1885"/>
        </w:tabs>
        <w:spacing w:after="120" w:line="293" w:lineRule="exact"/>
        <w:ind w:left="217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5AC3" w:rsidRPr="00344D95" w:rsidRDefault="00DF5AC3" w:rsidP="00DF5AC3">
      <w:pPr>
        <w:widowControl w:val="0"/>
        <w:spacing w:after="304" w:line="293"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AC3">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portada de la carpeta</w:t>
      </w:r>
      <w:r>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contener la siguiente información: Institución, la Unidad productora, nombre del expediente, correlativo de producción junto al año en curso y la fecha de inicio.</w:t>
      </w:r>
    </w:p>
    <w:p w:rsidR="00DF5AC3" w:rsidRDefault="00DF5AC3" w:rsidP="00DF5AC3">
      <w:pPr>
        <w:widowControl w:val="0"/>
        <w:spacing w:after="120" w:line="288"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Llevará además, otros campos que serán completados cuando el trámite haya finalizado, siendo estos: fecha de finalización, número de folios y observaciones. Esta información será escrita a mano, con letra de molde, legible y en mayúsculas.</w:t>
      </w:r>
    </w:p>
    <w:p w:rsidR="00DF5AC3" w:rsidRPr="00344D95" w:rsidRDefault="00DF5AC3" w:rsidP="00DF5AC3">
      <w:pPr>
        <w:widowControl w:val="0"/>
        <w:spacing w:after="120" w:line="288" w:lineRule="exact"/>
        <w:ind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5AC3" w:rsidRDefault="00DF5AC3" w:rsidP="00DF5AC3">
      <w:pPr>
        <w:widowControl w:val="0"/>
        <w:spacing w:after="116" w:line="288" w:lineRule="exact"/>
        <w:ind w:left="2124" w:right="794"/>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AC3">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Interior de la carpeta:</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este proceso se aplica únicamente a expedientes de trámites normados o controlados por disposiciones internas o legales, cuyo propósito es dejar constancia fiable del contenido íntegro de los documentos.</w:t>
      </w:r>
    </w:p>
    <w:p w:rsidR="00DF5AC3" w:rsidRPr="00344D95" w:rsidRDefault="00DF5AC3" w:rsidP="00DF5AC3">
      <w:pPr>
        <w:widowControl w:val="0"/>
        <w:spacing w:after="116" w:line="288" w:lineRule="exact"/>
        <w:ind w:left="2124" w:right="794"/>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5AC3" w:rsidRDefault="00DF5AC3" w:rsidP="00612BFA">
      <w:pPr>
        <w:widowControl w:val="0"/>
        <w:spacing w:after="0" w:line="293"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consiste en una tabla donde se van registrando los documentos que ingresan al expediente de acuerdo al orden de llegada o al orden lógico del trámite. Se anexa un modelo del mismo.</w:t>
      </w:r>
    </w:p>
    <w:p w:rsidR="00612BFA" w:rsidRDefault="00612BFA" w:rsidP="00612BFA">
      <w:pPr>
        <w:widowControl w:val="0"/>
        <w:spacing w:after="0" w:line="293"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2BFA" w:rsidRPr="00344D95" w:rsidRDefault="00612BFA" w:rsidP="00612BFA">
      <w:pPr>
        <w:widowControl w:val="0"/>
        <w:spacing w:after="285" w:line="288"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AC3">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carpetas</w:t>
      </w:r>
      <w:r w:rsidRPr="00344D95">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deberán estar codificadas con la función y la unidad administrativa que las produce, más el nombre de la carpeta de forma breve.</w:t>
      </w:r>
    </w:p>
    <w:p w:rsidR="00612BFA" w:rsidRPr="00344D95" w:rsidRDefault="00612BFA" w:rsidP="00612BFA">
      <w:pPr>
        <w:widowControl w:val="0"/>
        <w:spacing w:after="0" w:line="293"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12BFA" w:rsidRPr="00344D95">
          <w:pgSz w:w="12240" w:h="15840"/>
          <w:pgMar w:top="904" w:right="283" w:bottom="1409" w:left="293" w:header="0" w:footer="3" w:gutter="0"/>
          <w:cols w:space="720"/>
          <w:noEndnote/>
          <w:docGrid w:linePitch="360"/>
        </w:sectPr>
      </w:pPr>
    </w:p>
    <w:p w:rsidR="00DF5AC3" w:rsidRDefault="00DF5AC3" w:rsidP="00DF5AC3">
      <w:pPr>
        <w:widowControl w:val="0"/>
        <w:spacing w:after="285" w:line="288" w:lineRule="exact"/>
        <w:ind w:left="737" w:right="794"/>
        <w:jc w:val="both"/>
        <w:rPr>
          <w:rFonts w:ascii="Times New Roman" w:eastAsia="Arial Unicode MS"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DF5AC3">
      <w:pPr>
        <w:widowControl w:val="0"/>
        <w:spacing w:after="315" w:line="307"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AC3">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w:t>
      </w:r>
      <w:r w:rsidR="00612BFA" w:rsidRPr="00DF5AC3">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w:t>
      </w:r>
      <w:r w:rsidR="00612BFA"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componen la carpeta, ya sea en formato Word, PDF, Excel, deben estar nombrados según la codificación proporcionada por la Unidad de Archivo Institucional más el nombre del documento.</w:t>
      </w:r>
    </w:p>
    <w:p w:rsidR="00344D95" w:rsidRPr="00344D95" w:rsidRDefault="00344D95" w:rsidP="00612BFA">
      <w:pPr>
        <w:widowControl w:val="0"/>
        <w:spacing w:after="654" w:line="288" w:lineRule="exact"/>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Cuando se manejan versiones preliminares, dicho estado debe ser reflejado en el nombre del documento por el número de la versión. Ejemplo: Informe versión 1. Se recomienda que las nuevas versiones sean creadas después de una revisión general efectuada sobre el documento.</w:t>
      </w:r>
    </w:p>
    <w:p w:rsidR="00344D95" w:rsidRDefault="00612BFA" w:rsidP="00A9512F">
      <w:pPr>
        <w:keepNext/>
        <w:keepLines/>
        <w:widowControl w:val="0"/>
        <w:spacing w:after="175" w:line="276" w:lineRule="auto"/>
        <w:ind w:left="737" w:right="794"/>
        <w:jc w:val="both"/>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bookmark14"/>
      <w:r w:rsidRPr="00612BFA">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PROCESO 6: </w:t>
      </w:r>
      <w:r w:rsidR="00344D95" w:rsidRPr="00612BFA">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de los documentos</w:t>
      </w:r>
      <w:bookmarkEnd w:id="11"/>
      <w:r>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4D95" w:rsidRDefault="00344D95" w:rsidP="00A9512F">
      <w:pPr>
        <w:widowControl w:val="0"/>
        <w:spacing w:after="120" w:line="240" w:lineRule="auto"/>
        <w:ind w:left="708"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 procedimientos que se llevan a cabo posterior a la producción de los documentos y sirven para tener un control de su producción, información, circulación, estado del trámite y acceso. Esta actividad se llevará a cabo de la siguiente forma:</w:t>
      </w:r>
    </w:p>
    <w:p w:rsidR="00612BFA" w:rsidRPr="00344D95" w:rsidRDefault="00612BFA" w:rsidP="00612BFA">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612BFA">
      <w:pPr>
        <w:widowControl w:val="0"/>
        <w:spacing w:after="116"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medio de tablas de Excel, se llevará un control de los documentos que expide y recibe una Unidad. A</w:t>
      </w:r>
      <w:r w:rsidR="00612BF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rchivo</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esto se le llamará </w:t>
      </w:r>
      <w:r w:rsidRPr="00612BFA">
        <w:rPr>
          <w:rFonts w:ascii="Times New Roman" w:eastAsia="Calibri" w:hAnsi="Times New Roman" w:cs="Times New Roman"/>
          <w:iCs/>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inventario de documentos.</w:t>
      </w:r>
    </w:p>
    <w:p w:rsidR="00344D95" w:rsidRDefault="00344D95" w:rsidP="00612BFA">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Dicho control se llevará a cabo diariamente en aquellas Unidades que producen documentos formales (sellados y firmados) con frecuencia diaria.</w:t>
      </w:r>
    </w:p>
    <w:p w:rsidR="00612BFA" w:rsidRPr="00344D95" w:rsidRDefault="00612BFA" w:rsidP="00612BFA">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612BFA" w:rsidP="00612BFA">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U</w:t>
      </w:r>
      <w:r w:rsidR="00344D95"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nidades cuya producción documental formal es menos frecuente, dicha actividad sebe realizarse semanal o quincenalmente, sin pasar de esta periodicidad.</w:t>
      </w:r>
    </w:p>
    <w:p w:rsidR="00612BFA" w:rsidRPr="00344D95" w:rsidRDefault="00612BFA" w:rsidP="00612BFA">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612BFA">
      <w:pPr>
        <w:widowControl w:val="0"/>
        <w:spacing w:after="194"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llevarán registros de préstamo, consulta o reproducción para dichos fines de expedientes o documentos sustantivos por parte de usuarios internos y externos.</w:t>
      </w:r>
    </w:p>
    <w:p w:rsidR="00344D95" w:rsidRPr="00344D95" w:rsidRDefault="00344D95" w:rsidP="00612BFA">
      <w:pPr>
        <w:widowControl w:val="0"/>
        <w:spacing w:after="179"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Anualmente se elaborará y actualizará el inventario genera</w:t>
      </w:r>
      <w:r w:rsidR="00612BF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de documentos que posee cada U</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nidad.</w:t>
      </w:r>
    </w:p>
    <w:p w:rsidR="00344D95" w:rsidRDefault="00344D95" w:rsidP="00612BFA">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momento de desocupar el puesto de trabajo, el funcionario actualizará el inventario y será entregado a la Jefatura correspondiente. Para garantizar la integridad y transparencia de este procedimiento, se deberá contrastar el inventario con las funciones asignadas a la persona y el cuadro de clasificación documental de la Unidad.</w:t>
      </w:r>
    </w:p>
    <w:p w:rsidR="00612BFA" w:rsidRPr="00344D95" w:rsidRDefault="00612BFA" w:rsidP="00612BFA">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612BFA">
      <w:pPr>
        <w:widowControl w:val="0"/>
        <w:spacing w:after="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344D95" w:rsidRPr="00344D95">
          <w:pgSz w:w="12240" w:h="15840"/>
          <w:pgMar w:top="403" w:right="283" w:bottom="244" w:left="293" w:header="0" w:footer="3" w:gutter="0"/>
          <w:cols w:space="720"/>
          <w:noEndnote/>
          <w:docGrid w:linePitch="360"/>
        </w:sect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Cuando la función que genera los documentos sea transferida a otra Unidad, se llevará a cabo el mismo procedimiento de actualización</w:t>
      </w:r>
      <w:r w:rsidR="00612BFA">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entrega del inventario a la U</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nidad entrante, supervisado por la Unidad de Archivo Institucional.</w:t>
      </w:r>
    </w:p>
    <w:p w:rsidR="00B24138" w:rsidRDefault="00B24138" w:rsidP="00612BFA">
      <w:pPr>
        <w:keepNext/>
        <w:keepLines/>
        <w:widowControl w:val="0"/>
        <w:spacing w:after="175" w:line="240" w:lineRule="auto"/>
        <w:ind w:left="737" w:right="794"/>
        <w:jc w:val="both"/>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bookmark16"/>
    </w:p>
    <w:p w:rsidR="00344D95" w:rsidRDefault="00612BFA" w:rsidP="00612BFA">
      <w:pPr>
        <w:keepNext/>
        <w:keepLines/>
        <w:widowControl w:val="0"/>
        <w:spacing w:after="175" w:line="240" w:lineRule="auto"/>
        <w:ind w:left="737" w:right="794"/>
        <w:jc w:val="both"/>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BFA">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PROCESO 7</w:t>
      </w:r>
      <w:r w:rsidR="00344D95" w:rsidRPr="00612BFA">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Reproducción de documentos</w:t>
      </w:r>
      <w:bookmarkEnd w:id="12"/>
      <w:r>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12BFA" w:rsidRPr="00344D95" w:rsidRDefault="00612BFA" w:rsidP="00612BFA">
      <w:pPr>
        <w:keepNext/>
        <w:keepLines/>
        <w:widowControl w:val="0"/>
        <w:spacing w:after="175" w:line="240" w:lineRule="auto"/>
        <w:ind w:left="737" w:right="794"/>
        <w:jc w:val="both"/>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612BFA">
      <w:pPr>
        <w:widowControl w:val="0"/>
        <w:spacing w:after="19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documentos en soporte de papel podrán ser objeto de reproducción en las siguientes situaciones y condiciones:</w:t>
      </w:r>
    </w:p>
    <w:p w:rsidR="00344D95" w:rsidRPr="00612BFA" w:rsidRDefault="00344D95" w:rsidP="00612BFA">
      <w:pPr>
        <w:pStyle w:val="Prrafodelista"/>
        <w:widowControl w:val="0"/>
        <w:numPr>
          <w:ilvl w:val="0"/>
          <w:numId w:val="19"/>
        </w:numPr>
        <w:tabs>
          <w:tab w:val="left" w:pos="1842"/>
        </w:tabs>
        <w:spacing w:after="179" w:line="240" w:lineRule="auto"/>
        <w:ind w:right="794"/>
        <w:jc w:val="both"/>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BFA">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12BFA">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omo parte del proceso o trámite.</w:t>
      </w:r>
    </w:p>
    <w:p w:rsidR="00344D95" w:rsidRDefault="00344D95" w:rsidP="008A0548">
      <w:pPr>
        <w:widowControl w:val="0"/>
        <w:spacing w:after="116"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 situación se da en los casos donde varias partes participan en el trámite, siempre y cuando esté definido en el manual de procesos respectivo, ya que debe tomarse en cuenta aspectos como: las personas autorizadas para hacerlo, aspectos técnicos de la reproducción: formato y medidas de protección; la validez de la copia, las unidades o personas que recibirán las copias, la cantidad de veces o circunstancias que el documento será reproducido, la totalidad o parcialidad de la información a reproducir, así como el registro de dicha operación si es necesario.</w:t>
      </w:r>
    </w:p>
    <w:p w:rsidR="008A0548" w:rsidRPr="00344D95" w:rsidRDefault="008A0548" w:rsidP="00612BFA">
      <w:pPr>
        <w:widowControl w:val="0"/>
        <w:spacing w:after="116"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8A0548">
      <w:pPr>
        <w:widowControl w:val="0"/>
        <w:spacing w:after="124"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finalidad de normar esta actividad es la protección física y de contenido del documento, así como la utilización eficiente del papel.</w:t>
      </w:r>
    </w:p>
    <w:p w:rsidR="008A0548" w:rsidRPr="00344D95" w:rsidRDefault="008A0548" w:rsidP="00612BFA">
      <w:pPr>
        <w:widowControl w:val="0"/>
        <w:spacing w:after="124"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Default="00344D95" w:rsidP="008A0548">
      <w:pPr>
        <w:widowControl w:val="0"/>
        <w:spacing w:after="12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Debe evitarse la reproducción de versiones preliminares. En ese caso, deberá utilizarse papel reciclado.</w:t>
      </w:r>
    </w:p>
    <w:p w:rsidR="008A0548" w:rsidRPr="00344D95" w:rsidRDefault="008A0548" w:rsidP="008A0548">
      <w:pPr>
        <w:widowControl w:val="0"/>
        <w:spacing w:after="12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8A0548">
      <w:pPr>
        <w:widowControl w:val="0"/>
        <w:spacing w:after="67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los documentos digitales, debe compartirse vía correo electrónico e indicar el estado del documento como parte del título.</w:t>
      </w:r>
    </w:p>
    <w:p w:rsidR="00344D95" w:rsidRDefault="00344D95" w:rsidP="00612BFA">
      <w:pPr>
        <w:pStyle w:val="Prrafodelista"/>
        <w:widowControl w:val="0"/>
        <w:numPr>
          <w:ilvl w:val="0"/>
          <w:numId w:val="19"/>
        </w:numPr>
        <w:tabs>
          <w:tab w:val="left" w:pos="1842"/>
        </w:tabs>
        <w:spacing w:after="175" w:line="240" w:lineRule="auto"/>
        <w:ind w:right="794"/>
        <w:jc w:val="both"/>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BFA">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facil</w:t>
      </w:r>
      <w:r w:rsidR="00612BFA">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itar el acceso a la información.</w:t>
      </w:r>
    </w:p>
    <w:p w:rsidR="00612BFA" w:rsidRPr="00612BFA" w:rsidRDefault="00612BFA" w:rsidP="00612BFA">
      <w:pPr>
        <w:pStyle w:val="Prrafodelista"/>
        <w:widowControl w:val="0"/>
        <w:tabs>
          <w:tab w:val="left" w:pos="1842"/>
        </w:tabs>
        <w:spacing w:after="175" w:line="240" w:lineRule="auto"/>
        <w:ind w:left="2177" w:right="794"/>
        <w:jc w:val="both"/>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612BFA">
      <w:pPr>
        <w:widowControl w:val="0"/>
        <w:spacing w:after="194"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 disposición debe aplicarse en documentos finalizados y aprobados que sean de interés general dentro de la institución o para la población general.</w:t>
      </w:r>
    </w:p>
    <w:p w:rsidR="00344D95" w:rsidRPr="00344D95" w:rsidRDefault="00344D95" w:rsidP="00612BFA">
      <w:pPr>
        <w:widowControl w:val="0"/>
        <w:spacing w:after="179"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estos casos, debe prevalecer la copia por medios digitales sobre el papel;</w:t>
      </w:r>
    </w:p>
    <w:p w:rsidR="00344D95" w:rsidRDefault="00344D95" w:rsidP="00612BFA">
      <w:pPr>
        <w:widowControl w:val="0"/>
        <w:spacing w:after="12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reproducción debe efectuarse por única vez para no someter el documento a posibles daños causados por la manipulación. Por lo tanto, la reproducción debe ser planificada y ser llevada a cabo inmediatamente a la emisión en papel para su disposición.</w:t>
      </w:r>
    </w:p>
    <w:p w:rsidR="008A0548" w:rsidRPr="00344D95" w:rsidRDefault="008A0548" w:rsidP="00612BFA">
      <w:pPr>
        <w:widowControl w:val="0"/>
        <w:spacing w:after="12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2BFA" w:rsidRPr="00344D95" w:rsidRDefault="00344D95" w:rsidP="008A0548">
      <w:pPr>
        <w:widowControl w:val="0"/>
        <w:spacing w:after="19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Cuando se trata de digitalización de series documentales completas, este proceso requiere de una planificación en la que deben participar las áreas de informática, archivo y acceso a la información.</w:t>
      </w:r>
    </w:p>
    <w:p w:rsidR="00344D95" w:rsidRPr="00612BFA" w:rsidRDefault="00612BFA" w:rsidP="00612BFA">
      <w:pPr>
        <w:pStyle w:val="Prrafodelista"/>
        <w:widowControl w:val="0"/>
        <w:numPr>
          <w:ilvl w:val="0"/>
          <w:numId w:val="19"/>
        </w:numPr>
        <w:tabs>
          <w:tab w:val="left" w:pos="1837"/>
        </w:tabs>
        <w:spacing w:after="175" w:line="240" w:lineRule="auto"/>
        <w:ind w:right="794"/>
        <w:jc w:val="both"/>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alibri" w:hAnsi="Times New Roman" w:cs="Times New Roman"/>
          <w:b/>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Como respaldo de la información.</w:t>
      </w:r>
    </w:p>
    <w:p w:rsidR="00344D95" w:rsidRDefault="00344D95" w:rsidP="008A0548">
      <w:pPr>
        <w:widowControl w:val="0"/>
        <w:spacing w:after="124"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este fin, la información podrá ser objeto de reproducción tanto en papel como en digital bajo las siguientes condiciones:</w:t>
      </w:r>
    </w:p>
    <w:p w:rsidR="008A0548" w:rsidRPr="00344D95" w:rsidRDefault="008A0548" w:rsidP="008A0548">
      <w:pPr>
        <w:widowControl w:val="0"/>
        <w:spacing w:after="124"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4D95" w:rsidRPr="00344D95" w:rsidRDefault="00344D95" w:rsidP="008A0548">
      <w:pPr>
        <w:widowControl w:val="0"/>
        <w:spacing w:after="19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Como parte de un requerimiento legal (para fines de auditoría) se hará un duplicado en papel, evitando que haya más de una copia en una misma unidad administrativa.</w:t>
      </w:r>
    </w:p>
    <w:p w:rsidR="00344D95" w:rsidRPr="00344D95" w:rsidRDefault="00344D95" w:rsidP="008A0548">
      <w:pPr>
        <w:widowControl w:val="0"/>
        <w:spacing w:after="18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la utilidad de la información en el plazo mediano, podrá hacerse copia digital en formato PDF.</w:t>
      </w:r>
    </w:p>
    <w:p w:rsidR="00344D95" w:rsidRDefault="00344D95" w:rsidP="008A0548">
      <w:pPr>
        <w:widowControl w:val="0"/>
        <w:spacing w:after="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el valor de la información definido en las tablas de plazo de conservación de documentos (TPCD) las copias de respaldo serán en los dos formatos.</w:t>
      </w:r>
    </w:p>
    <w:p w:rsidR="008A0548" w:rsidRDefault="008A0548" w:rsidP="008A0548">
      <w:pPr>
        <w:widowControl w:val="0"/>
        <w:spacing w:after="0"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Default="008A0548" w:rsidP="008A0548">
      <w:pPr>
        <w:widowControl w:val="0"/>
        <w:spacing w:before="95" w:after="658" w:line="240" w:lineRule="auto"/>
        <w:ind w:left="2124"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todas las situaciones definidas, debe designarse una persona responsable de la reproducción y del resguardo de copias, de tal forma que se evite la duplicidad de las mismas.</w:t>
      </w:r>
    </w:p>
    <w:p w:rsidR="008A0548" w:rsidRDefault="008A0548" w:rsidP="008A0548">
      <w:pPr>
        <w:keepNext/>
        <w:keepLines/>
        <w:widowControl w:val="0"/>
        <w:spacing w:after="175" w:line="240" w:lineRule="auto"/>
        <w:ind w:left="737" w:right="794"/>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bookmark17"/>
      <w:r w:rsidRPr="008A0548">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PROCESO 8: Acceso a los documentos</w:t>
      </w:r>
      <w:bookmarkEnd w:id="13"/>
      <w:r>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0548" w:rsidRPr="00344D95" w:rsidRDefault="008A0548" w:rsidP="008A0548">
      <w:pPr>
        <w:keepNext/>
        <w:keepLines/>
        <w:widowControl w:val="0"/>
        <w:spacing w:after="175" w:line="240" w:lineRule="auto"/>
        <w:ind w:left="737" w:right="794"/>
        <w:outlineLvl w:val="3"/>
        <w:rPr>
          <w:rFonts w:ascii="Times New Roman" w:eastAsia="Calibri" w:hAnsi="Times New Roman" w:cs="Times New Roman"/>
          <w:b/>
          <w:bCs/>
          <w:color w:val="000000" w:themeColor="text1"/>
          <w:sz w:val="28"/>
          <w:szCs w:val="28"/>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Default="008A0548" w:rsidP="008A0548">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Unidad debe estudiar la accesibilidad de documentos que se generan por funciones, según indicaciones de la Unidad de Acceso a la Información Pública.</w:t>
      </w:r>
    </w:p>
    <w:p w:rsidR="008A0548" w:rsidRPr="00344D95" w:rsidRDefault="008A0548" w:rsidP="008A0548">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Pr="00344D95" w:rsidRDefault="008A0548" w:rsidP="008A0548">
      <w:pPr>
        <w:widowControl w:val="0"/>
        <w:spacing w:after="116"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Derivado del análisis, se debe emitir una resolución respecto al acceso, sea completo o parcial de los documentos o de la información en caso de ser solicitada por terceros, y cualquier otra restricción que se estime necesario en el marco de la L</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ey de </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cceso a la </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nformación </w:t>
      </w:r>
      <w:r w:rsidR="00B24138">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Pública</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0548" w:rsidRDefault="008A0548" w:rsidP="008A0548">
      <w:pPr>
        <w:widowControl w:val="0"/>
        <w:spacing w:after="124"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inventarios y cuadros de clasificación documental de las Unidades serán los instrumentos que utilizará la U</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nidad de </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cceso a la </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nformación </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ública</w:t>
      </w: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orientar a los peticionarios de información.</w:t>
      </w:r>
    </w:p>
    <w:p w:rsidR="008A0548" w:rsidRPr="00344D95" w:rsidRDefault="008A0548" w:rsidP="008A0548">
      <w:pPr>
        <w:widowControl w:val="0"/>
        <w:spacing w:after="124"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Default="008A0548" w:rsidP="008A0548">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solicitudes o requerimientos de acceso y las respectivas notas de respuesta se agregarán a la carpeta física o digital que contiene la información que ha sido objeto de acceso para su historial.</w:t>
      </w:r>
    </w:p>
    <w:p w:rsidR="00B24138" w:rsidRDefault="00B24138" w:rsidP="008A0548">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Pr="00344D95" w:rsidRDefault="008A0548" w:rsidP="008A0548">
      <w:pPr>
        <w:widowControl w:val="0"/>
        <w:spacing w:after="12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Default="008A0548" w:rsidP="008A0548">
      <w:pPr>
        <w:widowControl w:val="0"/>
        <w:spacing w:after="19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Una vez que los documentos son transferidos al archivo central, el acceso sigue siendo autorizado por la Unidad productora de los documentos hasta el momento en que terminan los plazos de restricciones a determinadas series documentales.</w:t>
      </w:r>
    </w:p>
    <w:p w:rsidR="008A0548" w:rsidRPr="008A0548" w:rsidRDefault="008A0548" w:rsidP="008A0548">
      <w:pPr>
        <w:pStyle w:val="Cuerpodeltexto20"/>
        <w:shd w:val="clear" w:color="auto" w:fill="auto"/>
        <w:spacing w:before="0" w:after="722" w:line="240" w:lineRule="auto"/>
        <w:ind w:firstLine="0"/>
        <w:jc w:val="left"/>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partir de ese momento, el acceso a los documentos será directo al Archivo Central.</w:t>
      </w:r>
    </w:p>
    <w:p w:rsidR="008A0548" w:rsidRPr="008A0548" w:rsidRDefault="008A0548" w:rsidP="008A0548">
      <w:pPr>
        <w:keepNext/>
        <w:keepLines/>
        <w:spacing w:after="175" w:line="240" w:lineRule="auto"/>
        <w:ind w:left="70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548">
        <w:rPr>
          <w:rStyle w:val="Ttulo40"/>
          <w:rFonts w:ascii="Times New Roman" w:hAnsi="Times New Roman" w:cs="Times New Roman"/>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PROCESO 9: Transferencia y eliminación de documentos</w:t>
      </w:r>
    </w:p>
    <w:p w:rsid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documentos producidos en las Unidades, serán sujetos a valoración y selección para determinar los plazos de conservación en las oficinas, la transferencia al archivo central o la eliminación de los documentos.</w:t>
      </w:r>
    </w:p>
    <w:p w:rsidR="008A0548" w:rsidRP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partir de lo anterior, se elaborarán tablas de plazos de conservación de documentos (conocidas como TPCD) en el cual se asignarán plazos y disposiciones finales para cada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o serie documental de las Unidades A</w:t>
      </w: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dministrativas.</w:t>
      </w:r>
    </w:p>
    <w:p w:rsidR="008A0548" w:rsidRP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acuerdo a los plazos y disposiciones establecidas en el instrumento 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nterior, las  </w:t>
      </w: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jefaturas junto a la Unidad de Archivo Institucional harán transferencias de documentos al Archivo central, o en su caso, eliminación de documentos.</w:t>
      </w:r>
    </w:p>
    <w:p w:rsidR="008A0548" w:rsidRP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el caso de documentos digitales, en el proceso de eliminación participará además la Unidad de Informática.</w:t>
      </w:r>
    </w:p>
    <w:p w:rsidR="008A0548" w:rsidRP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operaciones de transferencia y eliminación de documentos serán claramente documentadas y avaladas por autoridade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competentes de la información I</w:t>
      </w: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nstitucional.</w:t>
      </w:r>
    </w:p>
    <w:p w:rsidR="008A0548" w:rsidRPr="008A0548" w:rsidRDefault="008A0548" w:rsidP="008A0548">
      <w:pPr>
        <w:pStyle w:val="Cuerpodeltexto20"/>
        <w:shd w:val="clear" w:color="auto" w:fill="auto"/>
        <w:spacing w:before="0" w:after="12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0548" w:rsidRDefault="008A0548" w:rsidP="008A0548">
      <w:pPr>
        <w:pStyle w:val="Cuerpodeltexto20"/>
        <w:shd w:val="clear" w:color="auto" w:fill="auto"/>
        <w:spacing w:before="0" w:after="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5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Queda prohibida la eliminación de documentos por parte de cualquier Unidad sin llevarlo a cabo por medio del proceso adecuado definido por la </w:t>
      </w:r>
      <w:r w:rsidR="0034700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Unidad de archivo </w:t>
      </w:r>
      <w:r w:rsidR="00B2413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institucional.</w:t>
      </w:r>
    </w:p>
    <w:p w:rsidR="00B24138" w:rsidRDefault="00B24138" w:rsidP="008A0548">
      <w:pPr>
        <w:pStyle w:val="Cuerpodeltexto20"/>
        <w:shd w:val="clear" w:color="auto" w:fill="auto"/>
        <w:spacing w:before="0" w:after="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4138" w:rsidRDefault="00B24138" w:rsidP="008A0548">
      <w:pPr>
        <w:pStyle w:val="Cuerpodeltexto20"/>
        <w:shd w:val="clear" w:color="auto" w:fill="auto"/>
        <w:spacing w:before="0" w:after="0" w:line="240" w:lineRule="auto"/>
        <w:ind w:left="708" w:right="144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4138" w:rsidRPr="00344D95" w:rsidRDefault="00B24138" w:rsidP="00B24138">
      <w:pPr>
        <w:widowControl w:val="0"/>
        <w:spacing w:after="722" w:line="240" w:lineRule="auto"/>
        <w:ind w:left="708" w:right="794"/>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D95">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partir de ese momento, el acceso a los documentos será directo al Archivo Central.</w:t>
      </w:r>
    </w:p>
    <w:p w:rsidR="00B24138" w:rsidRPr="00B24138" w:rsidRDefault="00B24138" w:rsidP="008A0548">
      <w:pPr>
        <w:pStyle w:val="Cuerpodeltexto20"/>
        <w:shd w:val="clear" w:color="auto" w:fill="auto"/>
        <w:spacing w:before="0" w:after="0" w:line="240" w:lineRule="auto"/>
        <w:ind w:left="708" w:right="1440" w:firstLine="0"/>
        <w:rPr>
          <w:rFonts w:ascii="Times New Roman" w:hAnsi="Times New Roman" w:cs="Times New Roman"/>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B24138" w:rsidRPr="00B24138">
          <w:pgSz w:w="12240" w:h="15840"/>
          <w:pgMar w:top="403" w:right="283" w:bottom="244" w:left="293" w:header="0" w:footer="3" w:gutter="0"/>
          <w:cols w:space="720"/>
          <w:noEndnote/>
          <w:docGrid w:linePitch="360"/>
        </w:sectPr>
      </w:pPr>
    </w:p>
    <w:p w:rsidR="00761D38" w:rsidRDefault="00761D38" w:rsidP="00761D38">
      <w:pPr>
        <w:tabs>
          <w:tab w:val="left" w:pos="2955"/>
        </w:tabs>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APROBACIÓ</w:t>
      </w:r>
      <w:r w:rsidRPr="000F2D8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DEL DOCUMENTO</w:t>
      </w:r>
    </w:p>
    <w:p w:rsidR="00761D38" w:rsidRDefault="00761D38" w:rsidP="00761D38">
      <w:pPr>
        <w:tabs>
          <w:tab w:val="left" w:pos="2955"/>
        </w:tabs>
        <w:spacing w:after="0" w:line="24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1D38" w:rsidRPr="008E0AF7" w:rsidRDefault="00761D38" w:rsidP="00761D38">
      <w:pPr>
        <w:tabs>
          <w:tab w:val="left" w:pos="2955"/>
        </w:tabs>
        <w:spacing w:after="0" w:line="240" w:lineRule="auto"/>
        <w:jc w:val="center"/>
        <w:rPr>
          <w:rFonts w:ascii="Times New Roman" w:hAnsi="Times New Roman" w:cs="Times New Roman"/>
          <w:sz w:val="24"/>
          <w:szCs w:val="24"/>
        </w:rPr>
      </w:pPr>
    </w:p>
    <w:tbl>
      <w:tblPr>
        <w:tblStyle w:val="Tablaconcuadrcula"/>
        <w:tblpPr w:leftFromText="141" w:rightFromText="141" w:vertAnchor="text" w:horzAnchor="margin" w:tblpXSpec="center" w:tblpY="-87"/>
        <w:tblW w:w="9230" w:type="dxa"/>
        <w:tblLook w:val="04A0" w:firstRow="1" w:lastRow="0" w:firstColumn="1" w:lastColumn="0" w:noHBand="0" w:noVBand="1"/>
      </w:tblPr>
      <w:tblGrid>
        <w:gridCol w:w="3002"/>
        <w:gridCol w:w="2404"/>
        <w:gridCol w:w="3824"/>
      </w:tblGrid>
      <w:tr w:rsidR="00761D38" w:rsidTr="00761D38">
        <w:trPr>
          <w:trHeight w:val="2067"/>
        </w:trPr>
        <w:tc>
          <w:tcPr>
            <w:tcW w:w="3002" w:type="dxa"/>
          </w:tcPr>
          <w:p w:rsidR="00761D38" w:rsidRDefault="00761D38" w:rsidP="00E91DF7">
            <w:pPr>
              <w:tabs>
                <w:tab w:val="left" w:pos="2955"/>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04" w:type="dxa"/>
          </w:tcPr>
          <w:p w:rsidR="00761D38" w:rsidRDefault="00761D38" w:rsidP="00E91DF7">
            <w:pPr>
              <w:tabs>
                <w:tab w:val="left" w:pos="2955"/>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824" w:type="dxa"/>
          </w:tcPr>
          <w:p w:rsidR="00761D38" w:rsidRDefault="00761D38" w:rsidP="00E91DF7">
            <w:pPr>
              <w:tabs>
                <w:tab w:val="left" w:pos="2955"/>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1D38" w:rsidTr="00761D38">
        <w:trPr>
          <w:trHeight w:val="1455"/>
        </w:trPr>
        <w:tc>
          <w:tcPr>
            <w:tcW w:w="3002" w:type="dxa"/>
          </w:tcPr>
          <w:p w:rsidR="00761D38" w:rsidRPr="005365DC" w:rsidRDefault="00761D38" w:rsidP="00E91DF7">
            <w:pPr>
              <w:tabs>
                <w:tab w:val="left" w:pos="2955"/>
              </w:tabs>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5D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Elaboró:</w:t>
            </w:r>
          </w:p>
          <w:p w:rsidR="00761D38" w:rsidRDefault="00761D38" w:rsidP="00E91DF7">
            <w:pPr>
              <w:tabs>
                <w:tab w:val="left" w:pos="2955"/>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Katherine Elizabeth Valle Guevara</w:t>
            </w:r>
          </w:p>
          <w:p w:rsidR="00761D38" w:rsidRPr="005365DC" w:rsidRDefault="00761D38" w:rsidP="00E91DF7">
            <w:pPr>
              <w:tabs>
                <w:tab w:val="left" w:pos="2955"/>
              </w:tabs>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Oficial de Gestión Documental y Archivos</w:t>
            </w:r>
          </w:p>
        </w:tc>
        <w:tc>
          <w:tcPr>
            <w:tcW w:w="2404" w:type="dxa"/>
            <w:vAlign w:val="center"/>
          </w:tcPr>
          <w:p w:rsidR="00761D38" w:rsidRPr="00165C35" w:rsidRDefault="00761D38" w:rsidP="00E91DF7">
            <w:pPr>
              <w:tabs>
                <w:tab w:val="left" w:pos="2955"/>
              </w:tabs>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5C3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p>
        </w:tc>
        <w:tc>
          <w:tcPr>
            <w:tcW w:w="3824" w:type="dxa"/>
          </w:tcPr>
          <w:p w:rsidR="00761D38" w:rsidRPr="000F2D8C" w:rsidRDefault="00761D38" w:rsidP="00E91DF7">
            <w:pPr>
              <w:tabs>
                <w:tab w:val="left" w:pos="2955"/>
              </w:tabs>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D8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Aprobó:</w:t>
            </w:r>
          </w:p>
          <w:p w:rsidR="00761D38" w:rsidRPr="000F2D8C" w:rsidRDefault="00761D38" w:rsidP="00E91DF7">
            <w:pPr>
              <w:rPr>
                <w:rFonts w:ascii="Times New Roman" w:hAnsi="Times New Roman" w:cs="Times New Roman"/>
                <w:sz w:val="24"/>
                <w:szCs w:val="24"/>
              </w:rPr>
            </w:pPr>
            <w:r w:rsidRPr="000F2D8C">
              <w:rPr>
                <w:rFonts w:ascii="Times New Roman" w:hAnsi="Times New Roman" w:cs="Times New Roman"/>
                <w:sz w:val="24"/>
                <w:szCs w:val="24"/>
              </w:rPr>
              <w:t xml:space="preserve">Lic. Tito Edmundo </w:t>
            </w:r>
            <w:proofErr w:type="spellStart"/>
            <w:r w:rsidRPr="000F2D8C">
              <w:rPr>
                <w:rFonts w:ascii="Times New Roman" w:hAnsi="Times New Roman" w:cs="Times New Roman"/>
                <w:sz w:val="24"/>
                <w:szCs w:val="24"/>
              </w:rPr>
              <w:t>Zelada</w:t>
            </w:r>
            <w:proofErr w:type="spellEnd"/>
            <w:r w:rsidRPr="000F2D8C">
              <w:rPr>
                <w:rFonts w:ascii="Times New Roman" w:hAnsi="Times New Roman" w:cs="Times New Roman"/>
                <w:sz w:val="24"/>
                <w:szCs w:val="24"/>
              </w:rPr>
              <w:t xml:space="preserve"> Mejía</w:t>
            </w:r>
          </w:p>
          <w:p w:rsidR="00761D38" w:rsidRPr="000F2D8C" w:rsidRDefault="00761D38" w:rsidP="00E91DF7">
            <w:pPr>
              <w:rPr>
                <w:rFonts w:ascii="Times New Roman" w:hAnsi="Times New Roman" w:cs="Times New Roman"/>
                <w:b/>
                <w:sz w:val="24"/>
                <w:szCs w:val="24"/>
              </w:rPr>
            </w:pPr>
            <w:r w:rsidRPr="000F2D8C">
              <w:rPr>
                <w:rFonts w:ascii="Times New Roman" w:hAnsi="Times New Roman" w:cs="Times New Roman"/>
                <w:b/>
                <w:sz w:val="24"/>
                <w:szCs w:val="24"/>
              </w:rPr>
              <w:t>Inspector General de Seguridad Pública</w:t>
            </w:r>
          </w:p>
          <w:p w:rsidR="00761D38" w:rsidRPr="000F2D8C" w:rsidRDefault="00761D38" w:rsidP="00E91DF7">
            <w:pPr>
              <w:tabs>
                <w:tab w:val="left" w:pos="2955"/>
              </w:tabs>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p>
          <w:p w:rsidR="00761D38" w:rsidRDefault="00761D38" w:rsidP="00E91DF7">
            <w:pPr>
              <w:tabs>
                <w:tab w:val="left" w:pos="2955"/>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61D38" w:rsidRPr="008E0AF7" w:rsidRDefault="00761D38" w:rsidP="00761D38">
      <w:pPr>
        <w:spacing w:after="0" w:line="240" w:lineRule="auto"/>
        <w:rPr>
          <w:rFonts w:ascii="Times New Roman" w:hAnsi="Times New Roman" w:cs="Times New Roman"/>
          <w:sz w:val="24"/>
          <w:szCs w:val="24"/>
        </w:rPr>
      </w:pPr>
    </w:p>
    <w:p w:rsidR="00761D38" w:rsidRPr="008E0AF7" w:rsidRDefault="00761D38" w:rsidP="00761D38">
      <w:pPr>
        <w:spacing w:after="0" w:line="240" w:lineRule="auto"/>
        <w:rPr>
          <w:rFonts w:ascii="Times New Roman" w:hAnsi="Times New Roman" w:cs="Times New Roman"/>
          <w:sz w:val="24"/>
          <w:szCs w:val="24"/>
        </w:rPr>
      </w:pPr>
    </w:p>
    <w:p w:rsidR="00761D38" w:rsidRPr="008E0AF7" w:rsidRDefault="00761D38" w:rsidP="00761D38">
      <w:pPr>
        <w:spacing w:after="0" w:line="240" w:lineRule="auto"/>
        <w:rPr>
          <w:rFonts w:ascii="Times New Roman" w:hAnsi="Times New Roman" w:cs="Times New Roman"/>
          <w:sz w:val="24"/>
          <w:szCs w:val="24"/>
        </w:rPr>
      </w:pPr>
    </w:p>
    <w:p w:rsidR="00347003" w:rsidRPr="00344D95" w:rsidRDefault="00347003" w:rsidP="00347003">
      <w:pPr>
        <w:widowControl w:val="0"/>
        <w:spacing w:after="0" w:line="240" w:lineRule="auto"/>
        <w:ind w:left="737" w:right="794"/>
        <w:jc w:val="both"/>
        <w:rPr>
          <w:rFonts w:ascii="Times New Roman" w:eastAsia="Calibri"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347003" w:rsidRPr="00344D95">
          <w:pgSz w:w="12240" w:h="15840"/>
          <w:pgMar w:top="403" w:right="283" w:bottom="244" w:left="293" w:header="0" w:footer="3" w:gutter="0"/>
          <w:cols w:space="720"/>
          <w:noEndnote/>
          <w:docGrid w:linePitch="360"/>
        </w:sectPr>
      </w:pPr>
    </w:p>
    <w:p w:rsidR="00347003" w:rsidRDefault="00347003" w:rsidP="00347003">
      <w:pPr>
        <w:rPr>
          <w:rFonts w:ascii="Times New Roman" w:eastAsia="Calibri" w:hAnsi="Times New Roman" w:cs="Times New Roman"/>
          <w:sz w:val="24"/>
          <w:szCs w:val="24"/>
          <w:lang w:val="es-ES" w:eastAsia="es-ES" w:bidi="es-ES"/>
        </w:rPr>
      </w:pPr>
    </w:p>
    <w:p w:rsidR="008A0548" w:rsidRPr="00347003" w:rsidRDefault="008A0548" w:rsidP="00347003">
      <w:pPr>
        <w:tabs>
          <w:tab w:val="left" w:pos="2175"/>
        </w:tabs>
        <w:rPr>
          <w:rFonts w:ascii="Times New Roman" w:eastAsia="Calibri" w:hAnsi="Times New Roman" w:cs="Times New Roman"/>
          <w:sz w:val="24"/>
          <w:szCs w:val="24"/>
          <w:lang w:val="es-ES" w:eastAsia="es-ES" w:bidi="es-ES"/>
        </w:rPr>
        <w:sectPr w:rsidR="008A0548" w:rsidRPr="00347003">
          <w:pgSz w:w="12240" w:h="15840"/>
          <w:pgMar w:top="403" w:right="283" w:bottom="259" w:left="293" w:header="0" w:footer="3" w:gutter="0"/>
          <w:cols w:space="720"/>
          <w:noEndnote/>
          <w:docGrid w:linePitch="360"/>
        </w:sectPr>
      </w:pPr>
    </w:p>
    <w:p w:rsidR="00344D95" w:rsidRPr="00344D95" w:rsidRDefault="00344D95" w:rsidP="00612BFA">
      <w:pPr>
        <w:framePr w:h="955" w:hSpace="1406" w:wrap="notBeside" w:vAnchor="text" w:hAnchor="text" w:x="1407" w:y="1"/>
        <w:widowControl w:val="0"/>
        <w:spacing w:after="0" w:line="240" w:lineRule="auto"/>
        <w:jc w:val="center"/>
        <w:rPr>
          <w:rFonts w:ascii="Times New Roman" w:eastAsia="Arial Unicode MS" w:hAnsi="Times New Roman" w:cs="Times New Roman"/>
          <w:color w:val="000000" w:themeColor="text1"/>
          <w:sz w:val="24"/>
          <w:szCs w:val="24"/>
          <w:lang w:val="es-ES" w:eastAsia="es-ES"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7003" w:rsidRDefault="00347003" w:rsidP="00347003">
      <w:pPr>
        <w:rPr>
          <w:rFonts w:ascii="Times New Roman" w:hAnsi="Times New Roman" w:cs="Times New Roman"/>
          <w:sz w:val="24"/>
          <w:szCs w:val="24"/>
        </w:rPr>
      </w:pPr>
    </w:p>
    <w:p w:rsidR="00C00A08" w:rsidRPr="00347003" w:rsidRDefault="00C00A08" w:rsidP="00347003">
      <w:pPr>
        <w:rPr>
          <w:rFonts w:ascii="Times New Roman" w:hAnsi="Times New Roman" w:cs="Times New Roman"/>
          <w:sz w:val="24"/>
          <w:szCs w:val="24"/>
        </w:rPr>
        <w:sectPr w:rsidR="00C00A08" w:rsidRPr="00347003" w:rsidSect="00E5244B">
          <w:headerReference w:type="default" r:id="rId11"/>
          <w:pgSz w:w="12240" w:h="15840"/>
          <w:pgMar w:top="720" w:right="720" w:bottom="720" w:left="720" w:header="0" w:footer="3" w:gutter="0"/>
          <w:cols w:space="720"/>
          <w:noEndnote/>
          <w:docGrid w:linePitch="360"/>
        </w:sectPr>
      </w:pPr>
    </w:p>
    <w:p w:rsidR="001A5E5F" w:rsidRPr="00347003" w:rsidRDefault="00347003" w:rsidP="00347003">
      <w:pPr>
        <w:tabs>
          <w:tab w:val="left" w:pos="2755"/>
        </w:tabs>
        <w:rPr>
          <w:rFonts w:ascii="Times New Roman" w:hAnsi="Times New Roman" w:cs="Times New Roman"/>
          <w:sz w:val="24"/>
          <w:szCs w:val="24"/>
        </w:rPr>
        <w:sectPr w:rsidR="001A5E5F" w:rsidRPr="00347003" w:rsidSect="00C00A08">
          <w:pgSz w:w="12240" w:h="15840"/>
          <w:pgMar w:top="1440" w:right="1080" w:bottom="1440" w:left="1080" w:header="708" w:footer="708" w:gutter="0"/>
          <w:pgNumType w:start="0"/>
          <w:cols w:space="708"/>
          <w:titlePg/>
          <w:docGrid w:linePitch="360"/>
        </w:sectPr>
      </w:pPr>
      <w:r>
        <w:rPr>
          <w:rFonts w:ascii="Times New Roman" w:hAnsi="Times New Roman" w:cs="Times New Roman"/>
          <w:sz w:val="24"/>
          <w:szCs w:val="24"/>
        </w:rPr>
        <w:lastRenderedPageBreak/>
        <w:tab/>
      </w:r>
    </w:p>
    <w:p w:rsidR="00D66EC5" w:rsidRPr="00347003" w:rsidRDefault="00761D38" w:rsidP="00347003">
      <w:pPr>
        <w:tabs>
          <w:tab w:val="left" w:pos="2408"/>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66EC5" w:rsidRPr="00347003" w:rsidSect="001A5E5F">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5F" w:rsidRDefault="001A5E5F" w:rsidP="001A5E5F">
      <w:pPr>
        <w:spacing w:after="0" w:line="240" w:lineRule="auto"/>
      </w:pPr>
      <w:r>
        <w:separator/>
      </w:r>
    </w:p>
  </w:endnote>
  <w:endnote w:type="continuationSeparator" w:id="0">
    <w:p w:rsidR="001A5E5F" w:rsidRDefault="001A5E5F" w:rsidP="001A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10249"/>
      <w:docPartObj>
        <w:docPartGallery w:val="Page Numbers (Bottom of Page)"/>
        <w:docPartUnique/>
      </w:docPartObj>
    </w:sdtPr>
    <w:sdtEndPr/>
    <w:sdtContent>
      <w:p w:rsidR="002775B3" w:rsidRDefault="002775B3">
        <w:pPr>
          <w:pStyle w:val="Piedepgina"/>
        </w:pPr>
      </w:p>
      <w:p w:rsidR="002775B3" w:rsidRDefault="002775B3">
        <w:pPr>
          <w:pStyle w:val="Piedepgina"/>
        </w:pPr>
      </w:p>
      <w:p w:rsidR="002775B3" w:rsidRDefault="002775B3">
        <w:pPr>
          <w:pStyle w:val="Piedepgina"/>
        </w:pPr>
      </w:p>
      <w:p w:rsidR="002775B3" w:rsidRDefault="002775B3">
        <w:pPr>
          <w:pStyle w:val="Piedepgina"/>
        </w:pPr>
        <w:r>
          <w:rPr>
            <w:noProof/>
            <w:lang w:eastAsia="es-SV"/>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 cy="238760"/>
                  <wp:effectExtent l="19050" t="19050" r="21590" b="27940"/>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chemeClr val="accent5"/>
                            </a:solidFill>
                            <a:round/>
                            <a:headEnd/>
                            <a:tailEnd/>
                          </a:ln>
                        </wps:spPr>
                        <wps:txbx>
                          <w:txbxContent>
                            <w:p w:rsidR="002775B3" w:rsidRPr="00133954" w:rsidRDefault="002775B3">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95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3395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13395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61D38" w:rsidRPr="00761D38">
                                <w:rPr>
                                  <w:rFonts w:ascii="Times New Roman" w:hAnsi="Times New Roman" w:cs="Times New Roman"/>
                                  <w:b/>
                                  <w:noProof/>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13395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32"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" filled="t" strokecolor="#4472c4 [3208]" strokeweight="2.25pt">
                  <v:textbox inset=",0,,0">
                    <w:txbxContent>
                      <w:p w:rsidR="002775B3" w:rsidRPr="00133954" w:rsidRDefault="002775B3">
                        <w:pPr>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95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3395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13395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61D38" w:rsidRPr="00761D38">
                          <w:rPr>
                            <w:rFonts w:ascii="Times New Roman" w:hAnsi="Times New Roman" w:cs="Times New Roman"/>
                            <w:b/>
                            <w:noProof/>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13395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shape>
              </w:pict>
            </mc:Fallback>
          </mc:AlternateContent>
        </w:r>
        <w:r>
          <w:rPr>
            <w:noProof/>
            <w:lang w:eastAsia="es-SV"/>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0" cy="0"/>
                  <wp:effectExtent l="0" t="0" r="2540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w14:anchorId="1235191B" id="_x0000_t32" coordsize="21600,21600" o:spt="32" o:oned="t" path="m,l21600,21600e" filled="f">
                  <v:path arrowok="t" fillok="f" o:connecttype="none"/>
                  <o:lock v:ext="edit" shapetype="t"/>
                </v:shapetype>
                <v:shape id="Conector recto de flecha 3"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" strokecolor="#5b9bd5 [3204]" strokeweight=".5pt">
                  <v:stroke joinstyle="miter"/>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5F" w:rsidRDefault="001A5E5F" w:rsidP="001A5E5F">
      <w:pPr>
        <w:spacing w:after="0" w:line="240" w:lineRule="auto"/>
      </w:pPr>
      <w:r>
        <w:separator/>
      </w:r>
    </w:p>
  </w:footnote>
  <w:footnote w:type="continuationSeparator" w:id="0">
    <w:p w:rsidR="001A5E5F" w:rsidRDefault="001A5E5F" w:rsidP="001A5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03" w:rsidRDefault="00347003">
    <w:pPr>
      <w:pStyle w:val="Encabezado"/>
    </w:pPr>
  </w:p>
  <w:p w:rsidR="00347003" w:rsidRDefault="00347003">
    <w:pPr>
      <w:pStyle w:val="Encabezado"/>
    </w:pPr>
  </w:p>
  <w:p w:rsidR="00347003" w:rsidRDefault="00347003">
    <w:pPr>
      <w:pStyle w:val="Encabezado"/>
    </w:pPr>
  </w:p>
  <w:p w:rsidR="00113560" w:rsidRDefault="00347003">
    <w:pPr>
      <w:pStyle w:val="Encabezado"/>
    </w:pPr>
    <w:r>
      <w:rPr>
        <w:noProof/>
        <w:lang w:eastAsia="es-SV"/>
      </w:rPr>
      <mc:AlternateContent>
        <mc:Choice Requires="wps">
          <w:drawing>
            <wp:anchor distT="0" distB="0" distL="118745" distR="118745" simplePos="0" relativeHeight="25166438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5" name="Rectángulo 5"/>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i/>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47003" w:rsidRDefault="00761D38">
                              <w:pPr>
                                <w:pStyle w:val="Encabezado"/>
                                <w:jc w:val="center"/>
                                <w:rPr>
                                  <w:caps/>
                                  <w:color w:val="FFFFFF" w:themeColor="background1"/>
                                </w:rPr>
                              </w:pPr>
                              <w:r>
                                <w:rPr>
                                  <w:rFonts w:ascii="Times New Roman" w:hAnsi="Times New Roman" w:cs="Times New Roman"/>
                                  <w:b/>
                                  <w:i/>
                                  <w:caps/>
                                  <w:color w:val="FFFFFF" w:themeColor="background1"/>
                                </w:rPr>
                                <w:t>Manual de Organización de Archivos de Gestión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5" o:spid="_x0000_s1031"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" o:allowoverlap="f" fillcolor="#5b9bd5 [3204]" stroked="f" strokeweight="1pt">
              <v:textbox style="mso-fit-shape-to-text:t">
                <w:txbxContent>
                  <w:sdt>
                    <w:sdtPr>
                      <w:rPr>
                        <w:rFonts w:ascii="Times New Roman" w:hAnsi="Times New Roman" w:cs="Times New Roman"/>
                        <w:b/>
                        <w:i/>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47003" w:rsidRDefault="00761D38">
                        <w:pPr>
                          <w:pStyle w:val="Encabezado"/>
                          <w:jc w:val="center"/>
                          <w:rPr>
                            <w:caps/>
                            <w:color w:val="FFFFFF" w:themeColor="background1"/>
                          </w:rPr>
                        </w:pPr>
                        <w:r>
                          <w:rPr>
                            <w:rFonts w:ascii="Times New Roman" w:hAnsi="Times New Roman" w:cs="Times New Roman"/>
                            <w:b/>
                            <w:i/>
                            <w:caps/>
                            <w:color w:val="FFFFFF" w:themeColor="background1"/>
                          </w:rPr>
                          <w:t>Manual de Organización de Archivos de Gestión</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B3" w:rsidRDefault="002775B3">
    <w:pPr>
      <w:pStyle w:val="Encabezado"/>
    </w:pPr>
  </w:p>
  <w:p w:rsidR="002775B3" w:rsidRDefault="002775B3">
    <w:pPr>
      <w:pStyle w:val="Encabezado"/>
    </w:pPr>
  </w:p>
  <w:p w:rsidR="00C00A08" w:rsidRDefault="00C00A08">
    <w:pPr>
      <w:pStyle w:val="Encabezado"/>
    </w:pPr>
  </w:p>
  <w:p w:rsidR="00C00A08" w:rsidRDefault="00C00A08">
    <w:pPr>
      <w:pStyle w:val="Encabezado"/>
    </w:pPr>
  </w:p>
  <w:p w:rsidR="002775B3" w:rsidRDefault="002775B3">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3810" b="190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75B3" w:rsidRPr="00133954" w:rsidRDefault="00761D38">
                          <w:pPr>
                            <w:pStyle w:val="Encabezado"/>
                            <w:jc w:val="center"/>
                            <w:rPr>
                              <w:rFonts w:ascii="Times New Roman" w:hAnsi="Times New Roman" w:cs="Times New Roman"/>
                              <w:b/>
                              <w:i/>
                              <w:caps/>
                              <w:color w:val="FFFFFF" w:themeColor="background1"/>
                            </w:rPr>
                          </w:pPr>
                          <w:sdt>
                            <w:sdtPr>
                              <w:rPr>
                                <w:rFonts w:ascii="Times New Roman" w:hAnsi="Times New Roman" w:cs="Times New Roman"/>
                                <w:b/>
                                <w:i/>
                                <w:caps/>
                                <w:color w:val="FFFFFF" w:themeColor="background1"/>
                              </w:rPr>
                              <w:alias w:val="Título"/>
                              <w:tag w:val=""/>
                              <w:id w:val="-1094932125"/>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hAnsi="Times New Roman" w:cs="Times New Roman"/>
                                  <w:b/>
                                  <w:i/>
                                  <w:caps/>
                                  <w:color w:val="FFFFFF" w:themeColor="background1"/>
                                </w:rPr>
                                <w:t xml:space="preserve">Manual de Organización de Archivos de </w:t>
                              </w:r>
                              <w:proofErr w:type="spellStart"/>
                              <w:r>
                                <w:rPr>
                                  <w:rFonts w:ascii="Times New Roman" w:hAnsi="Times New Roman" w:cs="Times New Roman"/>
                                  <w:b/>
                                  <w:i/>
                                  <w:caps/>
                                  <w:color w:val="FFFFFF" w:themeColor="background1"/>
                                </w:rPr>
                                <w:t>Gestión</w:t>
                              </w:r>
                            </w:sdtContent>
                          </w:sdt>
                          <w:r w:rsidR="00FE3EB2">
                            <w:rPr>
                              <w:rFonts w:ascii="Times New Roman" w:hAnsi="Times New Roman" w:cs="Times New Roman"/>
                              <w:b/>
                              <w:i/>
                              <w:color w:val="FFFFFF" w:themeColor="background1"/>
                            </w:rPr>
                            <w:t>O</w:t>
                          </w:r>
                          <w:r w:rsidR="00FE3EB2" w:rsidRPr="00133954">
                            <w:rPr>
                              <w:rFonts w:ascii="Times New Roman" w:hAnsi="Times New Roman" w:cs="Times New Roman"/>
                              <w:b/>
                              <w:i/>
                              <w:color w:val="FFFFFF" w:themeColor="background1"/>
                            </w:rPr>
                            <w:t>rganización</w:t>
                          </w:r>
                          <w:proofErr w:type="spellEnd"/>
                          <w:r w:rsidR="00FE3EB2" w:rsidRPr="00133954">
                            <w:rPr>
                              <w:rFonts w:ascii="Times New Roman" w:hAnsi="Times New Roman" w:cs="Times New Roman"/>
                              <w:b/>
                              <w:i/>
                              <w:color w:val="FFFFFF" w:themeColor="background1"/>
                            </w:rPr>
                            <w:t xml:space="preserve"> </w:t>
                          </w:r>
                          <w:r w:rsidR="00133954" w:rsidRPr="00133954">
                            <w:rPr>
                              <w:rFonts w:ascii="Times New Roman" w:hAnsi="Times New Roman" w:cs="Times New Roman"/>
                              <w:b/>
                              <w:i/>
                              <w:color w:val="FFFFFF" w:themeColor="background1"/>
                            </w:rPr>
                            <w:t>de Archivos de Gestión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" o:allowoverlap="f" fillcolor="#b4c6e7 [1304]" stroked="f" strokeweight="1pt">
              <v:textbox style="mso-fit-shape-to-text:t">
                <w:txbxContent>
                  <w:p w:rsidR="002775B3" w:rsidRPr="00133954" w:rsidRDefault="00761D38">
                    <w:pPr>
                      <w:pStyle w:val="Encabezado"/>
                      <w:jc w:val="center"/>
                      <w:rPr>
                        <w:rFonts w:ascii="Times New Roman" w:hAnsi="Times New Roman" w:cs="Times New Roman"/>
                        <w:b/>
                        <w:i/>
                        <w:caps/>
                        <w:color w:val="FFFFFF" w:themeColor="background1"/>
                      </w:rPr>
                    </w:pPr>
                    <w:sdt>
                      <w:sdtPr>
                        <w:rPr>
                          <w:rFonts w:ascii="Times New Roman" w:hAnsi="Times New Roman" w:cs="Times New Roman"/>
                          <w:b/>
                          <w:i/>
                          <w:caps/>
                          <w:color w:val="FFFFFF" w:themeColor="background1"/>
                        </w:rPr>
                        <w:alias w:val="Título"/>
                        <w:tag w:val=""/>
                        <w:id w:val="-1094932125"/>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hAnsi="Times New Roman" w:cs="Times New Roman"/>
                            <w:b/>
                            <w:i/>
                            <w:caps/>
                            <w:color w:val="FFFFFF" w:themeColor="background1"/>
                          </w:rPr>
                          <w:t xml:space="preserve">Manual de Organización de Archivos de </w:t>
                        </w:r>
                        <w:proofErr w:type="spellStart"/>
                        <w:r>
                          <w:rPr>
                            <w:rFonts w:ascii="Times New Roman" w:hAnsi="Times New Roman" w:cs="Times New Roman"/>
                            <w:b/>
                            <w:i/>
                            <w:caps/>
                            <w:color w:val="FFFFFF" w:themeColor="background1"/>
                          </w:rPr>
                          <w:t>Gestión</w:t>
                        </w:r>
                      </w:sdtContent>
                    </w:sdt>
                    <w:r w:rsidR="00FE3EB2">
                      <w:rPr>
                        <w:rFonts w:ascii="Times New Roman" w:hAnsi="Times New Roman" w:cs="Times New Roman"/>
                        <w:b/>
                        <w:i/>
                        <w:color w:val="FFFFFF" w:themeColor="background1"/>
                      </w:rPr>
                      <w:t>O</w:t>
                    </w:r>
                    <w:r w:rsidR="00FE3EB2" w:rsidRPr="00133954">
                      <w:rPr>
                        <w:rFonts w:ascii="Times New Roman" w:hAnsi="Times New Roman" w:cs="Times New Roman"/>
                        <w:b/>
                        <w:i/>
                        <w:color w:val="FFFFFF" w:themeColor="background1"/>
                      </w:rPr>
                      <w:t>rganización</w:t>
                    </w:r>
                    <w:proofErr w:type="spellEnd"/>
                    <w:r w:rsidR="00FE3EB2" w:rsidRPr="00133954">
                      <w:rPr>
                        <w:rFonts w:ascii="Times New Roman" w:hAnsi="Times New Roman" w:cs="Times New Roman"/>
                        <w:b/>
                        <w:i/>
                        <w:color w:val="FFFFFF" w:themeColor="background1"/>
                      </w:rPr>
                      <w:t xml:space="preserve"> </w:t>
                    </w:r>
                    <w:r w:rsidR="00133954" w:rsidRPr="00133954">
                      <w:rPr>
                        <w:rFonts w:ascii="Times New Roman" w:hAnsi="Times New Roman" w:cs="Times New Roman"/>
                        <w:b/>
                        <w:i/>
                        <w:color w:val="FFFFFF" w:themeColor="background1"/>
                      </w:rPr>
                      <w:t>de Archivos de Gestión</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6D"/>
      </v:shape>
    </w:pict>
  </w:numPicBullet>
  <w:abstractNum w:abstractNumId="0" w15:restartNumberingAfterBreak="0">
    <w:nsid w:val="032A16A7"/>
    <w:multiLevelType w:val="hybridMultilevel"/>
    <w:tmpl w:val="028E81B2"/>
    <w:lvl w:ilvl="0" w:tplc="385C94C4">
      <w:start w:val="1"/>
      <w:numFmt w:val="decimal"/>
      <w:lvlText w:val="%1."/>
      <w:lvlJc w:val="left"/>
      <w:pPr>
        <w:ind w:left="2177" w:hanging="360"/>
      </w:pPr>
      <w:rPr>
        <w:b/>
      </w:rPr>
    </w:lvl>
    <w:lvl w:ilvl="1" w:tplc="440A0019" w:tentative="1">
      <w:start w:val="1"/>
      <w:numFmt w:val="lowerLetter"/>
      <w:lvlText w:val="%2."/>
      <w:lvlJc w:val="left"/>
      <w:pPr>
        <w:ind w:left="2897" w:hanging="360"/>
      </w:pPr>
    </w:lvl>
    <w:lvl w:ilvl="2" w:tplc="440A001B" w:tentative="1">
      <w:start w:val="1"/>
      <w:numFmt w:val="lowerRoman"/>
      <w:lvlText w:val="%3."/>
      <w:lvlJc w:val="right"/>
      <w:pPr>
        <w:ind w:left="3617" w:hanging="180"/>
      </w:pPr>
    </w:lvl>
    <w:lvl w:ilvl="3" w:tplc="440A000F" w:tentative="1">
      <w:start w:val="1"/>
      <w:numFmt w:val="decimal"/>
      <w:lvlText w:val="%4."/>
      <w:lvlJc w:val="left"/>
      <w:pPr>
        <w:ind w:left="4337" w:hanging="360"/>
      </w:pPr>
    </w:lvl>
    <w:lvl w:ilvl="4" w:tplc="440A0019" w:tentative="1">
      <w:start w:val="1"/>
      <w:numFmt w:val="lowerLetter"/>
      <w:lvlText w:val="%5."/>
      <w:lvlJc w:val="left"/>
      <w:pPr>
        <w:ind w:left="5057" w:hanging="360"/>
      </w:pPr>
    </w:lvl>
    <w:lvl w:ilvl="5" w:tplc="440A001B" w:tentative="1">
      <w:start w:val="1"/>
      <w:numFmt w:val="lowerRoman"/>
      <w:lvlText w:val="%6."/>
      <w:lvlJc w:val="right"/>
      <w:pPr>
        <w:ind w:left="5777" w:hanging="180"/>
      </w:pPr>
    </w:lvl>
    <w:lvl w:ilvl="6" w:tplc="440A000F" w:tentative="1">
      <w:start w:val="1"/>
      <w:numFmt w:val="decimal"/>
      <w:lvlText w:val="%7."/>
      <w:lvlJc w:val="left"/>
      <w:pPr>
        <w:ind w:left="6497" w:hanging="360"/>
      </w:pPr>
    </w:lvl>
    <w:lvl w:ilvl="7" w:tplc="440A0019" w:tentative="1">
      <w:start w:val="1"/>
      <w:numFmt w:val="lowerLetter"/>
      <w:lvlText w:val="%8."/>
      <w:lvlJc w:val="left"/>
      <w:pPr>
        <w:ind w:left="7217" w:hanging="360"/>
      </w:pPr>
    </w:lvl>
    <w:lvl w:ilvl="8" w:tplc="440A001B" w:tentative="1">
      <w:start w:val="1"/>
      <w:numFmt w:val="lowerRoman"/>
      <w:lvlText w:val="%9."/>
      <w:lvlJc w:val="right"/>
      <w:pPr>
        <w:ind w:left="7937" w:hanging="180"/>
      </w:pPr>
    </w:lvl>
  </w:abstractNum>
  <w:abstractNum w:abstractNumId="1" w15:restartNumberingAfterBreak="0">
    <w:nsid w:val="07A0271D"/>
    <w:multiLevelType w:val="hybridMultilevel"/>
    <w:tmpl w:val="729AE7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A953D8"/>
    <w:multiLevelType w:val="hybridMultilevel"/>
    <w:tmpl w:val="6E1A6372"/>
    <w:lvl w:ilvl="0" w:tplc="440A0007">
      <w:start w:val="1"/>
      <w:numFmt w:val="bullet"/>
      <w:lvlText w:val=""/>
      <w:lvlPicBulletId w:val="0"/>
      <w:lvlJc w:val="left"/>
      <w:pPr>
        <w:ind w:left="2177" w:hanging="360"/>
      </w:pPr>
      <w:rPr>
        <w:rFonts w:ascii="Symbol" w:hAnsi="Symbol" w:hint="default"/>
      </w:rPr>
    </w:lvl>
    <w:lvl w:ilvl="1" w:tplc="440A0003">
      <w:start w:val="1"/>
      <w:numFmt w:val="bullet"/>
      <w:lvlText w:val="o"/>
      <w:lvlJc w:val="left"/>
      <w:pPr>
        <w:ind w:left="2897" w:hanging="360"/>
      </w:pPr>
      <w:rPr>
        <w:rFonts w:ascii="Courier New" w:hAnsi="Courier New" w:cs="Courier New" w:hint="default"/>
      </w:rPr>
    </w:lvl>
    <w:lvl w:ilvl="2" w:tplc="440A0005" w:tentative="1">
      <w:start w:val="1"/>
      <w:numFmt w:val="bullet"/>
      <w:lvlText w:val=""/>
      <w:lvlJc w:val="left"/>
      <w:pPr>
        <w:ind w:left="3617" w:hanging="360"/>
      </w:pPr>
      <w:rPr>
        <w:rFonts w:ascii="Wingdings" w:hAnsi="Wingdings" w:hint="default"/>
      </w:rPr>
    </w:lvl>
    <w:lvl w:ilvl="3" w:tplc="440A0001" w:tentative="1">
      <w:start w:val="1"/>
      <w:numFmt w:val="bullet"/>
      <w:lvlText w:val=""/>
      <w:lvlJc w:val="left"/>
      <w:pPr>
        <w:ind w:left="4337" w:hanging="360"/>
      </w:pPr>
      <w:rPr>
        <w:rFonts w:ascii="Symbol" w:hAnsi="Symbol" w:hint="default"/>
      </w:rPr>
    </w:lvl>
    <w:lvl w:ilvl="4" w:tplc="440A0003" w:tentative="1">
      <w:start w:val="1"/>
      <w:numFmt w:val="bullet"/>
      <w:lvlText w:val="o"/>
      <w:lvlJc w:val="left"/>
      <w:pPr>
        <w:ind w:left="5057" w:hanging="360"/>
      </w:pPr>
      <w:rPr>
        <w:rFonts w:ascii="Courier New" w:hAnsi="Courier New" w:cs="Courier New" w:hint="default"/>
      </w:rPr>
    </w:lvl>
    <w:lvl w:ilvl="5" w:tplc="440A0005" w:tentative="1">
      <w:start w:val="1"/>
      <w:numFmt w:val="bullet"/>
      <w:lvlText w:val=""/>
      <w:lvlJc w:val="left"/>
      <w:pPr>
        <w:ind w:left="5777" w:hanging="360"/>
      </w:pPr>
      <w:rPr>
        <w:rFonts w:ascii="Wingdings" w:hAnsi="Wingdings" w:hint="default"/>
      </w:rPr>
    </w:lvl>
    <w:lvl w:ilvl="6" w:tplc="440A0001" w:tentative="1">
      <w:start w:val="1"/>
      <w:numFmt w:val="bullet"/>
      <w:lvlText w:val=""/>
      <w:lvlJc w:val="left"/>
      <w:pPr>
        <w:ind w:left="6497" w:hanging="360"/>
      </w:pPr>
      <w:rPr>
        <w:rFonts w:ascii="Symbol" w:hAnsi="Symbol" w:hint="default"/>
      </w:rPr>
    </w:lvl>
    <w:lvl w:ilvl="7" w:tplc="440A0003" w:tentative="1">
      <w:start w:val="1"/>
      <w:numFmt w:val="bullet"/>
      <w:lvlText w:val="o"/>
      <w:lvlJc w:val="left"/>
      <w:pPr>
        <w:ind w:left="7217" w:hanging="360"/>
      </w:pPr>
      <w:rPr>
        <w:rFonts w:ascii="Courier New" w:hAnsi="Courier New" w:cs="Courier New" w:hint="default"/>
      </w:rPr>
    </w:lvl>
    <w:lvl w:ilvl="8" w:tplc="440A0005" w:tentative="1">
      <w:start w:val="1"/>
      <w:numFmt w:val="bullet"/>
      <w:lvlText w:val=""/>
      <w:lvlJc w:val="left"/>
      <w:pPr>
        <w:ind w:left="7937" w:hanging="360"/>
      </w:pPr>
      <w:rPr>
        <w:rFonts w:ascii="Wingdings" w:hAnsi="Wingdings" w:hint="default"/>
      </w:rPr>
    </w:lvl>
  </w:abstractNum>
  <w:abstractNum w:abstractNumId="3" w15:restartNumberingAfterBreak="0">
    <w:nsid w:val="15EE7C2E"/>
    <w:multiLevelType w:val="multilevel"/>
    <w:tmpl w:val="9DB6B5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85F23"/>
    <w:multiLevelType w:val="multilevel"/>
    <w:tmpl w:val="2C2262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74C65"/>
    <w:multiLevelType w:val="multilevel"/>
    <w:tmpl w:val="EF58A1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83241"/>
    <w:multiLevelType w:val="hybridMultilevel"/>
    <w:tmpl w:val="D4160CCC"/>
    <w:lvl w:ilvl="0" w:tplc="385C94C4">
      <w:start w:val="1"/>
      <w:numFmt w:val="decimal"/>
      <w:lvlText w:val="%1."/>
      <w:lvlJc w:val="left"/>
      <w:pPr>
        <w:ind w:left="1457" w:hanging="360"/>
      </w:pPr>
      <w:rPr>
        <w:b/>
      </w:rPr>
    </w:lvl>
    <w:lvl w:ilvl="1" w:tplc="440A0019" w:tentative="1">
      <w:start w:val="1"/>
      <w:numFmt w:val="lowerLetter"/>
      <w:lvlText w:val="%2."/>
      <w:lvlJc w:val="left"/>
      <w:pPr>
        <w:ind w:left="2177" w:hanging="360"/>
      </w:pPr>
    </w:lvl>
    <w:lvl w:ilvl="2" w:tplc="440A001B" w:tentative="1">
      <w:start w:val="1"/>
      <w:numFmt w:val="lowerRoman"/>
      <w:lvlText w:val="%3."/>
      <w:lvlJc w:val="right"/>
      <w:pPr>
        <w:ind w:left="2897" w:hanging="180"/>
      </w:pPr>
    </w:lvl>
    <w:lvl w:ilvl="3" w:tplc="440A000F" w:tentative="1">
      <w:start w:val="1"/>
      <w:numFmt w:val="decimal"/>
      <w:lvlText w:val="%4."/>
      <w:lvlJc w:val="left"/>
      <w:pPr>
        <w:ind w:left="3617" w:hanging="360"/>
      </w:pPr>
    </w:lvl>
    <w:lvl w:ilvl="4" w:tplc="440A0019" w:tentative="1">
      <w:start w:val="1"/>
      <w:numFmt w:val="lowerLetter"/>
      <w:lvlText w:val="%5."/>
      <w:lvlJc w:val="left"/>
      <w:pPr>
        <w:ind w:left="4337" w:hanging="360"/>
      </w:pPr>
    </w:lvl>
    <w:lvl w:ilvl="5" w:tplc="440A001B" w:tentative="1">
      <w:start w:val="1"/>
      <w:numFmt w:val="lowerRoman"/>
      <w:lvlText w:val="%6."/>
      <w:lvlJc w:val="right"/>
      <w:pPr>
        <w:ind w:left="5057" w:hanging="180"/>
      </w:pPr>
    </w:lvl>
    <w:lvl w:ilvl="6" w:tplc="440A000F" w:tentative="1">
      <w:start w:val="1"/>
      <w:numFmt w:val="decimal"/>
      <w:lvlText w:val="%7."/>
      <w:lvlJc w:val="left"/>
      <w:pPr>
        <w:ind w:left="5777" w:hanging="360"/>
      </w:pPr>
    </w:lvl>
    <w:lvl w:ilvl="7" w:tplc="440A0019" w:tentative="1">
      <w:start w:val="1"/>
      <w:numFmt w:val="lowerLetter"/>
      <w:lvlText w:val="%8."/>
      <w:lvlJc w:val="left"/>
      <w:pPr>
        <w:ind w:left="6497" w:hanging="360"/>
      </w:pPr>
    </w:lvl>
    <w:lvl w:ilvl="8" w:tplc="440A001B" w:tentative="1">
      <w:start w:val="1"/>
      <w:numFmt w:val="lowerRoman"/>
      <w:lvlText w:val="%9."/>
      <w:lvlJc w:val="right"/>
      <w:pPr>
        <w:ind w:left="7217" w:hanging="180"/>
      </w:pPr>
    </w:lvl>
  </w:abstractNum>
  <w:abstractNum w:abstractNumId="7" w15:restartNumberingAfterBreak="0">
    <w:nsid w:val="1DEB6A00"/>
    <w:multiLevelType w:val="hybridMultilevel"/>
    <w:tmpl w:val="7FBCE5D0"/>
    <w:lvl w:ilvl="0" w:tplc="440A0007">
      <w:start w:val="1"/>
      <w:numFmt w:val="bullet"/>
      <w:lvlText w:val=""/>
      <w:lvlPicBulletId w:val="0"/>
      <w:lvlJc w:val="left"/>
      <w:pPr>
        <w:ind w:left="1457" w:hanging="360"/>
      </w:pPr>
      <w:rPr>
        <w:rFonts w:ascii="Symbol" w:hAnsi="Symbol" w:hint="default"/>
      </w:rPr>
    </w:lvl>
    <w:lvl w:ilvl="1" w:tplc="440A0003" w:tentative="1">
      <w:start w:val="1"/>
      <w:numFmt w:val="bullet"/>
      <w:lvlText w:val="o"/>
      <w:lvlJc w:val="left"/>
      <w:pPr>
        <w:ind w:left="2177" w:hanging="360"/>
      </w:pPr>
      <w:rPr>
        <w:rFonts w:ascii="Courier New" w:hAnsi="Courier New" w:cs="Courier New" w:hint="default"/>
      </w:rPr>
    </w:lvl>
    <w:lvl w:ilvl="2" w:tplc="440A0005" w:tentative="1">
      <w:start w:val="1"/>
      <w:numFmt w:val="bullet"/>
      <w:lvlText w:val=""/>
      <w:lvlJc w:val="left"/>
      <w:pPr>
        <w:ind w:left="2897" w:hanging="360"/>
      </w:pPr>
      <w:rPr>
        <w:rFonts w:ascii="Wingdings" w:hAnsi="Wingdings" w:hint="default"/>
      </w:rPr>
    </w:lvl>
    <w:lvl w:ilvl="3" w:tplc="440A0001" w:tentative="1">
      <w:start w:val="1"/>
      <w:numFmt w:val="bullet"/>
      <w:lvlText w:val=""/>
      <w:lvlJc w:val="left"/>
      <w:pPr>
        <w:ind w:left="3617" w:hanging="360"/>
      </w:pPr>
      <w:rPr>
        <w:rFonts w:ascii="Symbol" w:hAnsi="Symbol" w:hint="default"/>
      </w:rPr>
    </w:lvl>
    <w:lvl w:ilvl="4" w:tplc="440A0003" w:tentative="1">
      <w:start w:val="1"/>
      <w:numFmt w:val="bullet"/>
      <w:lvlText w:val="o"/>
      <w:lvlJc w:val="left"/>
      <w:pPr>
        <w:ind w:left="4337" w:hanging="360"/>
      </w:pPr>
      <w:rPr>
        <w:rFonts w:ascii="Courier New" w:hAnsi="Courier New" w:cs="Courier New" w:hint="default"/>
      </w:rPr>
    </w:lvl>
    <w:lvl w:ilvl="5" w:tplc="440A0005" w:tentative="1">
      <w:start w:val="1"/>
      <w:numFmt w:val="bullet"/>
      <w:lvlText w:val=""/>
      <w:lvlJc w:val="left"/>
      <w:pPr>
        <w:ind w:left="5057" w:hanging="360"/>
      </w:pPr>
      <w:rPr>
        <w:rFonts w:ascii="Wingdings" w:hAnsi="Wingdings" w:hint="default"/>
      </w:rPr>
    </w:lvl>
    <w:lvl w:ilvl="6" w:tplc="440A0001" w:tentative="1">
      <w:start w:val="1"/>
      <w:numFmt w:val="bullet"/>
      <w:lvlText w:val=""/>
      <w:lvlJc w:val="left"/>
      <w:pPr>
        <w:ind w:left="5777" w:hanging="360"/>
      </w:pPr>
      <w:rPr>
        <w:rFonts w:ascii="Symbol" w:hAnsi="Symbol" w:hint="default"/>
      </w:rPr>
    </w:lvl>
    <w:lvl w:ilvl="7" w:tplc="440A0003" w:tentative="1">
      <w:start w:val="1"/>
      <w:numFmt w:val="bullet"/>
      <w:lvlText w:val="o"/>
      <w:lvlJc w:val="left"/>
      <w:pPr>
        <w:ind w:left="6497" w:hanging="360"/>
      </w:pPr>
      <w:rPr>
        <w:rFonts w:ascii="Courier New" w:hAnsi="Courier New" w:cs="Courier New" w:hint="default"/>
      </w:rPr>
    </w:lvl>
    <w:lvl w:ilvl="8" w:tplc="440A0005" w:tentative="1">
      <w:start w:val="1"/>
      <w:numFmt w:val="bullet"/>
      <w:lvlText w:val=""/>
      <w:lvlJc w:val="left"/>
      <w:pPr>
        <w:ind w:left="7217" w:hanging="360"/>
      </w:pPr>
      <w:rPr>
        <w:rFonts w:ascii="Wingdings" w:hAnsi="Wingdings" w:hint="default"/>
      </w:rPr>
    </w:lvl>
  </w:abstractNum>
  <w:abstractNum w:abstractNumId="8" w15:restartNumberingAfterBreak="0">
    <w:nsid w:val="24E938D2"/>
    <w:multiLevelType w:val="hybridMultilevel"/>
    <w:tmpl w:val="C3226D98"/>
    <w:lvl w:ilvl="0" w:tplc="440A0007">
      <w:start w:val="1"/>
      <w:numFmt w:val="bullet"/>
      <w:lvlText w:val=""/>
      <w:lvlPicBulletId w:val="0"/>
      <w:lvlJc w:val="left"/>
      <w:pPr>
        <w:ind w:left="2177" w:hanging="360"/>
      </w:pPr>
      <w:rPr>
        <w:rFonts w:ascii="Symbol" w:hAnsi="Symbol" w:hint="default"/>
      </w:rPr>
    </w:lvl>
    <w:lvl w:ilvl="1" w:tplc="440A0003" w:tentative="1">
      <w:start w:val="1"/>
      <w:numFmt w:val="bullet"/>
      <w:lvlText w:val="o"/>
      <w:lvlJc w:val="left"/>
      <w:pPr>
        <w:ind w:left="2897" w:hanging="360"/>
      </w:pPr>
      <w:rPr>
        <w:rFonts w:ascii="Courier New" w:hAnsi="Courier New" w:cs="Courier New" w:hint="default"/>
      </w:rPr>
    </w:lvl>
    <w:lvl w:ilvl="2" w:tplc="440A0005" w:tentative="1">
      <w:start w:val="1"/>
      <w:numFmt w:val="bullet"/>
      <w:lvlText w:val=""/>
      <w:lvlJc w:val="left"/>
      <w:pPr>
        <w:ind w:left="3617" w:hanging="360"/>
      </w:pPr>
      <w:rPr>
        <w:rFonts w:ascii="Wingdings" w:hAnsi="Wingdings" w:hint="default"/>
      </w:rPr>
    </w:lvl>
    <w:lvl w:ilvl="3" w:tplc="440A0001" w:tentative="1">
      <w:start w:val="1"/>
      <w:numFmt w:val="bullet"/>
      <w:lvlText w:val=""/>
      <w:lvlJc w:val="left"/>
      <w:pPr>
        <w:ind w:left="4337" w:hanging="360"/>
      </w:pPr>
      <w:rPr>
        <w:rFonts w:ascii="Symbol" w:hAnsi="Symbol" w:hint="default"/>
      </w:rPr>
    </w:lvl>
    <w:lvl w:ilvl="4" w:tplc="440A0003" w:tentative="1">
      <w:start w:val="1"/>
      <w:numFmt w:val="bullet"/>
      <w:lvlText w:val="o"/>
      <w:lvlJc w:val="left"/>
      <w:pPr>
        <w:ind w:left="5057" w:hanging="360"/>
      </w:pPr>
      <w:rPr>
        <w:rFonts w:ascii="Courier New" w:hAnsi="Courier New" w:cs="Courier New" w:hint="default"/>
      </w:rPr>
    </w:lvl>
    <w:lvl w:ilvl="5" w:tplc="440A0005" w:tentative="1">
      <w:start w:val="1"/>
      <w:numFmt w:val="bullet"/>
      <w:lvlText w:val=""/>
      <w:lvlJc w:val="left"/>
      <w:pPr>
        <w:ind w:left="5777" w:hanging="360"/>
      </w:pPr>
      <w:rPr>
        <w:rFonts w:ascii="Wingdings" w:hAnsi="Wingdings" w:hint="default"/>
      </w:rPr>
    </w:lvl>
    <w:lvl w:ilvl="6" w:tplc="440A0001" w:tentative="1">
      <w:start w:val="1"/>
      <w:numFmt w:val="bullet"/>
      <w:lvlText w:val=""/>
      <w:lvlJc w:val="left"/>
      <w:pPr>
        <w:ind w:left="6497" w:hanging="360"/>
      </w:pPr>
      <w:rPr>
        <w:rFonts w:ascii="Symbol" w:hAnsi="Symbol" w:hint="default"/>
      </w:rPr>
    </w:lvl>
    <w:lvl w:ilvl="7" w:tplc="440A0003" w:tentative="1">
      <w:start w:val="1"/>
      <w:numFmt w:val="bullet"/>
      <w:lvlText w:val="o"/>
      <w:lvlJc w:val="left"/>
      <w:pPr>
        <w:ind w:left="7217" w:hanging="360"/>
      </w:pPr>
      <w:rPr>
        <w:rFonts w:ascii="Courier New" w:hAnsi="Courier New" w:cs="Courier New" w:hint="default"/>
      </w:rPr>
    </w:lvl>
    <w:lvl w:ilvl="8" w:tplc="440A0005" w:tentative="1">
      <w:start w:val="1"/>
      <w:numFmt w:val="bullet"/>
      <w:lvlText w:val=""/>
      <w:lvlJc w:val="left"/>
      <w:pPr>
        <w:ind w:left="7937" w:hanging="360"/>
      </w:pPr>
      <w:rPr>
        <w:rFonts w:ascii="Wingdings" w:hAnsi="Wingdings" w:hint="default"/>
      </w:rPr>
    </w:lvl>
  </w:abstractNum>
  <w:abstractNum w:abstractNumId="9" w15:restartNumberingAfterBreak="0">
    <w:nsid w:val="28F50A9C"/>
    <w:multiLevelType w:val="multilevel"/>
    <w:tmpl w:val="4B020FC4"/>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singl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547A1"/>
    <w:multiLevelType w:val="hybridMultilevel"/>
    <w:tmpl w:val="F976EEA0"/>
    <w:lvl w:ilvl="0" w:tplc="34E0DB2A">
      <w:start w:val="1"/>
      <w:numFmt w:val="decimal"/>
      <w:lvlText w:val="%1."/>
      <w:lvlJc w:val="left"/>
      <w:pPr>
        <w:ind w:left="2177"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45D06C9"/>
    <w:multiLevelType w:val="hybridMultilevel"/>
    <w:tmpl w:val="E6E6B088"/>
    <w:lvl w:ilvl="0" w:tplc="440A0007">
      <w:start w:val="1"/>
      <w:numFmt w:val="bullet"/>
      <w:lvlText w:val=""/>
      <w:lvlPicBulletId w:val="0"/>
      <w:lvlJc w:val="left"/>
      <w:pPr>
        <w:ind w:left="1457" w:hanging="360"/>
      </w:pPr>
      <w:rPr>
        <w:rFonts w:ascii="Symbol" w:hAnsi="Symbol" w:hint="default"/>
      </w:rPr>
    </w:lvl>
    <w:lvl w:ilvl="1" w:tplc="440A0003" w:tentative="1">
      <w:start w:val="1"/>
      <w:numFmt w:val="bullet"/>
      <w:lvlText w:val="o"/>
      <w:lvlJc w:val="left"/>
      <w:pPr>
        <w:ind w:left="2177" w:hanging="360"/>
      </w:pPr>
      <w:rPr>
        <w:rFonts w:ascii="Courier New" w:hAnsi="Courier New" w:cs="Courier New" w:hint="default"/>
      </w:rPr>
    </w:lvl>
    <w:lvl w:ilvl="2" w:tplc="440A0005" w:tentative="1">
      <w:start w:val="1"/>
      <w:numFmt w:val="bullet"/>
      <w:lvlText w:val=""/>
      <w:lvlJc w:val="left"/>
      <w:pPr>
        <w:ind w:left="2897" w:hanging="360"/>
      </w:pPr>
      <w:rPr>
        <w:rFonts w:ascii="Wingdings" w:hAnsi="Wingdings" w:hint="default"/>
      </w:rPr>
    </w:lvl>
    <w:lvl w:ilvl="3" w:tplc="440A0001" w:tentative="1">
      <w:start w:val="1"/>
      <w:numFmt w:val="bullet"/>
      <w:lvlText w:val=""/>
      <w:lvlJc w:val="left"/>
      <w:pPr>
        <w:ind w:left="3617" w:hanging="360"/>
      </w:pPr>
      <w:rPr>
        <w:rFonts w:ascii="Symbol" w:hAnsi="Symbol" w:hint="default"/>
      </w:rPr>
    </w:lvl>
    <w:lvl w:ilvl="4" w:tplc="440A0003" w:tentative="1">
      <w:start w:val="1"/>
      <w:numFmt w:val="bullet"/>
      <w:lvlText w:val="o"/>
      <w:lvlJc w:val="left"/>
      <w:pPr>
        <w:ind w:left="4337" w:hanging="360"/>
      </w:pPr>
      <w:rPr>
        <w:rFonts w:ascii="Courier New" w:hAnsi="Courier New" w:cs="Courier New" w:hint="default"/>
      </w:rPr>
    </w:lvl>
    <w:lvl w:ilvl="5" w:tplc="440A0005" w:tentative="1">
      <w:start w:val="1"/>
      <w:numFmt w:val="bullet"/>
      <w:lvlText w:val=""/>
      <w:lvlJc w:val="left"/>
      <w:pPr>
        <w:ind w:left="5057" w:hanging="360"/>
      </w:pPr>
      <w:rPr>
        <w:rFonts w:ascii="Wingdings" w:hAnsi="Wingdings" w:hint="default"/>
      </w:rPr>
    </w:lvl>
    <w:lvl w:ilvl="6" w:tplc="440A0001" w:tentative="1">
      <w:start w:val="1"/>
      <w:numFmt w:val="bullet"/>
      <w:lvlText w:val=""/>
      <w:lvlJc w:val="left"/>
      <w:pPr>
        <w:ind w:left="5777" w:hanging="360"/>
      </w:pPr>
      <w:rPr>
        <w:rFonts w:ascii="Symbol" w:hAnsi="Symbol" w:hint="default"/>
      </w:rPr>
    </w:lvl>
    <w:lvl w:ilvl="7" w:tplc="440A0003" w:tentative="1">
      <w:start w:val="1"/>
      <w:numFmt w:val="bullet"/>
      <w:lvlText w:val="o"/>
      <w:lvlJc w:val="left"/>
      <w:pPr>
        <w:ind w:left="6497" w:hanging="360"/>
      </w:pPr>
      <w:rPr>
        <w:rFonts w:ascii="Courier New" w:hAnsi="Courier New" w:cs="Courier New" w:hint="default"/>
      </w:rPr>
    </w:lvl>
    <w:lvl w:ilvl="8" w:tplc="440A0005" w:tentative="1">
      <w:start w:val="1"/>
      <w:numFmt w:val="bullet"/>
      <w:lvlText w:val=""/>
      <w:lvlJc w:val="left"/>
      <w:pPr>
        <w:ind w:left="7217" w:hanging="360"/>
      </w:pPr>
      <w:rPr>
        <w:rFonts w:ascii="Wingdings" w:hAnsi="Wingdings" w:hint="default"/>
      </w:rPr>
    </w:lvl>
  </w:abstractNum>
  <w:abstractNum w:abstractNumId="12" w15:restartNumberingAfterBreak="0">
    <w:nsid w:val="36836FB3"/>
    <w:multiLevelType w:val="hybridMultilevel"/>
    <w:tmpl w:val="90768F58"/>
    <w:lvl w:ilvl="0" w:tplc="440A0007">
      <w:start w:val="1"/>
      <w:numFmt w:val="bullet"/>
      <w:lvlText w:val=""/>
      <w:lvlPicBulletId w:val="0"/>
      <w:lvlJc w:val="left"/>
      <w:pPr>
        <w:ind w:left="2136" w:hanging="360"/>
      </w:pPr>
      <w:rPr>
        <w:rFonts w:ascii="Symbol" w:hAnsi="Symbol" w:hint="default"/>
        <w:b/>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3" w15:restartNumberingAfterBreak="0">
    <w:nsid w:val="3BB37290"/>
    <w:multiLevelType w:val="hybridMultilevel"/>
    <w:tmpl w:val="BAAAB186"/>
    <w:lvl w:ilvl="0" w:tplc="385C94C4">
      <w:start w:val="1"/>
      <w:numFmt w:val="decimal"/>
      <w:lvlText w:val="%1."/>
      <w:lvlJc w:val="left"/>
      <w:pPr>
        <w:ind w:left="2194" w:hanging="360"/>
      </w:pPr>
      <w:rPr>
        <w:b/>
      </w:rPr>
    </w:lvl>
    <w:lvl w:ilvl="1" w:tplc="440A0019">
      <w:start w:val="1"/>
      <w:numFmt w:val="lowerLetter"/>
      <w:lvlText w:val="%2."/>
      <w:lvlJc w:val="left"/>
      <w:pPr>
        <w:ind w:left="2177" w:hanging="360"/>
      </w:pPr>
    </w:lvl>
    <w:lvl w:ilvl="2" w:tplc="440A001B" w:tentative="1">
      <w:start w:val="1"/>
      <w:numFmt w:val="lowerRoman"/>
      <w:lvlText w:val="%3."/>
      <w:lvlJc w:val="right"/>
      <w:pPr>
        <w:ind w:left="2897" w:hanging="180"/>
      </w:pPr>
    </w:lvl>
    <w:lvl w:ilvl="3" w:tplc="440A000F" w:tentative="1">
      <w:start w:val="1"/>
      <w:numFmt w:val="decimal"/>
      <w:lvlText w:val="%4."/>
      <w:lvlJc w:val="left"/>
      <w:pPr>
        <w:ind w:left="3617" w:hanging="360"/>
      </w:pPr>
    </w:lvl>
    <w:lvl w:ilvl="4" w:tplc="440A0019" w:tentative="1">
      <w:start w:val="1"/>
      <w:numFmt w:val="lowerLetter"/>
      <w:lvlText w:val="%5."/>
      <w:lvlJc w:val="left"/>
      <w:pPr>
        <w:ind w:left="4337" w:hanging="360"/>
      </w:pPr>
    </w:lvl>
    <w:lvl w:ilvl="5" w:tplc="440A001B" w:tentative="1">
      <w:start w:val="1"/>
      <w:numFmt w:val="lowerRoman"/>
      <w:lvlText w:val="%6."/>
      <w:lvlJc w:val="right"/>
      <w:pPr>
        <w:ind w:left="5057" w:hanging="180"/>
      </w:pPr>
    </w:lvl>
    <w:lvl w:ilvl="6" w:tplc="440A000F" w:tentative="1">
      <w:start w:val="1"/>
      <w:numFmt w:val="decimal"/>
      <w:lvlText w:val="%7."/>
      <w:lvlJc w:val="left"/>
      <w:pPr>
        <w:ind w:left="5777" w:hanging="360"/>
      </w:pPr>
    </w:lvl>
    <w:lvl w:ilvl="7" w:tplc="440A0019" w:tentative="1">
      <w:start w:val="1"/>
      <w:numFmt w:val="lowerLetter"/>
      <w:lvlText w:val="%8."/>
      <w:lvlJc w:val="left"/>
      <w:pPr>
        <w:ind w:left="6497" w:hanging="360"/>
      </w:pPr>
    </w:lvl>
    <w:lvl w:ilvl="8" w:tplc="440A001B" w:tentative="1">
      <w:start w:val="1"/>
      <w:numFmt w:val="lowerRoman"/>
      <w:lvlText w:val="%9."/>
      <w:lvlJc w:val="right"/>
      <w:pPr>
        <w:ind w:left="7217" w:hanging="180"/>
      </w:pPr>
    </w:lvl>
  </w:abstractNum>
  <w:abstractNum w:abstractNumId="14" w15:restartNumberingAfterBreak="0">
    <w:nsid w:val="3C095877"/>
    <w:multiLevelType w:val="hybridMultilevel"/>
    <w:tmpl w:val="3F061C1E"/>
    <w:lvl w:ilvl="0" w:tplc="385C94C4">
      <w:start w:val="1"/>
      <w:numFmt w:val="decimal"/>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3C6F3EC2"/>
    <w:multiLevelType w:val="hybridMultilevel"/>
    <w:tmpl w:val="2E4A33EE"/>
    <w:lvl w:ilvl="0" w:tplc="440A0007">
      <w:start w:val="1"/>
      <w:numFmt w:val="bullet"/>
      <w:lvlText w:val=""/>
      <w:lvlPicBulletId w:val="0"/>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 w15:restartNumberingAfterBreak="0">
    <w:nsid w:val="406D68C0"/>
    <w:multiLevelType w:val="hybridMultilevel"/>
    <w:tmpl w:val="D556EFBE"/>
    <w:lvl w:ilvl="0" w:tplc="FA182AF6">
      <w:start w:val="1"/>
      <w:numFmt w:val="decimal"/>
      <w:lvlText w:val="%1."/>
      <w:lvlJc w:val="left"/>
      <w:pPr>
        <w:ind w:left="2177"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B93118A"/>
    <w:multiLevelType w:val="hybridMultilevel"/>
    <w:tmpl w:val="0D84F576"/>
    <w:lvl w:ilvl="0" w:tplc="440A000F">
      <w:start w:val="1"/>
      <w:numFmt w:val="decimal"/>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15:restartNumberingAfterBreak="0">
    <w:nsid w:val="7D190D6A"/>
    <w:multiLevelType w:val="multilevel"/>
    <w:tmpl w:val="A6D6D246"/>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lang w:val="es-ES" w:eastAsia="es-ES" w:bidi="es-E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4"/>
  </w:num>
  <w:num w:numId="5">
    <w:abstractNumId w:val="18"/>
  </w:num>
  <w:num w:numId="6">
    <w:abstractNumId w:val="9"/>
  </w:num>
  <w:num w:numId="7">
    <w:abstractNumId w:val="13"/>
  </w:num>
  <w:num w:numId="8">
    <w:abstractNumId w:val="14"/>
  </w:num>
  <w:num w:numId="9">
    <w:abstractNumId w:val="17"/>
  </w:num>
  <w:num w:numId="10">
    <w:abstractNumId w:val="12"/>
  </w:num>
  <w:num w:numId="11">
    <w:abstractNumId w:val="11"/>
  </w:num>
  <w:num w:numId="12">
    <w:abstractNumId w:val="2"/>
  </w:num>
  <w:num w:numId="13">
    <w:abstractNumId w:val="1"/>
  </w:num>
  <w:num w:numId="14">
    <w:abstractNumId w:val="0"/>
  </w:num>
  <w:num w:numId="15">
    <w:abstractNumId w:val="7"/>
  </w:num>
  <w:num w:numId="16">
    <w:abstractNumId w:val="8"/>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5F"/>
    <w:rsid w:val="00113560"/>
    <w:rsid w:val="00133954"/>
    <w:rsid w:val="001A5E5F"/>
    <w:rsid w:val="002775B3"/>
    <w:rsid w:val="002C2558"/>
    <w:rsid w:val="002D1CCF"/>
    <w:rsid w:val="00344D95"/>
    <w:rsid w:val="00347003"/>
    <w:rsid w:val="003B77F4"/>
    <w:rsid w:val="005750EF"/>
    <w:rsid w:val="00612BFA"/>
    <w:rsid w:val="00652D8C"/>
    <w:rsid w:val="006759A3"/>
    <w:rsid w:val="00761D38"/>
    <w:rsid w:val="008A0548"/>
    <w:rsid w:val="008B1768"/>
    <w:rsid w:val="00900376"/>
    <w:rsid w:val="009840BD"/>
    <w:rsid w:val="009B2F2A"/>
    <w:rsid w:val="00A9512F"/>
    <w:rsid w:val="00B24138"/>
    <w:rsid w:val="00B967DB"/>
    <w:rsid w:val="00C00A08"/>
    <w:rsid w:val="00D70F9D"/>
    <w:rsid w:val="00DF5AC3"/>
    <w:rsid w:val="00E5244B"/>
    <w:rsid w:val="00FE3EB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CB6DAE-72EF-46BF-9934-B09DECEB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A5E5F"/>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1A5E5F"/>
    <w:rPr>
      <w:rFonts w:eastAsiaTheme="minorEastAsia"/>
      <w:lang w:eastAsia="es-SV"/>
    </w:rPr>
  </w:style>
  <w:style w:type="paragraph" w:styleId="Encabezado">
    <w:name w:val="header"/>
    <w:basedOn w:val="Normal"/>
    <w:link w:val="EncabezadoCar"/>
    <w:uiPriority w:val="99"/>
    <w:unhideWhenUsed/>
    <w:rsid w:val="001A5E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E5F"/>
  </w:style>
  <w:style w:type="paragraph" w:styleId="Piedepgina">
    <w:name w:val="footer"/>
    <w:basedOn w:val="Normal"/>
    <w:link w:val="PiedepginaCar"/>
    <w:uiPriority w:val="99"/>
    <w:unhideWhenUsed/>
    <w:rsid w:val="001A5E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E5F"/>
  </w:style>
  <w:style w:type="character" w:customStyle="1" w:styleId="Cuerpodeltexto2">
    <w:name w:val="Cuerpo del texto (2)_"/>
    <w:basedOn w:val="Fuentedeprrafopredeter"/>
    <w:link w:val="Cuerpodeltexto20"/>
    <w:rsid w:val="002775B3"/>
    <w:rPr>
      <w:rFonts w:ascii="Calibri" w:eastAsia="Calibri" w:hAnsi="Calibri" w:cs="Calibri"/>
      <w:sz w:val="20"/>
      <w:szCs w:val="20"/>
      <w:shd w:val="clear" w:color="auto" w:fill="FFFFFF"/>
    </w:rPr>
  </w:style>
  <w:style w:type="character" w:customStyle="1" w:styleId="Ttulo4">
    <w:name w:val="Título #4_"/>
    <w:basedOn w:val="Fuentedeprrafopredeter"/>
    <w:rsid w:val="002775B3"/>
    <w:rPr>
      <w:rFonts w:ascii="Calibri" w:eastAsia="Calibri" w:hAnsi="Calibri" w:cs="Calibri"/>
      <w:b/>
      <w:bCs/>
      <w:i w:val="0"/>
      <w:iCs w:val="0"/>
      <w:smallCaps w:val="0"/>
      <w:strike w:val="0"/>
      <w:sz w:val="22"/>
      <w:szCs w:val="22"/>
      <w:u w:val="none"/>
    </w:rPr>
  </w:style>
  <w:style w:type="character" w:customStyle="1" w:styleId="Ttulo40">
    <w:name w:val="Título #4"/>
    <w:basedOn w:val="Ttulo4"/>
    <w:rsid w:val="002775B3"/>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character" w:customStyle="1" w:styleId="Cuerpodeltexto2Cursiva">
    <w:name w:val="Cuerpo del texto (2) + Cursiva"/>
    <w:basedOn w:val="Cuerpodeltexto2"/>
    <w:rsid w:val="002775B3"/>
    <w:rPr>
      <w:rFonts w:ascii="Calibri" w:eastAsia="Calibri" w:hAnsi="Calibri" w:cs="Calibri"/>
      <w:i/>
      <w:iCs/>
      <w:color w:val="000000"/>
      <w:spacing w:val="0"/>
      <w:w w:val="100"/>
      <w:position w:val="0"/>
      <w:sz w:val="20"/>
      <w:szCs w:val="20"/>
      <w:shd w:val="clear" w:color="auto" w:fill="FFFFFF"/>
      <w:lang w:val="es-ES" w:eastAsia="es-ES" w:bidi="es-ES"/>
    </w:rPr>
  </w:style>
  <w:style w:type="paragraph" w:customStyle="1" w:styleId="Cuerpodeltexto20">
    <w:name w:val="Cuerpo del texto (2)"/>
    <w:basedOn w:val="Normal"/>
    <w:link w:val="Cuerpodeltexto2"/>
    <w:rsid w:val="002775B3"/>
    <w:pPr>
      <w:widowControl w:val="0"/>
      <w:shd w:val="clear" w:color="auto" w:fill="FFFFFF"/>
      <w:spacing w:before="300" w:after="600" w:line="288" w:lineRule="exact"/>
      <w:ind w:hanging="360"/>
      <w:jc w:val="both"/>
    </w:pPr>
    <w:rPr>
      <w:rFonts w:ascii="Calibri" w:eastAsia="Calibri" w:hAnsi="Calibri" w:cs="Calibri"/>
      <w:sz w:val="20"/>
      <w:szCs w:val="20"/>
    </w:rPr>
  </w:style>
  <w:style w:type="paragraph" w:styleId="Textodeglobo">
    <w:name w:val="Balloon Text"/>
    <w:basedOn w:val="Normal"/>
    <w:link w:val="TextodegloboCar"/>
    <w:uiPriority w:val="99"/>
    <w:semiHidden/>
    <w:unhideWhenUsed/>
    <w:rsid w:val="001339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954"/>
    <w:rPr>
      <w:rFonts w:ascii="Segoe UI" w:hAnsi="Segoe UI" w:cs="Segoe UI"/>
      <w:sz w:val="18"/>
      <w:szCs w:val="18"/>
    </w:rPr>
  </w:style>
  <w:style w:type="paragraph" w:styleId="Prrafodelista">
    <w:name w:val="List Paragraph"/>
    <w:basedOn w:val="Normal"/>
    <w:uiPriority w:val="34"/>
    <w:qFormat/>
    <w:rsid w:val="00113560"/>
    <w:pPr>
      <w:ind w:left="720"/>
      <w:contextualSpacing/>
    </w:pPr>
  </w:style>
  <w:style w:type="table" w:styleId="Tablaconcuadrcula">
    <w:name w:val="Table Grid"/>
    <w:basedOn w:val="Tablanormal"/>
    <w:uiPriority w:val="39"/>
    <w:rsid w:val="0076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F054-CF85-4C8C-8057-698430B0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3201</Words>
  <Characters>17610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Manual de Organización de Archivos de Gestión </vt:lpstr>
    </vt:vector>
  </TitlesOfParts>
  <Company>PNC de El Salvador</Company>
  <LinksUpToDate>false</LinksUpToDate>
  <CharactersWithSpaces>20770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de Archivos de Gestión</dc:title>
  <dc:subject/>
  <dc:creator>PNC</dc:creator>
  <cp:keywords/>
  <dc:description/>
  <cp:lastModifiedBy>PNC</cp:lastModifiedBy>
  <cp:revision>11</cp:revision>
  <cp:lastPrinted>2017-09-07T15:19:00Z</cp:lastPrinted>
  <dcterms:created xsi:type="dcterms:W3CDTF">2017-08-24T19:32:00Z</dcterms:created>
  <dcterms:modified xsi:type="dcterms:W3CDTF">2017-09-07T15:22:00Z</dcterms:modified>
</cp:coreProperties>
</file>