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7BA" w:rsidRDefault="00163ADA">
      <w:bookmarkStart w:id="0" w:name="_GoBack"/>
      <w:bookmarkEnd w:id="0"/>
      <w:r>
        <w:rPr>
          <w:noProof/>
          <w:lang w:val="es-US" w:eastAsia="es-US"/>
        </w:rPr>
        <w:drawing>
          <wp:anchor distT="0" distB="0" distL="114300" distR="114300" simplePos="0" relativeHeight="251652096" behindDoc="0" locked="0" layoutInCell="1" allowOverlap="1" wp14:anchorId="4FB9A6EC" wp14:editId="204582F4">
            <wp:simplePos x="0" y="0"/>
            <wp:positionH relativeFrom="margin">
              <wp:posOffset>5063706</wp:posOffset>
            </wp:positionH>
            <wp:positionV relativeFrom="paragraph">
              <wp:posOffset>-707366</wp:posOffset>
            </wp:positionV>
            <wp:extent cx="1431369" cy="1104181"/>
            <wp:effectExtent l="0" t="0" r="0" b="1270"/>
            <wp:wrapNone/>
            <wp:docPr id="1" name="0 Imagen" descr="INSPECTORIA GENERAL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ORIA GENERAL SP.jpg"/>
                    <pic:cNvPicPr/>
                  </pic:nvPicPr>
                  <pic:blipFill>
                    <a:blip r:embed="rId9" cstate="print"/>
                    <a:stretch>
                      <a:fillRect/>
                    </a:stretch>
                  </pic:blipFill>
                  <pic:spPr>
                    <a:xfrm>
                      <a:off x="0" y="0"/>
                      <a:ext cx="1431585" cy="1104348"/>
                    </a:xfrm>
                    <a:prstGeom prst="rect">
                      <a:avLst/>
                    </a:prstGeom>
                  </pic:spPr>
                </pic:pic>
              </a:graphicData>
            </a:graphic>
            <wp14:sizeRelH relativeFrom="margin">
              <wp14:pctWidth>0</wp14:pctWidth>
            </wp14:sizeRelH>
            <wp14:sizeRelV relativeFrom="margin">
              <wp14:pctHeight>0</wp14:pctHeight>
            </wp14:sizeRelV>
          </wp:anchor>
        </w:drawing>
      </w:r>
    </w:p>
    <w:sdt>
      <w:sdtPr>
        <w:id w:val="1925610114"/>
        <w:docPartObj>
          <w:docPartGallery w:val="Cover Pages"/>
          <w:docPartUnique/>
        </w:docPartObj>
      </w:sdtPr>
      <w:sdtEndPr/>
      <w:sdtContent>
        <w:p w:rsidR="000D1D0F" w:rsidRDefault="008A5009">
          <w:r>
            <w:rPr>
              <w:noProof/>
              <w:lang w:val="es-US" w:eastAsia="es-US"/>
            </w:rPr>
            <mc:AlternateContent>
              <mc:Choice Requires="wps">
                <w:drawing>
                  <wp:anchor distT="0" distB="0" distL="114300" distR="114300" simplePos="0" relativeHeight="251655680" behindDoc="0" locked="0" layoutInCell="1" allowOverlap="1" wp14:anchorId="20558F3A" wp14:editId="0D6478E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415280" cy="9655810"/>
                    <wp:effectExtent l="95250" t="57150" r="90170" b="11684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5280" cy="9655810"/>
                            </a:xfrm>
                            <a:prstGeom prst="rect">
                              <a:avLst/>
                            </a:prstGeom>
                            <a:ln/>
                          </wps:spPr>
                          <wps:style>
                            <a:lnRef idx="0">
                              <a:schemeClr val="accent5"/>
                            </a:lnRef>
                            <a:fillRef idx="3">
                              <a:schemeClr val="accent5"/>
                            </a:fillRef>
                            <a:effectRef idx="3">
                              <a:schemeClr val="accent5"/>
                            </a:effectRef>
                            <a:fontRef idx="minor">
                              <a:schemeClr val="lt1"/>
                            </a:fontRef>
                          </wps:style>
                          <wps:txbx>
                            <w:txbxContent>
                              <w:sdt>
                                <w:sdtPr>
                                  <w:rPr>
                                    <w:rFonts w:ascii="Copperplate Gothic Bold" w:hAnsi="Copperplate Gothic Bold"/>
                                    <w:b/>
                                    <w:caps/>
                                    <w:color w:val="984806" w:themeColor="accent6" w:themeShade="80"/>
                                    <w:sz w:val="56"/>
                                    <w:szCs w:val="56"/>
                                    <w:lang w:val="es-SV"/>
                                  </w:rPr>
                                  <w:alias w:val="Título"/>
                                  <w:id w:val="-1921329687"/>
                                  <w:dataBinding w:prefixMappings="xmlns:ns0='http://schemas.openxmlformats.org/package/2006/metadata/core-properties' xmlns:ns1='http://purl.org/dc/elements/1.1/'" w:xpath="/ns0:coreProperties[1]/ns1:title[1]" w:storeItemID="{6C3C8BC8-F283-45AE-878A-BAB7291924A1}"/>
                                  <w:text/>
                                </w:sdtPr>
                                <w:sdtEndPr/>
                                <w:sdtContent>
                                  <w:p w:rsidR="00344B99" w:rsidRPr="00B94758" w:rsidRDefault="00344B99" w:rsidP="006C7E8A">
                                    <w:pPr>
                                      <w:pStyle w:val="Ttulo"/>
                                      <w:pBdr>
                                        <w:bottom w:val="none" w:sz="0" w:space="0" w:color="auto"/>
                                      </w:pBdr>
                                      <w:jc w:val="center"/>
                                      <w:rPr>
                                        <w:rFonts w:ascii="Copperplate Gothic Bold" w:hAnsi="Copperplate Gothic Bold"/>
                                        <w:b/>
                                        <w:caps/>
                                        <w:color w:val="auto"/>
                                        <w:sz w:val="56"/>
                                        <w:szCs w:val="56"/>
                                        <w:lang w:val="es-SV"/>
                                      </w:rPr>
                                    </w:pPr>
                                    <w:r w:rsidRPr="00D92DDA">
                                      <w:rPr>
                                        <w:rFonts w:ascii="Copperplate Gothic Bold" w:hAnsi="Copperplate Gothic Bold"/>
                                        <w:b/>
                                        <w:caps/>
                                        <w:color w:val="984806" w:themeColor="accent6" w:themeShade="80"/>
                                        <w:sz w:val="56"/>
                                        <w:szCs w:val="56"/>
                                        <w:lang w:val="es-SV"/>
                                      </w:rPr>
                                      <w:t>memoria de labores 2017</w:t>
                                    </w:r>
                                  </w:p>
                                </w:sdtContent>
                              </w:sdt>
                              <w:p w:rsidR="00344B99" w:rsidRPr="000D1D0F" w:rsidRDefault="00344B99">
                                <w:pPr>
                                  <w:spacing w:before="240"/>
                                  <w:ind w:left="720"/>
                                  <w:jc w:val="right"/>
                                  <w:rPr>
                                    <w:color w:val="FFFFFF" w:themeColor="background1"/>
                                    <w:lang w:val="es-SV"/>
                                  </w:rPr>
                                </w:pPr>
                              </w:p>
                              <w:sdt>
                                <w:sdtPr>
                                  <w:rPr>
                                    <w:rFonts w:ascii="Copperplate Gothic Bold" w:hAnsi="Copperplate Gothic Bold"/>
                                    <w:b/>
                                    <w:i/>
                                    <w:color w:val="69623B"/>
                                    <w:sz w:val="40"/>
                                    <w:szCs w:val="40"/>
                                    <w:lang w:val="es-SV"/>
                                  </w:rPr>
                                  <w:alias w:val="Descripción breve"/>
                                  <w:id w:val="-1570877183"/>
                                  <w:dataBinding w:prefixMappings="xmlns:ns0='http://schemas.microsoft.com/office/2006/coverPageProps'" w:xpath="/ns0:CoverPageProperties[1]/ns0:Abstract[1]" w:storeItemID="{55AF091B-3C7A-41E3-B477-F2FDAA23CFDA}"/>
                                  <w:text/>
                                </w:sdtPr>
                                <w:sdtEndPr/>
                                <w:sdtContent>
                                  <w:p w:rsidR="00344B99" w:rsidRPr="00FF5C26" w:rsidRDefault="00344B99" w:rsidP="00FE712E">
                                    <w:pPr>
                                      <w:spacing w:before="240"/>
                                      <w:jc w:val="right"/>
                                      <w:rPr>
                                        <w:color w:val="5F497A" w:themeColor="accent4" w:themeShade="BF"/>
                                        <w:sz w:val="40"/>
                                        <w:szCs w:val="40"/>
                                        <w:lang w:val="es-SV"/>
                                      </w:rPr>
                                    </w:pPr>
                                    <w:r w:rsidRPr="00163ADA">
                                      <w:rPr>
                                        <w:rFonts w:ascii="Copperplate Gothic Bold" w:hAnsi="Copperplate Gothic Bold"/>
                                        <w:b/>
                                        <w:i/>
                                        <w:color w:val="69623B"/>
                                        <w:sz w:val="40"/>
                                        <w:szCs w:val="40"/>
                                        <w:lang w:val="es-SV"/>
                                      </w:rPr>
                                      <w:t xml:space="preserve">Inspectoría General de Seguridad Pública.  </w:t>
                                    </w:r>
                                  </w:p>
                                </w:sdtContent>
                              </w:sdt>
                              <w:p w:rsidR="00344B99" w:rsidRPr="008A5009" w:rsidRDefault="00344B99">
                                <w:pPr>
                                  <w:rPr>
                                    <w:lang w:val="es-SV"/>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20558F3A" id="Rectángulo 47" o:spid="_x0000_s1026" style="position:absolute;margin-left:0;margin-top:0;width:426.4pt;height:760.3pt;z-index:25165568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" fillcolor="#215a69 [1640]" stroked="f">
                    <v:fill color2="#3da5c1 [3016]" rotate="t" angle="180" colors="0 #2787a0;52429f #36b1d2;1 #34b3d6" focus="100%" type="gradient">
                      <o:fill v:ext="view" type="gradientUnscaled"/>
                    </v:fill>
                    <v:shadow on="t" color="black" opacity="22937f" origin=",.5" offset="0,.63889mm"/>
                    <v:path arrowok="t"/>
                    <v:textbox inset="21.6pt,1in,21.6pt">
                      <w:txbxContent>
                        <w:sdt>
                          <w:sdtPr>
                            <w:rPr>
                              <w:rFonts w:ascii="Copperplate Gothic Bold" w:hAnsi="Copperplate Gothic Bold"/>
                              <w:b/>
                              <w:caps/>
                              <w:color w:val="984806" w:themeColor="accent6" w:themeShade="80"/>
                              <w:sz w:val="56"/>
                              <w:szCs w:val="56"/>
                              <w:lang w:val="es-SV"/>
                            </w:rPr>
                            <w:alias w:val="Título"/>
                            <w:id w:val="-1921329687"/>
                            <w:dataBinding w:prefixMappings="xmlns:ns0='http://schemas.openxmlformats.org/package/2006/metadata/core-properties' xmlns:ns1='http://purl.org/dc/elements/1.1/'" w:xpath="/ns0:coreProperties[1]/ns1:title[1]" w:storeItemID="{6C3C8BC8-F283-45AE-878A-BAB7291924A1}"/>
                            <w:text/>
                          </w:sdtPr>
                          <w:sdtEndPr/>
                          <w:sdtContent>
                            <w:p w:rsidR="00344B99" w:rsidRPr="00B94758" w:rsidRDefault="00344B99" w:rsidP="006C7E8A">
                              <w:pPr>
                                <w:pStyle w:val="Ttulo"/>
                                <w:pBdr>
                                  <w:bottom w:val="none" w:sz="0" w:space="0" w:color="auto"/>
                                </w:pBdr>
                                <w:jc w:val="center"/>
                                <w:rPr>
                                  <w:rFonts w:ascii="Copperplate Gothic Bold" w:hAnsi="Copperplate Gothic Bold"/>
                                  <w:b/>
                                  <w:caps/>
                                  <w:color w:val="auto"/>
                                  <w:sz w:val="56"/>
                                  <w:szCs w:val="56"/>
                                  <w:lang w:val="es-SV"/>
                                </w:rPr>
                              </w:pPr>
                              <w:r w:rsidRPr="00D92DDA">
                                <w:rPr>
                                  <w:rFonts w:ascii="Copperplate Gothic Bold" w:hAnsi="Copperplate Gothic Bold"/>
                                  <w:b/>
                                  <w:caps/>
                                  <w:color w:val="984806" w:themeColor="accent6" w:themeShade="80"/>
                                  <w:sz w:val="56"/>
                                  <w:szCs w:val="56"/>
                                  <w:lang w:val="es-SV"/>
                                </w:rPr>
                                <w:t>memoria de labores 2017</w:t>
                              </w:r>
                            </w:p>
                          </w:sdtContent>
                        </w:sdt>
                        <w:p w:rsidR="00344B99" w:rsidRPr="000D1D0F" w:rsidRDefault="00344B99">
                          <w:pPr>
                            <w:spacing w:before="240"/>
                            <w:ind w:left="720"/>
                            <w:jc w:val="right"/>
                            <w:rPr>
                              <w:color w:val="FFFFFF" w:themeColor="background1"/>
                              <w:lang w:val="es-SV"/>
                            </w:rPr>
                          </w:pPr>
                        </w:p>
                        <w:sdt>
                          <w:sdtPr>
                            <w:rPr>
                              <w:rFonts w:ascii="Copperplate Gothic Bold" w:hAnsi="Copperplate Gothic Bold"/>
                              <w:b/>
                              <w:i/>
                              <w:color w:val="69623B"/>
                              <w:sz w:val="40"/>
                              <w:szCs w:val="40"/>
                              <w:lang w:val="es-SV"/>
                            </w:rPr>
                            <w:alias w:val="Descripción breve"/>
                            <w:id w:val="-1570877183"/>
                            <w:dataBinding w:prefixMappings="xmlns:ns0='http://schemas.microsoft.com/office/2006/coverPageProps'" w:xpath="/ns0:CoverPageProperties[1]/ns0:Abstract[1]" w:storeItemID="{55AF091B-3C7A-41E3-B477-F2FDAA23CFDA}"/>
                            <w:text/>
                          </w:sdtPr>
                          <w:sdtEndPr/>
                          <w:sdtContent>
                            <w:p w:rsidR="00344B99" w:rsidRPr="00FF5C26" w:rsidRDefault="00344B99" w:rsidP="00FE712E">
                              <w:pPr>
                                <w:spacing w:before="240"/>
                                <w:jc w:val="right"/>
                                <w:rPr>
                                  <w:color w:val="5F497A" w:themeColor="accent4" w:themeShade="BF"/>
                                  <w:sz w:val="40"/>
                                  <w:szCs w:val="40"/>
                                  <w:lang w:val="es-SV"/>
                                </w:rPr>
                              </w:pPr>
                              <w:r w:rsidRPr="00163ADA">
                                <w:rPr>
                                  <w:rFonts w:ascii="Copperplate Gothic Bold" w:hAnsi="Copperplate Gothic Bold"/>
                                  <w:b/>
                                  <w:i/>
                                  <w:color w:val="69623B"/>
                                  <w:sz w:val="40"/>
                                  <w:szCs w:val="40"/>
                                  <w:lang w:val="es-SV"/>
                                </w:rPr>
                                <w:t xml:space="preserve">Inspectoría General de Seguridad Pública.  </w:t>
                              </w:r>
                            </w:p>
                          </w:sdtContent>
                        </w:sdt>
                        <w:p w:rsidR="00344B99" w:rsidRPr="008A5009" w:rsidRDefault="00344B99">
                          <w:pPr>
                            <w:rPr>
                              <w:lang w:val="es-SV"/>
                            </w:rPr>
                          </w:pPr>
                        </w:p>
                      </w:txbxContent>
                    </v:textbox>
                    <w10:wrap anchorx="page" anchory="page"/>
                  </v:rect>
                </w:pict>
              </mc:Fallback>
            </mc:AlternateContent>
          </w:r>
          <w:r w:rsidR="00FE712E">
            <w:rPr>
              <w:noProof/>
              <w:lang w:val="es-US" w:eastAsia="es-US"/>
            </w:rPr>
            <mc:AlternateContent>
              <mc:Choice Requires="wps">
                <w:drawing>
                  <wp:anchor distT="0" distB="0" distL="114300" distR="114300" simplePos="0" relativeHeight="251656704" behindDoc="0" locked="0" layoutInCell="1" allowOverlap="1" wp14:anchorId="7193BB90" wp14:editId="4B8F7B33">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2043430" cy="7386320"/>
                    <wp:effectExtent l="19050" t="19050" r="13970" b="2413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3430" cy="7386320"/>
                            </a:xfrm>
                            <a:prstGeom prst="rect">
                              <a:avLst/>
                            </a:prstGeom>
                            <a:ln w="38100">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rsidR="00344B99" w:rsidRPr="00C531C6" w:rsidRDefault="00135250" w:rsidP="00A43897">
                                <w:pPr>
                                  <w:pStyle w:val="Subttulo"/>
                                  <w:ind w:left="-142"/>
                                  <w:jc w:val="center"/>
                                  <w:rPr>
                                    <w:rFonts w:ascii="Baskerville Old Face" w:hAnsi="Baskerville Old Face"/>
                                    <w:b/>
                                    <w:color w:val="000000" w:themeColor="text1"/>
                                    <w:sz w:val="20"/>
                                    <w:szCs w:val="20"/>
                                    <w:lang w:val="es-SV"/>
                                  </w:rPr>
                                </w:pPr>
                                <w:sdt>
                                  <w:sdtPr>
                                    <w:rPr>
                                      <w:rFonts w:ascii="Baskerville Old Face" w:hAnsi="Baskerville Old Face"/>
                                      <w:b/>
                                      <w:color w:val="000000" w:themeColor="text1"/>
                                      <w:sz w:val="20"/>
                                      <w:szCs w:val="20"/>
                                      <w:lang w:val="es-SV"/>
                                    </w:rPr>
                                    <w:alias w:val="Subtítulo"/>
                                    <w:id w:val="-1637486390"/>
                                    <w:dataBinding w:prefixMappings="xmlns:ns0='http://schemas.openxmlformats.org/package/2006/metadata/core-properties' xmlns:ns1='http://purl.org/dc/elements/1.1/'" w:xpath="/ns0:coreProperties[1]/ns1:subject[1]" w:storeItemID="{6C3C8BC8-F283-45AE-878A-BAB7291924A1}"/>
                                    <w:text/>
                                  </w:sdtPr>
                                  <w:sdtEndPr/>
                                  <w:sdtContent>
                                    <w:r w:rsidR="00344B99" w:rsidRPr="00C531C6">
                                      <w:rPr>
                                        <w:rFonts w:ascii="Baskerville Old Face" w:hAnsi="Baskerville Old Face"/>
                                        <w:b/>
                                        <w:color w:val="000000" w:themeColor="text1"/>
                                        <w:sz w:val="20"/>
                                        <w:szCs w:val="20"/>
                                        <w:lang w:val="es-SV"/>
                                      </w:rPr>
                                      <w:t>“Autoridad Responsable con Legalidad y Transparenci</w:t>
                                    </w:r>
                                  </w:sdtContent>
                                </w:sdt>
                                <w:r w:rsidR="00344B99" w:rsidRPr="00C531C6">
                                  <w:rPr>
                                    <w:rFonts w:ascii="Baskerville Old Face" w:hAnsi="Baskerville Old Face"/>
                                    <w:b/>
                                    <w:color w:val="000000" w:themeColor="text1"/>
                                    <w:sz w:val="20"/>
                                    <w:szCs w:val="20"/>
                                    <w:lang w:val="es-SV"/>
                                  </w:rPr>
                                  <w:t>a”</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93BB90" id="Rectángulo 48" o:spid="_x0000_s1027" style="position:absolute;margin-left:0;margin-top:0;width:160.9pt;height:581.6pt;z-index:251656704;visibility:visible;mso-wrap-style:square;mso-width-percent:0;mso-height-percent:0;mso-left-percent:730;mso-wrap-distance-left:9pt;mso-wrap-distance-top:0;mso-wrap-distance-right:9pt;mso-wrap-distance-bottom:0;mso-position-horizontal-relative:page;mso-position-vertical:center;mso-position-vertical-relative:page;mso-width-percent:0;mso-height-percent: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" fillcolor="white [3201]" strokecolor="#4bacc6 [3208]" strokeweight="3pt">
                    <v:path arrowok="t"/>
                    <v:textbox inset="14.4pt,,14.4pt">
                      <w:txbxContent>
                        <w:p w:rsidR="00344B99" w:rsidRPr="00C531C6" w:rsidRDefault="00F7741A" w:rsidP="00A43897">
                          <w:pPr>
                            <w:pStyle w:val="Subttulo"/>
                            <w:ind w:left="-142"/>
                            <w:jc w:val="center"/>
                            <w:rPr>
                              <w:rFonts w:ascii="Baskerville Old Face" w:hAnsi="Baskerville Old Face"/>
                              <w:b/>
                              <w:color w:val="000000" w:themeColor="text1"/>
                              <w:sz w:val="20"/>
                              <w:szCs w:val="20"/>
                              <w:lang w:val="es-SV"/>
                            </w:rPr>
                          </w:pPr>
                          <w:sdt>
                            <w:sdtPr>
                              <w:rPr>
                                <w:rFonts w:ascii="Baskerville Old Face" w:hAnsi="Baskerville Old Face"/>
                                <w:b/>
                                <w:color w:val="000000" w:themeColor="text1"/>
                                <w:sz w:val="20"/>
                                <w:szCs w:val="20"/>
                                <w:lang w:val="es-SV"/>
                              </w:rPr>
                              <w:alias w:val="Subtítulo"/>
                              <w:id w:val="-1637486390"/>
                              <w:dataBinding w:prefixMappings="xmlns:ns0='http://schemas.openxmlformats.org/package/2006/metadata/core-properties' xmlns:ns1='http://purl.org/dc/elements/1.1/'" w:xpath="/ns0:coreProperties[1]/ns1:subject[1]" w:storeItemID="{6C3C8BC8-F283-45AE-878A-BAB7291924A1}"/>
                              <w:text/>
                            </w:sdtPr>
                            <w:sdtEndPr/>
                            <w:sdtContent>
                              <w:r w:rsidR="00344B99" w:rsidRPr="00C531C6">
                                <w:rPr>
                                  <w:rFonts w:ascii="Baskerville Old Face" w:hAnsi="Baskerville Old Face"/>
                                  <w:b/>
                                  <w:color w:val="000000" w:themeColor="text1"/>
                                  <w:sz w:val="20"/>
                                  <w:szCs w:val="20"/>
                                  <w:lang w:val="es-SV"/>
                                </w:rPr>
                                <w:t>“Autoridad Responsable con Legalidad y Transparenci</w:t>
                              </w:r>
                            </w:sdtContent>
                          </w:sdt>
                          <w:r w:rsidR="00344B99" w:rsidRPr="00C531C6">
                            <w:rPr>
                              <w:rFonts w:ascii="Baskerville Old Face" w:hAnsi="Baskerville Old Face"/>
                              <w:b/>
                              <w:color w:val="000000" w:themeColor="text1"/>
                              <w:sz w:val="20"/>
                              <w:szCs w:val="20"/>
                              <w:lang w:val="es-SV"/>
                            </w:rPr>
                            <w:t>a”</w:t>
                          </w:r>
                        </w:p>
                      </w:txbxContent>
                    </v:textbox>
                    <w10:wrap anchorx="page" anchory="page"/>
                  </v:rect>
                </w:pict>
              </mc:Fallback>
            </mc:AlternateContent>
          </w:r>
        </w:p>
        <w:p w:rsidR="000D1D0F" w:rsidRDefault="000D1D0F"/>
        <w:p w:rsidR="000D1D0F" w:rsidRDefault="00D263C1">
          <w:r>
            <w:rPr>
              <w:noProof/>
              <w:lang w:val="es-US" w:eastAsia="es-US"/>
            </w:rPr>
            <mc:AlternateContent>
              <mc:Choice Requires="wps">
                <w:drawing>
                  <wp:anchor distT="0" distB="0" distL="114300" distR="114300" simplePos="0" relativeHeight="251655168" behindDoc="0" locked="0" layoutInCell="1" allowOverlap="1" wp14:anchorId="2E01EF07" wp14:editId="1B3B9F16">
                    <wp:simplePos x="0" y="0"/>
                    <wp:positionH relativeFrom="column">
                      <wp:posOffset>4761611</wp:posOffset>
                    </wp:positionH>
                    <wp:positionV relativeFrom="paragraph">
                      <wp:posOffset>7778979</wp:posOffset>
                    </wp:positionV>
                    <wp:extent cx="2128723" cy="238760"/>
                    <wp:effectExtent l="0" t="0" r="5080" b="88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723" cy="238760"/>
                            </a:xfrm>
                            <a:prstGeom prst="rect">
                              <a:avLst/>
                            </a:prstGeom>
                            <a:solidFill>
                              <a:srgbClr val="FFFFFF"/>
                            </a:solidFill>
                            <a:ln w="9525">
                              <a:noFill/>
                              <a:miter lim="800000"/>
                              <a:headEnd/>
                              <a:tailEnd/>
                            </a:ln>
                          </wps:spPr>
                          <wps:txbx>
                            <w:txbxContent>
                              <w:p w:rsidR="00344B99" w:rsidRPr="00C531C6" w:rsidRDefault="00344B99" w:rsidP="00C531C6">
                                <w:pPr>
                                  <w:jc w:val="center"/>
                                  <w:rPr>
                                    <w:rFonts w:ascii="Book Antiqua" w:hAnsi="Book Antiqua"/>
                                    <w:b/>
                                    <w:i/>
                                    <w:color w:val="0000CC"/>
                                    <w:sz w:val="16"/>
                                    <w:szCs w:val="16"/>
                                    <w:lang w:val="es-SV"/>
                                  </w:rPr>
                                </w:pPr>
                                <w:r w:rsidRPr="00C531C6">
                                  <w:rPr>
                                    <w:rFonts w:ascii="Book Antiqua" w:hAnsi="Book Antiqua"/>
                                    <w:b/>
                                    <w:i/>
                                    <w:color w:val="0000CC"/>
                                    <w:sz w:val="16"/>
                                    <w:szCs w:val="16"/>
                                    <w:lang w:val="es-SV"/>
                                  </w:rPr>
                                  <w:t>Ministerio de Justicia y Seguridad Pública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01EF07" id="_x0000_t202" coordsize="21600,21600" o:spt="202" path="m,l,21600r21600,l21600,xe">
                    <v:stroke joinstyle="miter"/>
                    <v:path gradientshapeok="t" o:connecttype="rect"/>
                  </v:shapetype>
                  <v:shape id="Cuadro de texto 2" o:spid="_x0000_s1028" type="#_x0000_t202" style="position:absolute;margin-left:374.95pt;margin-top:612.5pt;width:167.6pt;height:1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" stroked="f">
                    <v:textbox>
                      <w:txbxContent>
                        <w:p w:rsidR="00344B99" w:rsidRPr="00C531C6" w:rsidRDefault="00344B99" w:rsidP="00C531C6">
                          <w:pPr>
                            <w:jc w:val="center"/>
                            <w:rPr>
                              <w:rFonts w:ascii="Book Antiqua" w:hAnsi="Book Antiqua"/>
                              <w:b/>
                              <w:i/>
                              <w:color w:val="0000CC"/>
                              <w:sz w:val="16"/>
                              <w:szCs w:val="16"/>
                              <w:lang w:val="es-SV"/>
                            </w:rPr>
                          </w:pPr>
                          <w:r w:rsidRPr="00C531C6">
                            <w:rPr>
                              <w:rFonts w:ascii="Book Antiqua" w:hAnsi="Book Antiqua"/>
                              <w:b/>
                              <w:i/>
                              <w:color w:val="0000CC"/>
                              <w:sz w:val="16"/>
                              <w:szCs w:val="16"/>
                              <w:lang w:val="es-SV"/>
                            </w:rPr>
                            <w:t>Ministerio de Justicia y Seguridad Pública</w:t>
                          </w:r>
                        </w:p>
                      </w:txbxContent>
                    </v:textbox>
                  </v:shape>
                </w:pict>
              </mc:Fallback>
            </mc:AlternateContent>
          </w:r>
          <w:r w:rsidR="00C531C6">
            <w:rPr>
              <w:noProof/>
              <w:color w:val="7F7F7F"/>
              <w:sz w:val="32"/>
              <w:szCs w:val="32"/>
              <w:lang w:val="es-US" w:eastAsia="es-US"/>
            </w:rPr>
            <w:drawing>
              <wp:anchor distT="0" distB="0" distL="114300" distR="114300" simplePos="0" relativeHeight="251654144" behindDoc="0" locked="0" layoutInCell="1" allowOverlap="1" wp14:anchorId="6A8EEFA9" wp14:editId="088D131F">
                <wp:simplePos x="0" y="0"/>
                <wp:positionH relativeFrom="margin">
                  <wp:posOffset>4952390</wp:posOffset>
                </wp:positionH>
                <wp:positionV relativeFrom="paragraph">
                  <wp:posOffset>6916140</wp:posOffset>
                </wp:positionV>
                <wp:extent cx="1746744" cy="863193"/>
                <wp:effectExtent l="0" t="0" r="6350" b="0"/>
                <wp:wrapNone/>
                <wp:docPr id="5" name="Imagen 5" descr="NUEVO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0342" cy="864971"/>
                        </a:xfrm>
                        <a:prstGeom prst="rect">
                          <a:avLst/>
                        </a:prstGeom>
                        <a:noFill/>
                        <a:ln>
                          <a:noFill/>
                        </a:ln>
                      </pic:spPr>
                    </pic:pic>
                  </a:graphicData>
                </a:graphic>
                <wp14:sizeRelH relativeFrom="page">
                  <wp14:pctWidth>0</wp14:pctWidth>
                </wp14:sizeRelH>
                <wp14:sizeRelV relativeFrom="page">
                  <wp14:pctHeight>0</wp14:pctHeight>
                </wp14:sizeRelV>
              </wp:anchor>
            </w:drawing>
          </w:r>
          <w:r w:rsidR="000D1D0F">
            <w:br w:type="page"/>
          </w:r>
        </w:p>
      </w:sdtContent>
    </w:sdt>
    <w:sdt>
      <w:sdtPr>
        <w:rPr>
          <w:rFonts w:asciiTheme="minorHAnsi" w:eastAsiaTheme="minorHAnsi" w:hAnsiTheme="minorHAnsi" w:cstheme="minorBidi"/>
          <w:b w:val="0"/>
          <w:bCs w:val="0"/>
          <w:color w:val="auto"/>
          <w:sz w:val="22"/>
          <w:szCs w:val="22"/>
          <w:lang w:val="es-ES"/>
        </w:rPr>
        <w:id w:val="-1182665475"/>
        <w:docPartObj>
          <w:docPartGallery w:val="Table of Contents"/>
          <w:docPartUnique/>
        </w:docPartObj>
      </w:sdtPr>
      <w:sdtEndPr>
        <w:rPr>
          <w:sz w:val="24"/>
          <w:szCs w:val="24"/>
        </w:rPr>
      </w:sdtEndPr>
      <w:sdtContent>
        <w:p w:rsidR="00C34BCD" w:rsidRDefault="00C34BCD" w:rsidP="006C7E8A">
          <w:pPr>
            <w:pStyle w:val="TtuloTDC"/>
            <w:spacing w:before="0" w:after="120" w:line="360" w:lineRule="auto"/>
            <w:rPr>
              <w:rFonts w:asciiTheme="minorHAnsi" w:eastAsiaTheme="minorHAnsi" w:hAnsiTheme="minorHAnsi" w:cstheme="minorBidi"/>
              <w:b w:val="0"/>
              <w:bCs w:val="0"/>
              <w:color w:val="auto"/>
              <w:sz w:val="22"/>
              <w:szCs w:val="22"/>
              <w:lang w:val="es-ES"/>
            </w:rPr>
          </w:pPr>
        </w:p>
        <w:p w:rsidR="00D42258" w:rsidRPr="00254A36" w:rsidRDefault="0093050D" w:rsidP="006C7E8A">
          <w:pPr>
            <w:spacing w:after="120" w:line="360" w:lineRule="auto"/>
            <w:jc w:val="center"/>
            <w:rPr>
              <w:rFonts w:ascii="Book Antiqua" w:hAnsi="Book Antiqua"/>
              <w:b/>
              <w:sz w:val="28"/>
              <w:szCs w:val="28"/>
              <w:lang w:val="es-ES"/>
            </w:rPr>
          </w:pPr>
          <w:r w:rsidRPr="00254A36">
            <w:rPr>
              <w:rFonts w:ascii="Book Antiqua" w:hAnsi="Book Antiqua"/>
              <w:b/>
              <w:sz w:val="28"/>
              <w:szCs w:val="28"/>
              <w:lang w:val="es-ES"/>
            </w:rPr>
            <w:t xml:space="preserve">I </w:t>
          </w:r>
          <w:r>
            <w:rPr>
              <w:rFonts w:ascii="Book Antiqua" w:hAnsi="Book Antiqua"/>
              <w:b/>
              <w:sz w:val="28"/>
              <w:szCs w:val="28"/>
              <w:lang w:val="es-ES"/>
            </w:rPr>
            <w:t>N</w:t>
          </w:r>
          <w:r w:rsidRPr="00254A36">
            <w:rPr>
              <w:rFonts w:ascii="Book Antiqua" w:hAnsi="Book Antiqua"/>
              <w:b/>
              <w:sz w:val="28"/>
              <w:szCs w:val="28"/>
              <w:lang w:val="es-ES"/>
            </w:rPr>
            <w:t xml:space="preserve"> D I C E</w:t>
          </w:r>
        </w:p>
        <w:p w:rsidR="00A47B3C" w:rsidRDefault="00C34BCD">
          <w:pPr>
            <w:pStyle w:val="TDC1"/>
            <w:rPr>
              <w:rFonts w:eastAsiaTheme="minorEastAsia"/>
              <w:noProof/>
              <w:lang w:val="es-US" w:eastAsia="es-US"/>
            </w:rPr>
          </w:pPr>
          <w:r w:rsidRPr="006C7E8A">
            <w:fldChar w:fldCharType="begin"/>
          </w:r>
          <w:r w:rsidRPr="006C7E8A">
            <w:rPr>
              <w:lang w:val="es-SV"/>
            </w:rPr>
            <w:instrText xml:space="preserve"> TOC \o "1-3" \h \z \u </w:instrText>
          </w:r>
          <w:r w:rsidRPr="006C7E8A">
            <w:fldChar w:fldCharType="separate"/>
          </w:r>
          <w:hyperlink w:anchor="_Toc509566442" w:history="1">
            <w:r w:rsidR="00A47B3C" w:rsidRPr="009D2468">
              <w:rPr>
                <w:rStyle w:val="Hipervnculo"/>
                <w:rFonts w:ascii="Book Antiqua" w:hAnsi="Book Antiqua"/>
                <w:noProof/>
                <w:lang w:val="es-SV"/>
              </w:rPr>
              <w:t>I.</w:t>
            </w:r>
            <w:r w:rsidR="00A47B3C">
              <w:rPr>
                <w:rFonts w:eastAsiaTheme="minorEastAsia"/>
                <w:noProof/>
                <w:lang w:val="es-US" w:eastAsia="es-US"/>
              </w:rPr>
              <w:tab/>
            </w:r>
            <w:r w:rsidR="00A47B3C" w:rsidRPr="009D2468">
              <w:rPr>
                <w:rStyle w:val="Hipervnculo"/>
                <w:rFonts w:ascii="Book Antiqua" w:hAnsi="Book Antiqua"/>
                <w:noProof/>
                <w:lang w:val="es-SV"/>
              </w:rPr>
              <w:t>ANTECEDENTES</w:t>
            </w:r>
            <w:r w:rsidR="00A47B3C">
              <w:rPr>
                <w:noProof/>
                <w:webHidden/>
              </w:rPr>
              <w:tab/>
            </w:r>
            <w:r w:rsidR="00A47B3C">
              <w:rPr>
                <w:noProof/>
                <w:webHidden/>
              </w:rPr>
              <w:fldChar w:fldCharType="begin"/>
            </w:r>
            <w:r w:rsidR="00A47B3C">
              <w:rPr>
                <w:noProof/>
                <w:webHidden/>
              </w:rPr>
              <w:instrText xml:space="preserve"> PAGEREF _Toc509566442 \h </w:instrText>
            </w:r>
            <w:r w:rsidR="00A47B3C">
              <w:rPr>
                <w:noProof/>
                <w:webHidden/>
              </w:rPr>
            </w:r>
            <w:r w:rsidR="00A47B3C">
              <w:rPr>
                <w:noProof/>
                <w:webHidden/>
              </w:rPr>
              <w:fldChar w:fldCharType="separate"/>
            </w:r>
            <w:r w:rsidR="00D57C2B">
              <w:rPr>
                <w:noProof/>
                <w:webHidden/>
              </w:rPr>
              <w:t>6</w:t>
            </w:r>
            <w:r w:rsidR="00A47B3C">
              <w:rPr>
                <w:noProof/>
                <w:webHidden/>
              </w:rPr>
              <w:fldChar w:fldCharType="end"/>
            </w:r>
          </w:hyperlink>
        </w:p>
        <w:p w:rsidR="00A47B3C" w:rsidRDefault="00135250">
          <w:pPr>
            <w:pStyle w:val="TDC1"/>
            <w:rPr>
              <w:rFonts w:eastAsiaTheme="minorEastAsia"/>
              <w:noProof/>
              <w:lang w:val="es-US" w:eastAsia="es-US"/>
            </w:rPr>
          </w:pPr>
          <w:hyperlink w:anchor="_Toc509566443" w:history="1">
            <w:r w:rsidR="00A47B3C" w:rsidRPr="009D2468">
              <w:rPr>
                <w:rStyle w:val="Hipervnculo"/>
                <w:rFonts w:ascii="Book Antiqua" w:hAnsi="Book Antiqua"/>
                <w:noProof/>
                <w:lang w:val="es-SV"/>
              </w:rPr>
              <w:t>II.</w:t>
            </w:r>
            <w:r w:rsidR="00A47B3C">
              <w:rPr>
                <w:rFonts w:eastAsiaTheme="minorEastAsia"/>
                <w:noProof/>
                <w:lang w:val="es-US" w:eastAsia="es-US"/>
              </w:rPr>
              <w:tab/>
            </w:r>
            <w:r w:rsidR="00A47B3C" w:rsidRPr="009D2468">
              <w:rPr>
                <w:rStyle w:val="Hipervnculo"/>
                <w:rFonts w:ascii="Book Antiqua" w:hAnsi="Book Antiqua"/>
                <w:noProof/>
                <w:lang w:val="es-SV"/>
              </w:rPr>
              <w:t>ALCANCE</w:t>
            </w:r>
            <w:r w:rsidR="00A47B3C">
              <w:rPr>
                <w:noProof/>
                <w:webHidden/>
              </w:rPr>
              <w:tab/>
            </w:r>
            <w:r w:rsidR="00A47B3C">
              <w:rPr>
                <w:noProof/>
                <w:webHidden/>
              </w:rPr>
              <w:fldChar w:fldCharType="begin"/>
            </w:r>
            <w:r w:rsidR="00A47B3C">
              <w:rPr>
                <w:noProof/>
                <w:webHidden/>
              </w:rPr>
              <w:instrText xml:space="preserve"> PAGEREF _Toc509566443 \h </w:instrText>
            </w:r>
            <w:r w:rsidR="00A47B3C">
              <w:rPr>
                <w:noProof/>
                <w:webHidden/>
              </w:rPr>
            </w:r>
            <w:r w:rsidR="00A47B3C">
              <w:rPr>
                <w:noProof/>
                <w:webHidden/>
              </w:rPr>
              <w:fldChar w:fldCharType="separate"/>
            </w:r>
            <w:r w:rsidR="00D57C2B">
              <w:rPr>
                <w:noProof/>
                <w:webHidden/>
              </w:rPr>
              <w:t>6</w:t>
            </w:r>
            <w:r w:rsidR="00A47B3C">
              <w:rPr>
                <w:noProof/>
                <w:webHidden/>
              </w:rPr>
              <w:fldChar w:fldCharType="end"/>
            </w:r>
          </w:hyperlink>
        </w:p>
        <w:p w:rsidR="00A47B3C" w:rsidRDefault="00135250">
          <w:pPr>
            <w:pStyle w:val="TDC1"/>
            <w:rPr>
              <w:rFonts w:eastAsiaTheme="minorEastAsia"/>
              <w:noProof/>
              <w:lang w:val="es-US" w:eastAsia="es-US"/>
            </w:rPr>
          </w:pPr>
          <w:hyperlink w:anchor="_Toc509566444" w:history="1">
            <w:r w:rsidR="00A47B3C" w:rsidRPr="009D2468">
              <w:rPr>
                <w:rStyle w:val="Hipervnculo"/>
                <w:rFonts w:ascii="Book Antiqua" w:hAnsi="Book Antiqua"/>
                <w:noProof/>
                <w:lang w:val="es-SV"/>
              </w:rPr>
              <w:t>III.</w:t>
            </w:r>
            <w:r w:rsidR="00A47B3C">
              <w:rPr>
                <w:rFonts w:eastAsiaTheme="minorEastAsia"/>
                <w:noProof/>
                <w:lang w:val="es-US" w:eastAsia="es-US"/>
              </w:rPr>
              <w:tab/>
            </w:r>
            <w:r w:rsidR="00A47B3C" w:rsidRPr="009D2468">
              <w:rPr>
                <w:rStyle w:val="Hipervnculo"/>
                <w:rFonts w:ascii="Book Antiqua" w:hAnsi="Book Antiqua"/>
                <w:noProof/>
                <w:lang w:val="es-SV"/>
              </w:rPr>
              <w:t>OBJETIVOS</w:t>
            </w:r>
            <w:r w:rsidR="00A47B3C">
              <w:rPr>
                <w:noProof/>
                <w:webHidden/>
              </w:rPr>
              <w:tab/>
            </w:r>
            <w:r w:rsidR="00A47B3C">
              <w:rPr>
                <w:noProof/>
                <w:webHidden/>
              </w:rPr>
              <w:fldChar w:fldCharType="begin"/>
            </w:r>
            <w:r w:rsidR="00A47B3C">
              <w:rPr>
                <w:noProof/>
                <w:webHidden/>
              </w:rPr>
              <w:instrText xml:space="preserve"> PAGEREF _Toc509566444 \h </w:instrText>
            </w:r>
            <w:r w:rsidR="00A47B3C">
              <w:rPr>
                <w:noProof/>
                <w:webHidden/>
              </w:rPr>
            </w:r>
            <w:r w:rsidR="00A47B3C">
              <w:rPr>
                <w:noProof/>
                <w:webHidden/>
              </w:rPr>
              <w:fldChar w:fldCharType="separate"/>
            </w:r>
            <w:r w:rsidR="00D57C2B">
              <w:rPr>
                <w:noProof/>
                <w:webHidden/>
              </w:rPr>
              <w:t>7</w:t>
            </w:r>
            <w:r w:rsidR="00A47B3C">
              <w:rPr>
                <w:noProof/>
                <w:webHidden/>
              </w:rPr>
              <w:fldChar w:fldCharType="end"/>
            </w:r>
          </w:hyperlink>
        </w:p>
        <w:p w:rsidR="00A47B3C" w:rsidRDefault="00135250">
          <w:pPr>
            <w:pStyle w:val="TDC1"/>
            <w:rPr>
              <w:rFonts w:eastAsiaTheme="minorEastAsia"/>
              <w:noProof/>
              <w:lang w:val="es-US" w:eastAsia="es-US"/>
            </w:rPr>
          </w:pPr>
          <w:hyperlink w:anchor="_Toc509566445" w:history="1">
            <w:r w:rsidR="00A47B3C" w:rsidRPr="009D2468">
              <w:rPr>
                <w:rStyle w:val="Hipervnculo"/>
                <w:rFonts w:ascii="Book Antiqua" w:hAnsi="Book Antiqua"/>
                <w:noProof/>
                <w:lang w:val="es-SV"/>
              </w:rPr>
              <w:t>IV.</w:t>
            </w:r>
            <w:r w:rsidR="00A47B3C">
              <w:rPr>
                <w:rFonts w:eastAsiaTheme="minorEastAsia"/>
                <w:noProof/>
                <w:lang w:val="es-US" w:eastAsia="es-US"/>
              </w:rPr>
              <w:tab/>
            </w:r>
            <w:r w:rsidR="00A47B3C" w:rsidRPr="009D2468">
              <w:rPr>
                <w:rStyle w:val="Hipervnculo"/>
                <w:rFonts w:ascii="Book Antiqua" w:hAnsi="Book Antiqua"/>
                <w:noProof/>
                <w:lang w:val="es-SV"/>
              </w:rPr>
              <w:t>PROCEDIMIENTOS</w:t>
            </w:r>
            <w:r w:rsidR="00A47B3C">
              <w:rPr>
                <w:noProof/>
                <w:webHidden/>
              </w:rPr>
              <w:tab/>
            </w:r>
            <w:r w:rsidR="00A47B3C">
              <w:rPr>
                <w:noProof/>
                <w:webHidden/>
              </w:rPr>
              <w:fldChar w:fldCharType="begin"/>
            </w:r>
            <w:r w:rsidR="00A47B3C">
              <w:rPr>
                <w:noProof/>
                <w:webHidden/>
              </w:rPr>
              <w:instrText xml:space="preserve"> PAGEREF _Toc509566445 \h </w:instrText>
            </w:r>
            <w:r w:rsidR="00A47B3C">
              <w:rPr>
                <w:noProof/>
                <w:webHidden/>
              </w:rPr>
            </w:r>
            <w:r w:rsidR="00A47B3C">
              <w:rPr>
                <w:noProof/>
                <w:webHidden/>
              </w:rPr>
              <w:fldChar w:fldCharType="separate"/>
            </w:r>
            <w:r w:rsidR="00D57C2B">
              <w:rPr>
                <w:noProof/>
                <w:webHidden/>
              </w:rPr>
              <w:t>7</w:t>
            </w:r>
            <w:r w:rsidR="00A47B3C">
              <w:rPr>
                <w:noProof/>
                <w:webHidden/>
              </w:rPr>
              <w:fldChar w:fldCharType="end"/>
            </w:r>
          </w:hyperlink>
        </w:p>
        <w:p w:rsidR="00A47B3C" w:rsidRDefault="00135250">
          <w:pPr>
            <w:pStyle w:val="TDC1"/>
            <w:rPr>
              <w:rFonts w:eastAsiaTheme="minorEastAsia"/>
              <w:noProof/>
              <w:lang w:val="es-US" w:eastAsia="es-US"/>
            </w:rPr>
          </w:pPr>
          <w:hyperlink w:anchor="_Toc509566446" w:history="1">
            <w:r w:rsidR="00A47B3C" w:rsidRPr="009D2468">
              <w:rPr>
                <w:rStyle w:val="Hipervnculo"/>
                <w:rFonts w:ascii="Book Antiqua" w:hAnsi="Book Antiqua"/>
                <w:noProof/>
                <w:lang w:val="es-SV"/>
              </w:rPr>
              <w:t>V.</w:t>
            </w:r>
            <w:r w:rsidR="00A47B3C">
              <w:rPr>
                <w:rFonts w:eastAsiaTheme="minorEastAsia"/>
                <w:noProof/>
                <w:lang w:val="es-US" w:eastAsia="es-US"/>
              </w:rPr>
              <w:tab/>
            </w:r>
            <w:r w:rsidR="00A47B3C" w:rsidRPr="009D2468">
              <w:rPr>
                <w:rStyle w:val="Hipervnculo"/>
                <w:rFonts w:ascii="Book Antiqua" w:hAnsi="Book Antiqua"/>
                <w:noProof/>
                <w:lang w:val="es-SV"/>
              </w:rPr>
              <w:t>BASE LEGAL</w:t>
            </w:r>
            <w:r w:rsidR="00A47B3C">
              <w:rPr>
                <w:noProof/>
                <w:webHidden/>
              </w:rPr>
              <w:tab/>
            </w:r>
            <w:r w:rsidR="00A47B3C">
              <w:rPr>
                <w:noProof/>
                <w:webHidden/>
              </w:rPr>
              <w:fldChar w:fldCharType="begin"/>
            </w:r>
            <w:r w:rsidR="00A47B3C">
              <w:rPr>
                <w:noProof/>
                <w:webHidden/>
              </w:rPr>
              <w:instrText xml:space="preserve"> PAGEREF _Toc509566446 \h </w:instrText>
            </w:r>
            <w:r w:rsidR="00A47B3C">
              <w:rPr>
                <w:noProof/>
                <w:webHidden/>
              </w:rPr>
            </w:r>
            <w:r w:rsidR="00A47B3C">
              <w:rPr>
                <w:noProof/>
                <w:webHidden/>
              </w:rPr>
              <w:fldChar w:fldCharType="separate"/>
            </w:r>
            <w:r w:rsidR="00D57C2B">
              <w:rPr>
                <w:noProof/>
                <w:webHidden/>
              </w:rPr>
              <w:t>8</w:t>
            </w:r>
            <w:r w:rsidR="00A47B3C">
              <w:rPr>
                <w:noProof/>
                <w:webHidden/>
              </w:rPr>
              <w:fldChar w:fldCharType="end"/>
            </w:r>
          </w:hyperlink>
        </w:p>
        <w:p w:rsidR="00A47B3C" w:rsidRDefault="00135250">
          <w:pPr>
            <w:pStyle w:val="TDC1"/>
            <w:rPr>
              <w:rFonts w:eastAsiaTheme="minorEastAsia"/>
              <w:noProof/>
              <w:lang w:val="es-US" w:eastAsia="es-US"/>
            </w:rPr>
          </w:pPr>
          <w:hyperlink w:anchor="_Toc509566447" w:history="1">
            <w:r w:rsidR="00A47B3C" w:rsidRPr="009D2468">
              <w:rPr>
                <w:rStyle w:val="Hipervnculo"/>
                <w:rFonts w:ascii="Book Antiqua" w:hAnsi="Book Antiqua"/>
                <w:noProof/>
                <w:lang w:val="es-SV"/>
              </w:rPr>
              <w:t>VI.</w:t>
            </w:r>
            <w:r w:rsidR="00A47B3C">
              <w:rPr>
                <w:rFonts w:eastAsiaTheme="minorEastAsia"/>
                <w:noProof/>
                <w:lang w:val="es-US" w:eastAsia="es-US"/>
              </w:rPr>
              <w:tab/>
            </w:r>
            <w:r w:rsidR="00A47B3C" w:rsidRPr="009D2468">
              <w:rPr>
                <w:rStyle w:val="Hipervnculo"/>
                <w:rFonts w:ascii="Book Antiqua" w:hAnsi="Book Antiqua"/>
                <w:noProof/>
                <w:lang w:val="es-SV"/>
              </w:rPr>
              <w:t>ORGANIGRAMA.</w:t>
            </w:r>
            <w:r w:rsidR="00A47B3C">
              <w:rPr>
                <w:noProof/>
                <w:webHidden/>
              </w:rPr>
              <w:tab/>
            </w:r>
            <w:r w:rsidR="00A47B3C">
              <w:rPr>
                <w:noProof/>
                <w:webHidden/>
              </w:rPr>
              <w:fldChar w:fldCharType="begin"/>
            </w:r>
            <w:r w:rsidR="00A47B3C">
              <w:rPr>
                <w:noProof/>
                <w:webHidden/>
              </w:rPr>
              <w:instrText xml:space="preserve"> PAGEREF _Toc509566447 \h </w:instrText>
            </w:r>
            <w:r w:rsidR="00A47B3C">
              <w:rPr>
                <w:noProof/>
                <w:webHidden/>
              </w:rPr>
            </w:r>
            <w:r w:rsidR="00A47B3C">
              <w:rPr>
                <w:noProof/>
                <w:webHidden/>
              </w:rPr>
              <w:fldChar w:fldCharType="separate"/>
            </w:r>
            <w:r w:rsidR="00D57C2B">
              <w:rPr>
                <w:noProof/>
                <w:webHidden/>
              </w:rPr>
              <w:t>8</w:t>
            </w:r>
            <w:r w:rsidR="00A47B3C">
              <w:rPr>
                <w:noProof/>
                <w:webHidden/>
              </w:rPr>
              <w:fldChar w:fldCharType="end"/>
            </w:r>
          </w:hyperlink>
        </w:p>
        <w:p w:rsidR="00A47B3C" w:rsidRDefault="00135250">
          <w:pPr>
            <w:pStyle w:val="TDC1"/>
            <w:rPr>
              <w:rFonts w:eastAsiaTheme="minorEastAsia"/>
              <w:noProof/>
              <w:lang w:val="es-US" w:eastAsia="es-US"/>
            </w:rPr>
          </w:pPr>
          <w:hyperlink w:anchor="_Toc509566448" w:history="1">
            <w:r w:rsidR="00A47B3C" w:rsidRPr="009D2468">
              <w:rPr>
                <w:rStyle w:val="Hipervnculo"/>
                <w:rFonts w:ascii="Book Antiqua" w:hAnsi="Book Antiqua"/>
                <w:noProof/>
                <w:lang w:val="es-SV"/>
              </w:rPr>
              <w:t>VII.</w:t>
            </w:r>
            <w:r w:rsidR="00A47B3C">
              <w:rPr>
                <w:rFonts w:eastAsiaTheme="minorEastAsia"/>
                <w:noProof/>
                <w:lang w:val="es-US" w:eastAsia="es-US"/>
              </w:rPr>
              <w:tab/>
            </w:r>
            <w:r w:rsidR="00A47B3C" w:rsidRPr="009D2468">
              <w:rPr>
                <w:rStyle w:val="Hipervnculo"/>
                <w:rFonts w:ascii="Book Antiqua" w:hAnsi="Book Antiqua"/>
                <w:noProof/>
                <w:lang w:val="es-SV"/>
              </w:rPr>
              <w:t>DESPLIEGUE TERRITORIAL</w:t>
            </w:r>
            <w:r w:rsidR="00A47B3C">
              <w:rPr>
                <w:noProof/>
                <w:webHidden/>
              </w:rPr>
              <w:tab/>
            </w:r>
            <w:r w:rsidR="00A47B3C">
              <w:rPr>
                <w:noProof/>
                <w:webHidden/>
              </w:rPr>
              <w:fldChar w:fldCharType="begin"/>
            </w:r>
            <w:r w:rsidR="00A47B3C">
              <w:rPr>
                <w:noProof/>
                <w:webHidden/>
              </w:rPr>
              <w:instrText xml:space="preserve"> PAGEREF _Toc509566448 \h </w:instrText>
            </w:r>
            <w:r w:rsidR="00A47B3C">
              <w:rPr>
                <w:noProof/>
                <w:webHidden/>
              </w:rPr>
            </w:r>
            <w:r w:rsidR="00A47B3C">
              <w:rPr>
                <w:noProof/>
                <w:webHidden/>
              </w:rPr>
              <w:fldChar w:fldCharType="separate"/>
            </w:r>
            <w:r w:rsidR="00D57C2B">
              <w:rPr>
                <w:noProof/>
                <w:webHidden/>
              </w:rPr>
              <w:t>11</w:t>
            </w:r>
            <w:r w:rsidR="00A47B3C">
              <w:rPr>
                <w:noProof/>
                <w:webHidden/>
              </w:rPr>
              <w:fldChar w:fldCharType="end"/>
            </w:r>
          </w:hyperlink>
        </w:p>
        <w:p w:rsidR="00A47B3C" w:rsidRDefault="00135250">
          <w:pPr>
            <w:pStyle w:val="TDC1"/>
            <w:rPr>
              <w:rFonts w:eastAsiaTheme="minorEastAsia"/>
              <w:noProof/>
              <w:lang w:val="es-US" w:eastAsia="es-US"/>
            </w:rPr>
          </w:pPr>
          <w:hyperlink w:anchor="_Toc509566449" w:history="1">
            <w:r w:rsidR="00A47B3C" w:rsidRPr="009D2468">
              <w:rPr>
                <w:rStyle w:val="Hipervnculo"/>
                <w:rFonts w:ascii="Book Antiqua" w:hAnsi="Book Antiqua"/>
                <w:noProof/>
                <w:lang w:val="es-SV"/>
              </w:rPr>
              <w:t>VIII.</w:t>
            </w:r>
            <w:r w:rsidR="00A47B3C">
              <w:rPr>
                <w:rFonts w:eastAsiaTheme="minorEastAsia"/>
                <w:noProof/>
                <w:lang w:val="es-US" w:eastAsia="es-US"/>
              </w:rPr>
              <w:tab/>
            </w:r>
            <w:r w:rsidR="00A47B3C" w:rsidRPr="009D2468">
              <w:rPr>
                <w:rStyle w:val="Hipervnculo"/>
                <w:rFonts w:ascii="Book Antiqua" w:hAnsi="Book Antiqua"/>
                <w:noProof/>
                <w:lang w:val="es-SV"/>
              </w:rPr>
              <w:t>RESULTADOS DE LA OPERATIVIDAD</w:t>
            </w:r>
            <w:r w:rsidR="00A47B3C">
              <w:rPr>
                <w:noProof/>
                <w:webHidden/>
              </w:rPr>
              <w:tab/>
            </w:r>
            <w:r w:rsidR="00A47B3C">
              <w:rPr>
                <w:noProof/>
                <w:webHidden/>
              </w:rPr>
              <w:fldChar w:fldCharType="begin"/>
            </w:r>
            <w:r w:rsidR="00A47B3C">
              <w:rPr>
                <w:noProof/>
                <w:webHidden/>
              </w:rPr>
              <w:instrText xml:space="preserve"> PAGEREF _Toc509566449 \h </w:instrText>
            </w:r>
            <w:r w:rsidR="00A47B3C">
              <w:rPr>
                <w:noProof/>
                <w:webHidden/>
              </w:rPr>
            </w:r>
            <w:r w:rsidR="00A47B3C">
              <w:rPr>
                <w:noProof/>
                <w:webHidden/>
              </w:rPr>
              <w:fldChar w:fldCharType="separate"/>
            </w:r>
            <w:r w:rsidR="00D57C2B">
              <w:rPr>
                <w:noProof/>
                <w:webHidden/>
              </w:rPr>
              <w:t>13</w:t>
            </w:r>
            <w:r w:rsidR="00A47B3C">
              <w:rPr>
                <w:noProof/>
                <w:webHidden/>
              </w:rPr>
              <w:fldChar w:fldCharType="end"/>
            </w:r>
          </w:hyperlink>
        </w:p>
        <w:p w:rsidR="00A47B3C" w:rsidRDefault="00135250">
          <w:pPr>
            <w:pStyle w:val="TDC2"/>
            <w:rPr>
              <w:rFonts w:asciiTheme="minorHAnsi" w:eastAsiaTheme="minorEastAsia" w:hAnsiTheme="minorHAnsi"/>
              <w:b w:val="0"/>
              <w:sz w:val="22"/>
              <w:szCs w:val="22"/>
              <w:lang w:val="es-US" w:eastAsia="es-US"/>
            </w:rPr>
          </w:pPr>
          <w:hyperlink w:anchor="_Toc509566450" w:history="1">
            <w:r w:rsidR="00A47B3C" w:rsidRPr="009D2468">
              <w:rPr>
                <w:rStyle w:val="Hipervnculo"/>
              </w:rPr>
              <w:t>1.</w:t>
            </w:r>
            <w:r w:rsidR="00A47B3C">
              <w:rPr>
                <w:rFonts w:asciiTheme="minorHAnsi" w:eastAsiaTheme="minorEastAsia" w:hAnsiTheme="minorHAnsi"/>
                <w:b w:val="0"/>
                <w:sz w:val="22"/>
                <w:szCs w:val="22"/>
                <w:lang w:val="es-US" w:eastAsia="es-US"/>
              </w:rPr>
              <w:tab/>
            </w:r>
            <w:r w:rsidR="00A47B3C" w:rsidRPr="009D2468">
              <w:rPr>
                <w:rStyle w:val="Hipervnculo"/>
              </w:rPr>
              <w:t>Departamento de Quejas y Denuncias.</w:t>
            </w:r>
            <w:r w:rsidR="00A47B3C">
              <w:rPr>
                <w:webHidden/>
              </w:rPr>
              <w:tab/>
            </w:r>
            <w:r w:rsidR="00A47B3C">
              <w:rPr>
                <w:webHidden/>
              </w:rPr>
              <w:fldChar w:fldCharType="begin"/>
            </w:r>
            <w:r w:rsidR="00A47B3C">
              <w:rPr>
                <w:webHidden/>
              </w:rPr>
              <w:instrText xml:space="preserve"> PAGEREF _Toc509566450 \h </w:instrText>
            </w:r>
            <w:r w:rsidR="00A47B3C">
              <w:rPr>
                <w:webHidden/>
              </w:rPr>
            </w:r>
            <w:r w:rsidR="00A47B3C">
              <w:rPr>
                <w:webHidden/>
              </w:rPr>
              <w:fldChar w:fldCharType="separate"/>
            </w:r>
            <w:r w:rsidR="00D57C2B">
              <w:rPr>
                <w:webHidden/>
              </w:rPr>
              <w:t>13</w:t>
            </w:r>
            <w:r w:rsidR="00A47B3C">
              <w:rPr>
                <w:webHidden/>
              </w:rPr>
              <w:fldChar w:fldCharType="end"/>
            </w:r>
          </w:hyperlink>
        </w:p>
        <w:p w:rsidR="00A47B3C" w:rsidRDefault="00135250">
          <w:pPr>
            <w:pStyle w:val="TDC2"/>
            <w:rPr>
              <w:rFonts w:asciiTheme="minorHAnsi" w:eastAsiaTheme="minorEastAsia" w:hAnsiTheme="minorHAnsi"/>
              <w:b w:val="0"/>
              <w:sz w:val="22"/>
              <w:szCs w:val="22"/>
              <w:lang w:val="es-US" w:eastAsia="es-US"/>
            </w:rPr>
          </w:pPr>
          <w:hyperlink w:anchor="_Toc509566451" w:history="1">
            <w:r w:rsidR="00A47B3C" w:rsidRPr="009D2468">
              <w:rPr>
                <w:rStyle w:val="Hipervnculo"/>
              </w:rPr>
              <w:t>2.</w:t>
            </w:r>
            <w:r w:rsidR="00A47B3C">
              <w:rPr>
                <w:rFonts w:asciiTheme="minorHAnsi" w:eastAsiaTheme="minorEastAsia" w:hAnsiTheme="minorHAnsi"/>
                <w:b w:val="0"/>
                <w:sz w:val="22"/>
                <w:szCs w:val="22"/>
                <w:lang w:val="es-US" w:eastAsia="es-US"/>
              </w:rPr>
              <w:tab/>
            </w:r>
            <w:r w:rsidR="00A47B3C" w:rsidRPr="009D2468">
              <w:rPr>
                <w:rStyle w:val="Hipervnculo"/>
              </w:rPr>
              <w:t>Departamento de Investigación de Faltas Disciplinarias.</w:t>
            </w:r>
            <w:r w:rsidR="00A47B3C">
              <w:rPr>
                <w:webHidden/>
              </w:rPr>
              <w:tab/>
            </w:r>
            <w:r w:rsidR="00A47B3C">
              <w:rPr>
                <w:webHidden/>
              </w:rPr>
              <w:fldChar w:fldCharType="begin"/>
            </w:r>
            <w:r w:rsidR="00A47B3C">
              <w:rPr>
                <w:webHidden/>
              </w:rPr>
              <w:instrText xml:space="preserve"> PAGEREF _Toc509566451 \h </w:instrText>
            </w:r>
            <w:r w:rsidR="00A47B3C">
              <w:rPr>
                <w:webHidden/>
              </w:rPr>
            </w:r>
            <w:r w:rsidR="00A47B3C">
              <w:rPr>
                <w:webHidden/>
              </w:rPr>
              <w:fldChar w:fldCharType="separate"/>
            </w:r>
            <w:r w:rsidR="00D57C2B">
              <w:rPr>
                <w:webHidden/>
              </w:rPr>
              <w:t>20</w:t>
            </w:r>
            <w:r w:rsidR="00A47B3C">
              <w:rPr>
                <w:webHidden/>
              </w:rPr>
              <w:fldChar w:fldCharType="end"/>
            </w:r>
          </w:hyperlink>
        </w:p>
        <w:p w:rsidR="00A47B3C" w:rsidRDefault="00135250">
          <w:pPr>
            <w:pStyle w:val="TDC2"/>
            <w:rPr>
              <w:rFonts w:asciiTheme="minorHAnsi" w:eastAsiaTheme="minorEastAsia" w:hAnsiTheme="minorHAnsi"/>
              <w:b w:val="0"/>
              <w:sz w:val="22"/>
              <w:szCs w:val="22"/>
              <w:lang w:val="es-US" w:eastAsia="es-US"/>
            </w:rPr>
          </w:pPr>
          <w:hyperlink w:anchor="_Toc509566452" w:history="1">
            <w:r w:rsidR="00A47B3C" w:rsidRPr="009D2468">
              <w:rPr>
                <w:rStyle w:val="Hipervnculo"/>
              </w:rPr>
              <w:t>3.</w:t>
            </w:r>
            <w:r w:rsidR="00A47B3C">
              <w:rPr>
                <w:rFonts w:asciiTheme="minorHAnsi" w:eastAsiaTheme="minorEastAsia" w:hAnsiTheme="minorHAnsi"/>
                <w:b w:val="0"/>
                <w:sz w:val="22"/>
                <w:szCs w:val="22"/>
                <w:lang w:val="es-US" w:eastAsia="es-US"/>
              </w:rPr>
              <w:tab/>
            </w:r>
            <w:r w:rsidR="00A47B3C" w:rsidRPr="009D2468">
              <w:rPr>
                <w:rStyle w:val="Hipervnculo"/>
              </w:rPr>
              <w:t>Departamento de Supervisión de Servicios de la PNC y ANSP.</w:t>
            </w:r>
            <w:r w:rsidR="00A47B3C">
              <w:rPr>
                <w:webHidden/>
              </w:rPr>
              <w:tab/>
            </w:r>
            <w:r w:rsidR="00A47B3C">
              <w:rPr>
                <w:webHidden/>
              </w:rPr>
              <w:fldChar w:fldCharType="begin"/>
            </w:r>
            <w:r w:rsidR="00A47B3C">
              <w:rPr>
                <w:webHidden/>
              </w:rPr>
              <w:instrText xml:space="preserve"> PAGEREF _Toc509566452 \h </w:instrText>
            </w:r>
            <w:r w:rsidR="00A47B3C">
              <w:rPr>
                <w:webHidden/>
              </w:rPr>
            </w:r>
            <w:r w:rsidR="00A47B3C">
              <w:rPr>
                <w:webHidden/>
              </w:rPr>
              <w:fldChar w:fldCharType="separate"/>
            </w:r>
            <w:r w:rsidR="00D57C2B">
              <w:rPr>
                <w:webHidden/>
              </w:rPr>
              <w:t>26</w:t>
            </w:r>
            <w:r w:rsidR="00A47B3C">
              <w:rPr>
                <w:webHidden/>
              </w:rPr>
              <w:fldChar w:fldCharType="end"/>
            </w:r>
          </w:hyperlink>
        </w:p>
        <w:p w:rsidR="00A47B3C" w:rsidRDefault="00135250">
          <w:pPr>
            <w:pStyle w:val="TDC2"/>
            <w:rPr>
              <w:rFonts w:asciiTheme="minorHAnsi" w:eastAsiaTheme="minorEastAsia" w:hAnsiTheme="minorHAnsi"/>
              <w:b w:val="0"/>
              <w:sz w:val="22"/>
              <w:szCs w:val="22"/>
              <w:lang w:val="es-US" w:eastAsia="es-US"/>
            </w:rPr>
          </w:pPr>
          <w:hyperlink w:anchor="_Toc509566453" w:history="1">
            <w:r w:rsidR="00A47B3C" w:rsidRPr="009D2468">
              <w:rPr>
                <w:rStyle w:val="Hipervnculo"/>
              </w:rPr>
              <w:t>4.</w:t>
            </w:r>
            <w:r w:rsidR="00A47B3C">
              <w:rPr>
                <w:rFonts w:asciiTheme="minorHAnsi" w:eastAsiaTheme="minorEastAsia" w:hAnsiTheme="minorHAnsi"/>
                <w:b w:val="0"/>
                <w:sz w:val="22"/>
                <w:szCs w:val="22"/>
                <w:lang w:val="es-US" w:eastAsia="es-US"/>
              </w:rPr>
              <w:tab/>
            </w:r>
            <w:r w:rsidR="00A47B3C" w:rsidRPr="009D2468">
              <w:rPr>
                <w:rStyle w:val="Hipervnculo"/>
              </w:rPr>
              <w:t>Departamento de Administración y Finanzas.</w:t>
            </w:r>
            <w:r w:rsidR="00A47B3C">
              <w:rPr>
                <w:webHidden/>
              </w:rPr>
              <w:tab/>
            </w:r>
            <w:r w:rsidR="00A47B3C">
              <w:rPr>
                <w:webHidden/>
              </w:rPr>
              <w:fldChar w:fldCharType="begin"/>
            </w:r>
            <w:r w:rsidR="00A47B3C">
              <w:rPr>
                <w:webHidden/>
              </w:rPr>
              <w:instrText xml:space="preserve"> PAGEREF _Toc509566453 \h </w:instrText>
            </w:r>
            <w:r w:rsidR="00A47B3C">
              <w:rPr>
                <w:webHidden/>
              </w:rPr>
            </w:r>
            <w:r w:rsidR="00A47B3C">
              <w:rPr>
                <w:webHidden/>
              </w:rPr>
              <w:fldChar w:fldCharType="separate"/>
            </w:r>
            <w:r w:rsidR="00D57C2B">
              <w:rPr>
                <w:webHidden/>
              </w:rPr>
              <w:t>30</w:t>
            </w:r>
            <w:r w:rsidR="00A47B3C">
              <w:rPr>
                <w:webHidden/>
              </w:rPr>
              <w:fldChar w:fldCharType="end"/>
            </w:r>
          </w:hyperlink>
        </w:p>
        <w:p w:rsidR="00A47B3C" w:rsidRDefault="00135250">
          <w:pPr>
            <w:pStyle w:val="TDC2"/>
            <w:rPr>
              <w:rFonts w:asciiTheme="minorHAnsi" w:eastAsiaTheme="minorEastAsia" w:hAnsiTheme="minorHAnsi"/>
              <w:b w:val="0"/>
              <w:sz w:val="22"/>
              <w:szCs w:val="22"/>
              <w:lang w:val="es-US" w:eastAsia="es-US"/>
            </w:rPr>
          </w:pPr>
          <w:hyperlink w:anchor="_Toc509566454" w:history="1">
            <w:r w:rsidR="00A47B3C" w:rsidRPr="009D2468">
              <w:rPr>
                <w:rStyle w:val="Hipervnculo"/>
              </w:rPr>
              <w:t>5.</w:t>
            </w:r>
            <w:r w:rsidR="00A47B3C">
              <w:rPr>
                <w:rFonts w:asciiTheme="minorHAnsi" w:eastAsiaTheme="minorEastAsia" w:hAnsiTheme="minorHAnsi"/>
                <w:b w:val="0"/>
                <w:sz w:val="22"/>
                <w:szCs w:val="22"/>
                <w:lang w:val="es-US" w:eastAsia="es-US"/>
              </w:rPr>
              <w:tab/>
            </w:r>
            <w:r w:rsidR="00A47B3C" w:rsidRPr="009D2468">
              <w:rPr>
                <w:rStyle w:val="Hipervnculo"/>
              </w:rPr>
              <w:t>LOGROS</w:t>
            </w:r>
            <w:r w:rsidR="00A47B3C">
              <w:rPr>
                <w:webHidden/>
              </w:rPr>
              <w:tab/>
            </w:r>
            <w:r w:rsidR="00A47B3C">
              <w:rPr>
                <w:webHidden/>
              </w:rPr>
              <w:fldChar w:fldCharType="begin"/>
            </w:r>
            <w:r w:rsidR="00A47B3C">
              <w:rPr>
                <w:webHidden/>
              </w:rPr>
              <w:instrText xml:space="preserve"> PAGEREF _Toc509566454 \h </w:instrText>
            </w:r>
            <w:r w:rsidR="00A47B3C">
              <w:rPr>
                <w:webHidden/>
              </w:rPr>
            </w:r>
            <w:r w:rsidR="00A47B3C">
              <w:rPr>
                <w:webHidden/>
              </w:rPr>
              <w:fldChar w:fldCharType="separate"/>
            </w:r>
            <w:r w:rsidR="00D57C2B">
              <w:rPr>
                <w:webHidden/>
              </w:rPr>
              <w:t>34</w:t>
            </w:r>
            <w:r w:rsidR="00A47B3C">
              <w:rPr>
                <w:webHidden/>
              </w:rPr>
              <w:fldChar w:fldCharType="end"/>
            </w:r>
          </w:hyperlink>
        </w:p>
        <w:p w:rsidR="00C34BCD" w:rsidRPr="006C7E8A" w:rsidRDefault="00C34BCD" w:rsidP="006C7E8A">
          <w:pPr>
            <w:spacing w:after="120" w:line="360" w:lineRule="auto"/>
            <w:rPr>
              <w:sz w:val="24"/>
              <w:szCs w:val="24"/>
              <w:lang w:val="es-SV"/>
            </w:rPr>
          </w:pPr>
          <w:r w:rsidRPr="006C7E8A">
            <w:rPr>
              <w:b/>
              <w:bCs/>
              <w:sz w:val="24"/>
              <w:szCs w:val="24"/>
              <w:lang w:val="es-ES"/>
            </w:rPr>
            <w:fldChar w:fldCharType="end"/>
          </w:r>
        </w:p>
      </w:sdtContent>
    </w:sdt>
    <w:p w:rsidR="00306213" w:rsidRPr="006C7E8A" w:rsidRDefault="00306213" w:rsidP="006C7E8A">
      <w:pPr>
        <w:spacing w:after="120" w:line="360" w:lineRule="auto"/>
        <w:rPr>
          <w:sz w:val="24"/>
          <w:szCs w:val="24"/>
          <w:lang w:val="es-SV"/>
        </w:rPr>
      </w:pPr>
    </w:p>
    <w:p w:rsidR="00C34BCD" w:rsidRDefault="00C34BCD" w:rsidP="006C7E8A">
      <w:pPr>
        <w:spacing w:after="120" w:line="360" w:lineRule="auto"/>
        <w:rPr>
          <w:lang w:val="es-SV"/>
        </w:rPr>
      </w:pPr>
    </w:p>
    <w:p w:rsidR="006C7E8A" w:rsidRDefault="006C7E8A" w:rsidP="006C7E8A">
      <w:pPr>
        <w:spacing w:after="120" w:line="360" w:lineRule="auto"/>
        <w:rPr>
          <w:lang w:val="es-SV"/>
        </w:rPr>
      </w:pPr>
    </w:p>
    <w:p w:rsidR="006C7E8A" w:rsidRDefault="006C7E8A">
      <w:pPr>
        <w:rPr>
          <w:lang w:val="es-SV"/>
        </w:rPr>
      </w:pPr>
    </w:p>
    <w:p w:rsidR="006C7E8A" w:rsidRDefault="006C7E8A">
      <w:pPr>
        <w:rPr>
          <w:lang w:val="es-SV"/>
        </w:rPr>
      </w:pPr>
    </w:p>
    <w:p w:rsidR="006C7E8A" w:rsidRDefault="006C7E8A">
      <w:pPr>
        <w:rPr>
          <w:lang w:val="es-SV"/>
        </w:rPr>
      </w:pPr>
    </w:p>
    <w:p w:rsidR="00C34BCD" w:rsidRPr="00A43897" w:rsidRDefault="00C34BCD" w:rsidP="00C34BCD">
      <w:pPr>
        <w:spacing w:after="0" w:line="360" w:lineRule="auto"/>
        <w:jc w:val="both"/>
        <w:rPr>
          <w:rFonts w:ascii="Book Antiqua" w:hAnsi="Book Antiqua" w:cs="Arial"/>
          <w:b/>
          <w:color w:val="0000CC"/>
          <w:sz w:val="24"/>
          <w:szCs w:val="24"/>
          <w:u w:val="single"/>
          <w:lang w:val="es-SV"/>
        </w:rPr>
      </w:pPr>
      <w:r w:rsidRPr="00A43897">
        <w:rPr>
          <w:rFonts w:ascii="Book Antiqua" w:hAnsi="Book Antiqua" w:cs="Arial"/>
          <w:b/>
          <w:color w:val="0000CC"/>
          <w:sz w:val="24"/>
          <w:szCs w:val="24"/>
          <w:u w:val="single"/>
          <w:lang w:val="es-SV"/>
        </w:rPr>
        <w:lastRenderedPageBreak/>
        <w:t>MISIÓN</w:t>
      </w:r>
    </w:p>
    <w:p w:rsidR="00C34BCD" w:rsidRPr="00C34BCD" w:rsidRDefault="00C34BCD" w:rsidP="00C34BCD">
      <w:pPr>
        <w:spacing w:line="360" w:lineRule="auto"/>
        <w:jc w:val="both"/>
        <w:rPr>
          <w:rFonts w:ascii="Book Antiqua" w:hAnsi="Book Antiqua"/>
          <w:sz w:val="24"/>
          <w:szCs w:val="24"/>
          <w:lang w:val="es-SV"/>
        </w:rPr>
      </w:pPr>
      <w:r w:rsidRPr="00C34BCD">
        <w:rPr>
          <w:rFonts w:ascii="Book Antiqua" w:hAnsi="Book Antiqua"/>
          <w:sz w:val="24"/>
          <w:szCs w:val="24"/>
          <w:lang w:val="es-SV"/>
        </w:rPr>
        <w:t xml:space="preserve">Controlar y supervisar los servicios operativos y de gestión de la Policía Nacional Civil en el marco constitucional y en consideración a las demandas sociales, con irrestricto respeto a los Derechos Humanos para contribuir </w:t>
      </w:r>
      <w:r w:rsidRPr="006C7E8A">
        <w:rPr>
          <w:rFonts w:ascii="Book Antiqua" w:hAnsi="Book Antiqua"/>
          <w:sz w:val="24"/>
          <w:szCs w:val="24"/>
          <w:lang w:val="es-SV"/>
        </w:rPr>
        <w:t>a una actuación policial eficaz y</w:t>
      </w:r>
      <w:r w:rsidRPr="00C34BCD">
        <w:rPr>
          <w:rFonts w:ascii="Book Antiqua" w:hAnsi="Book Antiqua"/>
          <w:sz w:val="24"/>
          <w:szCs w:val="24"/>
          <w:lang w:val="es-SV"/>
        </w:rPr>
        <w:t xml:space="preserve"> a la conducta ética de los policías.</w:t>
      </w:r>
    </w:p>
    <w:p w:rsidR="00C34BCD" w:rsidRPr="00C34BCD" w:rsidRDefault="00C34BCD" w:rsidP="00C34BCD">
      <w:pPr>
        <w:spacing w:after="0" w:line="360" w:lineRule="auto"/>
        <w:jc w:val="both"/>
        <w:rPr>
          <w:rFonts w:ascii="Book Antiqua" w:hAnsi="Book Antiqua" w:cs="Arial"/>
          <w:sz w:val="24"/>
          <w:szCs w:val="24"/>
          <w:lang w:val="es-SV"/>
        </w:rPr>
      </w:pPr>
    </w:p>
    <w:p w:rsidR="00C34BCD" w:rsidRPr="00A43897" w:rsidRDefault="00C34BCD" w:rsidP="00C34BCD">
      <w:pPr>
        <w:spacing w:after="0" w:line="360" w:lineRule="auto"/>
        <w:jc w:val="both"/>
        <w:rPr>
          <w:rFonts w:ascii="Book Antiqua" w:hAnsi="Book Antiqua" w:cs="Arial"/>
          <w:b/>
          <w:color w:val="0000CC"/>
          <w:sz w:val="24"/>
          <w:szCs w:val="24"/>
          <w:u w:val="single"/>
          <w:lang w:val="es-SV"/>
        </w:rPr>
      </w:pPr>
      <w:r w:rsidRPr="00A43897">
        <w:rPr>
          <w:rFonts w:ascii="Book Antiqua" w:hAnsi="Book Antiqua" w:cs="Arial"/>
          <w:b/>
          <w:color w:val="0000CC"/>
          <w:sz w:val="24"/>
          <w:szCs w:val="24"/>
          <w:u w:val="single"/>
          <w:lang w:val="es-SV"/>
        </w:rPr>
        <w:t>VISIÓN</w:t>
      </w:r>
    </w:p>
    <w:p w:rsidR="00C34BCD" w:rsidRPr="00C34BCD" w:rsidRDefault="00C34BCD" w:rsidP="00C34BCD">
      <w:pPr>
        <w:spacing w:after="0" w:line="360" w:lineRule="auto"/>
        <w:jc w:val="both"/>
        <w:rPr>
          <w:rFonts w:ascii="Book Antiqua" w:hAnsi="Book Antiqua" w:cs="Arial"/>
          <w:sz w:val="24"/>
          <w:szCs w:val="24"/>
          <w:lang w:val="es-SV"/>
        </w:rPr>
      </w:pPr>
      <w:r w:rsidRPr="00C34BCD">
        <w:rPr>
          <w:rFonts w:ascii="Book Antiqua" w:hAnsi="Book Antiqua"/>
          <w:sz w:val="24"/>
          <w:szCs w:val="24"/>
          <w:lang w:val="es-SV"/>
        </w:rPr>
        <w:t xml:space="preserve">Constituirse en una institución autónoma y fiscalizadora profesional, transparente, proactiva y moderna, que ejerza el control y la supervisión sobre la Policía Nacional Civil </w:t>
      </w:r>
      <w:r w:rsidR="00555544">
        <w:rPr>
          <w:rFonts w:ascii="Book Antiqua" w:hAnsi="Book Antiqua"/>
          <w:sz w:val="24"/>
          <w:szCs w:val="24"/>
          <w:lang w:val="es-SV"/>
        </w:rPr>
        <w:t xml:space="preserve">y </w:t>
      </w:r>
      <w:r w:rsidRPr="00C34BCD">
        <w:rPr>
          <w:rFonts w:ascii="Book Antiqua" w:hAnsi="Book Antiqua"/>
          <w:sz w:val="24"/>
          <w:szCs w:val="24"/>
          <w:lang w:val="es-SV"/>
        </w:rPr>
        <w:t>sus miembros como garantes de la seguridad ciudadana, para conservar o restablecer la disciplina, velando por el respeto de los Derechos Humanos y gozando de credibilidad y confianza interna y social</w:t>
      </w:r>
      <w:r w:rsidRPr="00C34BCD">
        <w:rPr>
          <w:rFonts w:ascii="Book Antiqua" w:hAnsi="Book Antiqua" w:cs="Arial"/>
          <w:sz w:val="24"/>
          <w:szCs w:val="24"/>
          <w:lang w:val="es-SV"/>
        </w:rPr>
        <w:t>.</w:t>
      </w:r>
    </w:p>
    <w:p w:rsidR="00C34BCD" w:rsidRDefault="00C34BCD" w:rsidP="00C34BCD">
      <w:pPr>
        <w:spacing w:line="360" w:lineRule="auto"/>
        <w:jc w:val="both"/>
        <w:rPr>
          <w:rFonts w:ascii="Book Antiqua" w:hAnsi="Book Antiqua"/>
          <w:sz w:val="24"/>
          <w:szCs w:val="24"/>
          <w:lang w:val="es-SV"/>
        </w:rPr>
      </w:pPr>
    </w:p>
    <w:p w:rsidR="00C34BCD" w:rsidRPr="00A43897" w:rsidRDefault="00555544" w:rsidP="00C34BCD">
      <w:pPr>
        <w:spacing w:after="0" w:line="360" w:lineRule="auto"/>
        <w:jc w:val="both"/>
        <w:rPr>
          <w:rFonts w:ascii="Book Antiqua" w:hAnsi="Book Antiqua" w:cs="Arial"/>
          <w:b/>
          <w:color w:val="0000CC"/>
          <w:sz w:val="24"/>
          <w:szCs w:val="24"/>
          <w:u w:val="single"/>
          <w:lang w:val="es-SV"/>
        </w:rPr>
      </w:pPr>
      <w:r>
        <w:rPr>
          <w:rFonts w:ascii="Book Antiqua" w:hAnsi="Book Antiqua" w:cs="Arial"/>
          <w:b/>
          <w:color w:val="0000CC"/>
          <w:sz w:val="24"/>
          <w:szCs w:val="24"/>
          <w:u w:val="single"/>
          <w:lang w:val="es-SV"/>
        </w:rPr>
        <w:t>MANDATO LEGAL</w:t>
      </w:r>
    </w:p>
    <w:p w:rsidR="00915BF4" w:rsidRDefault="00915BF4" w:rsidP="00915BF4">
      <w:pPr>
        <w:spacing w:line="360" w:lineRule="auto"/>
        <w:jc w:val="both"/>
        <w:rPr>
          <w:rFonts w:ascii="Book Antiqua" w:hAnsi="Book Antiqua"/>
          <w:sz w:val="24"/>
          <w:szCs w:val="24"/>
          <w:lang w:val="es-SV"/>
        </w:rPr>
      </w:pPr>
      <w:r>
        <w:rPr>
          <w:rFonts w:ascii="Book Antiqua" w:hAnsi="Book Antiqua"/>
          <w:sz w:val="24"/>
          <w:szCs w:val="24"/>
          <w:lang w:val="es-SV"/>
        </w:rPr>
        <w:t>Control</w:t>
      </w:r>
      <w:r w:rsidR="00555544">
        <w:rPr>
          <w:rFonts w:ascii="Book Antiqua" w:hAnsi="Book Antiqua"/>
          <w:sz w:val="24"/>
          <w:szCs w:val="24"/>
          <w:lang w:val="es-SV"/>
        </w:rPr>
        <w:t>ar</w:t>
      </w:r>
      <w:r>
        <w:rPr>
          <w:rFonts w:ascii="Book Antiqua" w:hAnsi="Book Antiqua"/>
          <w:sz w:val="24"/>
          <w:szCs w:val="24"/>
          <w:lang w:val="es-SV"/>
        </w:rPr>
        <w:t xml:space="preserve"> y fiscaliza</w:t>
      </w:r>
      <w:r w:rsidR="00555544">
        <w:rPr>
          <w:rFonts w:ascii="Book Antiqua" w:hAnsi="Book Antiqua"/>
          <w:sz w:val="24"/>
          <w:szCs w:val="24"/>
          <w:lang w:val="es-SV"/>
        </w:rPr>
        <w:t xml:space="preserve">r </w:t>
      </w:r>
      <w:r>
        <w:rPr>
          <w:rFonts w:ascii="Book Antiqua" w:hAnsi="Book Antiqua"/>
          <w:sz w:val="24"/>
          <w:szCs w:val="24"/>
          <w:lang w:val="es-SV"/>
        </w:rPr>
        <w:t xml:space="preserve">las actuaciones de los servicios operativos y de gestión de la Policía Nacional Civil y de la Academia Nacional de Seguridad Pública, con especial observancia al respeto de los Derechos Humanos, dentro y fuera del territorio nacional. </w:t>
      </w:r>
    </w:p>
    <w:p w:rsidR="00915BF4" w:rsidRPr="00915BF4" w:rsidRDefault="00915BF4" w:rsidP="00915BF4">
      <w:pPr>
        <w:spacing w:line="360" w:lineRule="auto"/>
        <w:jc w:val="both"/>
        <w:rPr>
          <w:rFonts w:ascii="Book Antiqua" w:hAnsi="Book Antiqua"/>
          <w:sz w:val="4"/>
          <w:szCs w:val="4"/>
          <w:lang w:val="es-SV"/>
        </w:rPr>
      </w:pPr>
    </w:p>
    <w:p w:rsidR="00C34BCD" w:rsidRDefault="00C34BCD" w:rsidP="00C34BCD">
      <w:pPr>
        <w:spacing w:line="360" w:lineRule="auto"/>
        <w:jc w:val="both"/>
        <w:rPr>
          <w:rFonts w:ascii="Book Antiqua" w:hAnsi="Book Antiqua"/>
          <w:sz w:val="24"/>
          <w:szCs w:val="24"/>
          <w:lang w:val="es-SV"/>
        </w:rPr>
      </w:pPr>
    </w:p>
    <w:p w:rsidR="007E0395" w:rsidRDefault="007E0395">
      <w:pPr>
        <w:rPr>
          <w:lang w:val="es-SV"/>
        </w:rPr>
      </w:pPr>
    </w:p>
    <w:p w:rsidR="0093050D" w:rsidRDefault="0093050D">
      <w:pPr>
        <w:rPr>
          <w:lang w:val="es-SV"/>
        </w:rPr>
      </w:pPr>
    </w:p>
    <w:p w:rsidR="007D61E3" w:rsidRDefault="007D61E3">
      <w:pPr>
        <w:rPr>
          <w:lang w:val="es-SV"/>
        </w:rPr>
      </w:pPr>
    </w:p>
    <w:p w:rsidR="00260B18" w:rsidRDefault="007E0395">
      <w:pPr>
        <w:rPr>
          <w:lang w:val="es-SV"/>
        </w:rPr>
      </w:pPr>
      <w:r>
        <w:rPr>
          <w:noProof/>
          <w:lang w:val="es-US" w:eastAsia="es-US"/>
        </w:rPr>
        <w:drawing>
          <wp:inline distT="0" distB="0" distL="0" distR="0" wp14:anchorId="02433D37" wp14:editId="6890119D">
            <wp:extent cx="6000173" cy="130492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15" t="35701" r="14750" b="33090"/>
                    <a:stretch/>
                  </pic:blipFill>
                  <pic:spPr bwMode="auto">
                    <a:xfrm>
                      <a:off x="0" y="0"/>
                      <a:ext cx="6001620" cy="1305240"/>
                    </a:xfrm>
                    <a:prstGeom prst="rect">
                      <a:avLst/>
                    </a:prstGeom>
                    <a:ln>
                      <a:noFill/>
                    </a:ln>
                    <a:extLst>
                      <a:ext uri="{53640926-AAD7-44D8-BBD7-CCE9431645EC}">
                        <a14:shadowObscured xmlns:a14="http://schemas.microsoft.com/office/drawing/2010/main"/>
                      </a:ext>
                    </a:extLst>
                  </pic:spPr>
                </pic:pic>
              </a:graphicData>
            </a:graphic>
          </wp:inline>
        </w:drawing>
      </w:r>
    </w:p>
    <w:p w:rsidR="000A6DE6" w:rsidRPr="00535BC4" w:rsidRDefault="007D61E3" w:rsidP="00535BC4">
      <w:pPr>
        <w:spacing w:after="0" w:line="240" w:lineRule="auto"/>
        <w:ind w:left="3960" w:hanging="4230"/>
        <w:contextualSpacing/>
        <w:jc w:val="center"/>
        <w:rPr>
          <w:rFonts w:ascii="Book Antiqua" w:hAnsi="Book Antiqua" w:cs="Arial"/>
          <w:b/>
          <w:color w:val="0000CC"/>
          <w:sz w:val="32"/>
          <w:szCs w:val="32"/>
          <w:lang w:val="es-SV"/>
        </w:rPr>
      </w:pPr>
      <w:r>
        <w:rPr>
          <w:rFonts w:ascii="Book Antiqua" w:hAnsi="Book Antiqua" w:cs="Arial"/>
          <w:b/>
          <w:sz w:val="32"/>
          <w:szCs w:val="32"/>
          <w:lang w:val="es-SV"/>
        </w:rPr>
        <w:lastRenderedPageBreak/>
        <w:t xml:space="preserve">  </w:t>
      </w:r>
      <w:r w:rsidR="00133C4E" w:rsidRPr="00535BC4">
        <w:rPr>
          <w:rFonts w:ascii="Book Antiqua" w:hAnsi="Book Antiqua" w:cs="Arial"/>
          <w:b/>
          <w:sz w:val="32"/>
          <w:szCs w:val="32"/>
          <w:lang w:val="es-SV"/>
        </w:rPr>
        <w:t xml:space="preserve">Mensaje del Señor Inspector General </w:t>
      </w:r>
      <w:r w:rsidR="00535BC4" w:rsidRPr="00535BC4">
        <w:rPr>
          <w:rFonts w:ascii="Book Antiqua" w:hAnsi="Book Antiqua" w:cs="Arial"/>
          <w:b/>
          <w:sz w:val="32"/>
          <w:szCs w:val="32"/>
          <w:lang w:val="es-SV"/>
        </w:rPr>
        <w:t>de Seguridad Pública</w:t>
      </w:r>
    </w:p>
    <w:p w:rsidR="00133C4E" w:rsidRPr="000A6DE6" w:rsidRDefault="00133C4E" w:rsidP="00EC08E7">
      <w:pPr>
        <w:spacing w:after="0" w:line="240" w:lineRule="auto"/>
        <w:ind w:left="3960" w:firstLine="1530"/>
        <w:contextualSpacing/>
        <w:jc w:val="both"/>
        <w:rPr>
          <w:rFonts w:ascii="Book Antiqua" w:hAnsi="Book Antiqua" w:cs="Arial"/>
          <w:b/>
          <w:color w:val="0000CC"/>
          <w:sz w:val="24"/>
          <w:szCs w:val="24"/>
          <w:lang w:val="es-SV"/>
        </w:rPr>
      </w:pPr>
    </w:p>
    <w:p w:rsidR="000A6DE6" w:rsidRDefault="000A6DE6" w:rsidP="006C7CC7">
      <w:pPr>
        <w:spacing w:after="120" w:line="360" w:lineRule="auto"/>
        <w:ind w:left="180"/>
        <w:jc w:val="both"/>
        <w:rPr>
          <w:rFonts w:ascii="Book Antiqua" w:hAnsi="Book Antiqua"/>
          <w:sz w:val="24"/>
          <w:szCs w:val="24"/>
          <w:lang w:val="es-SV"/>
        </w:rPr>
      </w:pPr>
      <w:r w:rsidRPr="000A6DE6">
        <w:rPr>
          <w:rFonts w:ascii="Book Antiqua" w:hAnsi="Book Antiqua"/>
          <w:sz w:val="24"/>
          <w:szCs w:val="24"/>
          <w:lang w:val="es-SV"/>
        </w:rPr>
        <w:t>La Inspectoría General de la Policía Nacional Civil, nació con los Acuerdos de Paz como una Institución de Control de todas las acciones operativas y de gestión de los miembros de la Policía Nacional Civil y fue hasta el mes de octubre de 2014</w:t>
      </w:r>
      <w:r w:rsidR="006C7E8A" w:rsidRPr="00CD2A95">
        <w:rPr>
          <w:rFonts w:ascii="Book Antiqua" w:hAnsi="Book Antiqua"/>
          <w:sz w:val="24"/>
          <w:szCs w:val="24"/>
          <w:shd w:val="clear" w:color="auto" w:fill="FFFFFF" w:themeFill="background1"/>
          <w:lang w:val="es-SV"/>
        </w:rPr>
        <w:t>,</w:t>
      </w:r>
      <w:r w:rsidRPr="000A6DE6">
        <w:rPr>
          <w:rFonts w:ascii="Book Antiqua" w:hAnsi="Book Antiqua"/>
          <w:sz w:val="24"/>
          <w:szCs w:val="24"/>
          <w:lang w:val="es-SV"/>
        </w:rPr>
        <w:t xml:space="preserve"> que se promulgó la Ley Orgánica de la Inspectoría General ahora de Seguridad Pública, creándola como órgano de control externo y de fiscalización de todas las actuaciones de los servicios operativos y de gestión de la Policía Nacional Civil y de la Academia Nacional de Seguridad Pública, bajo la autoridad del Ministro de Justicia y Seguridad Pública.</w:t>
      </w:r>
    </w:p>
    <w:p w:rsidR="000A6DE6" w:rsidRPr="000A6DE6" w:rsidRDefault="000A6DE6" w:rsidP="006C7CC7">
      <w:pPr>
        <w:spacing w:after="120" w:line="360" w:lineRule="auto"/>
        <w:ind w:left="180"/>
        <w:jc w:val="both"/>
        <w:rPr>
          <w:rFonts w:ascii="Book Antiqua" w:hAnsi="Book Antiqua"/>
          <w:sz w:val="4"/>
          <w:szCs w:val="4"/>
          <w:lang w:val="es-SV"/>
        </w:rPr>
      </w:pPr>
    </w:p>
    <w:p w:rsidR="000A6DE6" w:rsidRDefault="000A6DE6" w:rsidP="006C7CC7">
      <w:pPr>
        <w:spacing w:after="120" w:line="360" w:lineRule="auto"/>
        <w:ind w:left="180"/>
        <w:jc w:val="both"/>
        <w:rPr>
          <w:rFonts w:ascii="Book Antiqua" w:hAnsi="Book Antiqua"/>
          <w:sz w:val="24"/>
          <w:szCs w:val="24"/>
          <w:lang w:val="es-SV"/>
        </w:rPr>
      </w:pPr>
      <w:r w:rsidRPr="000A6DE6">
        <w:rPr>
          <w:rFonts w:ascii="Book Antiqua" w:hAnsi="Book Antiqua"/>
          <w:sz w:val="24"/>
          <w:szCs w:val="24"/>
          <w:lang w:val="es-SV"/>
        </w:rPr>
        <w:t xml:space="preserve">Es así, </w:t>
      </w:r>
      <w:r w:rsidRPr="00CD2A95">
        <w:rPr>
          <w:rFonts w:ascii="Book Antiqua" w:hAnsi="Book Antiqua"/>
          <w:sz w:val="24"/>
          <w:szCs w:val="24"/>
          <w:shd w:val="clear" w:color="auto" w:fill="FFFFFF" w:themeFill="background1"/>
          <w:lang w:val="es-SV"/>
        </w:rPr>
        <w:t xml:space="preserve">que </w:t>
      </w:r>
      <w:r w:rsidR="006C7E8A" w:rsidRPr="00CD2A95">
        <w:rPr>
          <w:rFonts w:ascii="Book Antiqua" w:hAnsi="Book Antiqua"/>
          <w:sz w:val="24"/>
          <w:szCs w:val="24"/>
          <w:shd w:val="clear" w:color="auto" w:fill="FFFFFF" w:themeFill="background1"/>
          <w:lang w:val="es-SV"/>
        </w:rPr>
        <w:t xml:space="preserve">durante el año 2017,  </w:t>
      </w:r>
      <w:r w:rsidRPr="00CD2A95">
        <w:rPr>
          <w:rFonts w:ascii="Book Antiqua" w:hAnsi="Book Antiqua"/>
          <w:sz w:val="24"/>
          <w:szCs w:val="24"/>
          <w:shd w:val="clear" w:color="auto" w:fill="FFFFFF" w:themeFill="background1"/>
          <w:lang w:val="es-SV"/>
        </w:rPr>
        <w:t xml:space="preserve">con el </w:t>
      </w:r>
      <w:r w:rsidR="006C7E8A" w:rsidRPr="00CD2A95">
        <w:rPr>
          <w:rFonts w:ascii="Book Antiqua" w:hAnsi="Book Antiqua"/>
          <w:sz w:val="24"/>
          <w:szCs w:val="24"/>
          <w:shd w:val="clear" w:color="auto" w:fill="FFFFFF" w:themeFill="background1"/>
          <w:lang w:val="es-SV"/>
        </w:rPr>
        <w:t>apoyo del</w:t>
      </w:r>
      <w:r w:rsidR="006C7E8A">
        <w:rPr>
          <w:rFonts w:ascii="Book Antiqua" w:hAnsi="Book Antiqua"/>
          <w:sz w:val="24"/>
          <w:szCs w:val="24"/>
          <w:lang w:val="es-SV"/>
        </w:rPr>
        <w:t xml:space="preserve"> </w:t>
      </w:r>
      <w:r w:rsidRPr="000A6DE6">
        <w:rPr>
          <w:rFonts w:ascii="Book Antiqua" w:hAnsi="Book Antiqua"/>
          <w:sz w:val="24"/>
          <w:szCs w:val="24"/>
          <w:lang w:val="es-SV"/>
        </w:rPr>
        <w:t xml:space="preserve">equipo multidisciplinario con el que se cuenta se ha dado cumplimiento a la diversidad de funciones otorgadas por nuestra Ley Orgánica, desde la recepción de la denuncia, la verificación del fiel cumplimiento del Régimen Disciplinario de las Instituciones antes mencionadas, la supervisión de todas las actuaciones operativas y de Gestión de las mismas, </w:t>
      </w:r>
      <w:r w:rsidR="0007526E">
        <w:rPr>
          <w:rFonts w:ascii="Book Antiqua" w:hAnsi="Book Antiqua"/>
          <w:sz w:val="24"/>
          <w:szCs w:val="24"/>
          <w:lang w:val="es-SV"/>
        </w:rPr>
        <w:t xml:space="preserve"> con el objetivo de verificar que todos </w:t>
      </w:r>
      <w:r w:rsidRPr="000A6DE6">
        <w:rPr>
          <w:rFonts w:ascii="Book Antiqua" w:hAnsi="Book Antiqua"/>
          <w:sz w:val="24"/>
          <w:szCs w:val="24"/>
          <w:lang w:val="es-SV"/>
        </w:rPr>
        <w:t>los planes, programas y protocolos policiales se desarrollen con el irrestricto respeto a los Derechos Humanos.</w:t>
      </w:r>
    </w:p>
    <w:p w:rsidR="000A6DE6" w:rsidRPr="000A6DE6" w:rsidRDefault="000A6DE6" w:rsidP="006C7CC7">
      <w:pPr>
        <w:spacing w:after="120" w:line="360" w:lineRule="auto"/>
        <w:ind w:left="180"/>
        <w:jc w:val="both"/>
        <w:rPr>
          <w:rFonts w:ascii="Book Antiqua" w:hAnsi="Book Antiqua"/>
          <w:sz w:val="4"/>
          <w:szCs w:val="4"/>
          <w:lang w:val="es-SV"/>
        </w:rPr>
      </w:pPr>
    </w:p>
    <w:p w:rsidR="002B6292" w:rsidRDefault="008662A4" w:rsidP="006C7CC7">
      <w:pPr>
        <w:spacing w:after="120" w:line="360" w:lineRule="auto"/>
        <w:ind w:left="180"/>
        <w:jc w:val="both"/>
        <w:rPr>
          <w:rFonts w:ascii="Book Antiqua" w:hAnsi="Book Antiqua"/>
          <w:sz w:val="24"/>
          <w:szCs w:val="24"/>
          <w:lang w:val="es-SV"/>
        </w:rPr>
      </w:pPr>
      <w:r>
        <w:rPr>
          <w:rFonts w:ascii="Book Antiqua" w:hAnsi="Book Antiqua"/>
          <w:sz w:val="24"/>
          <w:szCs w:val="24"/>
          <w:lang w:val="es-SV"/>
        </w:rPr>
        <w:t xml:space="preserve">Vale la pena mencionar, que durante el desarrollo de las actividades programadas en el Plan Operativo Anual 2017, se adoptaron medidas estratégicas orientadas a optimizar  recursos, al cumplimiento de las metas propuestas  y principalmente a la cualificación del trabajo encomendado en la Ley Orgánica de la Inspectoría General, es así, que se implementó </w:t>
      </w:r>
      <w:r w:rsidR="000A6DE6" w:rsidRPr="000A6DE6">
        <w:rPr>
          <w:rFonts w:ascii="Book Antiqua" w:hAnsi="Book Antiqua"/>
          <w:sz w:val="24"/>
          <w:szCs w:val="24"/>
          <w:lang w:val="es-SV"/>
        </w:rPr>
        <w:t>el proceso mensual de Rendición de Cuentas Internas, l</w:t>
      </w:r>
      <w:r>
        <w:rPr>
          <w:rFonts w:ascii="Book Antiqua" w:hAnsi="Book Antiqua"/>
          <w:sz w:val="24"/>
          <w:szCs w:val="24"/>
          <w:lang w:val="es-SV"/>
        </w:rPr>
        <w:t>a creación de instructivos para la regulación de</w:t>
      </w:r>
      <w:r w:rsidR="002B6292">
        <w:rPr>
          <w:rFonts w:ascii="Book Antiqua" w:hAnsi="Book Antiqua"/>
          <w:sz w:val="24"/>
          <w:szCs w:val="24"/>
          <w:lang w:val="es-SV"/>
        </w:rPr>
        <w:t xml:space="preserve"> nuevas </w:t>
      </w:r>
      <w:r>
        <w:rPr>
          <w:rFonts w:ascii="Book Antiqua" w:hAnsi="Book Antiqua"/>
          <w:sz w:val="24"/>
          <w:szCs w:val="24"/>
          <w:lang w:val="es-SV"/>
        </w:rPr>
        <w:t>funciones</w:t>
      </w:r>
      <w:r w:rsidR="000A6DE6" w:rsidRPr="000A6DE6">
        <w:rPr>
          <w:rFonts w:ascii="Book Antiqua" w:hAnsi="Book Antiqua"/>
          <w:sz w:val="24"/>
          <w:szCs w:val="24"/>
          <w:lang w:val="es-SV"/>
        </w:rPr>
        <w:t>; la implementación de</w:t>
      </w:r>
      <w:r w:rsidR="00BF7AAD">
        <w:rPr>
          <w:rFonts w:ascii="Book Antiqua" w:hAnsi="Book Antiqua"/>
          <w:sz w:val="24"/>
          <w:szCs w:val="24"/>
          <w:lang w:val="es-SV"/>
        </w:rPr>
        <w:t xml:space="preserve">l nuevo modelo de la </w:t>
      </w:r>
      <w:r w:rsidR="00D95B2D">
        <w:rPr>
          <w:rFonts w:ascii="Book Antiqua" w:hAnsi="Book Antiqua"/>
          <w:sz w:val="24"/>
          <w:szCs w:val="24"/>
          <w:lang w:val="es-SV"/>
        </w:rPr>
        <w:t xml:space="preserve"> supervisión en</w:t>
      </w:r>
      <w:r w:rsidR="002B6292">
        <w:rPr>
          <w:rFonts w:ascii="Book Antiqua" w:hAnsi="Book Antiqua"/>
          <w:sz w:val="24"/>
          <w:szCs w:val="24"/>
          <w:lang w:val="es-SV"/>
        </w:rPr>
        <w:t xml:space="preserve"> línea </w:t>
      </w:r>
      <w:r w:rsidR="000A6DE6" w:rsidRPr="000A6DE6">
        <w:rPr>
          <w:rFonts w:ascii="Book Antiqua" w:hAnsi="Book Antiqua"/>
          <w:sz w:val="24"/>
          <w:szCs w:val="24"/>
          <w:lang w:val="es-SV"/>
        </w:rPr>
        <w:t>a través de la cadena de mando policial, y</w:t>
      </w:r>
      <w:r w:rsidR="002B6292">
        <w:rPr>
          <w:rFonts w:ascii="Book Antiqua" w:hAnsi="Book Antiqua"/>
          <w:sz w:val="24"/>
          <w:szCs w:val="24"/>
          <w:lang w:val="es-SV"/>
        </w:rPr>
        <w:t xml:space="preserve"> la ejecución de</w:t>
      </w:r>
      <w:r w:rsidR="000A6DE6" w:rsidRPr="000A6DE6">
        <w:rPr>
          <w:rFonts w:ascii="Book Antiqua" w:hAnsi="Book Antiqua"/>
          <w:sz w:val="24"/>
          <w:szCs w:val="24"/>
          <w:lang w:val="es-SV"/>
        </w:rPr>
        <w:t xml:space="preserve"> capacitaciones, supervisiones y Dopajes</w:t>
      </w:r>
      <w:r w:rsidR="002B6292">
        <w:rPr>
          <w:rFonts w:ascii="Book Antiqua" w:hAnsi="Book Antiqua"/>
          <w:sz w:val="24"/>
          <w:szCs w:val="24"/>
          <w:lang w:val="es-SV"/>
        </w:rPr>
        <w:t>, como un mecanismo de prevención</w:t>
      </w:r>
      <w:r w:rsidR="000A6DE6" w:rsidRPr="000A6DE6">
        <w:rPr>
          <w:rFonts w:ascii="Book Antiqua" w:hAnsi="Book Antiqua"/>
          <w:sz w:val="24"/>
          <w:szCs w:val="24"/>
          <w:lang w:val="es-SV"/>
        </w:rPr>
        <w:t xml:space="preserve">. </w:t>
      </w:r>
    </w:p>
    <w:p w:rsidR="00F93DE6" w:rsidRPr="00F93DE6" w:rsidRDefault="00F93DE6" w:rsidP="006C7CC7">
      <w:pPr>
        <w:spacing w:after="120" w:line="360" w:lineRule="auto"/>
        <w:ind w:left="180"/>
        <w:jc w:val="both"/>
        <w:rPr>
          <w:rFonts w:ascii="Book Antiqua" w:hAnsi="Book Antiqua"/>
          <w:sz w:val="10"/>
          <w:szCs w:val="10"/>
          <w:lang w:val="es-SV"/>
        </w:rPr>
      </w:pPr>
    </w:p>
    <w:p w:rsidR="000A6DE6" w:rsidRDefault="000A6DE6" w:rsidP="006C7CC7">
      <w:pPr>
        <w:spacing w:after="120" w:line="360" w:lineRule="auto"/>
        <w:ind w:left="180"/>
        <w:jc w:val="both"/>
        <w:rPr>
          <w:rFonts w:ascii="Book Antiqua" w:hAnsi="Book Antiqua"/>
          <w:sz w:val="24"/>
          <w:szCs w:val="24"/>
          <w:lang w:val="es-SV"/>
        </w:rPr>
      </w:pPr>
      <w:r w:rsidRPr="000A6DE6">
        <w:rPr>
          <w:rFonts w:ascii="Book Antiqua" w:hAnsi="Book Antiqua"/>
          <w:sz w:val="24"/>
          <w:szCs w:val="24"/>
          <w:lang w:val="es-SV"/>
        </w:rPr>
        <w:t xml:space="preserve">Asimismo, para el fortalecimiento de la institución contralora, se han realizado gestiones con Organismos Internacionales Cooperantes con la finalidad de lograr financiamiento, </w:t>
      </w:r>
      <w:r w:rsidRPr="000A6DE6">
        <w:rPr>
          <w:rFonts w:ascii="Book Antiqua" w:hAnsi="Book Antiqua"/>
          <w:sz w:val="24"/>
          <w:szCs w:val="24"/>
          <w:lang w:val="es-SV"/>
        </w:rPr>
        <w:lastRenderedPageBreak/>
        <w:t>asistencia técnica, formación académica y equipamiento de oficinas, que permitan desarrollar de forma eficiente las actividades de esta Institución.</w:t>
      </w:r>
    </w:p>
    <w:p w:rsidR="00A43897" w:rsidRPr="00D7034D" w:rsidRDefault="00A43897" w:rsidP="006C7CC7">
      <w:pPr>
        <w:spacing w:after="120" w:line="360" w:lineRule="auto"/>
        <w:jc w:val="both"/>
        <w:rPr>
          <w:rFonts w:ascii="Book Antiqua" w:hAnsi="Book Antiqua"/>
          <w:sz w:val="4"/>
          <w:szCs w:val="4"/>
          <w:lang w:val="es-SV"/>
        </w:rPr>
      </w:pPr>
    </w:p>
    <w:p w:rsidR="000A6DE6" w:rsidRDefault="000A6DE6" w:rsidP="006C7CC7">
      <w:pPr>
        <w:spacing w:after="120" w:line="360" w:lineRule="auto"/>
        <w:ind w:left="180"/>
        <w:jc w:val="both"/>
        <w:rPr>
          <w:rFonts w:ascii="Book Antiqua" w:hAnsi="Book Antiqua"/>
          <w:sz w:val="24"/>
          <w:szCs w:val="24"/>
          <w:lang w:val="es-SV"/>
        </w:rPr>
      </w:pPr>
      <w:r w:rsidRPr="000A6DE6">
        <w:rPr>
          <w:rFonts w:ascii="Book Antiqua" w:hAnsi="Book Antiqua"/>
          <w:sz w:val="24"/>
          <w:szCs w:val="24"/>
          <w:lang w:val="es-SV"/>
        </w:rPr>
        <w:t xml:space="preserve">En este esfuerzo, debo agradecer especialmente al Señor Ministro de Justicia y Seguridad Pública, Comisionado Mauricio Ernesto Ramírez Landaverde, por el acompañamiento y apoyo en nuestra gestión, y a todos los miembros que laboran en la institución, quienes han asumido incondicionalmente, el compromiso de cumplir con los objetivos encomendados a este órgano contralor al servicio de la ciudadanía.  </w:t>
      </w:r>
    </w:p>
    <w:p w:rsidR="00B71592" w:rsidRDefault="00B71592" w:rsidP="006C7E8A">
      <w:pPr>
        <w:spacing w:after="120" w:line="360" w:lineRule="auto"/>
        <w:jc w:val="both"/>
        <w:rPr>
          <w:rFonts w:ascii="Book Antiqua" w:hAnsi="Book Antiqua"/>
          <w:sz w:val="24"/>
          <w:szCs w:val="24"/>
          <w:lang w:val="es-SV"/>
        </w:rPr>
      </w:pPr>
    </w:p>
    <w:p w:rsidR="00B71592" w:rsidRDefault="00B71592" w:rsidP="00B71592">
      <w:pPr>
        <w:spacing w:line="360" w:lineRule="auto"/>
        <w:ind w:hanging="284"/>
        <w:jc w:val="both"/>
        <w:rPr>
          <w:rFonts w:ascii="Book Antiqua" w:hAnsi="Book Antiqua"/>
          <w:sz w:val="24"/>
          <w:szCs w:val="24"/>
          <w:lang w:val="es-SV"/>
        </w:rPr>
      </w:pPr>
    </w:p>
    <w:p w:rsidR="00B71592" w:rsidRDefault="00B71592" w:rsidP="00B71592">
      <w:pPr>
        <w:spacing w:line="360" w:lineRule="auto"/>
        <w:ind w:hanging="284"/>
        <w:jc w:val="center"/>
        <w:rPr>
          <w:rFonts w:ascii="Book Antiqua" w:hAnsi="Book Antiqua"/>
          <w:sz w:val="24"/>
          <w:szCs w:val="24"/>
          <w:lang w:val="es-SV"/>
        </w:rPr>
      </w:pPr>
    </w:p>
    <w:p w:rsidR="00B71592" w:rsidRDefault="00B71592" w:rsidP="00B71592">
      <w:pPr>
        <w:spacing w:after="0" w:line="240" w:lineRule="auto"/>
        <w:ind w:hanging="284"/>
        <w:contextualSpacing/>
        <w:jc w:val="center"/>
        <w:rPr>
          <w:rFonts w:ascii="Book Antiqua" w:hAnsi="Book Antiqua"/>
          <w:sz w:val="24"/>
          <w:szCs w:val="24"/>
          <w:lang w:val="es-SV"/>
        </w:rPr>
      </w:pPr>
      <w:r>
        <w:rPr>
          <w:rFonts w:ascii="Book Antiqua" w:hAnsi="Book Antiqua"/>
          <w:sz w:val="24"/>
          <w:szCs w:val="24"/>
          <w:lang w:val="es-SV"/>
        </w:rPr>
        <w:t>Licenciado Tito Edmundo Zelada Mejía</w:t>
      </w:r>
    </w:p>
    <w:p w:rsidR="00B71592" w:rsidRDefault="00B71592" w:rsidP="00B71592">
      <w:pPr>
        <w:spacing w:after="0" w:line="240" w:lineRule="auto"/>
        <w:ind w:hanging="284"/>
        <w:contextualSpacing/>
        <w:jc w:val="center"/>
        <w:rPr>
          <w:rFonts w:ascii="Book Antiqua" w:hAnsi="Book Antiqua"/>
          <w:b/>
          <w:sz w:val="24"/>
          <w:szCs w:val="24"/>
          <w:lang w:val="es-SV"/>
        </w:rPr>
      </w:pPr>
      <w:r w:rsidRPr="00B71592">
        <w:rPr>
          <w:rFonts w:ascii="Book Antiqua" w:hAnsi="Book Antiqua"/>
          <w:b/>
          <w:sz w:val="24"/>
          <w:szCs w:val="24"/>
          <w:lang w:val="es-SV"/>
        </w:rPr>
        <w:t>Inspector General de Seguridad Pública</w:t>
      </w:r>
    </w:p>
    <w:p w:rsidR="00023751" w:rsidRDefault="00023751" w:rsidP="00260B18">
      <w:pPr>
        <w:spacing w:after="0" w:line="240" w:lineRule="auto"/>
        <w:ind w:hanging="450"/>
        <w:contextualSpacing/>
        <w:jc w:val="both"/>
        <w:rPr>
          <w:rFonts w:ascii="Book Antiqua" w:hAnsi="Book Antiqua"/>
          <w:sz w:val="24"/>
          <w:szCs w:val="24"/>
          <w:lang w:val="es-SV"/>
        </w:rPr>
      </w:pPr>
    </w:p>
    <w:p w:rsidR="00D42258" w:rsidRDefault="00D42258" w:rsidP="00260B18">
      <w:pPr>
        <w:spacing w:after="0" w:line="240" w:lineRule="auto"/>
        <w:ind w:hanging="450"/>
        <w:contextualSpacing/>
        <w:jc w:val="both"/>
        <w:rPr>
          <w:rFonts w:ascii="Book Antiqua" w:hAnsi="Book Antiqua"/>
          <w:sz w:val="24"/>
          <w:szCs w:val="24"/>
          <w:lang w:val="es-SV"/>
        </w:rPr>
      </w:pPr>
    </w:p>
    <w:p w:rsidR="00D42258" w:rsidRDefault="00D42258" w:rsidP="00260B18">
      <w:pPr>
        <w:spacing w:after="0" w:line="240" w:lineRule="auto"/>
        <w:ind w:hanging="450"/>
        <w:contextualSpacing/>
        <w:jc w:val="both"/>
        <w:rPr>
          <w:rFonts w:ascii="Book Antiqua" w:hAnsi="Book Antiqua"/>
          <w:sz w:val="24"/>
          <w:szCs w:val="24"/>
          <w:lang w:val="es-SV"/>
        </w:rPr>
      </w:pPr>
    </w:p>
    <w:p w:rsidR="00D42258" w:rsidRDefault="00D42258"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693036" w:rsidRDefault="00693036" w:rsidP="00260B18">
      <w:pPr>
        <w:spacing w:after="0" w:line="240" w:lineRule="auto"/>
        <w:ind w:hanging="450"/>
        <w:contextualSpacing/>
        <w:jc w:val="both"/>
        <w:rPr>
          <w:rFonts w:ascii="Book Antiqua" w:hAnsi="Book Antiqua"/>
          <w:sz w:val="24"/>
          <w:szCs w:val="24"/>
          <w:lang w:val="es-SV"/>
        </w:rPr>
      </w:pPr>
    </w:p>
    <w:p w:rsidR="00847B06" w:rsidRPr="00A47B3C" w:rsidRDefault="00847B06" w:rsidP="00BA3484">
      <w:pPr>
        <w:spacing w:after="0" w:line="240" w:lineRule="auto"/>
        <w:ind w:hanging="450"/>
        <w:contextualSpacing/>
        <w:jc w:val="center"/>
        <w:rPr>
          <w:rFonts w:ascii="Book Antiqua" w:hAnsi="Book Antiqua"/>
          <w:sz w:val="24"/>
          <w:szCs w:val="24"/>
          <w:lang w:val="es-SV"/>
        </w:rPr>
        <w:sectPr w:rsidR="00847B06" w:rsidRPr="00A47B3C" w:rsidSect="0052469B">
          <w:footerReference w:type="default" r:id="rId12"/>
          <w:headerReference w:type="first" r:id="rId13"/>
          <w:footerReference w:type="first" r:id="rId14"/>
          <w:pgSz w:w="12240" w:h="15840"/>
          <w:pgMar w:top="1440" w:right="1260" w:bottom="1440" w:left="1440" w:header="720" w:footer="720" w:gutter="0"/>
          <w:pgNumType w:start="1"/>
          <w:cols w:space="720"/>
          <w:titlePg/>
          <w:docGrid w:linePitch="360"/>
        </w:sectPr>
      </w:pPr>
      <w:r>
        <w:rPr>
          <w:rFonts w:ascii="Book Antiqua" w:hAnsi="Book Antiqua"/>
          <w:b/>
          <w:sz w:val="28"/>
          <w:szCs w:val="28"/>
          <w:lang w:val="es-SV"/>
        </w:rPr>
        <w:br w:type="page"/>
      </w:r>
    </w:p>
    <w:p w:rsidR="00133C4E" w:rsidRDefault="003C75F9" w:rsidP="009642D2">
      <w:pPr>
        <w:spacing w:after="0" w:line="240" w:lineRule="auto"/>
        <w:contextualSpacing/>
        <w:jc w:val="center"/>
        <w:rPr>
          <w:rFonts w:ascii="Book Antiqua" w:hAnsi="Book Antiqua"/>
          <w:b/>
          <w:sz w:val="28"/>
          <w:szCs w:val="28"/>
          <w:lang w:val="es-SV"/>
        </w:rPr>
      </w:pPr>
      <w:r>
        <w:rPr>
          <w:rFonts w:ascii="Book Antiqua" w:hAnsi="Book Antiqua"/>
          <w:b/>
          <w:sz w:val="28"/>
          <w:szCs w:val="28"/>
          <w:lang w:val="es-SV"/>
        </w:rPr>
        <w:lastRenderedPageBreak/>
        <w:t xml:space="preserve">MEMORIA DE LABORES DE </w:t>
      </w:r>
      <w:r w:rsidR="00D7034D" w:rsidRPr="00D7034D">
        <w:rPr>
          <w:rFonts w:ascii="Book Antiqua" w:hAnsi="Book Antiqua"/>
          <w:b/>
          <w:sz w:val="28"/>
          <w:szCs w:val="28"/>
          <w:lang w:val="es-SV"/>
        </w:rPr>
        <w:t>INSPECTORÍA GENERAL DE SEGURIDAD PÚBLICA, CORRESPONDIENTE AL AÑO 2017.</w:t>
      </w:r>
    </w:p>
    <w:p w:rsidR="009B655D" w:rsidRDefault="009B655D" w:rsidP="009B655D">
      <w:pPr>
        <w:spacing w:after="0" w:line="240" w:lineRule="auto"/>
        <w:contextualSpacing/>
        <w:jc w:val="both"/>
        <w:rPr>
          <w:rFonts w:ascii="Book Antiqua" w:hAnsi="Book Antiqua"/>
          <w:b/>
          <w:sz w:val="28"/>
          <w:szCs w:val="28"/>
          <w:lang w:val="es-SV"/>
        </w:rPr>
      </w:pPr>
    </w:p>
    <w:p w:rsidR="009B655D" w:rsidRPr="002B6292" w:rsidRDefault="009B655D" w:rsidP="008D5E6C">
      <w:pPr>
        <w:pStyle w:val="Ttulo1"/>
        <w:numPr>
          <w:ilvl w:val="0"/>
          <w:numId w:val="1"/>
        </w:numPr>
        <w:spacing w:before="0" w:line="240" w:lineRule="auto"/>
        <w:ind w:left="426" w:hanging="426"/>
        <w:contextualSpacing/>
        <w:rPr>
          <w:rFonts w:ascii="Book Antiqua" w:hAnsi="Book Antiqua"/>
          <w:color w:val="0000CC"/>
          <w:lang w:val="es-SV"/>
        </w:rPr>
      </w:pPr>
      <w:bookmarkStart w:id="1" w:name="_Toc509566442"/>
      <w:r w:rsidRPr="002B6292">
        <w:rPr>
          <w:rFonts w:ascii="Book Antiqua" w:hAnsi="Book Antiqua"/>
          <w:color w:val="0000CC"/>
          <w:lang w:val="es-SV"/>
        </w:rPr>
        <w:t>ANTECEDENTES</w:t>
      </w:r>
      <w:bookmarkEnd w:id="1"/>
    </w:p>
    <w:p w:rsidR="009B655D" w:rsidRPr="008D5E6C" w:rsidRDefault="009B655D" w:rsidP="009B655D">
      <w:pPr>
        <w:spacing w:after="0" w:line="240" w:lineRule="auto"/>
        <w:contextualSpacing/>
        <w:jc w:val="both"/>
        <w:rPr>
          <w:rFonts w:ascii="Book Antiqua" w:hAnsi="Book Antiqua"/>
          <w:b/>
          <w:sz w:val="4"/>
          <w:szCs w:val="4"/>
          <w:lang w:val="es-SV"/>
        </w:rPr>
      </w:pPr>
    </w:p>
    <w:p w:rsidR="000D0D31" w:rsidRDefault="00E30824" w:rsidP="008D5E6C">
      <w:pPr>
        <w:pStyle w:val="Prrafodelista"/>
        <w:spacing w:before="200" w:after="240" w:line="360" w:lineRule="auto"/>
        <w:ind w:left="0"/>
        <w:jc w:val="both"/>
        <w:rPr>
          <w:rFonts w:ascii="Book Antiqua" w:hAnsi="Book Antiqua"/>
          <w:sz w:val="24"/>
          <w:szCs w:val="24"/>
          <w:lang w:val="es-SV"/>
        </w:rPr>
      </w:pPr>
      <w:r>
        <w:rPr>
          <w:rFonts w:ascii="Book Antiqua" w:hAnsi="Book Antiqua"/>
          <w:sz w:val="24"/>
          <w:szCs w:val="24"/>
          <w:lang w:val="es-SV"/>
        </w:rPr>
        <w:t>Por mandato legal, la</w:t>
      </w:r>
      <w:r w:rsidR="000D0D31">
        <w:rPr>
          <w:rFonts w:ascii="Book Antiqua" w:hAnsi="Book Antiqua"/>
          <w:sz w:val="24"/>
          <w:szCs w:val="24"/>
          <w:lang w:val="es-SV"/>
        </w:rPr>
        <w:t xml:space="preserve"> Inspectoría General</w:t>
      </w:r>
      <w:r>
        <w:rPr>
          <w:rFonts w:ascii="Book Antiqua" w:hAnsi="Book Antiqua"/>
          <w:sz w:val="24"/>
          <w:szCs w:val="24"/>
          <w:lang w:val="es-SV"/>
        </w:rPr>
        <w:t xml:space="preserve"> de Seguridad Pública (en adelante Inspectoría General),</w:t>
      </w:r>
      <w:r w:rsidR="000D0D31">
        <w:rPr>
          <w:rFonts w:ascii="Book Antiqua" w:hAnsi="Book Antiqua"/>
          <w:sz w:val="24"/>
          <w:szCs w:val="24"/>
          <w:lang w:val="es-SV"/>
        </w:rPr>
        <w:t xml:space="preserve"> tiene el deber de rendir informes anuales al Ministro de Justicia y Seguridad Pública, con copia al Director de la Policía Nacional Civil, de la Academia Nacional de Seguridad Pública y al Procurador(a) para la Defensa de los Derechos Humanos, relativo al cumplimiento de las metas propue</w:t>
      </w:r>
      <w:r w:rsidR="00494477">
        <w:rPr>
          <w:rFonts w:ascii="Book Antiqua" w:hAnsi="Book Antiqua"/>
          <w:sz w:val="24"/>
          <w:szCs w:val="24"/>
          <w:lang w:val="es-SV"/>
        </w:rPr>
        <w:t>stas en el Plan Operativo Anual (en lo sucesivo POA)</w:t>
      </w:r>
      <w:r w:rsidR="000D0D31">
        <w:rPr>
          <w:rFonts w:ascii="Book Antiqua" w:hAnsi="Book Antiqua"/>
          <w:sz w:val="24"/>
          <w:szCs w:val="24"/>
          <w:lang w:val="es-SV"/>
        </w:rPr>
        <w:t xml:space="preserve"> en sus diferentes rubros, tales como: Actividades preventivas para fortalecer conocimiento sobre la ética profesional y los derechos humanos; asimismo, en lo relativo a la verificación del  cumplimiento del régimen disciplinario y la supervisión a la operatividad y gestión de la Policía Nacional Civil </w:t>
      </w:r>
      <w:r w:rsidR="009F4279">
        <w:rPr>
          <w:rFonts w:ascii="Book Antiqua" w:hAnsi="Book Antiqua"/>
          <w:sz w:val="24"/>
          <w:szCs w:val="24"/>
          <w:lang w:val="es-SV"/>
        </w:rPr>
        <w:t xml:space="preserve">(PNC) </w:t>
      </w:r>
      <w:r w:rsidR="000D0D31">
        <w:rPr>
          <w:rFonts w:ascii="Book Antiqua" w:hAnsi="Book Antiqua"/>
          <w:sz w:val="24"/>
          <w:szCs w:val="24"/>
          <w:lang w:val="es-SV"/>
        </w:rPr>
        <w:t>y la Academia Nacional de Seguridad Pública</w:t>
      </w:r>
      <w:r w:rsidR="009F4279">
        <w:rPr>
          <w:rFonts w:ascii="Book Antiqua" w:hAnsi="Book Antiqua"/>
          <w:sz w:val="24"/>
          <w:szCs w:val="24"/>
          <w:lang w:val="es-SV"/>
        </w:rPr>
        <w:t xml:space="preserve"> (ANSP).</w:t>
      </w:r>
    </w:p>
    <w:p w:rsidR="000D0D31" w:rsidRDefault="000D0D31" w:rsidP="008D5E6C">
      <w:pPr>
        <w:pStyle w:val="Prrafodelista"/>
        <w:spacing w:before="200" w:after="240" w:line="360" w:lineRule="auto"/>
        <w:ind w:left="0"/>
        <w:jc w:val="both"/>
        <w:rPr>
          <w:rFonts w:ascii="Book Antiqua" w:hAnsi="Book Antiqua"/>
          <w:sz w:val="24"/>
          <w:szCs w:val="24"/>
          <w:lang w:val="es-SV"/>
        </w:rPr>
      </w:pPr>
    </w:p>
    <w:p w:rsidR="00F93CE5" w:rsidRDefault="00F93CE5" w:rsidP="008D5E6C">
      <w:pPr>
        <w:pStyle w:val="Prrafodelista"/>
        <w:spacing w:before="200" w:after="240" w:line="360" w:lineRule="auto"/>
        <w:ind w:left="0"/>
        <w:jc w:val="both"/>
        <w:rPr>
          <w:rFonts w:ascii="Book Antiqua" w:hAnsi="Book Antiqua"/>
          <w:sz w:val="24"/>
          <w:szCs w:val="24"/>
          <w:lang w:val="es-SV"/>
        </w:rPr>
      </w:pPr>
      <w:r>
        <w:rPr>
          <w:rFonts w:ascii="Book Antiqua" w:hAnsi="Book Antiqua"/>
          <w:sz w:val="24"/>
          <w:szCs w:val="24"/>
          <w:lang w:val="es-SV"/>
        </w:rPr>
        <w:t xml:space="preserve">En ese sentido, cada año se ha presentado el referido informe para conocimiento de dichas autoridades, con los resultados de la operatividad de esta institución contralora, así como las limitantes para </w:t>
      </w:r>
      <w:r w:rsidR="00847B06">
        <w:rPr>
          <w:rFonts w:ascii="Book Antiqua" w:hAnsi="Book Antiqua"/>
          <w:sz w:val="24"/>
          <w:szCs w:val="24"/>
          <w:lang w:val="es-SV"/>
        </w:rPr>
        <w:t>ejercer la</w:t>
      </w:r>
      <w:r>
        <w:rPr>
          <w:rFonts w:ascii="Book Antiqua" w:hAnsi="Book Antiqua"/>
          <w:sz w:val="24"/>
          <w:szCs w:val="24"/>
          <w:lang w:val="es-SV"/>
        </w:rPr>
        <w:t xml:space="preserve"> totalidad de las funciones otorgadas por el legislador.</w:t>
      </w:r>
    </w:p>
    <w:p w:rsidR="00F93CE5" w:rsidRDefault="00F93CE5" w:rsidP="008D5E6C">
      <w:pPr>
        <w:pStyle w:val="Prrafodelista"/>
        <w:spacing w:before="200" w:after="240" w:line="360" w:lineRule="auto"/>
        <w:ind w:left="0"/>
        <w:jc w:val="both"/>
        <w:rPr>
          <w:rFonts w:ascii="Book Antiqua" w:hAnsi="Book Antiqua"/>
          <w:sz w:val="24"/>
          <w:szCs w:val="24"/>
          <w:lang w:val="es-SV"/>
        </w:rPr>
      </w:pPr>
    </w:p>
    <w:p w:rsidR="00D95B2D" w:rsidRDefault="00F93CE5" w:rsidP="00D95B2D">
      <w:pPr>
        <w:pStyle w:val="Prrafodelista"/>
        <w:spacing w:before="200" w:after="240" w:line="360" w:lineRule="auto"/>
        <w:ind w:left="0"/>
        <w:jc w:val="both"/>
        <w:rPr>
          <w:rFonts w:ascii="Book Antiqua" w:hAnsi="Book Antiqua"/>
          <w:sz w:val="24"/>
          <w:szCs w:val="24"/>
          <w:lang w:val="es-SV"/>
        </w:rPr>
      </w:pPr>
      <w:r>
        <w:rPr>
          <w:rFonts w:ascii="Book Antiqua" w:hAnsi="Book Antiqua"/>
          <w:sz w:val="24"/>
          <w:szCs w:val="24"/>
          <w:lang w:val="es-SV"/>
        </w:rPr>
        <w:t>Es así que el presente informe recoge datos estadísticos sobre las act</w:t>
      </w:r>
      <w:r w:rsidR="00D95B2D">
        <w:rPr>
          <w:rFonts w:ascii="Book Antiqua" w:hAnsi="Book Antiqua"/>
          <w:sz w:val="24"/>
          <w:szCs w:val="24"/>
          <w:lang w:val="es-SV"/>
        </w:rPr>
        <w:t xml:space="preserve">ividades realizadas, limitantes </w:t>
      </w:r>
      <w:r w:rsidR="0093050D">
        <w:rPr>
          <w:rFonts w:ascii="Book Antiqua" w:hAnsi="Book Antiqua"/>
          <w:sz w:val="24"/>
          <w:szCs w:val="24"/>
          <w:lang w:val="es-SV"/>
        </w:rPr>
        <w:t>y logros</w:t>
      </w:r>
      <w:r w:rsidR="00D95B2D">
        <w:rPr>
          <w:rFonts w:ascii="Book Antiqua" w:hAnsi="Book Antiqua"/>
          <w:sz w:val="24"/>
          <w:szCs w:val="24"/>
          <w:lang w:val="es-SV"/>
        </w:rPr>
        <w:t xml:space="preserve"> obtenidos en el año dos mil diecisiete.</w:t>
      </w:r>
      <w:bookmarkStart w:id="2" w:name="_Toc509566443"/>
    </w:p>
    <w:p w:rsidR="00D95B2D" w:rsidRDefault="00D95B2D" w:rsidP="00D95B2D">
      <w:pPr>
        <w:pStyle w:val="Prrafodelista"/>
        <w:spacing w:before="200" w:after="240" w:line="360" w:lineRule="auto"/>
        <w:ind w:left="0"/>
        <w:jc w:val="both"/>
        <w:rPr>
          <w:rFonts w:ascii="Book Antiqua" w:hAnsi="Book Antiqua"/>
          <w:sz w:val="24"/>
          <w:szCs w:val="24"/>
          <w:lang w:val="es-SV"/>
        </w:rPr>
      </w:pPr>
    </w:p>
    <w:p w:rsidR="008D5E6C" w:rsidRPr="007D61E3" w:rsidRDefault="00D95B2D" w:rsidP="00D95B2D">
      <w:pPr>
        <w:pStyle w:val="Prrafodelista"/>
        <w:spacing w:before="200" w:after="240" w:line="360" w:lineRule="auto"/>
        <w:ind w:left="0"/>
        <w:jc w:val="both"/>
        <w:rPr>
          <w:rFonts w:ascii="Book Antiqua" w:hAnsi="Book Antiqua"/>
          <w:b/>
          <w:color w:val="0000CC"/>
          <w:sz w:val="24"/>
          <w:szCs w:val="24"/>
          <w:lang w:val="es-SV"/>
        </w:rPr>
      </w:pPr>
      <w:r w:rsidRPr="007D61E3">
        <w:rPr>
          <w:rFonts w:ascii="Book Antiqua" w:hAnsi="Book Antiqua"/>
          <w:b/>
          <w:color w:val="0000CC"/>
          <w:sz w:val="24"/>
          <w:szCs w:val="24"/>
          <w:lang w:val="es-SV"/>
        </w:rPr>
        <w:t xml:space="preserve"> </w:t>
      </w:r>
      <w:r w:rsidR="008D5E6C" w:rsidRPr="007D61E3">
        <w:rPr>
          <w:rFonts w:ascii="Book Antiqua" w:hAnsi="Book Antiqua"/>
          <w:b/>
          <w:color w:val="0000CC"/>
          <w:sz w:val="24"/>
          <w:szCs w:val="24"/>
          <w:lang w:val="es-SV"/>
        </w:rPr>
        <w:t>ALCANCE</w:t>
      </w:r>
      <w:bookmarkEnd w:id="2"/>
    </w:p>
    <w:p w:rsidR="009B655D" w:rsidRPr="00254A36" w:rsidRDefault="009B655D" w:rsidP="009B655D">
      <w:pPr>
        <w:spacing w:after="0" w:line="240" w:lineRule="auto"/>
        <w:contextualSpacing/>
        <w:jc w:val="both"/>
        <w:rPr>
          <w:rFonts w:ascii="Book Antiqua" w:hAnsi="Book Antiqua"/>
          <w:b/>
          <w:sz w:val="10"/>
          <w:szCs w:val="10"/>
          <w:lang w:val="es-SV"/>
        </w:rPr>
      </w:pPr>
    </w:p>
    <w:p w:rsidR="00946643" w:rsidRDefault="00946643" w:rsidP="00254A36">
      <w:pPr>
        <w:spacing w:after="0" w:line="360" w:lineRule="auto"/>
        <w:ind w:right="4"/>
        <w:contextualSpacing/>
        <w:jc w:val="both"/>
        <w:rPr>
          <w:rFonts w:ascii="Book Antiqua" w:hAnsi="Book Antiqua"/>
          <w:sz w:val="24"/>
          <w:szCs w:val="24"/>
          <w:lang w:val="es-SV"/>
        </w:rPr>
      </w:pPr>
      <w:r w:rsidRPr="00946643">
        <w:rPr>
          <w:rFonts w:ascii="Book Antiqua" w:hAnsi="Book Antiqua"/>
          <w:sz w:val="24"/>
          <w:szCs w:val="24"/>
          <w:lang w:val="es-SV"/>
        </w:rPr>
        <w:t>El contenido de</w:t>
      </w:r>
      <w:r>
        <w:rPr>
          <w:rFonts w:ascii="Book Antiqua" w:hAnsi="Book Antiqua"/>
          <w:sz w:val="24"/>
          <w:szCs w:val="24"/>
          <w:lang w:val="es-SV"/>
        </w:rPr>
        <w:t xml:space="preserve">l presente informe corresponde al consolidado de </w:t>
      </w:r>
      <w:r w:rsidRPr="00946643">
        <w:rPr>
          <w:rFonts w:ascii="Book Antiqua" w:hAnsi="Book Antiqua"/>
          <w:sz w:val="24"/>
          <w:szCs w:val="24"/>
          <w:lang w:val="es-SV"/>
        </w:rPr>
        <w:t xml:space="preserve">las actividades </w:t>
      </w:r>
      <w:r w:rsidR="00A165B9">
        <w:rPr>
          <w:rFonts w:ascii="Book Antiqua" w:hAnsi="Book Antiqua"/>
          <w:sz w:val="24"/>
          <w:szCs w:val="24"/>
          <w:lang w:val="es-SV"/>
        </w:rPr>
        <w:t xml:space="preserve">operativas y administrativas </w:t>
      </w:r>
      <w:r w:rsidRPr="00946643">
        <w:rPr>
          <w:rFonts w:ascii="Book Antiqua" w:hAnsi="Book Antiqua"/>
          <w:sz w:val="24"/>
          <w:szCs w:val="24"/>
          <w:lang w:val="es-SV"/>
        </w:rPr>
        <w:t xml:space="preserve">realizadas en cada oficina de Inspectoría General, desplegadas </w:t>
      </w:r>
      <w:r>
        <w:rPr>
          <w:rFonts w:ascii="Book Antiqua" w:hAnsi="Book Antiqua"/>
          <w:sz w:val="24"/>
          <w:szCs w:val="24"/>
          <w:lang w:val="es-SV"/>
        </w:rPr>
        <w:t>en la</w:t>
      </w:r>
      <w:r w:rsidRPr="00946643">
        <w:rPr>
          <w:rFonts w:ascii="Book Antiqua" w:hAnsi="Book Antiqua"/>
          <w:sz w:val="24"/>
          <w:szCs w:val="24"/>
          <w:lang w:val="es-SV"/>
        </w:rPr>
        <w:t xml:space="preserve">s catorce </w:t>
      </w:r>
      <w:r>
        <w:rPr>
          <w:rFonts w:ascii="Book Antiqua" w:hAnsi="Book Antiqua"/>
          <w:sz w:val="24"/>
          <w:szCs w:val="24"/>
          <w:lang w:val="es-SV"/>
        </w:rPr>
        <w:t>Cabeceras Departamentales del p</w:t>
      </w:r>
      <w:r w:rsidRPr="00946643">
        <w:rPr>
          <w:rFonts w:ascii="Book Antiqua" w:hAnsi="Book Antiqua"/>
          <w:sz w:val="24"/>
          <w:szCs w:val="24"/>
          <w:lang w:val="es-SV"/>
        </w:rPr>
        <w:t>a</w:t>
      </w:r>
      <w:r>
        <w:rPr>
          <w:rFonts w:ascii="Book Antiqua" w:hAnsi="Book Antiqua"/>
          <w:sz w:val="24"/>
          <w:szCs w:val="24"/>
          <w:lang w:val="es-SV"/>
        </w:rPr>
        <w:t>ís, durante los meses de enero a diciembre de dos mil diecisiete.</w:t>
      </w:r>
    </w:p>
    <w:p w:rsidR="00747566" w:rsidRDefault="00747566" w:rsidP="00254A36">
      <w:pPr>
        <w:spacing w:after="0" w:line="360" w:lineRule="auto"/>
        <w:ind w:right="4"/>
        <w:contextualSpacing/>
        <w:jc w:val="both"/>
        <w:rPr>
          <w:rFonts w:ascii="Book Antiqua" w:hAnsi="Book Antiqua"/>
          <w:sz w:val="24"/>
          <w:szCs w:val="24"/>
          <w:lang w:val="es-SV"/>
        </w:rPr>
      </w:pPr>
    </w:p>
    <w:p w:rsidR="00747566" w:rsidRDefault="00747566" w:rsidP="00254A36">
      <w:pPr>
        <w:spacing w:after="0" w:line="360" w:lineRule="auto"/>
        <w:ind w:right="4"/>
        <w:contextualSpacing/>
        <w:jc w:val="both"/>
        <w:rPr>
          <w:rFonts w:ascii="Book Antiqua" w:hAnsi="Book Antiqua"/>
          <w:sz w:val="24"/>
          <w:szCs w:val="24"/>
          <w:lang w:val="es-SV"/>
        </w:rPr>
      </w:pPr>
    </w:p>
    <w:p w:rsidR="00946643" w:rsidRPr="00254A36" w:rsidRDefault="00946643" w:rsidP="00946643">
      <w:pPr>
        <w:spacing w:after="0" w:line="360" w:lineRule="auto"/>
        <w:ind w:left="-90" w:right="4"/>
        <w:contextualSpacing/>
        <w:jc w:val="both"/>
        <w:rPr>
          <w:rFonts w:ascii="Book Antiqua" w:hAnsi="Book Antiqua"/>
          <w:sz w:val="10"/>
          <w:szCs w:val="10"/>
          <w:lang w:val="es-SV"/>
        </w:rPr>
      </w:pPr>
    </w:p>
    <w:p w:rsidR="00946643" w:rsidRPr="00D327FA" w:rsidRDefault="00946643" w:rsidP="00946643">
      <w:pPr>
        <w:pStyle w:val="Ttulo1"/>
        <w:numPr>
          <w:ilvl w:val="0"/>
          <w:numId w:val="1"/>
        </w:numPr>
        <w:spacing w:before="0" w:line="240" w:lineRule="auto"/>
        <w:ind w:left="426" w:hanging="426"/>
        <w:contextualSpacing/>
        <w:rPr>
          <w:rFonts w:ascii="Book Antiqua" w:hAnsi="Book Antiqua"/>
          <w:color w:val="0000CC"/>
          <w:lang w:val="es-SV"/>
        </w:rPr>
      </w:pPr>
      <w:bookmarkStart w:id="3" w:name="_Toc483891344"/>
      <w:bookmarkStart w:id="4" w:name="_Toc509566444"/>
      <w:r w:rsidRPr="00D327FA">
        <w:rPr>
          <w:rFonts w:ascii="Book Antiqua" w:hAnsi="Book Antiqua"/>
          <w:color w:val="0000CC"/>
          <w:lang w:val="es-SV"/>
        </w:rPr>
        <w:lastRenderedPageBreak/>
        <w:t>OBJE</w:t>
      </w:r>
      <w:r w:rsidR="00264030" w:rsidRPr="00D327FA">
        <w:rPr>
          <w:rFonts w:ascii="Book Antiqua" w:hAnsi="Book Antiqua"/>
          <w:color w:val="0000CC"/>
          <w:lang w:val="es-SV"/>
        </w:rPr>
        <w:t>TI</w:t>
      </w:r>
      <w:r w:rsidRPr="00D327FA">
        <w:rPr>
          <w:rFonts w:ascii="Book Antiqua" w:hAnsi="Book Antiqua"/>
          <w:color w:val="0000CC"/>
          <w:lang w:val="es-SV"/>
        </w:rPr>
        <w:t>VOS</w:t>
      </w:r>
      <w:bookmarkEnd w:id="3"/>
      <w:bookmarkEnd w:id="4"/>
    </w:p>
    <w:p w:rsidR="00946643" w:rsidRPr="005D1A54" w:rsidRDefault="00946643" w:rsidP="00946643">
      <w:pPr>
        <w:rPr>
          <w:sz w:val="4"/>
          <w:szCs w:val="4"/>
        </w:rPr>
      </w:pPr>
    </w:p>
    <w:p w:rsidR="00946643" w:rsidRDefault="00946643" w:rsidP="00946643">
      <w:pPr>
        <w:pStyle w:val="Prrafodelista"/>
        <w:numPr>
          <w:ilvl w:val="0"/>
          <w:numId w:val="3"/>
        </w:numPr>
        <w:spacing w:after="0" w:line="360" w:lineRule="auto"/>
        <w:ind w:left="270" w:right="4" w:hanging="128"/>
        <w:jc w:val="both"/>
        <w:rPr>
          <w:rFonts w:ascii="Book Antiqua" w:hAnsi="Book Antiqua"/>
          <w:b/>
          <w:color w:val="000000" w:themeColor="text1"/>
          <w:sz w:val="28"/>
          <w:szCs w:val="28"/>
        </w:rPr>
      </w:pPr>
      <w:r w:rsidRPr="005D1A54">
        <w:rPr>
          <w:rFonts w:ascii="Book Antiqua" w:hAnsi="Book Antiqua"/>
          <w:b/>
          <w:color w:val="000000" w:themeColor="text1"/>
          <w:sz w:val="28"/>
          <w:szCs w:val="28"/>
        </w:rPr>
        <w:t xml:space="preserve">General </w:t>
      </w:r>
    </w:p>
    <w:p w:rsidR="00946643" w:rsidRDefault="00A165B9" w:rsidP="00254A36">
      <w:pPr>
        <w:pStyle w:val="Prrafodelista"/>
        <w:spacing w:after="0" w:line="360" w:lineRule="auto"/>
        <w:ind w:left="180" w:right="4"/>
        <w:jc w:val="both"/>
        <w:rPr>
          <w:rFonts w:ascii="Book Antiqua" w:hAnsi="Book Antiqua"/>
          <w:color w:val="000000" w:themeColor="text1"/>
          <w:sz w:val="24"/>
          <w:szCs w:val="24"/>
        </w:rPr>
      </w:pPr>
      <w:r>
        <w:rPr>
          <w:rFonts w:ascii="Book Antiqua" w:hAnsi="Book Antiqua"/>
          <w:color w:val="000000" w:themeColor="text1"/>
          <w:sz w:val="24"/>
          <w:szCs w:val="24"/>
        </w:rPr>
        <w:t xml:space="preserve">Informar </w:t>
      </w:r>
      <w:r w:rsidR="00254A36">
        <w:rPr>
          <w:rFonts w:ascii="Book Antiqua" w:hAnsi="Book Antiqua"/>
          <w:color w:val="000000" w:themeColor="text1"/>
          <w:sz w:val="24"/>
          <w:szCs w:val="24"/>
        </w:rPr>
        <w:t>sobre el</w:t>
      </w:r>
      <w:r w:rsidR="00946643">
        <w:rPr>
          <w:rFonts w:ascii="Book Antiqua" w:hAnsi="Book Antiqua"/>
          <w:color w:val="000000" w:themeColor="text1"/>
          <w:sz w:val="24"/>
          <w:szCs w:val="24"/>
        </w:rPr>
        <w:t xml:space="preserve"> cumplimiento de logros, objetivos y metas proyectadas en el Plan Operativo Anual de</w:t>
      </w:r>
      <w:r w:rsidR="00E30824">
        <w:rPr>
          <w:rFonts w:ascii="Book Antiqua" w:hAnsi="Book Antiqua"/>
          <w:color w:val="000000" w:themeColor="text1"/>
          <w:sz w:val="24"/>
          <w:szCs w:val="24"/>
        </w:rPr>
        <w:t xml:space="preserve"> la</w:t>
      </w:r>
      <w:r w:rsidR="00946643">
        <w:rPr>
          <w:rFonts w:ascii="Book Antiqua" w:hAnsi="Book Antiqua"/>
          <w:color w:val="000000" w:themeColor="text1"/>
          <w:sz w:val="24"/>
          <w:szCs w:val="24"/>
        </w:rPr>
        <w:t xml:space="preserve"> </w:t>
      </w:r>
      <w:r w:rsidR="00946643" w:rsidRPr="005D1A54">
        <w:rPr>
          <w:rFonts w:ascii="Book Antiqua" w:hAnsi="Book Antiqua"/>
          <w:color w:val="000000" w:themeColor="text1"/>
          <w:sz w:val="24"/>
          <w:szCs w:val="24"/>
        </w:rPr>
        <w:t>Inspectoría</w:t>
      </w:r>
      <w:r w:rsidR="003A6F6C">
        <w:rPr>
          <w:rFonts w:ascii="Book Antiqua" w:hAnsi="Book Antiqua"/>
          <w:color w:val="000000" w:themeColor="text1"/>
          <w:sz w:val="24"/>
          <w:szCs w:val="24"/>
        </w:rPr>
        <w:t xml:space="preserve"> General</w:t>
      </w:r>
      <w:r w:rsidR="00E30824">
        <w:rPr>
          <w:rFonts w:ascii="Book Antiqua" w:hAnsi="Book Antiqua"/>
          <w:color w:val="000000" w:themeColor="text1"/>
          <w:sz w:val="24"/>
          <w:szCs w:val="24"/>
        </w:rPr>
        <w:t xml:space="preserve"> de Seguridad Pública</w:t>
      </w:r>
      <w:r w:rsidR="003A6F6C">
        <w:rPr>
          <w:rFonts w:ascii="Book Antiqua" w:hAnsi="Book Antiqua"/>
          <w:color w:val="000000" w:themeColor="text1"/>
          <w:sz w:val="24"/>
          <w:szCs w:val="24"/>
        </w:rPr>
        <w:t>,</w:t>
      </w:r>
      <w:r w:rsidR="00946643">
        <w:rPr>
          <w:rFonts w:ascii="Book Antiqua" w:hAnsi="Book Antiqua"/>
          <w:color w:val="000000" w:themeColor="text1"/>
          <w:sz w:val="24"/>
          <w:szCs w:val="24"/>
        </w:rPr>
        <w:t xml:space="preserve"> </w:t>
      </w:r>
      <w:r w:rsidR="00254A36">
        <w:rPr>
          <w:rFonts w:ascii="Book Antiqua" w:hAnsi="Book Antiqua"/>
          <w:color w:val="000000" w:themeColor="text1"/>
          <w:sz w:val="24"/>
          <w:szCs w:val="24"/>
        </w:rPr>
        <w:t>durante el</w:t>
      </w:r>
      <w:r w:rsidR="00946643">
        <w:rPr>
          <w:rFonts w:ascii="Book Antiqua" w:hAnsi="Book Antiqua"/>
          <w:color w:val="000000" w:themeColor="text1"/>
          <w:sz w:val="24"/>
          <w:szCs w:val="24"/>
        </w:rPr>
        <w:t xml:space="preserve"> año dos mil diecisiete.</w:t>
      </w:r>
    </w:p>
    <w:p w:rsidR="00847B06" w:rsidRPr="00847B06" w:rsidRDefault="00847B06" w:rsidP="00254A36">
      <w:pPr>
        <w:pStyle w:val="Prrafodelista"/>
        <w:spacing w:after="0" w:line="360" w:lineRule="auto"/>
        <w:ind w:left="180" w:right="4"/>
        <w:jc w:val="both"/>
        <w:rPr>
          <w:rFonts w:ascii="Book Antiqua" w:hAnsi="Book Antiqua"/>
          <w:color w:val="000000" w:themeColor="text1"/>
          <w:sz w:val="4"/>
          <w:szCs w:val="4"/>
        </w:rPr>
      </w:pPr>
    </w:p>
    <w:p w:rsidR="00946643" w:rsidRPr="00254A36" w:rsidRDefault="00946643" w:rsidP="00254A36">
      <w:pPr>
        <w:spacing w:after="0" w:line="360" w:lineRule="auto"/>
        <w:ind w:left="-90" w:right="4"/>
        <w:contextualSpacing/>
        <w:jc w:val="both"/>
        <w:rPr>
          <w:rFonts w:ascii="Book Antiqua" w:hAnsi="Book Antiqua"/>
          <w:sz w:val="10"/>
          <w:szCs w:val="10"/>
          <w:lang w:val="es-SV"/>
        </w:rPr>
      </w:pPr>
    </w:p>
    <w:p w:rsidR="00946643" w:rsidRDefault="00946643" w:rsidP="00946643">
      <w:pPr>
        <w:pStyle w:val="Prrafodelista"/>
        <w:numPr>
          <w:ilvl w:val="0"/>
          <w:numId w:val="3"/>
        </w:numPr>
        <w:spacing w:after="0" w:line="360" w:lineRule="auto"/>
        <w:ind w:left="270" w:right="4" w:hanging="128"/>
        <w:jc w:val="both"/>
        <w:rPr>
          <w:rFonts w:ascii="Book Antiqua" w:hAnsi="Book Antiqua"/>
          <w:b/>
          <w:color w:val="000000" w:themeColor="text1"/>
          <w:sz w:val="28"/>
          <w:szCs w:val="28"/>
        </w:rPr>
      </w:pPr>
      <w:r>
        <w:rPr>
          <w:rFonts w:ascii="Book Antiqua" w:hAnsi="Book Antiqua"/>
          <w:b/>
          <w:color w:val="000000" w:themeColor="text1"/>
          <w:sz w:val="28"/>
          <w:szCs w:val="28"/>
        </w:rPr>
        <w:t>Específicos</w:t>
      </w:r>
    </w:p>
    <w:p w:rsidR="00847B06" w:rsidRPr="007D61E3" w:rsidRDefault="00847B06" w:rsidP="007D61E3">
      <w:pPr>
        <w:pStyle w:val="Prrafodelista"/>
        <w:spacing w:after="0" w:line="360" w:lineRule="auto"/>
        <w:ind w:left="540" w:right="4"/>
        <w:jc w:val="both"/>
        <w:rPr>
          <w:rFonts w:ascii="Book Antiqua" w:hAnsi="Book Antiqua"/>
          <w:color w:val="000000" w:themeColor="text1"/>
          <w:sz w:val="10"/>
          <w:szCs w:val="10"/>
        </w:rPr>
      </w:pPr>
    </w:p>
    <w:p w:rsidR="00E30824" w:rsidRDefault="00E30824" w:rsidP="00E30824">
      <w:pPr>
        <w:pStyle w:val="Prrafodelista"/>
        <w:numPr>
          <w:ilvl w:val="1"/>
          <w:numId w:val="5"/>
        </w:numPr>
        <w:spacing w:after="0" w:line="360" w:lineRule="auto"/>
        <w:ind w:left="540" w:right="4"/>
        <w:jc w:val="both"/>
        <w:rPr>
          <w:rFonts w:ascii="Book Antiqua" w:hAnsi="Book Antiqua"/>
          <w:color w:val="000000" w:themeColor="text1"/>
          <w:sz w:val="24"/>
          <w:szCs w:val="24"/>
          <w:lang w:val="es-SV"/>
        </w:rPr>
      </w:pPr>
      <w:r w:rsidRPr="00847B06">
        <w:rPr>
          <w:rFonts w:ascii="Book Antiqua" w:hAnsi="Book Antiqua"/>
          <w:color w:val="000000" w:themeColor="text1"/>
          <w:sz w:val="24"/>
          <w:szCs w:val="24"/>
          <w:lang w:val="es-SV"/>
        </w:rPr>
        <w:t>Reflejar logros obtenidos</w:t>
      </w:r>
      <w:r w:rsidR="00946643" w:rsidRPr="00847B06">
        <w:rPr>
          <w:rFonts w:ascii="Book Antiqua" w:hAnsi="Book Antiqua"/>
          <w:color w:val="000000" w:themeColor="text1"/>
          <w:sz w:val="24"/>
          <w:szCs w:val="24"/>
          <w:lang w:val="es-SV"/>
        </w:rPr>
        <w:t xml:space="preserve"> por el Dep</w:t>
      </w:r>
      <w:r w:rsidR="003A6F6C" w:rsidRPr="00847B06">
        <w:rPr>
          <w:rFonts w:ascii="Book Antiqua" w:hAnsi="Book Antiqua"/>
          <w:color w:val="000000" w:themeColor="text1"/>
          <w:sz w:val="24"/>
          <w:szCs w:val="24"/>
          <w:lang w:val="es-SV"/>
        </w:rPr>
        <w:t>artamento de Quejas y Denuncias</w:t>
      </w:r>
      <w:r w:rsidRPr="00847B06">
        <w:rPr>
          <w:rFonts w:ascii="Book Antiqua" w:hAnsi="Book Antiqua"/>
          <w:color w:val="000000" w:themeColor="text1"/>
          <w:sz w:val="24"/>
          <w:szCs w:val="24"/>
          <w:lang w:val="es-SV"/>
        </w:rPr>
        <w:t xml:space="preserve"> a nivel nacional,</w:t>
      </w:r>
      <w:r w:rsidR="00D434BA" w:rsidRPr="00847B06">
        <w:rPr>
          <w:rFonts w:ascii="Book Antiqua" w:hAnsi="Book Antiqua"/>
          <w:color w:val="000000" w:themeColor="text1"/>
          <w:sz w:val="24"/>
          <w:szCs w:val="24"/>
          <w:lang w:val="es-SV"/>
        </w:rPr>
        <w:t xml:space="preserve"> rela</w:t>
      </w:r>
      <w:r w:rsidRPr="00847B06">
        <w:rPr>
          <w:rFonts w:ascii="Book Antiqua" w:hAnsi="Book Antiqua"/>
          <w:color w:val="000000" w:themeColor="text1"/>
          <w:sz w:val="24"/>
          <w:szCs w:val="24"/>
          <w:lang w:val="es-SV"/>
        </w:rPr>
        <w:t>tivos a la recepción</w:t>
      </w:r>
      <w:r w:rsidR="00D434BA" w:rsidRPr="00847B06">
        <w:rPr>
          <w:rFonts w:ascii="Book Antiqua" w:hAnsi="Book Antiqua"/>
          <w:color w:val="000000" w:themeColor="text1"/>
          <w:sz w:val="24"/>
          <w:szCs w:val="24"/>
          <w:lang w:val="es-SV"/>
        </w:rPr>
        <w:t xml:space="preserve"> y </w:t>
      </w:r>
      <w:r w:rsidRPr="00847B06">
        <w:rPr>
          <w:rFonts w:ascii="Book Antiqua" w:hAnsi="Book Antiqua"/>
          <w:color w:val="000000" w:themeColor="text1"/>
          <w:sz w:val="24"/>
          <w:szCs w:val="24"/>
          <w:lang w:val="es-SV"/>
        </w:rPr>
        <w:t>trámite de las mismas.</w:t>
      </w:r>
    </w:p>
    <w:p w:rsidR="00847B06" w:rsidRPr="007D61E3" w:rsidRDefault="00847B06" w:rsidP="00847B06">
      <w:pPr>
        <w:pStyle w:val="Prrafodelista"/>
        <w:spacing w:after="0" w:line="360" w:lineRule="auto"/>
        <w:ind w:left="540" w:right="4"/>
        <w:jc w:val="both"/>
        <w:rPr>
          <w:rFonts w:ascii="Book Antiqua" w:hAnsi="Book Antiqua"/>
          <w:color w:val="000000" w:themeColor="text1"/>
          <w:sz w:val="10"/>
          <w:szCs w:val="10"/>
        </w:rPr>
      </w:pPr>
    </w:p>
    <w:p w:rsidR="000937AD" w:rsidRPr="00254A36" w:rsidRDefault="00E30824" w:rsidP="00E30824">
      <w:pPr>
        <w:pStyle w:val="Prrafodelista"/>
        <w:spacing w:after="0" w:line="360" w:lineRule="auto"/>
        <w:ind w:left="540" w:right="4"/>
        <w:jc w:val="both"/>
        <w:rPr>
          <w:rFonts w:ascii="Book Antiqua" w:hAnsi="Book Antiqua"/>
          <w:color w:val="000000" w:themeColor="text1"/>
          <w:sz w:val="10"/>
          <w:szCs w:val="10"/>
        </w:rPr>
      </w:pPr>
      <w:r w:rsidRPr="00254A36">
        <w:rPr>
          <w:rFonts w:ascii="Book Antiqua" w:hAnsi="Book Antiqua"/>
          <w:color w:val="000000" w:themeColor="text1"/>
          <w:sz w:val="10"/>
          <w:szCs w:val="10"/>
        </w:rPr>
        <w:t xml:space="preserve"> </w:t>
      </w:r>
    </w:p>
    <w:p w:rsidR="00E30824" w:rsidRPr="00847B06" w:rsidRDefault="000937AD" w:rsidP="00254A36">
      <w:pPr>
        <w:pStyle w:val="Prrafodelista"/>
        <w:numPr>
          <w:ilvl w:val="1"/>
          <w:numId w:val="5"/>
        </w:numPr>
        <w:spacing w:after="0" w:line="360" w:lineRule="auto"/>
        <w:ind w:left="540" w:right="4"/>
        <w:jc w:val="both"/>
        <w:rPr>
          <w:rFonts w:ascii="Book Antiqua" w:hAnsi="Book Antiqua"/>
          <w:color w:val="000000" w:themeColor="text1"/>
          <w:sz w:val="24"/>
          <w:szCs w:val="24"/>
        </w:rPr>
      </w:pPr>
      <w:r w:rsidRPr="000937AD">
        <w:rPr>
          <w:rFonts w:ascii="Book Antiqua" w:hAnsi="Book Antiqua"/>
          <w:color w:val="000000" w:themeColor="text1"/>
          <w:sz w:val="24"/>
          <w:szCs w:val="24"/>
          <w:lang w:val="es-SV"/>
        </w:rPr>
        <w:t xml:space="preserve">Brindar </w:t>
      </w:r>
      <w:r w:rsidR="00E30824">
        <w:rPr>
          <w:rFonts w:ascii="Book Antiqua" w:hAnsi="Book Antiqua"/>
          <w:color w:val="000000" w:themeColor="text1"/>
          <w:sz w:val="24"/>
          <w:szCs w:val="24"/>
          <w:lang w:val="es-SV"/>
        </w:rPr>
        <w:t xml:space="preserve">datos consolidados a nivel nacional, relacionados a </w:t>
      </w:r>
      <w:r w:rsidRPr="000937AD">
        <w:rPr>
          <w:rFonts w:ascii="Book Antiqua" w:hAnsi="Book Antiqua"/>
          <w:color w:val="000000" w:themeColor="text1"/>
          <w:sz w:val="24"/>
          <w:szCs w:val="24"/>
          <w:lang w:val="es-SV"/>
        </w:rPr>
        <w:t>la</w:t>
      </w:r>
      <w:r w:rsidR="00E30824">
        <w:rPr>
          <w:rFonts w:ascii="Book Antiqua" w:hAnsi="Book Antiqua"/>
          <w:color w:val="000000" w:themeColor="text1"/>
          <w:sz w:val="24"/>
          <w:szCs w:val="24"/>
          <w:lang w:val="es-SV"/>
        </w:rPr>
        <w:t xml:space="preserve"> verificación y cumplimiento del Régimen Disciplinario de la Policía Nacional Civil y de la Academia Nacional de Seguridad Pública.</w:t>
      </w:r>
      <w:r w:rsidRPr="000937AD">
        <w:rPr>
          <w:rFonts w:ascii="Book Antiqua" w:hAnsi="Book Antiqua"/>
          <w:color w:val="000000" w:themeColor="text1"/>
          <w:sz w:val="24"/>
          <w:szCs w:val="24"/>
          <w:lang w:val="es-SV"/>
        </w:rPr>
        <w:t xml:space="preserve"> </w:t>
      </w:r>
    </w:p>
    <w:p w:rsidR="00847B06" w:rsidRPr="007D61E3" w:rsidRDefault="00847B06" w:rsidP="00847B06">
      <w:pPr>
        <w:pStyle w:val="Prrafodelista"/>
        <w:spacing w:after="0" w:line="360" w:lineRule="auto"/>
        <w:ind w:left="540" w:right="4"/>
        <w:jc w:val="both"/>
        <w:rPr>
          <w:rFonts w:ascii="Book Antiqua" w:hAnsi="Book Antiqua"/>
          <w:color w:val="000000" w:themeColor="text1"/>
          <w:sz w:val="10"/>
          <w:szCs w:val="10"/>
        </w:rPr>
      </w:pPr>
    </w:p>
    <w:p w:rsidR="00E30824" w:rsidRPr="00847B06" w:rsidRDefault="00E30824" w:rsidP="00E30824">
      <w:pPr>
        <w:pStyle w:val="Prrafodelista"/>
        <w:rPr>
          <w:rFonts w:ascii="Book Antiqua" w:hAnsi="Book Antiqua"/>
          <w:color w:val="000000" w:themeColor="text1"/>
          <w:sz w:val="4"/>
          <w:szCs w:val="4"/>
          <w:lang w:val="es-SV"/>
        </w:rPr>
      </w:pPr>
    </w:p>
    <w:p w:rsidR="00602043" w:rsidRPr="00254A36" w:rsidRDefault="00602043" w:rsidP="00254A36">
      <w:pPr>
        <w:pStyle w:val="Prrafodelista"/>
        <w:ind w:left="540" w:hanging="360"/>
        <w:rPr>
          <w:rFonts w:ascii="Book Antiqua" w:hAnsi="Book Antiqua"/>
          <w:color w:val="000000" w:themeColor="text1"/>
          <w:sz w:val="10"/>
          <w:szCs w:val="10"/>
        </w:rPr>
      </w:pPr>
    </w:p>
    <w:p w:rsidR="00602043" w:rsidRDefault="00614E15" w:rsidP="00254A36">
      <w:pPr>
        <w:pStyle w:val="Prrafodelista"/>
        <w:numPr>
          <w:ilvl w:val="1"/>
          <w:numId w:val="5"/>
        </w:numPr>
        <w:spacing w:after="0" w:line="360" w:lineRule="auto"/>
        <w:ind w:left="540" w:right="4"/>
        <w:jc w:val="both"/>
        <w:rPr>
          <w:rFonts w:ascii="Book Antiqua" w:hAnsi="Book Antiqua"/>
          <w:color w:val="000000" w:themeColor="text1"/>
          <w:sz w:val="24"/>
          <w:szCs w:val="24"/>
        </w:rPr>
      </w:pPr>
      <w:r>
        <w:rPr>
          <w:rFonts w:ascii="Book Antiqua" w:hAnsi="Book Antiqua"/>
          <w:color w:val="000000" w:themeColor="text1"/>
          <w:sz w:val="24"/>
          <w:szCs w:val="24"/>
        </w:rPr>
        <w:t>Mostrar i</w:t>
      </w:r>
      <w:r w:rsidR="00602043">
        <w:rPr>
          <w:rFonts w:ascii="Book Antiqua" w:hAnsi="Book Antiqua"/>
          <w:color w:val="000000" w:themeColor="text1"/>
          <w:sz w:val="24"/>
          <w:szCs w:val="24"/>
        </w:rPr>
        <w:t>nformación</w:t>
      </w:r>
      <w:r>
        <w:rPr>
          <w:rFonts w:ascii="Book Antiqua" w:hAnsi="Book Antiqua"/>
          <w:color w:val="000000" w:themeColor="text1"/>
          <w:sz w:val="24"/>
          <w:szCs w:val="24"/>
        </w:rPr>
        <w:t xml:space="preserve"> relacionada a la actividad preventiva, a través de </w:t>
      </w:r>
      <w:r w:rsidR="00847B06">
        <w:rPr>
          <w:rFonts w:ascii="Book Antiqua" w:hAnsi="Book Antiqua"/>
          <w:color w:val="000000" w:themeColor="text1"/>
          <w:sz w:val="24"/>
          <w:szCs w:val="24"/>
        </w:rPr>
        <w:t>las Capacitaciones</w:t>
      </w:r>
      <w:r w:rsidR="00602043">
        <w:rPr>
          <w:rFonts w:ascii="Book Antiqua" w:hAnsi="Book Antiqua"/>
          <w:color w:val="000000" w:themeColor="text1"/>
          <w:sz w:val="24"/>
          <w:szCs w:val="24"/>
        </w:rPr>
        <w:t xml:space="preserve">, charlas, dopajes, alcoholemia, </w:t>
      </w:r>
      <w:r w:rsidR="00D1382D">
        <w:rPr>
          <w:rFonts w:ascii="Book Antiqua" w:hAnsi="Book Antiqua"/>
          <w:color w:val="000000" w:themeColor="text1"/>
          <w:sz w:val="24"/>
          <w:szCs w:val="24"/>
        </w:rPr>
        <w:t xml:space="preserve">entre otras, </w:t>
      </w:r>
      <w:r>
        <w:rPr>
          <w:rFonts w:ascii="Book Antiqua" w:hAnsi="Book Antiqua"/>
          <w:color w:val="000000" w:themeColor="text1"/>
          <w:sz w:val="24"/>
          <w:szCs w:val="24"/>
        </w:rPr>
        <w:t xml:space="preserve">aplicadas a la Policía Nacional Civil </w:t>
      </w:r>
      <w:r w:rsidR="00D1382D">
        <w:rPr>
          <w:rFonts w:ascii="Book Antiqua" w:hAnsi="Book Antiqua"/>
          <w:color w:val="000000" w:themeColor="text1"/>
          <w:sz w:val="24"/>
          <w:szCs w:val="24"/>
        </w:rPr>
        <w:t xml:space="preserve">y la Academia Nacional de Seguridad Pública. </w:t>
      </w:r>
    </w:p>
    <w:p w:rsidR="00847B06" w:rsidRPr="007D61E3" w:rsidRDefault="00847B06" w:rsidP="00847B06">
      <w:pPr>
        <w:pStyle w:val="Prrafodelista"/>
        <w:spacing w:after="0" w:line="360" w:lineRule="auto"/>
        <w:ind w:left="540" w:right="4"/>
        <w:jc w:val="both"/>
        <w:rPr>
          <w:rFonts w:ascii="Book Antiqua" w:hAnsi="Book Antiqua"/>
          <w:color w:val="000000" w:themeColor="text1"/>
          <w:sz w:val="10"/>
          <w:szCs w:val="10"/>
        </w:rPr>
      </w:pPr>
    </w:p>
    <w:p w:rsidR="00254A36" w:rsidRPr="00693036" w:rsidRDefault="00254A36" w:rsidP="00254A36">
      <w:pPr>
        <w:spacing w:after="0" w:line="360" w:lineRule="auto"/>
        <w:ind w:left="540" w:right="4" w:hanging="360"/>
        <w:jc w:val="both"/>
        <w:rPr>
          <w:rFonts w:ascii="Book Antiqua" w:hAnsi="Book Antiqua"/>
          <w:color w:val="000000" w:themeColor="text1"/>
          <w:sz w:val="10"/>
          <w:szCs w:val="10"/>
          <w:lang w:val="es-US"/>
        </w:rPr>
      </w:pPr>
    </w:p>
    <w:p w:rsidR="00614E15" w:rsidRDefault="0015141F" w:rsidP="00847B06">
      <w:pPr>
        <w:pStyle w:val="Prrafodelista"/>
        <w:numPr>
          <w:ilvl w:val="1"/>
          <w:numId w:val="5"/>
        </w:numPr>
        <w:spacing w:after="0" w:line="360" w:lineRule="auto"/>
        <w:ind w:left="540" w:right="4"/>
        <w:jc w:val="both"/>
        <w:rPr>
          <w:rFonts w:ascii="Book Antiqua" w:hAnsi="Book Antiqua"/>
          <w:color w:val="000000" w:themeColor="text1"/>
          <w:sz w:val="24"/>
          <w:szCs w:val="24"/>
        </w:rPr>
      </w:pPr>
      <w:r>
        <w:rPr>
          <w:rFonts w:ascii="Book Antiqua" w:hAnsi="Book Antiqua"/>
          <w:color w:val="000000" w:themeColor="text1"/>
          <w:sz w:val="24"/>
          <w:szCs w:val="24"/>
        </w:rPr>
        <w:t xml:space="preserve">Dar a conocer las actividades </w:t>
      </w:r>
      <w:r w:rsidR="00614E15">
        <w:rPr>
          <w:rFonts w:ascii="Book Antiqua" w:hAnsi="Book Antiqua"/>
          <w:color w:val="000000" w:themeColor="text1"/>
          <w:sz w:val="24"/>
          <w:szCs w:val="24"/>
        </w:rPr>
        <w:t>desarrolladas por el</w:t>
      </w:r>
      <w:r w:rsidR="003A6F6C">
        <w:rPr>
          <w:rFonts w:ascii="Book Antiqua" w:hAnsi="Book Antiqua"/>
          <w:color w:val="000000" w:themeColor="text1"/>
          <w:sz w:val="24"/>
          <w:szCs w:val="24"/>
        </w:rPr>
        <w:t xml:space="preserve"> Departamento de Administración </w:t>
      </w:r>
      <w:r w:rsidR="00614E15">
        <w:rPr>
          <w:rFonts w:ascii="Book Antiqua" w:hAnsi="Book Antiqua"/>
          <w:color w:val="000000" w:themeColor="text1"/>
          <w:sz w:val="24"/>
          <w:szCs w:val="24"/>
        </w:rPr>
        <w:t xml:space="preserve">y </w:t>
      </w:r>
      <w:r w:rsidR="003A6F6C">
        <w:rPr>
          <w:rFonts w:ascii="Book Antiqua" w:hAnsi="Book Antiqua"/>
          <w:color w:val="000000" w:themeColor="text1"/>
          <w:sz w:val="24"/>
          <w:szCs w:val="24"/>
        </w:rPr>
        <w:t>Finanzas</w:t>
      </w:r>
      <w:r w:rsidR="00685BCF">
        <w:rPr>
          <w:rFonts w:ascii="Book Antiqua" w:hAnsi="Book Antiqua"/>
          <w:color w:val="000000" w:themeColor="text1"/>
          <w:sz w:val="24"/>
          <w:szCs w:val="24"/>
        </w:rPr>
        <w:t xml:space="preserve">, </w:t>
      </w:r>
      <w:r w:rsidR="00614E15">
        <w:rPr>
          <w:rFonts w:ascii="Book Antiqua" w:hAnsi="Book Antiqua"/>
          <w:color w:val="000000" w:themeColor="text1"/>
          <w:sz w:val="24"/>
          <w:szCs w:val="24"/>
        </w:rPr>
        <w:t>relativas en sus diferentes áreas, para la correcta gestión de la Inspectoría General.</w:t>
      </w:r>
    </w:p>
    <w:p w:rsidR="00602043" w:rsidRPr="00254A36" w:rsidRDefault="00602043" w:rsidP="00614E15">
      <w:pPr>
        <w:pStyle w:val="Prrafodelista"/>
        <w:spacing w:after="0" w:line="360" w:lineRule="auto"/>
        <w:ind w:left="540" w:right="4"/>
        <w:jc w:val="both"/>
        <w:rPr>
          <w:rFonts w:ascii="Book Antiqua" w:hAnsi="Book Antiqua"/>
          <w:color w:val="000000" w:themeColor="text1"/>
          <w:sz w:val="10"/>
          <w:szCs w:val="10"/>
        </w:rPr>
      </w:pPr>
    </w:p>
    <w:p w:rsidR="00602043" w:rsidRPr="00D327FA" w:rsidRDefault="002A4189" w:rsidP="00602043">
      <w:pPr>
        <w:pStyle w:val="Ttulo1"/>
        <w:numPr>
          <w:ilvl w:val="0"/>
          <w:numId w:val="1"/>
        </w:numPr>
        <w:spacing w:before="0" w:line="240" w:lineRule="auto"/>
        <w:ind w:left="426" w:hanging="426"/>
        <w:contextualSpacing/>
        <w:rPr>
          <w:rFonts w:ascii="Book Antiqua" w:hAnsi="Book Antiqua"/>
          <w:color w:val="0000CC"/>
          <w:lang w:val="es-SV"/>
        </w:rPr>
      </w:pPr>
      <w:r>
        <w:rPr>
          <w:rFonts w:ascii="Book Antiqua" w:hAnsi="Book Antiqua"/>
          <w:color w:val="0000CC"/>
          <w:lang w:val="es-SV"/>
        </w:rPr>
        <w:t xml:space="preserve">   </w:t>
      </w:r>
      <w:bookmarkStart w:id="5" w:name="_Toc509566445"/>
      <w:r w:rsidR="00602043" w:rsidRPr="00D327FA">
        <w:rPr>
          <w:rFonts w:ascii="Book Antiqua" w:hAnsi="Book Antiqua"/>
          <w:color w:val="0000CC"/>
          <w:lang w:val="es-SV"/>
        </w:rPr>
        <w:t>PROCEDIMIENTOS</w:t>
      </w:r>
      <w:bookmarkEnd w:id="5"/>
    </w:p>
    <w:p w:rsidR="00946643" w:rsidRPr="00A62FD4" w:rsidRDefault="00946643" w:rsidP="00946643">
      <w:pPr>
        <w:pStyle w:val="Prrafodelista"/>
        <w:spacing w:after="0" w:line="360" w:lineRule="auto"/>
        <w:ind w:left="900" w:right="-979" w:hanging="270"/>
        <w:jc w:val="both"/>
        <w:rPr>
          <w:rFonts w:ascii="Book Antiqua" w:hAnsi="Book Antiqua"/>
          <w:color w:val="000000" w:themeColor="text1"/>
          <w:sz w:val="10"/>
          <w:szCs w:val="10"/>
        </w:rPr>
      </w:pPr>
    </w:p>
    <w:p w:rsidR="00494477" w:rsidRDefault="00494477" w:rsidP="00254A36">
      <w:pPr>
        <w:pStyle w:val="Prrafodelista"/>
        <w:numPr>
          <w:ilvl w:val="0"/>
          <w:numId w:val="6"/>
        </w:numPr>
        <w:spacing w:after="0" w:line="360" w:lineRule="auto"/>
        <w:ind w:left="630" w:hanging="450"/>
        <w:jc w:val="both"/>
        <w:rPr>
          <w:rFonts w:ascii="Book Antiqua" w:hAnsi="Book Antiqua"/>
          <w:sz w:val="24"/>
          <w:szCs w:val="24"/>
          <w:lang w:val="es-SV"/>
        </w:rPr>
      </w:pPr>
      <w:r w:rsidRPr="007D43B2">
        <w:rPr>
          <w:rFonts w:ascii="Book Antiqua" w:hAnsi="Book Antiqua"/>
          <w:sz w:val="24"/>
          <w:szCs w:val="24"/>
          <w:lang w:val="es-SV"/>
        </w:rPr>
        <w:t xml:space="preserve">Los Jefes de Departamento, Jefes Regionales y Delegados Departamentales que tienen a su cargo Unidades Policiales a supervisar, reportan mensualmente los resultados concernientes al cumplimiento de metas </w:t>
      </w:r>
      <w:r w:rsidR="00847B06" w:rsidRPr="007D43B2">
        <w:rPr>
          <w:rFonts w:ascii="Book Antiqua" w:hAnsi="Book Antiqua"/>
          <w:sz w:val="24"/>
          <w:szCs w:val="24"/>
          <w:lang w:val="es-SV"/>
        </w:rPr>
        <w:t>contempladas en</w:t>
      </w:r>
      <w:r w:rsidRPr="007D43B2">
        <w:rPr>
          <w:rFonts w:ascii="Book Antiqua" w:hAnsi="Book Antiqua"/>
          <w:sz w:val="24"/>
          <w:szCs w:val="24"/>
          <w:lang w:val="es-SV"/>
        </w:rPr>
        <w:t xml:space="preserve"> el POA, de manera física a través de sus informes y magnética con la remisión del instrumento de medición.</w:t>
      </w:r>
    </w:p>
    <w:p w:rsidR="00D95B2D" w:rsidRPr="007D43B2" w:rsidRDefault="00D95B2D" w:rsidP="00D95B2D">
      <w:pPr>
        <w:pStyle w:val="Prrafodelista"/>
        <w:spacing w:after="0" w:line="360" w:lineRule="auto"/>
        <w:ind w:left="630"/>
        <w:jc w:val="both"/>
        <w:rPr>
          <w:rFonts w:ascii="Book Antiqua" w:hAnsi="Book Antiqua"/>
          <w:sz w:val="24"/>
          <w:szCs w:val="24"/>
          <w:lang w:val="es-SV"/>
        </w:rPr>
      </w:pPr>
    </w:p>
    <w:p w:rsidR="007D43B2" w:rsidRDefault="007D43B2" w:rsidP="00254A36">
      <w:pPr>
        <w:pStyle w:val="Prrafodelista"/>
        <w:numPr>
          <w:ilvl w:val="0"/>
          <w:numId w:val="6"/>
        </w:numPr>
        <w:spacing w:after="0" w:line="360" w:lineRule="auto"/>
        <w:ind w:left="630" w:hanging="450"/>
        <w:jc w:val="both"/>
        <w:rPr>
          <w:rFonts w:ascii="Book Antiqua" w:hAnsi="Book Antiqua"/>
          <w:sz w:val="24"/>
          <w:szCs w:val="24"/>
          <w:lang w:val="es-SV"/>
        </w:rPr>
      </w:pPr>
      <w:r w:rsidRPr="007D43B2">
        <w:rPr>
          <w:rFonts w:ascii="Book Antiqua" w:hAnsi="Book Antiqua"/>
          <w:sz w:val="24"/>
          <w:szCs w:val="24"/>
          <w:lang w:val="es-SV"/>
        </w:rPr>
        <w:lastRenderedPageBreak/>
        <w:t xml:space="preserve">Una vez recibida la información, se analiza y, de advertirse error en la misma, se hacen las consultas necesarias a efecto de recopilar datos estadísticos </w:t>
      </w:r>
      <w:r>
        <w:rPr>
          <w:rFonts w:ascii="Book Antiqua" w:hAnsi="Book Antiqua"/>
          <w:sz w:val="24"/>
          <w:szCs w:val="24"/>
          <w:lang w:val="es-SV"/>
        </w:rPr>
        <w:t>confiables y que reflejen el cumplimiento de las metas propuestas por Delegado en el POA.</w:t>
      </w:r>
    </w:p>
    <w:p w:rsidR="007D43B2" w:rsidRPr="007D43B2" w:rsidRDefault="007D43B2" w:rsidP="007D43B2">
      <w:pPr>
        <w:pStyle w:val="Prrafodelista"/>
        <w:rPr>
          <w:rFonts w:ascii="Book Antiqua" w:hAnsi="Book Antiqua"/>
          <w:sz w:val="24"/>
          <w:szCs w:val="24"/>
          <w:lang w:val="es-SV"/>
        </w:rPr>
      </w:pPr>
    </w:p>
    <w:p w:rsidR="007D43B2" w:rsidRDefault="007D43B2" w:rsidP="00254A36">
      <w:pPr>
        <w:pStyle w:val="Prrafodelista"/>
        <w:numPr>
          <w:ilvl w:val="0"/>
          <w:numId w:val="6"/>
        </w:numPr>
        <w:spacing w:after="0" w:line="360" w:lineRule="auto"/>
        <w:ind w:left="630" w:hanging="450"/>
        <w:jc w:val="both"/>
        <w:rPr>
          <w:rFonts w:ascii="Book Antiqua" w:hAnsi="Book Antiqua"/>
          <w:sz w:val="24"/>
          <w:szCs w:val="24"/>
          <w:lang w:val="es-SV"/>
        </w:rPr>
      </w:pPr>
      <w:r>
        <w:rPr>
          <w:rFonts w:ascii="Book Antiqua" w:hAnsi="Book Antiqua"/>
          <w:sz w:val="24"/>
          <w:szCs w:val="24"/>
          <w:lang w:val="es-SV"/>
        </w:rPr>
        <w:t>Con la finalidad de mantener informado a la Cartera de Estado en materia de Seguridad Pública, se presentaron informes mensuales que reflejan el grado de cumplimiento de metas.</w:t>
      </w:r>
    </w:p>
    <w:p w:rsidR="007D43B2" w:rsidRPr="007D43B2" w:rsidRDefault="007D43B2" w:rsidP="007D43B2">
      <w:pPr>
        <w:pStyle w:val="Prrafodelista"/>
        <w:rPr>
          <w:rFonts w:ascii="Book Antiqua" w:hAnsi="Book Antiqua"/>
          <w:sz w:val="24"/>
          <w:szCs w:val="24"/>
          <w:lang w:val="es-SV"/>
        </w:rPr>
      </w:pPr>
    </w:p>
    <w:p w:rsidR="007D43B2" w:rsidRDefault="007D43B2" w:rsidP="007D43B2">
      <w:pPr>
        <w:pStyle w:val="Prrafodelista"/>
        <w:numPr>
          <w:ilvl w:val="0"/>
          <w:numId w:val="6"/>
        </w:numPr>
        <w:spacing w:after="0" w:line="360" w:lineRule="auto"/>
        <w:ind w:left="630" w:hanging="450"/>
        <w:jc w:val="both"/>
        <w:rPr>
          <w:rFonts w:ascii="Book Antiqua" w:hAnsi="Book Antiqua"/>
          <w:sz w:val="24"/>
          <w:szCs w:val="24"/>
          <w:lang w:val="es-SV"/>
        </w:rPr>
      </w:pPr>
      <w:r w:rsidRPr="007D43B2">
        <w:rPr>
          <w:rFonts w:ascii="Book Antiqua" w:hAnsi="Book Antiqua"/>
          <w:sz w:val="24"/>
          <w:szCs w:val="24"/>
          <w:lang w:val="es-SV"/>
        </w:rPr>
        <w:t xml:space="preserve">Como medida complementaria, los Delegados del Inspector General participan en el proceso de rendición de cuentas en forma mensual, con la finalidad de </w:t>
      </w:r>
      <w:r w:rsidR="00D95B2D">
        <w:rPr>
          <w:rFonts w:ascii="Book Antiqua" w:hAnsi="Book Antiqua"/>
          <w:sz w:val="24"/>
          <w:szCs w:val="24"/>
          <w:lang w:val="es-SV"/>
        </w:rPr>
        <w:t xml:space="preserve">que el Titular </w:t>
      </w:r>
      <w:r w:rsidR="0093050D" w:rsidRPr="007D43B2">
        <w:rPr>
          <w:rFonts w:ascii="Book Antiqua" w:hAnsi="Book Antiqua"/>
          <w:sz w:val="24"/>
          <w:szCs w:val="24"/>
          <w:lang w:val="es-SV"/>
        </w:rPr>
        <w:t>superv</w:t>
      </w:r>
      <w:r w:rsidR="0093050D">
        <w:rPr>
          <w:rFonts w:ascii="Book Antiqua" w:hAnsi="Book Antiqua"/>
          <w:sz w:val="24"/>
          <w:szCs w:val="24"/>
          <w:lang w:val="es-SV"/>
        </w:rPr>
        <w:t xml:space="preserve">ise </w:t>
      </w:r>
      <w:r w:rsidR="0093050D" w:rsidRPr="007D43B2">
        <w:rPr>
          <w:rFonts w:ascii="Book Antiqua" w:hAnsi="Book Antiqua"/>
          <w:sz w:val="24"/>
          <w:szCs w:val="24"/>
          <w:lang w:val="es-SV"/>
        </w:rPr>
        <w:t>el</w:t>
      </w:r>
      <w:r w:rsidRPr="007D43B2">
        <w:rPr>
          <w:rFonts w:ascii="Book Antiqua" w:hAnsi="Book Antiqua"/>
          <w:sz w:val="24"/>
          <w:szCs w:val="24"/>
          <w:lang w:val="es-SV"/>
        </w:rPr>
        <w:t xml:space="preserve"> trabajo desarrollado </w:t>
      </w:r>
      <w:r w:rsidR="00D95B2D">
        <w:rPr>
          <w:rFonts w:ascii="Book Antiqua" w:hAnsi="Book Antiqua"/>
          <w:sz w:val="24"/>
          <w:szCs w:val="24"/>
          <w:lang w:val="es-SV"/>
        </w:rPr>
        <w:t xml:space="preserve">por ellos </w:t>
      </w:r>
      <w:r w:rsidRPr="007D43B2">
        <w:rPr>
          <w:rFonts w:ascii="Book Antiqua" w:hAnsi="Book Antiqua"/>
          <w:sz w:val="24"/>
          <w:szCs w:val="24"/>
          <w:lang w:val="es-SV"/>
        </w:rPr>
        <w:t xml:space="preserve">en </w:t>
      </w:r>
      <w:r w:rsidR="00D95B2D">
        <w:rPr>
          <w:rFonts w:ascii="Book Antiqua" w:hAnsi="Book Antiqua"/>
          <w:sz w:val="24"/>
          <w:szCs w:val="24"/>
          <w:lang w:val="es-SV"/>
        </w:rPr>
        <w:t xml:space="preserve">cumplimiento a </w:t>
      </w:r>
      <w:r w:rsidRPr="007D43B2">
        <w:rPr>
          <w:rFonts w:ascii="Book Antiqua" w:hAnsi="Book Antiqua"/>
          <w:sz w:val="24"/>
          <w:szCs w:val="24"/>
          <w:lang w:val="es-SV"/>
        </w:rPr>
        <w:t xml:space="preserve">su función contralora y fiscalizadora </w:t>
      </w:r>
      <w:r>
        <w:rPr>
          <w:rFonts w:ascii="Book Antiqua" w:hAnsi="Book Antiqua"/>
          <w:sz w:val="24"/>
          <w:szCs w:val="24"/>
          <w:lang w:val="es-SV"/>
        </w:rPr>
        <w:t>de la operatividad de la PNC y ANSP, de forma</w:t>
      </w:r>
      <w:r w:rsidR="00B83170">
        <w:rPr>
          <w:rFonts w:ascii="Book Antiqua" w:hAnsi="Book Antiqua"/>
          <w:sz w:val="24"/>
          <w:szCs w:val="24"/>
          <w:lang w:val="es-SV"/>
        </w:rPr>
        <w:t xml:space="preserve"> cuantitativa y cualitativa.</w:t>
      </w:r>
    </w:p>
    <w:p w:rsidR="00B83170" w:rsidRPr="00B83170" w:rsidRDefault="00B83170" w:rsidP="00B83170">
      <w:pPr>
        <w:pStyle w:val="Prrafodelista"/>
        <w:rPr>
          <w:rFonts w:ascii="Book Antiqua" w:hAnsi="Book Antiqua"/>
          <w:sz w:val="24"/>
          <w:szCs w:val="24"/>
          <w:lang w:val="es-SV"/>
        </w:rPr>
      </w:pPr>
    </w:p>
    <w:p w:rsidR="001B595F" w:rsidRPr="001B595F" w:rsidRDefault="001B595F" w:rsidP="002A4189">
      <w:pPr>
        <w:pStyle w:val="Prrafodelista"/>
        <w:numPr>
          <w:ilvl w:val="0"/>
          <w:numId w:val="6"/>
        </w:numPr>
        <w:spacing w:after="0" w:line="360" w:lineRule="auto"/>
        <w:ind w:left="630" w:hanging="450"/>
        <w:jc w:val="both"/>
        <w:rPr>
          <w:rFonts w:ascii="Book Antiqua" w:hAnsi="Book Antiqua"/>
          <w:sz w:val="24"/>
          <w:szCs w:val="24"/>
          <w:lang w:val="es-SV"/>
        </w:rPr>
      </w:pPr>
      <w:r w:rsidRPr="001B595F">
        <w:rPr>
          <w:rFonts w:ascii="Book Antiqua" w:hAnsi="Book Antiqua"/>
          <w:sz w:val="24"/>
          <w:szCs w:val="24"/>
          <w:lang w:val="es-SV"/>
        </w:rPr>
        <w:t>Finalmente se consolida y procesa la información proporcionada a nivel nacional para emitir los informes correspondientes.</w:t>
      </w:r>
    </w:p>
    <w:p w:rsidR="00254A36" w:rsidRPr="002A4189" w:rsidRDefault="00254A36" w:rsidP="002A4189">
      <w:pPr>
        <w:rPr>
          <w:rFonts w:ascii="Book Antiqua" w:hAnsi="Book Antiqua"/>
          <w:sz w:val="10"/>
          <w:szCs w:val="10"/>
          <w:lang w:val="es-SV"/>
        </w:rPr>
      </w:pPr>
    </w:p>
    <w:p w:rsidR="0015192A" w:rsidRPr="00D327FA" w:rsidRDefault="00F8566D" w:rsidP="00D1382D">
      <w:pPr>
        <w:pStyle w:val="Ttulo1"/>
        <w:numPr>
          <w:ilvl w:val="0"/>
          <w:numId w:val="1"/>
        </w:numPr>
        <w:spacing w:before="0" w:line="240" w:lineRule="auto"/>
        <w:ind w:left="426" w:hanging="426"/>
        <w:contextualSpacing/>
        <w:rPr>
          <w:rFonts w:ascii="Book Antiqua" w:hAnsi="Book Antiqua"/>
          <w:color w:val="0000CC"/>
          <w:lang w:val="es-SV"/>
        </w:rPr>
      </w:pPr>
      <w:r w:rsidRPr="00D327FA">
        <w:rPr>
          <w:rFonts w:ascii="Book Antiqua" w:hAnsi="Book Antiqua"/>
          <w:color w:val="0000CC"/>
          <w:lang w:val="es-SV"/>
        </w:rPr>
        <w:t xml:space="preserve">  </w:t>
      </w:r>
      <w:bookmarkStart w:id="6" w:name="_Toc509566446"/>
      <w:r w:rsidR="00D1382D" w:rsidRPr="00D327FA">
        <w:rPr>
          <w:rFonts w:ascii="Book Antiqua" w:hAnsi="Book Antiqua"/>
          <w:color w:val="0000CC"/>
          <w:lang w:val="es-SV"/>
        </w:rPr>
        <w:t>BASE LEGAL</w:t>
      </w:r>
      <w:bookmarkEnd w:id="6"/>
      <w:r w:rsidR="00D1382D" w:rsidRPr="00D327FA">
        <w:rPr>
          <w:rFonts w:ascii="Book Antiqua" w:hAnsi="Book Antiqua"/>
          <w:color w:val="0000CC"/>
          <w:lang w:val="es-SV"/>
        </w:rPr>
        <w:t xml:space="preserve"> </w:t>
      </w:r>
    </w:p>
    <w:p w:rsidR="00D1382D" w:rsidRPr="00D1382D" w:rsidRDefault="00D1382D" w:rsidP="00D1382D">
      <w:pPr>
        <w:rPr>
          <w:sz w:val="4"/>
          <w:szCs w:val="4"/>
          <w:lang w:val="es-SV"/>
        </w:rPr>
      </w:pPr>
    </w:p>
    <w:p w:rsidR="00F8566D" w:rsidRDefault="00D1382D" w:rsidP="00D42258">
      <w:pPr>
        <w:pStyle w:val="Prrafodelista"/>
        <w:spacing w:after="100" w:afterAutospacing="1" w:line="360" w:lineRule="auto"/>
        <w:ind w:left="634"/>
        <w:jc w:val="both"/>
        <w:rPr>
          <w:rFonts w:ascii="Book Antiqua" w:hAnsi="Book Antiqua"/>
          <w:sz w:val="24"/>
          <w:szCs w:val="24"/>
        </w:rPr>
      </w:pPr>
      <w:r w:rsidRPr="00D1382D">
        <w:rPr>
          <w:rFonts w:ascii="Book Antiqua" w:hAnsi="Book Antiqua"/>
          <w:sz w:val="24"/>
          <w:szCs w:val="24"/>
        </w:rPr>
        <w:t>El presente informe se realiz</w:t>
      </w:r>
      <w:r w:rsidR="002F2F21">
        <w:rPr>
          <w:rFonts w:ascii="Book Antiqua" w:hAnsi="Book Antiqua"/>
          <w:sz w:val="24"/>
          <w:szCs w:val="24"/>
        </w:rPr>
        <w:t>a en cumplimiento al artículo 34</w:t>
      </w:r>
      <w:r w:rsidRPr="00D1382D">
        <w:rPr>
          <w:rFonts w:ascii="Book Antiqua" w:hAnsi="Book Antiqua"/>
          <w:sz w:val="24"/>
          <w:szCs w:val="24"/>
        </w:rPr>
        <w:t xml:space="preserve"> la Ley Orgánica </w:t>
      </w:r>
      <w:r w:rsidR="002F2F21" w:rsidRPr="00D1382D">
        <w:rPr>
          <w:rFonts w:ascii="Book Antiqua" w:hAnsi="Book Antiqua"/>
          <w:sz w:val="24"/>
          <w:szCs w:val="24"/>
        </w:rPr>
        <w:t xml:space="preserve">de Inspectoría General </w:t>
      </w:r>
      <w:r w:rsidRPr="00D1382D">
        <w:rPr>
          <w:rFonts w:ascii="Book Antiqua" w:hAnsi="Book Antiqua"/>
          <w:sz w:val="24"/>
          <w:szCs w:val="24"/>
        </w:rPr>
        <w:t>y su Reglamento</w:t>
      </w:r>
      <w:r w:rsidR="002F2F21">
        <w:rPr>
          <w:rFonts w:ascii="Book Antiqua" w:hAnsi="Book Antiqua"/>
          <w:sz w:val="24"/>
          <w:szCs w:val="24"/>
        </w:rPr>
        <w:t>; así como la normativa interna</w:t>
      </w:r>
      <w:r w:rsidRPr="00D1382D">
        <w:rPr>
          <w:rFonts w:ascii="Book Antiqua" w:hAnsi="Book Antiqua"/>
          <w:sz w:val="24"/>
          <w:szCs w:val="24"/>
        </w:rPr>
        <w:t xml:space="preserve"> aplicable al </w:t>
      </w:r>
      <w:r w:rsidR="002F2F21">
        <w:rPr>
          <w:rFonts w:ascii="Book Antiqua" w:hAnsi="Book Antiqua"/>
          <w:sz w:val="24"/>
          <w:szCs w:val="24"/>
        </w:rPr>
        <w:t>p</w:t>
      </w:r>
      <w:r w:rsidRPr="00D1382D">
        <w:rPr>
          <w:rFonts w:ascii="Book Antiqua" w:hAnsi="Book Antiqua"/>
          <w:sz w:val="24"/>
          <w:szCs w:val="24"/>
        </w:rPr>
        <w:t xml:space="preserve">ersonal, con el fin de </w:t>
      </w:r>
      <w:r w:rsidR="001B595F">
        <w:rPr>
          <w:rFonts w:ascii="Book Antiqua" w:hAnsi="Book Antiqua"/>
          <w:sz w:val="24"/>
          <w:szCs w:val="24"/>
        </w:rPr>
        <w:t xml:space="preserve">transparentar la gestión. </w:t>
      </w:r>
    </w:p>
    <w:p w:rsidR="00847B06" w:rsidRDefault="00847B06" w:rsidP="00D42258">
      <w:pPr>
        <w:pStyle w:val="Prrafodelista"/>
        <w:spacing w:after="100" w:afterAutospacing="1" w:line="360" w:lineRule="auto"/>
        <w:ind w:left="634"/>
        <w:jc w:val="both"/>
        <w:rPr>
          <w:rFonts w:ascii="Book Antiqua" w:hAnsi="Book Antiqua"/>
          <w:sz w:val="24"/>
          <w:szCs w:val="24"/>
        </w:rPr>
      </w:pPr>
    </w:p>
    <w:p w:rsidR="00F8566D" w:rsidRPr="00D327FA" w:rsidRDefault="008B1BCA" w:rsidP="00F8566D">
      <w:pPr>
        <w:pStyle w:val="Ttulo1"/>
        <w:numPr>
          <w:ilvl w:val="0"/>
          <w:numId w:val="1"/>
        </w:numPr>
        <w:spacing w:before="0" w:line="240" w:lineRule="auto"/>
        <w:ind w:left="426" w:hanging="516"/>
        <w:contextualSpacing/>
        <w:rPr>
          <w:rFonts w:ascii="Book Antiqua" w:hAnsi="Book Antiqua"/>
          <w:color w:val="0000CC"/>
          <w:lang w:val="es-SV"/>
        </w:rPr>
      </w:pPr>
      <w:bookmarkStart w:id="7" w:name="_Toc509566447"/>
      <w:r>
        <w:rPr>
          <w:rFonts w:ascii="Book Antiqua" w:hAnsi="Book Antiqua"/>
          <w:color w:val="0000CC"/>
          <w:sz w:val="32"/>
          <w:szCs w:val="32"/>
          <w:lang w:val="es-SV"/>
        </w:rPr>
        <w:t xml:space="preserve"> </w:t>
      </w:r>
      <w:r w:rsidR="00F8566D" w:rsidRPr="00D327FA">
        <w:rPr>
          <w:rFonts w:ascii="Book Antiqua" w:hAnsi="Book Antiqua"/>
          <w:color w:val="0000CC"/>
          <w:lang w:val="es-SV"/>
        </w:rPr>
        <w:t>ORGANIGRAMA</w:t>
      </w:r>
      <w:r w:rsidR="00D327FA">
        <w:rPr>
          <w:rFonts w:ascii="Book Antiqua" w:hAnsi="Book Antiqua"/>
          <w:color w:val="0000CC"/>
          <w:lang w:val="es-SV"/>
        </w:rPr>
        <w:t>.</w:t>
      </w:r>
      <w:bookmarkEnd w:id="7"/>
    </w:p>
    <w:p w:rsidR="00C7080B" w:rsidRPr="00847B06" w:rsidRDefault="00C7080B" w:rsidP="00C7080B">
      <w:pPr>
        <w:rPr>
          <w:sz w:val="4"/>
          <w:szCs w:val="4"/>
          <w:lang w:val="es-SV"/>
        </w:rPr>
      </w:pPr>
    </w:p>
    <w:p w:rsidR="001B595F" w:rsidRDefault="00E9788C" w:rsidP="008B1BCA">
      <w:pPr>
        <w:pStyle w:val="Prrafodelista"/>
        <w:spacing w:after="100" w:afterAutospacing="1" w:line="360" w:lineRule="auto"/>
        <w:ind w:left="540"/>
        <w:jc w:val="both"/>
        <w:rPr>
          <w:rFonts w:ascii="Book Antiqua" w:hAnsi="Book Antiqua"/>
          <w:sz w:val="24"/>
          <w:szCs w:val="24"/>
        </w:rPr>
      </w:pPr>
      <w:r>
        <w:rPr>
          <w:rFonts w:ascii="Book Antiqua" w:hAnsi="Book Antiqua"/>
          <w:sz w:val="24"/>
          <w:szCs w:val="24"/>
        </w:rPr>
        <w:t>El Organigrama de Inspectoría General, fue propuesto por el Señor Inspector General Lic. Tito Edmundo Zelada Mejía y aprobado por el Señor Ministro de Justicia y Seguridad Pública, Comisionado Mauricio Ernesto Ramírez Landaverde, en fecha 17 de agosto de 2016.</w:t>
      </w:r>
    </w:p>
    <w:p w:rsidR="00847B06" w:rsidRDefault="00847B06" w:rsidP="00D42258">
      <w:pPr>
        <w:pStyle w:val="Prrafodelista"/>
        <w:spacing w:after="100" w:afterAutospacing="1" w:line="360" w:lineRule="auto"/>
        <w:ind w:left="426"/>
        <w:jc w:val="both"/>
        <w:rPr>
          <w:rFonts w:ascii="Book Antiqua" w:hAnsi="Book Antiqua"/>
          <w:sz w:val="24"/>
          <w:szCs w:val="24"/>
        </w:rPr>
      </w:pPr>
    </w:p>
    <w:p w:rsidR="001B595F" w:rsidRDefault="00E9788C" w:rsidP="00D42258">
      <w:pPr>
        <w:pStyle w:val="Prrafodelista"/>
        <w:spacing w:after="100" w:afterAutospacing="1" w:line="360" w:lineRule="auto"/>
        <w:ind w:left="426"/>
        <w:jc w:val="both"/>
        <w:rPr>
          <w:rFonts w:ascii="Book Antiqua" w:hAnsi="Book Antiqua"/>
          <w:sz w:val="24"/>
          <w:szCs w:val="24"/>
        </w:rPr>
      </w:pPr>
      <w:r>
        <w:rPr>
          <w:rFonts w:ascii="Book Antiqua" w:hAnsi="Book Antiqua"/>
          <w:sz w:val="24"/>
          <w:szCs w:val="24"/>
        </w:rPr>
        <w:lastRenderedPageBreak/>
        <w:t>E</w:t>
      </w:r>
      <w:r w:rsidR="001B595F">
        <w:rPr>
          <w:rFonts w:ascii="Book Antiqua" w:hAnsi="Book Antiqua"/>
          <w:sz w:val="24"/>
          <w:szCs w:val="24"/>
        </w:rPr>
        <w:t>l</w:t>
      </w:r>
      <w:r>
        <w:rPr>
          <w:rFonts w:ascii="Book Antiqua" w:hAnsi="Book Antiqua"/>
          <w:sz w:val="24"/>
          <w:szCs w:val="24"/>
        </w:rPr>
        <w:t xml:space="preserve"> referido documento </w:t>
      </w:r>
      <w:r w:rsidR="001B595F">
        <w:rPr>
          <w:rFonts w:ascii="Book Antiqua" w:hAnsi="Book Antiqua"/>
          <w:sz w:val="24"/>
          <w:szCs w:val="24"/>
        </w:rPr>
        <w:t xml:space="preserve">representa gráficamente su estructura organizacional </w:t>
      </w:r>
      <w:r w:rsidR="002A4189">
        <w:rPr>
          <w:rFonts w:ascii="Book Antiqua" w:hAnsi="Book Antiqua"/>
          <w:sz w:val="24"/>
          <w:szCs w:val="24"/>
        </w:rPr>
        <w:t>en Departamentos</w:t>
      </w:r>
      <w:r>
        <w:rPr>
          <w:rFonts w:ascii="Book Antiqua" w:hAnsi="Book Antiqua"/>
          <w:sz w:val="24"/>
          <w:szCs w:val="24"/>
        </w:rPr>
        <w:t xml:space="preserve"> y Unidades de conformidad a</w:t>
      </w:r>
      <w:r w:rsidR="001B595F">
        <w:rPr>
          <w:rFonts w:ascii="Book Antiqua" w:hAnsi="Book Antiqua"/>
          <w:sz w:val="24"/>
          <w:szCs w:val="24"/>
        </w:rPr>
        <w:t xml:space="preserve"> los</w:t>
      </w:r>
      <w:r>
        <w:rPr>
          <w:rFonts w:ascii="Book Antiqua" w:hAnsi="Book Antiqua"/>
          <w:sz w:val="24"/>
          <w:szCs w:val="24"/>
        </w:rPr>
        <w:t xml:space="preserve"> artículo</w:t>
      </w:r>
      <w:r w:rsidR="001B595F">
        <w:rPr>
          <w:rFonts w:ascii="Book Antiqua" w:hAnsi="Book Antiqua"/>
          <w:sz w:val="24"/>
          <w:szCs w:val="24"/>
        </w:rPr>
        <w:t>s</w:t>
      </w:r>
      <w:r>
        <w:rPr>
          <w:rFonts w:ascii="Book Antiqua" w:hAnsi="Book Antiqua"/>
          <w:sz w:val="24"/>
          <w:szCs w:val="24"/>
        </w:rPr>
        <w:t xml:space="preserve"> 22 </w:t>
      </w:r>
      <w:r w:rsidR="00D327FA">
        <w:rPr>
          <w:rFonts w:ascii="Book Antiqua" w:hAnsi="Book Antiqua"/>
          <w:sz w:val="24"/>
          <w:szCs w:val="24"/>
        </w:rPr>
        <w:t>de la Ley</w:t>
      </w:r>
      <w:r>
        <w:rPr>
          <w:rFonts w:ascii="Book Antiqua" w:hAnsi="Book Antiqua"/>
          <w:sz w:val="24"/>
          <w:szCs w:val="24"/>
        </w:rPr>
        <w:t xml:space="preserve"> Orgánica </w:t>
      </w:r>
      <w:r w:rsidR="001B595F">
        <w:rPr>
          <w:rFonts w:ascii="Book Antiqua" w:hAnsi="Book Antiqua"/>
          <w:sz w:val="24"/>
          <w:szCs w:val="24"/>
        </w:rPr>
        <w:t xml:space="preserve">de la Inspectoría General </w:t>
      </w:r>
      <w:r>
        <w:rPr>
          <w:rFonts w:ascii="Book Antiqua" w:hAnsi="Book Antiqua"/>
          <w:sz w:val="24"/>
          <w:szCs w:val="24"/>
        </w:rPr>
        <w:t>y 5 de su Reglamento</w:t>
      </w:r>
      <w:r w:rsidR="001B595F">
        <w:rPr>
          <w:rFonts w:ascii="Book Antiqua" w:hAnsi="Book Antiqua"/>
          <w:sz w:val="24"/>
          <w:szCs w:val="24"/>
        </w:rPr>
        <w:t>, siendo los siguientes:</w:t>
      </w:r>
    </w:p>
    <w:p w:rsidR="002A4189" w:rsidRPr="002A4189" w:rsidRDefault="002A4189" w:rsidP="00D42258">
      <w:pPr>
        <w:pStyle w:val="Prrafodelista"/>
        <w:spacing w:after="100" w:afterAutospacing="1" w:line="360" w:lineRule="auto"/>
        <w:ind w:left="426"/>
        <w:jc w:val="both"/>
        <w:rPr>
          <w:rFonts w:ascii="Book Antiqua" w:hAnsi="Book Antiqua"/>
          <w:sz w:val="10"/>
          <w:szCs w:val="10"/>
        </w:rPr>
      </w:pPr>
    </w:p>
    <w:p w:rsidR="005A5F02" w:rsidRPr="002A4189" w:rsidRDefault="00510EF4" w:rsidP="00D42258">
      <w:pPr>
        <w:pStyle w:val="Prrafodelista"/>
        <w:spacing w:after="100" w:afterAutospacing="1" w:line="360" w:lineRule="auto"/>
        <w:ind w:left="426"/>
        <w:jc w:val="both"/>
        <w:rPr>
          <w:rFonts w:ascii="Book Antiqua" w:hAnsi="Book Antiqua"/>
          <w:sz w:val="4"/>
          <w:szCs w:val="4"/>
        </w:rPr>
      </w:pPr>
      <w:r w:rsidRPr="002A4189">
        <w:rPr>
          <w:rFonts w:ascii="Book Antiqua" w:hAnsi="Book Antiqua"/>
          <w:sz w:val="4"/>
          <w:szCs w:val="4"/>
        </w:rPr>
        <w:t xml:space="preserve"> </w:t>
      </w:r>
    </w:p>
    <w:p w:rsidR="000B3C8E" w:rsidRDefault="000B3C8E" w:rsidP="002E3239">
      <w:pPr>
        <w:pStyle w:val="Prrafodelista"/>
        <w:numPr>
          <w:ilvl w:val="0"/>
          <w:numId w:val="14"/>
        </w:numPr>
        <w:spacing w:after="100" w:afterAutospacing="1" w:line="480" w:lineRule="auto"/>
        <w:ind w:left="1152"/>
        <w:jc w:val="both"/>
        <w:rPr>
          <w:rFonts w:ascii="Book Antiqua" w:hAnsi="Book Antiqua"/>
          <w:sz w:val="24"/>
          <w:szCs w:val="24"/>
        </w:rPr>
      </w:pPr>
      <w:r>
        <w:rPr>
          <w:rFonts w:ascii="Book Antiqua" w:hAnsi="Book Antiqua"/>
          <w:sz w:val="24"/>
          <w:szCs w:val="24"/>
        </w:rPr>
        <w:t>Departamento de Quejas y Denuncias</w:t>
      </w:r>
      <w:r w:rsidR="002A4189">
        <w:rPr>
          <w:rFonts w:ascii="Book Antiqua" w:hAnsi="Book Antiqua"/>
          <w:sz w:val="24"/>
          <w:szCs w:val="24"/>
        </w:rPr>
        <w:t>.</w:t>
      </w:r>
    </w:p>
    <w:p w:rsidR="000B3C8E" w:rsidRDefault="000B3C8E" w:rsidP="002E3239">
      <w:pPr>
        <w:pStyle w:val="Prrafodelista"/>
        <w:numPr>
          <w:ilvl w:val="0"/>
          <w:numId w:val="14"/>
        </w:numPr>
        <w:spacing w:after="100" w:afterAutospacing="1" w:line="480" w:lineRule="auto"/>
        <w:ind w:left="1152"/>
        <w:jc w:val="both"/>
        <w:rPr>
          <w:rFonts w:ascii="Book Antiqua" w:hAnsi="Book Antiqua"/>
          <w:sz w:val="24"/>
          <w:szCs w:val="24"/>
        </w:rPr>
      </w:pPr>
      <w:r>
        <w:rPr>
          <w:rFonts w:ascii="Book Antiqua" w:hAnsi="Book Antiqua"/>
          <w:sz w:val="24"/>
          <w:szCs w:val="24"/>
        </w:rPr>
        <w:t>Departamento de Responsabilidad Profesional</w:t>
      </w:r>
      <w:r w:rsidR="002A4189">
        <w:rPr>
          <w:rFonts w:ascii="Book Antiqua" w:hAnsi="Book Antiqua"/>
          <w:sz w:val="24"/>
          <w:szCs w:val="24"/>
        </w:rPr>
        <w:t>.</w:t>
      </w:r>
    </w:p>
    <w:p w:rsidR="000B3C8E" w:rsidRDefault="000B3C8E" w:rsidP="002E3239">
      <w:pPr>
        <w:pStyle w:val="Prrafodelista"/>
        <w:numPr>
          <w:ilvl w:val="0"/>
          <w:numId w:val="14"/>
        </w:numPr>
        <w:spacing w:after="100" w:afterAutospacing="1" w:line="480" w:lineRule="auto"/>
        <w:ind w:left="1152"/>
        <w:jc w:val="both"/>
        <w:rPr>
          <w:rFonts w:ascii="Book Antiqua" w:hAnsi="Book Antiqua"/>
          <w:sz w:val="24"/>
          <w:szCs w:val="24"/>
        </w:rPr>
      </w:pPr>
      <w:r>
        <w:rPr>
          <w:rFonts w:ascii="Book Antiqua" w:hAnsi="Book Antiqua"/>
          <w:sz w:val="24"/>
          <w:szCs w:val="24"/>
        </w:rPr>
        <w:t>Departamento de Investigación de las Faltas Disciplinarias</w:t>
      </w:r>
      <w:r w:rsidR="002A4189">
        <w:rPr>
          <w:rFonts w:ascii="Book Antiqua" w:hAnsi="Book Antiqua"/>
          <w:sz w:val="24"/>
          <w:szCs w:val="24"/>
        </w:rPr>
        <w:t>.</w:t>
      </w:r>
    </w:p>
    <w:p w:rsidR="000B3C8E" w:rsidRDefault="000B3C8E" w:rsidP="002E3239">
      <w:pPr>
        <w:pStyle w:val="Prrafodelista"/>
        <w:numPr>
          <w:ilvl w:val="0"/>
          <w:numId w:val="14"/>
        </w:numPr>
        <w:spacing w:after="100" w:afterAutospacing="1" w:line="480" w:lineRule="auto"/>
        <w:ind w:left="1152"/>
        <w:jc w:val="both"/>
        <w:rPr>
          <w:rFonts w:ascii="Book Antiqua" w:hAnsi="Book Antiqua"/>
          <w:sz w:val="24"/>
          <w:szCs w:val="24"/>
        </w:rPr>
      </w:pPr>
      <w:r>
        <w:rPr>
          <w:rFonts w:ascii="Book Antiqua" w:hAnsi="Book Antiqua"/>
          <w:sz w:val="24"/>
          <w:szCs w:val="24"/>
        </w:rPr>
        <w:t>Departamento de Procesos Disciplinarios</w:t>
      </w:r>
      <w:r w:rsidR="002A4189">
        <w:rPr>
          <w:rFonts w:ascii="Book Antiqua" w:hAnsi="Book Antiqua"/>
          <w:sz w:val="24"/>
          <w:szCs w:val="24"/>
        </w:rPr>
        <w:t>.</w:t>
      </w:r>
    </w:p>
    <w:p w:rsidR="000B3C8E" w:rsidRDefault="000B3C8E" w:rsidP="002E3239">
      <w:pPr>
        <w:pStyle w:val="Prrafodelista"/>
        <w:numPr>
          <w:ilvl w:val="0"/>
          <w:numId w:val="14"/>
        </w:numPr>
        <w:spacing w:after="100" w:afterAutospacing="1" w:line="480" w:lineRule="auto"/>
        <w:ind w:left="1152"/>
        <w:jc w:val="both"/>
        <w:rPr>
          <w:rFonts w:ascii="Book Antiqua" w:hAnsi="Book Antiqua"/>
          <w:sz w:val="24"/>
          <w:szCs w:val="24"/>
        </w:rPr>
      </w:pPr>
      <w:r>
        <w:rPr>
          <w:rFonts w:ascii="Book Antiqua" w:hAnsi="Book Antiqua"/>
          <w:sz w:val="24"/>
          <w:szCs w:val="24"/>
        </w:rPr>
        <w:t>Departamento de Supervisión del Servicio Policial</w:t>
      </w:r>
      <w:r w:rsidR="002A4189">
        <w:rPr>
          <w:rFonts w:ascii="Book Antiqua" w:hAnsi="Book Antiqua"/>
          <w:sz w:val="24"/>
          <w:szCs w:val="24"/>
        </w:rPr>
        <w:t>.</w:t>
      </w:r>
    </w:p>
    <w:p w:rsidR="000B3C8E" w:rsidRDefault="000B3C8E" w:rsidP="002E3239">
      <w:pPr>
        <w:pStyle w:val="Prrafodelista"/>
        <w:numPr>
          <w:ilvl w:val="0"/>
          <w:numId w:val="14"/>
        </w:numPr>
        <w:spacing w:after="100" w:afterAutospacing="1" w:line="480" w:lineRule="auto"/>
        <w:ind w:left="1152"/>
        <w:jc w:val="both"/>
        <w:rPr>
          <w:rFonts w:ascii="Book Antiqua" w:hAnsi="Book Antiqua"/>
          <w:sz w:val="24"/>
          <w:szCs w:val="24"/>
        </w:rPr>
      </w:pPr>
      <w:r>
        <w:rPr>
          <w:rFonts w:ascii="Book Antiqua" w:hAnsi="Book Antiqua"/>
          <w:sz w:val="24"/>
          <w:szCs w:val="24"/>
        </w:rPr>
        <w:t>Departamento de Supervisión de las Actuaciones Académicas y de Formación de la ANSP.</w:t>
      </w:r>
    </w:p>
    <w:p w:rsidR="000B3C8E" w:rsidRDefault="000B3C8E" w:rsidP="002E3239">
      <w:pPr>
        <w:pStyle w:val="Prrafodelista"/>
        <w:numPr>
          <w:ilvl w:val="0"/>
          <w:numId w:val="14"/>
        </w:numPr>
        <w:spacing w:after="100" w:afterAutospacing="1" w:line="480" w:lineRule="auto"/>
        <w:ind w:left="1152"/>
        <w:jc w:val="both"/>
        <w:rPr>
          <w:rFonts w:ascii="Book Antiqua" w:hAnsi="Book Antiqua"/>
          <w:sz w:val="24"/>
          <w:szCs w:val="24"/>
        </w:rPr>
      </w:pPr>
      <w:r>
        <w:rPr>
          <w:rFonts w:ascii="Book Antiqua" w:hAnsi="Book Antiqua"/>
          <w:sz w:val="24"/>
          <w:szCs w:val="24"/>
        </w:rPr>
        <w:t>Departa</w:t>
      </w:r>
      <w:r w:rsidR="002A4189">
        <w:rPr>
          <w:rFonts w:ascii="Book Antiqua" w:hAnsi="Book Antiqua"/>
          <w:sz w:val="24"/>
          <w:szCs w:val="24"/>
        </w:rPr>
        <w:t>mento de Estadística y Análisis.</w:t>
      </w:r>
    </w:p>
    <w:p w:rsidR="000B3C8E" w:rsidRDefault="000B3C8E" w:rsidP="002E3239">
      <w:pPr>
        <w:pStyle w:val="Prrafodelista"/>
        <w:numPr>
          <w:ilvl w:val="0"/>
          <w:numId w:val="14"/>
        </w:numPr>
        <w:spacing w:after="100" w:afterAutospacing="1" w:line="480" w:lineRule="auto"/>
        <w:ind w:left="1152"/>
        <w:jc w:val="both"/>
        <w:rPr>
          <w:rFonts w:ascii="Book Antiqua" w:hAnsi="Book Antiqua"/>
          <w:sz w:val="24"/>
          <w:szCs w:val="24"/>
        </w:rPr>
      </w:pPr>
      <w:r>
        <w:rPr>
          <w:rFonts w:ascii="Book Antiqua" w:hAnsi="Book Antiqua"/>
          <w:sz w:val="24"/>
          <w:szCs w:val="24"/>
        </w:rPr>
        <w:t>Departamento de Administración y Finanzas</w:t>
      </w:r>
      <w:r w:rsidR="002A4189">
        <w:rPr>
          <w:rFonts w:ascii="Book Antiqua" w:hAnsi="Book Antiqua"/>
          <w:sz w:val="24"/>
          <w:szCs w:val="24"/>
        </w:rPr>
        <w:t>.</w:t>
      </w:r>
    </w:p>
    <w:p w:rsidR="00254A36" w:rsidRPr="00D42258" w:rsidRDefault="00254A36" w:rsidP="00D42258">
      <w:pPr>
        <w:pStyle w:val="Prrafodelista"/>
        <w:spacing w:after="100" w:afterAutospacing="1" w:line="360" w:lineRule="auto"/>
        <w:ind w:left="426"/>
        <w:jc w:val="both"/>
        <w:rPr>
          <w:rFonts w:ascii="Book Antiqua" w:hAnsi="Book Antiqua"/>
          <w:sz w:val="24"/>
          <w:szCs w:val="24"/>
        </w:rPr>
      </w:pPr>
    </w:p>
    <w:p w:rsidR="00510EF4" w:rsidRDefault="00510EF4" w:rsidP="00D42258">
      <w:pPr>
        <w:spacing w:after="100" w:afterAutospacing="1" w:line="360" w:lineRule="auto"/>
        <w:jc w:val="both"/>
        <w:rPr>
          <w:rFonts w:ascii="Book Antiqua" w:hAnsi="Book Antiqua"/>
          <w:sz w:val="24"/>
          <w:szCs w:val="24"/>
          <w:lang w:val="es-US"/>
        </w:rPr>
      </w:pPr>
    </w:p>
    <w:p w:rsidR="00254A36" w:rsidRPr="0052469B" w:rsidRDefault="00254A36" w:rsidP="00D42258">
      <w:pPr>
        <w:spacing w:after="100" w:afterAutospacing="1" w:line="360" w:lineRule="auto"/>
        <w:jc w:val="both"/>
        <w:rPr>
          <w:rFonts w:ascii="Book Antiqua" w:hAnsi="Book Antiqua"/>
          <w:sz w:val="24"/>
          <w:szCs w:val="24"/>
          <w:lang w:val="es-US"/>
        </w:rPr>
        <w:sectPr w:rsidR="00254A36" w:rsidRPr="0052469B" w:rsidSect="00747566">
          <w:headerReference w:type="first" r:id="rId15"/>
          <w:footerReference w:type="first" r:id="rId16"/>
          <w:pgSz w:w="12240" w:h="15840"/>
          <w:pgMar w:top="1440" w:right="1260" w:bottom="1440" w:left="1440" w:header="720" w:footer="720" w:gutter="0"/>
          <w:pgNumType w:start="6" w:chapStyle="1"/>
          <w:cols w:space="720"/>
          <w:titlePg/>
          <w:docGrid w:linePitch="360"/>
        </w:sectPr>
      </w:pPr>
    </w:p>
    <w:p w:rsidR="005A5F02" w:rsidRDefault="000B3C8E" w:rsidP="003D1F7D">
      <w:pPr>
        <w:spacing w:after="0" w:line="240" w:lineRule="auto"/>
        <w:contextualSpacing/>
        <w:jc w:val="center"/>
        <w:rPr>
          <w:rFonts w:ascii="Book Antiqua" w:hAnsi="Book Antiqua"/>
          <w:color w:val="0000CC"/>
          <w:sz w:val="44"/>
          <w:szCs w:val="44"/>
          <w:lang w:val="es-US"/>
        </w:rPr>
      </w:pPr>
      <w:r>
        <w:rPr>
          <w:rFonts w:ascii="Book Antiqua" w:hAnsi="Book Antiqua"/>
          <w:color w:val="0000CC"/>
          <w:sz w:val="44"/>
          <w:szCs w:val="44"/>
          <w:lang w:val="es-US"/>
        </w:rPr>
        <w:lastRenderedPageBreak/>
        <w:t>Organigrama</w:t>
      </w:r>
      <w:r w:rsidR="005A5F02" w:rsidRPr="005A5F02">
        <w:rPr>
          <w:rFonts w:ascii="Book Antiqua" w:hAnsi="Book Antiqua"/>
          <w:color w:val="0000CC"/>
          <w:sz w:val="44"/>
          <w:szCs w:val="44"/>
          <w:lang w:val="es-US"/>
        </w:rPr>
        <w:t xml:space="preserve"> de Inspectoría General de Seguridad Pública</w:t>
      </w:r>
    </w:p>
    <w:p w:rsidR="002E3239" w:rsidRDefault="005A5F02" w:rsidP="00EA47BA">
      <w:pPr>
        <w:spacing w:after="0" w:line="240" w:lineRule="auto"/>
        <w:ind w:hanging="720"/>
        <w:contextualSpacing/>
        <w:jc w:val="center"/>
        <w:rPr>
          <w:rFonts w:ascii="Book Antiqua" w:hAnsi="Book Antiqua"/>
          <w:color w:val="0000CC"/>
          <w:sz w:val="44"/>
          <w:szCs w:val="44"/>
          <w:lang w:val="es-US"/>
        </w:rPr>
        <w:sectPr w:rsidR="002E3239" w:rsidSect="00747566">
          <w:headerReference w:type="first" r:id="rId17"/>
          <w:footerReference w:type="first" r:id="rId18"/>
          <w:pgSz w:w="15840" w:h="12240" w:orient="landscape"/>
          <w:pgMar w:top="1170" w:right="1440" w:bottom="720" w:left="1440" w:header="720" w:footer="720" w:gutter="0"/>
          <w:pgNumType w:start="10"/>
          <w:cols w:space="720"/>
          <w:titlePg/>
          <w:docGrid w:linePitch="360"/>
        </w:sectPr>
      </w:pPr>
      <w:r>
        <w:rPr>
          <w:noProof/>
          <w:lang w:val="es-US" w:eastAsia="es-US"/>
        </w:rPr>
        <w:drawing>
          <wp:inline distT="0" distB="0" distL="0" distR="0" wp14:anchorId="7A009B6F" wp14:editId="0457FBA5">
            <wp:extent cx="9157710" cy="5788550"/>
            <wp:effectExtent l="0" t="0" r="571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934" t="15118" r="20676" b="11521"/>
                    <a:stretch/>
                  </pic:blipFill>
                  <pic:spPr bwMode="auto">
                    <a:xfrm>
                      <a:off x="0" y="0"/>
                      <a:ext cx="9230981" cy="5834864"/>
                    </a:xfrm>
                    <a:prstGeom prst="rect">
                      <a:avLst/>
                    </a:prstGeom>
                    <a:ln>
                      <a:noFill/>
                    </a:ln>
                    <a:extLst>
                      <a:ext uri="{53640926-AAD7-44D8-BBD7-CCE9431645EC}">
                        <a14:shadowObscured xmlns:a14="http://schemas.microsoft.com/office/drawing/2010/main"/>
                      </a:ext>
                    </a:extLst>
                  </pic:spPr>
                </pic:pic>
              </a:graphicData>
            </a:graphic>
          </wp:inline>
        </w:drawing>
      </w:r>
    </w:p>
    <w:p w:rsidR="000B3C8E" w:rsidRDefault="000B3C8E" w:rsidP="000B3C8E">
      <w:pPr>
        <w:pStyle w:val="Ttulo1"/>
        <w:numPr>
          <w:ilvl w:val="0"/>
          <w:numId w:val="1"/>
        </w:numPr>
        <w:spacing w:before="0" w:line="240" w:lineRule="auto"/>
        <w:ind w:left="426" w:right="540" w:hanging="516"/>
        <w:contextualSpacing/>
        <w:rPr>
          <w:rFonts w:ascii="Book Antiqua" w:hAnsi="Book Antiqua"/>
          <w:color w:val="0000CC"/>
          <w:sz w:val="32"/>
          <w:szCs w:val="32"/>
          <w:lang w:val="es-SV"/>
        </w:rPr>
      </w:pPr>
      <w:bookmarkStart w:id="8" w:name="_Toc509566448"/>
      <w:r w:rsidRPr="000B3C8E">
        <w:rPr>
          <w:rFonts w:ascii="Book Antiqua" w:hAnsi="Book Antiqua"/>
          <w:color w:val="0000CC"/>
          <w:sz w:val="32"/>
          <w:szCs w:val="32"/>
          <w:lang w:val="es-SV"/>
        </w:rPr>
        <w:lastRenderedPageBreak/>
        <w:t>DESPLIEGUE TERRITORIAL</w:t>
      </w:r>
      <w:bookmarkEnd w:id="8"/>
    </w:p>
    <w:p w:rsidR="001B595F" w:rsidRPr="00630FC2" w:rsidRDefault="001B595F" w:rsidP="002E3239">
      <w:pPr>
        <w:pStyle w:val="Prrafodelista"/>
        <w:spacing w:after="100" w:afterAutospacing="1" w:line="360" w:lineRule="auto"/>
        <w:ind w:left="426" w:right="630"/>
        <w:jc w:val="both"/>
        <w:rPr>
          <w:rFonts w:ascii="Book Antiqua" w:hAnsi="Book Antiqua"/>
          <w:sz w:val="10"/>
          <w:szCs w:val="10"/>
        </w:rPr>
      </w:pPr>
    </w:p>
    <w:p w:rsidR="000B3C8E" w:rsidRDefault="000B3C8E" w:rsidP="002E3239">
      <w:pPr>
        <w:pStyle w:val="Prrafodelista"/>
        <w:spacing w:after="100" w:afterAutospacing="1" w:line="360" w:lineRule="auto"/>
        <w:ind w:left="426" w:right="630"/>
        <w:jc w:val="both"/>
        <w:rPr>
          <w:rFonts w:ascii="Book Antiqua" w:hAnsi="Book Antiqua"/>
          <w:sz w:val="24"/>
          <w:szCs w:val="24"/>
        </w:rPr>
      </w:pPr>
      <w:r>
        <w:rPr>
          <w:rFonts w:ascii="Book Antiqua" w:hAnsi="Book Antiqua"/>
          <w:sz w:val="24"/>
          <w:szCs w:val="24"/>
        </w:rPr>
        <w:t xml:space="preserve">Con el propósito de acercarle al ciudadano los servicios que presta Inspectoría General, se tienen </w:t>
      </w:r>
      <w:r w:rsidR="00D327FA">
        <w:rPr>
          <w:rFonts w:ascii="Book Antiqua" w:hAnsi="Book Antiqua"/>
          <w:sz w:val="24"/>
          <w:szCs w:val="24"/>
        </w:rPr>
        <w:t xml:space="preserve">oficinas funcionando </w:t>
      </w:r>
      <w:r>
        <w:rPr>
          <w:rFonts w:ascii="Book Antiqua" w:hAnsi="Book Antiqua"/>
          <w:sz w:val="24"/>
          <w:szCs w:val="24"/>
        </w:rPr>
        <w:t>en las catorce Cabeceras D</w:t>
      </w:r>
      <w:r w:rsidR="00BC1F15">
        <w:rPr>
          <w:rFonts w:ascii="Book Antiqua" w:hAnsi="Book Antiqua"/>
          <w:sz w:val="24"/>
          <w:szCs w:val="24"/>
        </w:rPr>
        <w:t>epartamentales del país y una O</w:t>
      </w:r>
      <w:r>
        <w:rPr>
          <w:rFonts w:ascii="Book Antiqua" w:hAnsi="Book Antiqua"/>
          <w:sz w:val="24"/>
          <w:szCs w:val="24"/>
        </w:rPr>
        <w:t>ficina</w:t>
      </w:r>
      <w:r w:rsidR="00BC1F15">
        <w:rPr>
          <w:rFonts w:ascii="Book Antiqua" w:hAnsi="Book Antiqua"/>
          <w:sz w:val="24"/>
          <w:szCs w:val="24"/>
        </w:rPr>
        <w:t xml:space="preserve"> </w:t>
      </w:r>
      <w:r w:rsidR="0093050D">
        <w:rPr>
          <w:rFonts w:ascii="Book Antiqua" w:hAnsi="Book Antiqua"/>
          <w:sz w:val="24"/>
          <w:szCs w:val="24"/>
        </w:rPr>
        <w:t>Central, según</w:t>
      </w:r>
      <w:r w:rsidR="007F1F98">
        <w:rPr>
          <w:rFonts w:ascii="Book Antiqua" w:hAnsi="Book Antiqua"/>
          <w:sz w:val="24"/>
          <w:szCs w:val="24"/>
        </w:rPr>
        <w:t xml:space="preserve"> detalle siguiente, </w:t>
      </w:r>
      <w:r>
        <w:rPr>
          <w:rFonts w:ascii="Book Antiqua" w:hAnsi="Book Antiqua"/>
          <w:sz w:val="24"/>
          <w:szCs w:val="24"/>
        </w:rPr>
        <w:t xml:space="preserve">en las cuales se pueden interponer denuncias </w:t>
      </w:r>
      <w:r w:rsidR="00BC1F15">
        <w:rPr>
          <w:rFonts w:ascii="Book Antiqua" w:hAnsi="Book Antiqua"/>
          <w:sz w:val="24"/>
          <w:szCs w:val="24"/>
        </w:rPr>
        <w:t>relativas a supuestos</w:t>
      </w:r>
      <w:r>
        <w:rPr>
          <w:rFonts w:ascii="Book Antiqua" w:hAnsi="Book Antiqua"/>
          <w:sz w:val="24"/>
          <w:szCs w:val="24"/>
        </w:rPr>
        <w:t xml:space="preserve"> procedimientos arbitrarios</w:t>
      </w:r>
      <w:r w:rsidR="00BC1F15">
        <w:rPr>
          <w:rFonts w:ascii="Book Antiqua" w:hAnsi="Book Antiqua"/>
          <w:sz w:val="24"/>
          <w:szCs w:val="24"/>
        </w:rPr>
        <w:t xml:space="preserve"> y/o que vulneran derechos fundamentales </w:t>
      </w:r>
      <w:r w:rsidR="00630FC2">
        <w:rPr>
          <w:rFonts w:ascii="Book Antiqua" w:hAnsi="Book Antiqua"/>
          <w:sz w:val="24"/>
          <w:szCs w:val="24"/>
        </w:rPr>
        <w:t>atribuidos al</w:t>
      </w:r>
      <w:r>
        <w:rPr>
          <w:rFonts w:ascii="Book Antiqua" w:hAnsi="Book Antiqua"/>
          <w:sz w:val="24"/>
          <w:szCs w:val="24"/>
        </w:rPr>
        <w:t xml:space="preserve"> personal </w:t>
      </w:r>
      <w:r w:rsidR="00BC1F15">
        <w:rPr>
          <w:rFonts w:ascii="Book Antiqua" w:hAnsi="Book Antiqua"/>
          <w:sz w:val="24"/>
          <w:szCs w:val="24"/>
        </w:rPr>
        <w:t xml:space="preserve">de </w:t>
      </w:r>
      <w:r>
        <w:rPr>
          <w:rFonts w:ascii="Book Antiqua" w:hAnsi="Book Antiqua"/>
          <w:sz w:val="24"/>
          <w:szCs w:val="24"/>
        </w:rPr>
        <w:t xml:space="preserve">la </w:t>
      </w:r>
      <w:r w:rsidR="00BC1F15">
        <w:rPr>
          <w:rFonts w:ascii="Book Antiqua" w:hAnsi="Book Antiqua"/>
          <w:sz w:val="24"/>
          <w:szCs w:val="24"/>
        </w:rPr>
        <w:t>PNC y ANSP, de acuerdo a sus funciones.</w:t>
      </w:r>
      <w:r>
        <w:rPr>
          <w:rFonts w:ascii="Book Antiqua" w:hAnsi="Book Antiqua"/>
          <w:sz w:val="24"/>
          <w:szCs w:val="24"/>
        </w:rPr>
        <w:t xml:space="preserve"> </w:t>
      </w:r>
    </w:p>
    <w:p w:rsidR="00F307D2" w:rsidRDefault="00F307D2" w:rsidP="007E0395">
      <w:pPr>
        <w:pStyle w:val="Prrafodelista"/>
        <w:spacing w:after="0" w:line="240" w:lineRule="auto"/>
        <w:ind w:left="360" w:right="720"/>
        <w:jc w:val="right"/>
        <w:rPr>
          <w:rFonts w:ascii="Book Antiqua" w:hAnsi="Book Antiqua"/>
          <w:b/>
          <w:color w:val="FF0000"/>
          <w:sz w:val="20"/>
          <w:szCs w:val="20"/>
          <w:lang w:val="es-SV"/>
        </w:rPr>
      </w:pPr>
    </w:p>
    <w:p w:rsidR="007E0395" w:rsidRPr="00915D2D" w:rsidRDefault="007E0395" w:rsidP="007E0395">
      <w:pPr>
        <w:pStyle w:val="Prrafodelista"/>
        <w:spacing w:after="0" w:line="240" w:lineRule="auto"/>
        <w:ind w:left="360" w:right="720"/>
        <w:jc w:val="right"/>
        <w:rPr>
          <w:rFonts w:ascii="Book Antiqua" w:hAnsi="Book Antiqua"/>
          <w:b/>
          <w:color w:val="FF0000"/>
          <w:sz w:val="20"/>
          <w:szCs w:val="20"/>
          <w:lang w:val="es-SV"/>
        </w:rPr>
      </w:pPr>
      <w:r w:rsidRPr="00915D2D">
        <w:rPr>
          <w:rFonts w:ascii="Book Antiqua" w:hAnsi="Book Antiqua"/>
          <w:b/>
          <w:color w:val="FF0000"/>
          <w:sz w:val="20"/>
          <w:szCs w:val="20"/>
          <w:lang w:val="es-SV"/>
        </w:rPr>
        <w:t>Cuadro No. 1</w:t>
      </w:r>
    </w:p>
    <w:p w:rsidR="00630FC2" w:rsidRPr="00630FC2" w:rsidRDefault="00630FC2" w:rsidP="002E3239">
      <w:pPr>
        <w:pStyle w:val="Prrafodelista"/>
        <w:spacing w:after="100" w:afterAutospacing="1" w:line="360" w:lineRule="auto"/>
        <w:ind w:left="426" w:right="630"/>
        <w:jc w:val="both"/>
        <w:rPr>
          <w:rFonts w:ascii="Book Antiqua" w:hAnsi="Book Antiqua"/>
          <w:sz w:val="4"/>
          <w:szCs w:val="4"/>
        </w:rPr>
      </w:pPr>
    </w:p>
    <w:p w:rsidR="002E3239" w:rsidRDefault="00E70E6A" w:rsidP="002E3239">
      <w:pPr>
        <w:pStyle w:val="Prrafodelista"/>
        <w:spacing w:after="100" w:afterAutospacing="1" w:line="360" w:lineRule="auto"/>
        <w:ind w:left="426" w:right="630"/>
        <w:jc w:val="both"/>
        <w:rPr>
          <w:rFonts w:ascii="Book Antiqua" w:hAnsi="Book Antiqua"/>
          <w:sz w:val="24"/>
          <w:szCs w:val="24"/>
        </w:rPr>
        <w:sectPr w:rsidR="002E3239" w:rsidSect="00747566">
          <w:headerReference w:type="first" r:id="rId20"/>
          <w:pgSz w:w="12240" w:h="15840"/>
          <w:pgMar w:top="1440" w:right="720" w:bottom="1440" w:left="1170" w:header="720" w:footer="720" w:gutter="0"/>
          <w:pgNumType w:start="11"/>
          <w:cols w:space="720"/>
          <w:titlePg/>
          <w:docGrid w:linePitch="360"/>
        </w:sectPr>
      </w:pPr>
      <w:r w:rsidRPr="00E70E6A">
        <w:rPr>
          <w:noProof/>
          <w:lang w:eastAsia="es-US"/>
        </w:rPr>
        <w:drawing>
          <wp:inline distT="0" distB="0" distL="0" distR="0" wp14:anchorId="3E5DA868" wp14:editId="2A1271DA">
            <wp:extent cx="5955406" cy="6075218"/>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4654" cy="6074451"/>
                    </a:xfrm>
                    <a:prstGeom prst="rect">
                      <a:avLst/>
                    </a:prstGeom>
                    <a:noFill/>
                    <a:ln>
                      <a:noFill/>
                    </a:ln>
                  </pic:spPr>
                </pic:pic>
              </a:graphicData>
            </a:graphic>
          </wp:inline>
        </w:drawing>
      </w:r>
    </w:p>
    <w:p w:rsidR="002E3239" w:rsidRPr="005A5F02" w:rsidRDefault="002E3239" w:rsidP="002E3239">
      <w:pPr>
        <w:spacing w:after="0" w:line="240" w:lineRule="auto"/>
        <w:ind w:right="-540" w:hanging="630"/>
        <w:contextualSpacing/>
        <w:rPr>
          <w:rFonts w:ascii="Book Antiqua" w:hAnsi="Book Antiqua"/>
          <w:color w:val="0000CC"/>
          <w:sz w:val="44"/>
          <w:szCs w:val="44"/>
          <w:lang w:val="es-US"/>
        </w:rPr>
      </w:pPr>
      <w:r>
        <w:rPr>
          <w:rFonts w:ascii="Book Antiqua" w:hAnsi="Book Antiqua"/>
          <w:color w:val="0000CC"/>
          <w:sz w:val="44"/>
          <w:szCs w:val="44"/>
          <w:lang w:val="es-US"/>
        </w:rPr>
        <w:lastRenderedPageBreak/>
        <w:t xml:space="preserve">      </w:t>
      </w:r>
      <w:r w:rsidRPr="005A5F02">
        <w:rPr>
          <w:rFonts w:ascii="Book Antiqua" w:hAnsi="Book Antiqua"/>
          <w:color w:val="0000CC"/>
          <w:sz w:val="44"/>
          <w:szCs w:val="44"/>
          <w:lang w:val="es-US"/>
        </w:rPr>
        <w:t>Despliegue territorial de Inspectoría General de Seguridad Pública</w:t>
      </w:r>
    </w:p>
    <w:p w:rsidR="002E3239" w:rsidRDefault="002E3239" w:rsidP="002E3239">
      <w:pPr>
        <w:pStyle w:val="Prrafodelista"/>
        <w:spacing w:after="100" w:afterAutospacing="1" w:line="360" w:lineRule="auto"/>
        <w:ind w:left="450" w:right="-900" w:hanging="1350"/>
        <w:jc w:val="both"/>
        <w:rPr>
          <w:rFonts w:ascii="Book Antiqua" w:hAnsi="Book Antiqua"/>
          <w:sz w:val="24"/>
          <w:szCs w:val="24"/>
        </w:rPr>
        <w:sectPr w:rsidR="002E3239" w:rsidSect="00747566">
          <w:pgSz w:w="15840" w:h="12240" w:orient="landscape"/>
          <w:pgMar w:top="630" w:right="1440" w:bottom="630" w:left="1440" w:header="720" w:footer="720" w:gutter="0"/>
          <w:pgNumType w:start="12"/>
          <w:cols w:space="720"/>
          <w:titlePg/>
          <w:docGrid w:linePitch="360"/>
        </w:sectPr>
      </w:pPr>
      <w:r>
        <w:rPr>
          <w:rFonts w:ascii="Calibri" w:eastAsia="Calibri" w:hAnsi="Calibri" w:cs="Calibri"/>
          <w:noProof/>
          <w:color w:val="000000"/>
          <w:lang w:eastAsia="es-US"/>
        </w:rPr>
        <mc:AlternateContent>
          <mc:Choice Requires="wpg">
            <w:drawing>
              <wp:inline distT="0" distB="0" distL="0" distR="0" wp14:anchorId="20A68A65" wp14:editId="30180222">
                <wp:extent cx="9040633" cy="5534108"/>
                <wp:effectExtent l="0" t="0" r="8255" b="9525"/>
                <wp:docPr id="3" name="Group 137"/>
                <wp:cNvGraphicFramePr/>
                <a:graphic xmlns:a="http://schemas.openxmlformats.org/drawingml/2006/main">
                  <a:graphicData uri="http://schemas.microsoft.com/office/word/2010/wordprocessingGroup">
                    <wpg:wgp>
                      <wpg:cNvGrpSpPr/>
                      <wpg:grpSpPr>
                        <a:xfrm>
                          <a:off x="0" y="0"/>
                          <a:ext cx="9040633" cy="5534108"/>
                          <a:chOff x="170639" y="24360"/>
                          <a:chExt cx="9412224" cy="5209032"/>
                        </a:xfrm>
                      </wpg:grpSpPr>
                      <pic:pic xmlns:pic="http://schemas.openxmlformats.org/drawingml/2006/picture">
                        <pic:nvPicPr>
                          <pic:cNvPr id="4" name="Picture 9"/>
                          <pic:cNvPicPr/>
                        </pic:nvPicPr>
                        <pic:blipFill>
                          <a:blip r:embed="rId22"/>
                          <a:stretch>
                            <a:fillRect/>
                          </a:stretch>
                        </pic:blipFill>
                        <pic:spPr>
                          <a:xfrm>
                            <a:off x="170639" y="24360"/>
                            <a:ext cx="9412224" cy="5209032"/>
                          </a:xfrm>
                          <a:prstGeom prst="rect">
                            <a:avLst/>
                          </a:prstGeom>
                        </pic:spPr>
                      </pic:pic>
                      <pic:pic xmlns:pic="http://schemas.openxmlformats.org/drawingml/2006/picture">
                        <pic:nvPicPr>
                          <pic:cNvPr id="7" name="Picture 11"/>
                          <pic:cNvPicPr/>
                        </pic:nvPicPr>
                        <pic:blipFill>
                          <a:blip r:embed="rId23"/>
                          <a:stretch>
                            <a:fillRect/>
                          </a:stretch>
                        </pic:blipFill>
                        <pic:spPr>
                          <a:xfrm>
                            <a:off x="937267" y="1981075"/>
                            <a:ext cx="484632" cy="402336"/>
                          </a:xfrm>
                          <a:prstGeom prst="rect">
                            <a:avLst/>
                          </a:prstGeom>
                        </pic:spPr>
                      </pic:pic>
                      <pic:pic xmlns:pic="http://schemas.openxmlformats.org/drawingml/2006/picture">
                        <pic:nvPicPr>
                          <pic:cNvPr id="8" name="Picture 13"/>
                          <pic:cNvPicPr/>
                        </pic:nvPicPr>
                        <pic:blipFill>
                          <a:blip r:embed="rId23"/>
                          <a:stretch>
                            <a:fillRect/>
                          </a:stretch>
                        </pic:blipFill>
                        <pic:spPr>
                          <a:xfrm>
                            <a:off x="2550801" y="894013"/>
                            <a:ext cx="524256" cy="432816"/>
                          </a:xfrm>
                          <a:prstGeom prst="rect">
                            <a:avLst/>
                          </a:prstGeom>
                        </pic:spPr>
                      </pic:pic>
                      <pic:pic xmlns:pic="http://schemas.openxmlformats.org/drawingml/2006/picture">
                        <pic:nvPicPr>
                          <pic:cNvPr id="9" name="Picture 15"/>
                          <pic:cNvPicPr/>
                        </pic:nvPicPr>
                        <pic:blipFill>
                          <a:blip r:embed="rId23"/>
                          <a:stretch>
                            <a:fillRect/>
                          </a:stretch>
                        </pic:blipFill>
                        <pic:spPr>
                          <a:xfrm>
                            <a:off x="1438656" y="3124201"/>
                            <a:ext cx="502920" cy="417576"/>
                          </a:xfrm>
                          <a:prstGeom prst="rect">
                            <a:avLst/>
                          </a:prstGeom>
                        </pic:spPr>
                      </pic:pic>
                      <pic:pic xmlns:pic="http://schemas.openxmlformats.org/drawingml/2006/picture">
                        <pic:nvPicPr>
                          <pic:cNvPr id="10" name="Picture 17"/>
                          <pic:cNvPicPr/>
                        </pic:nvPicPr>
                        <pic:blipFill>
                          <a:blip r:embed="rId23"/>
                          <a:stretch>
                            <a:fillRect/>
                          </a:stretch>
                        </pic:blipFill>
                        <pic:spPr>
                          <a:xfrm>
                            <a:off x="3514344" y="816864"/>
                            <a:ext cx="573024" cy="472440"/>
                          </a:xfrm>
                          <a:prstGeom prst="rect">
                            <a:avLst/>
                          </a:prstGeom>
                        </pic:spPr>
                      </pic:pic>
                      <pic:pic xmlns:pic="http://schemas.openxmlformats.org/drawingml/2006/picture">
                        <pic:nvPicPr>
                          <pic:cNvPr id="13" name="Picture 19"/>
                          <pic:cNvPicPr/>
                        </pic:nvPicPr>
                        <pic:blipFill>
                          <a:blip r:embed="rId23"/>
                          <a:stretch>
                            <a:fillRect/>
                          </a:stretch>
                        </pic:blipFill>
                        <pic:spPr>
                          <a:xfrm>
                            <a:off x="2775261" y="2502333"/>
                            <a:ext cx="515112" cy="426720"/>
                          </a:xfrm>
                          <a:prstGeom prst="rect">
                            <a:avLst/>
                          </a:prstGeom>
                        </pic:spPr>
                      </pic:pic>
                      <pic:pic xmlns:pic="http://schemas.openxmlformats.org/drawingml/2006/picture">
                        <pic:nvPicPr>
                          <pic:cNvPr id="15" name="Picture 21"/>
                          <pic:cNvPicPr/>
                        </pic:nvPicPr>
                        <pic:blipFill>
                          <a:blip r:embed="rId23"/>
                          <a:stretch>
                            <a:fillRect/>
                          </a:stretch>
                        </pic:blipFill>
                        <pic:spPr>
                          <a:xfrm>
                            <a:off x="5504688" y="1999488"/>
                            <a:ext cx="542544" cy="451104"/>
                          </a:xfrm>
                          <a:prstGeom prst="rect">
                            <a:avLst/>
                          </a:prstGeom>
                        </pic:spPr>
                      </pic:pic>
                      <pic:pic xmlns:pic="http://schemas.openxmlformats.org/drawingml/2006/picture">
                        <pic:nvPicPr>
                          <pic:cNvPr id="16" name="Picture 23"/>
                          <pic:cNvPicPr/>
                        </pic:nvPicPr>
                        <pic:blipFill>
                          <a:blip r:embed="rId23"/>
                          <a:stretch>
                            <a:fillRect/>
                          </a:stretch>
                        </pic:blipFill>
                        <pic:spPr>
                          <a:xfrm>
                            <a:off x="3637575" y="2929053"/>
                            <a:ext cx="481584" cy="399288"/>
                          </a:xfrm>
                          <a:prstGeom prst="rect">
                            <a:avLst/>
                          </a:prstGeom>
                        </pic:spPr>
                      </pic:pic>
                      <pic:pic xmlns:pic="http://schemas.openxmlformats.org/drawingml/2006/picture">
                        <pic:nvPicPr>
                          <pic:cNvPr id="17" name="Picture 25"/>
                          <pic:cNvPicPr/>
                        </pic:nvPicPr>
                        <pic:blipFill>
                          <a:blip r:embed="rId23"/>
                          <a:stretch>
                            <a:fillRect/>
                          </a:stretch>
                        </pic:blipFill>
                        <pic:spPr>
                          <a:xfrm>
                            <a:off x="4509737" y="3974543"/>
                            <a:ext cx="481584" cy="396240"/>
                          </a:xfrm>
                          <a:prstGeom prst="rect">
                            <a:avLst/>
                          </a:prstGeom>
                        </pic:spPr>
                      </pic:pic>
                      <pic:pic xmlns:pic="http://schemas.openxmlformats.org/drawingml/2006/picture">
                        <pic:nvPicPr>
                          <pic:cNvPr id="18" name="Picture 27"/>
                          <pic:cNvPicPr/>
                        </pic:nvPicPr>
                        <pic:blipFill>
                          <a:blip r:embed="rId23"/>
                          <a:stretch>
                            <a:fillRect/>
                          </a:stretch>
                        </pic:blipFill>
                        <pic:spPr>
                          <a:xfrm>
                            <a:off x="5105400" y="2859025"/>
                            <a:ext cx="591312" cy="487680"/>
                          </a:xfrm>
                          <a:prstGeom prst="rect">
                            <a:avLst/>
                          </a:prstGeom>
                        </pic:spPr>
                      </pic:pic>
                      <pic:pic xmlns:pic="http://schemas.openxmlformats.org/drawingml/2006/picture">
                        <pic:nvPicPr>
                          <pic:cNvPr id="19" name="Picture 29"/>
                          <pic:cNvPicPr/>
                        </pic:nvPicPr>
                        <pic:blipFill>
                          <a:blip r:embed="rId23"/>
                          <a:stretch>
                            <a:fillRect/>
                          </a:stretch>
                        </pic:blipFill>
                        <pic:spPr>
                          <a:xfrm>
                            <a:off x="5846064" y="3602736"/>
                            <a:ext cx="566928" cy="466344"/>
                          </a:xfrm>
                          <a:prstGeom prst="rect">
                            <a:avLst/>
                          </a:prstGeom>
                        </pic:spPr>
                      </pic:pic>
                      <pic:pic xmlns:pic="http://schemas.openxmlformats.org/drawingml/2006/picture">
                        <pic:nvPicPr>
                          <pic:cNvPr id="20" name="Picture 31"/>
                          <pic:cNvPicPr/>
                        </pic:nvPicPr>
                        <pic:blipFill>
                          <a:blip r:embed="rId23"/>
                          <a:stretch>
                            <a:fillRect/>
                          </a:stretch>
                        </pic:blipFill>
                        <pic:spPr>
                          <a:xfrm>
                            <a:off x="6993481" y="3393375"/>
                            <a:ext cx="457200" cy="377952"/>
                          </a:xfrm>
                          <a:prstGeom prst="rect">
                            <a:avLst/>
                          </a:prstGeom>
                        </pic:spPr>
                      </pic:pic>
                      <pic:pic xmlns:pic="http://schemas.openxmlformats.org/drawingml/2006/picture">
                        <pic:nvPicPr>
                          <pic:cNvPr id="21" name="Picture 33"/>
                          <pic:cNvPicPr/>
                        </pic:nvPicPr>
                        <pic:blipFill>
                          <a:blip r:embed="rId23"/>
                          <a:stretch>
                            <a:fillRect/>
                          </a:stretch>
                        </pic:blipFill>
                        <pic:spPr>
                          <a:xfrm>
                            <a:off x="7498959" y="2280779"/>
                            <a:ext cx="569976" cy="475488"/>
                          </a:xfrm>
                          <a:prstGeom prst="rect">
                            <a:avLst/>
                          </a:prstGeom>
                        </pic:spPr>
                      </pic:pic>
                      <pic:pic xmlns:pic="http://schemas.openxmlformats.org/drawingml/2006/picture">
                        <pic:nvPicPr>
                          <pic:cNvPr id="22" name="Picture 35"/>
                          <pic:cNvPicPr/>
                        </pic:nvPicPr>
                        <pic:blipFill>
                          <a:blip r:embed="rId23"/>
                          <a:stretch>
                            <a:fillRect/>
                          </a:stretch>
                        </pic:blipFill>
                        <pic:spPr>
                          <a:xfrm>
                            <a:off x="8154002" y="3991633"/>
                            <a:ext cx="515112" cy="423672"/>
                          </a:xfrm>
                          <a:prstGeom prst="rect">
                            <a:avLst/>
                          </a:prstGeom>
                        </pic:spPr>
                      </pic:pic>
                      <pic:pic xmlns:pic="http://schemas.openxmlformats.org/drawingml/2006/picture">
                        <pic:nvPicPr>
                          <pic:cNvPr id="23" name="Picture 37"/>
                          <pic:cNvPicPr/>
                        </pic:nvPicPr>
                        <pic:blipFill>
                          <a:blip r:embed="rId23"/>
                          <a:stretch>
                            <a:fillRect/>
                          </a:stretch>
                        </pic:blipFill>
                        <pic:spPr>
                          <a:xfrm>
                            <a:off x="4022496" y="2186291"/>
                            <a:ext cx="423672" cy="350520"/>
                          </a:xfrm>
                          <a:prstGeom prst="rect">
                            <a:avLst/>
                          </a:prstGeom>
                        </pic:spPr>
                      </pic:pic>
                    </wpg:wgp>
                  </a:graphicData>
                </a:graphic>
              </wp:inline>
            </w:drawing>
          </mc:Choice>
          <mc:Fallback>
            <w:pict>
              <v:group w14:anchorId="1540BC53" id="Group 137" o:spid="_x0000_s1026" style="width:711.85pt;height:435.75pt;mso-position-horizontal-relative:char;mso-position-vertical-relative:line" coordorigin="1706,243" coordsize="94122,520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D9f/aG1PxBrF1oPwv8ACtx4w1O2cibUbpzaaVsHyuYroqySOrcFBzkN6UfCPx54ysvi&#10;xrfw28b6lZ+ItUtdIh16PVrK0FoixyytELcxgtkqUJ355z0oA9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HiM382sRAABrEQAAFAAAAGRycy9tZWRpYS9pbWFnZTIu&#10;anBn/9j/4AAQSkZJRgABAQEAYABgAAD/2wBDAAMCAgMCAgMDAwMEAwMEBQgFBQQEBQoHBwYIDAoM&#10;DAsKCwsNDhIQDQ4RDgsLEBYQERMUFRUVDA8XGBYUGBIUFRT/2wBDAQMEBAUEBQkFBQkUDQsNFBQU&#10;FBQUFBQUFBQUFBQUFBQUFBQUFBQUFBQUFBQUFBQUFBQUFBQUFBQUFBQUFBQUFBT/wAARCABqAI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">
                <v:shape id="Picture 9" o:spid="_x0000_s1027" type="#_x0000_t75" style="position:absolute;left:1706;top:243;width:94122;height:5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">
                  <v:imagedata r:id="rId24" o:title=""/>
                </v:shape>
                <v:shape id="Picture 11" o:spid="_x0000_s1028" type="#_x0000_t75" style="position:absolute;left:9372;top:19810;width:4846;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">
                  <v:imagedata r:id="rId25" o:title=""/>
                </v:shape>
                <v:shape id="Picture 13" o:spid="_x0000_s1029" type="#_x0000_t75" style="position:absolute;left:25508;top:8940;width:5242;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">
                  <v:imagedata r:id="rId25" o:title=""/>
                </v:shape>
                <v:shape id="Picture 15" o:spid="_x0000_s1030" type="#_x0000_t75" style="position:absolute;left:14386;top:31242;width:5029;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">
                  <v:imagedata r:id="rId25" o:title=""/>
                </v:shape>
                <v:shape id="Picture 17" o:spid="_x0000_s1031" type="#_x0000_t75" style="position:absolute;left:35143;top:8168;width:5730;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">
                  <v:imagedata r:id="rId25" o:title=""/>
                </v:shape>
                <v:shape id="Picture 19" o:spid="_x0000_s1032" type="#_x0000_t75" style="position:absolute;left:27752;top:25023;width:5151;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">
                  <v:imagedata r:id="rId25" o:title=""/>
                </v:shape>
                <v:shape id="Picture 21" o:spid="_x0000_s1033" type="#_x0000_t75" style="position:absolute;left:55046;top:19994;width:5426;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">
                  <v:imagedata r:id="rId25" o:title=""/>
                </v:shape>
                <v:shape id="Picture 23" o:spid="_x0000_s1034" type="#_x0000_t75" style="position:absolute;left:36375;top:29290;width:4816;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">
                  <v:imagedata r:id="rId25" o:title=""/>
                </v:shape>
                <v:shape id="Picture 25" o:spid="_x0000_s1035" type="#_x0000_t75" style="position:absolute;left:45097;top:39745;width:481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">
                  <v:imagedata r:id="rId25" o:title=""/>
                </v:shape>
                <v:shape id="Picture 27" o:spid="_x0000_s1036" type="#_x0000_t75" style="position:absolute;left:51054;top:28590;width:5913;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">
                  <v:imagedata r:id="rId25" o:title=""/>
                </v:shape>
                <v:shape id="Picture 29" o:spid="_x0000_s1037" type="#_x0000_t75" style="position:absolute;left:58460;top:36027;width:5669;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">
                  <v:imagedata r:id="rId25" o:title=""/>
                </v:shape>
                <v:shape id="Picture 31" o:spid="_x0000_s1038" type="#_x0000_t75" style="position:absolute;left:69934;top:33933;width:4572;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">
                  <v:imagedata r:id="rId25" o:title=""/>
                </v:shape>
                <v:shape id="Picture 33" o:spid="_x0000_s1039" type="#_x0000_t75" style="position:absolute;left:74989;top:22807;width:5700;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">
                  <v:imagedata r:id="rId25" o:title=""/>
                </v:shape>
                <v:shape id="Picture 35" o:spid="_x0000_s1040" type="#_x0000_t75" style="position:absolute;left:81540;top:39916;width:5151;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">
                  <v:imagedata r:id="rId25" o:title=""/>
                </v:shape>
                <v:shape id="Picture 37" o:spid="_x0000_s1041" type="#_x0000_t75" style="position:absolute;left:40224;top:21862;width:4237;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">
                  <v:imagedata r:id="rId25" o:title=""/>
                </v:shape>
                <w10:anchorlock/>
              </v:group>
            </w:pict>
          </mc:Fallback>
        </mc:AlternateContent>
      </w:r>
    </w:p>
    <w:p w:rsidR="00F8566D" w:rsidRPr="00F8566D" w:rsidRDefault="00F8566D" w:rsidP="0060420D">
      <w:pPr>
        <w:pStyle w:val="Ttulo1"/>
        <w:numPr>
          <w:ilvl w:val="0"/>
          <w:numId w:val="1"/>
        </w:numPr>
        <w:spacing w:before="0" w:line="240" w:lineRule="auto"/>
        <w:ind w:left="567" w:right="540" w:hanging="851"/>
        <w:contextualSpacing/>
        <w:rPr>
          <w:rFonts w:ascii="Book Antiqua" w:hAnsi="Book Antiqua"/>
          <w:color w:val="0000CC"/>
          <w:sz w:val="32"/>
          <w:szCs w:val="32"/>
          <w:lang w:val="es-SV"/>
        </w:rPr>
      </w:pPr>
      <w:bookmarkStart w:id="9" w:name="_Toc509566449"/>
      <w:r w:rsidRPr="00F8566D">
        <w:rPr>
          <w:rFonts w:ascii="Book Antiqua" w:hAnsi="Book Antiqua"/>
          <w:color w:val="0000CC"/>
          <w:sz w:val="32"/>
          <w:szCs w:val="32"/>
          <w:lang w:val="es-SV"/>
        </w:rPr>
        <w:lastRenderedPageBreak/>
        <w:t>RESULTADO</w:t>
      </w:r>
      <w:r w:rsidR="002428C4">
        <w:rPr>
          <w:rFonts w:ascii="Book Antiqua" w:hAnsi="Book Antiqua"/>
          <w:color w:val="0000CC"/>
          <w:sz w:val="32"/>
          <w:szCs w:val="32"/>
          <w:lang w:val="es-SV"/>
        </w:rPr>
        <w:t xml:space="preserve">S </w:t>
      </w:r>
      <w:r w:rsidR="00597525">
        <w:rPr>
          <w:rFonts w:ascii="Book Antiqua" w:hAnsi="Book Antiqua"/>
          <w:color w:val="0000CC"/>
          <w:sz w:val="32"/>
          <w:szCs w:val="32"/>
          <w:lang w:val="es-SV"/>
        </w:rPr>
        <w:t xml:space="preserve">DE LA </w:t>
      </w:r>
      <w:r w:rsidR="002428C4">
        <w:rPr>
          <w:rFonts w:ascii="Book Antiqua" w:hAnsi="Book Antiqua"/>
          <w:color w:val="0000CC"/>
          <w:sz w:val="32"/>
          <w:szCs w:val="32"/>
          <w:lang w:val="es-SV"/>
        </w:rPr>
        <w:t>OPERATIV</w:t>
      </w:r>
      <w:r w:rsidR="00597525">
        <w:rPr>
          <w:rFonts w:ascii="Book Antiqua" w:hAnsi="Book Antiqua"/>
          <w:color w:val="0000CC"/>
          <w:sz w:val="32"/>
          <w:szCs w:val="32"/>
          <w:lang w:val="es-SV"/>
        </w:rPr>
        <w:t>IDAD</w:t>
      </w:r>
      <w:bookmarkEnd w:id="9"/>
    </w:p>
    <w:p w:rsidR="00F8566D" w:rsidRDefault="00F8566D" w:rsidP="000A6DE6">
      <w:pPr>
        <w:spacing w:line="360" w:lineRule="auto"/>
        <w:rPr>
          <w:rFonts w:ascii="Book Antiqua" w:hAnsi="Book Antiqua"/>
          <w:sz w:val="4"/>
          <w:szCs w:val="4"/>
          <w:lang w:val="es-US"/>
        </w:rPr>
      </w:pPr>
    </w:p>
    <w:p w:rsidR="00BC1F15" w:rsidRDefault="00BC1F15" w:rsidP="000768B5">
      <w:pPr>
        <w:spacing w:line="360" w:lineRule="auto"/>
        <w:ind w:left="360"/>
        <w:jc w:val="both"/>
        <w:rPr>
          <w:rFonts w:ascii="Book Antiqua" w:hAnsi="Book Antiqua"/>
          <w:sz w:val="24"/>
          <w:szCs w:val="24"/>
          <w:lang w:val="es-US"/>
        </w:rPr>
      </w:pPr>
      <w:r>
        <w:rPr>
          <w:rFonts w:ascii="Book Antiqua" w:hAnsi="Book Antiqua"/>
          <w:sz w:val="24"/>
          <w:szCs w:val="24"/>
          <w:lang w:val="es-US"/>
        </w:rPr>
        <w:t xml:space="preserve">En este apartado se </w:t>
      </w:r>
      <w:r w:rsidR="000768B5">
        <w:rPr>
          <w:rFonts w:ascii="Book Antiqua" w:hAnsi="Book Antiqua"/>
          <w:sz w:val="24"/>
          <w:szCs w:val="24"/>
          <w:lang w:val="es-US"/>
        </w:rPr>
        <w:t>reflejarán</w:t>
      </w:r>
      <w:r>
        <w:rPr>
          <w:rFonts w:ascii="Book Antiqua" w:hAnsi="Book Antiqua"/>
          <w:sz w:val="24"/>
          <w:szCs w:val="24"/>
          <w:lang w:val="es-US"/>
        </w:rPr>
        <w:t xml:space="preserve"> datos estadísticos, producto de la operatividad supervisora y fiscalizadora de la Inspectoría General, por cada un</w:t>
      </w:r>
      <w:r w:rsidR="0060420D">
        <w:rPr>
          <w:rFonts w:ascii="Book Antiqua" w:hAnsi="Book Antiqua"/>
          <w:sz w:val="24"/>
          <w:szCs w:val="24"/>
          <w:lang w:val="es-US"/>
        </w:rPr>
        <w:t>o de los Departamentos.</w:t>
      </w:r>
    </w:p>
    <w:p w:rsidR="00BC1F15" w:rsidRDefault="00BC1F15" w:rsidP="000768B5">
      <w:pPr>
        <w:spacing w:line="360" w:lineRule="auto"/>
        <w:ind w:left="360"/>
        <w:jc w:val="both"/>
        <w:rPr>
          <w:rFonts w:ascii="Book Antiqua" w:hAnsi="Book Antiqua"/>
          <w:sz w:val="24"/>
          <w:szCs w:val="24"/>
          <w:lang w:val="es-US"/>
        </w:rPr>
      </w:pPr>
      <w:r>
        <w:rPr>
          <w:rFonts w:ascii="Book Antiqua" w:hAnsi="Book Antiqua"/>
          <w:sz w:val="24"/>
          <w:szCs w:val="24"/>
          <w:lang w:val="es-US"/>
        </w:rPr>
        <w:t xml:space="preserve">Es importante mencionar que de acuerdo al </w:t>
      </w:r>
      <w:r w:rsidR="00847B06">
        <w:rPr>
          <w:rFonts w:ascii="Book Antiqua" w:hAnsi="Book Antiqua"/>
          <w:sz w:val="24"/>
          <w:szCs w:val="24"/>
          <w:lang w:val="es-US"/>
        </w:rPr>
        <w:t>organigrama de</w:t>
      </w:r>
      <w:r w:rsidR="006B38E3">
        <w:rPr>
          <w:rFonts w:ascii="Book Antiqua" w:hAnsi="Book Antiqua"/>
          <w:sz w:val="24"/>
          <w:szCs w:val="24"/>
          <w:lang w:val="es-US"/>
        </w:rPr>
        <w:t xml:space="preserve"> este Ente Contralor no aparecerán datos reflejados por los Departamentos de Responsabilidad Profesional, Procesos Disciplinarios, y Estadística y Análisis, debido a que éstos por falta de personal no están funcionando como tal; no obstante, algunas de las atribuciones otorgadas por Ley, han sido absorbidas por los Departamentos siguientes:</w:t>
      </w:r>
    </w:p>
    <w:p w:rsidR="00BC1F15" w:rsidRPr="00857212" w:rsidRDefault="00BC1F15" w:rsidP="00535BC4">
      <w:pPr>
        <w:spacing w:line="360" w:lineRule="auto"/>
        <w:ind w:left="630"/>
        <w:jc w:val="both"/>
        <w:rPr>
          <w:rFonts w:ascii="Book Antiqua" w:hAnsi="Book Antiqua"/>
          <w:sz w:val="4"/>
          <w:szCs w:val="4"/>
          <w:lang w:val="es-US"/>
        </w:rPr>
      </w:pPr>
      <w:r w:rsidRPr="00857212">
        <w:rPr>
          <w:rFonts w:ascii="Book Antiqua" w:hAnsi="Book Antiqua"/>
          <w:sz w:val="4"/>
          <w:szCs w:val="4"/>
          <w:lang w:val="es-US"/>
        </w:rPr>
        <w:t xml:space="preserve"> </w:t>
      </w:r>
    </w:p>
    <w:p w:rsidR="00CC3566" w:rsidRPr="00857212" w:rsidRDefault="00C267AA" w:rsidP="00857212">
      <w:pPr>
        <w:pStyle w:val="Ttulo2"/>
        <w:numPr>
          <w:ilvl w:val="0"/>
          <w:numId w:val="7"/>
        </w:numPr>
        <w:ind w:left="360" w:hanging="540"/>
        <w:rPr>
          <w:rFonts w:ascii="Book Antiqua" w:hAnsi="Book Antiqua"/>
          <w:b/>
          <w:color w:val="984806" w:themeColor="accent6" w:themeShade="80"/>
          <w:sz w:val="32"/>
          <w:szCs w:val="32"/>
          <w:lang w:val="es-SV"/>
        </w:rPr>
      </w:pPr>
      <w:bookmarkStart w:id="10" w:name="_Toc509566450"/>
      <w:r w:rsidRPr="00857212">
        <w:rPr>
          <w:rFonts w:ascii="Book Antiqua" w:hAnsi="Book Antiqua"/>
          <w:b/>
          <w:color w:val="984806" w:themeColor="accent6" w:themeShade="80"/>
          <w:sz w:val="32"/>
          <w:szCs w:val="32"/>
          <w:lang w:val="es-SV"/>
        </w:rPr>
        <w:t>Departamento de Quejas y Denuncias</w:t>
      </w:r>
      <w:r w:rsidR="003D15BA" w:rsidRPr="00857212">
        <w:rPr>
          <w:rFonts w:ascii="Book Antiqua" w:hAnsi="Book Antiqua"/>
          <w:b/>
          <w:color w:val="984806" w:themeColor="accent6" w:themeShade="80"/>
          <w:sz w:val="32"/>
          <w:szCs w:val="32"/>
          <w:lang w:val="es-SV"/>
        </w:rPr>
        <w:t>.</w:t>
      </w:r>
      <w:bookmarkEnd w:id="10"/>
    </w:p>
    <w:p w:rsidR="00E83786" w:rsidRDefault="00E83786" w:rsidP="00857212">
      <w:pPr>
        <w:spacing w:after="0" w:line="240" w:lineRule="auto"/>
        <w:ind w:left="360"/>
        <w:contextualSpacing/>
        <w:rPr>
          <w:lang w:val="es-SV"/>
        </w:rPr>
      </w:pPr>
    </w:p>
    <w:p w:rsidR="003D15BA" w:rsidRDefault="0060420D" w:rsidP="00857212">
      <w:pPr>
        <w:spacing w:after="0" w:line="360" w:lineRule="auto"/>
        <w:ind w:left="360"/>
        <w:contextualSpacing/>
        <w:jc w:val="both"/>
        <w:rPr>
          <w:rFonts w:ascii="Book Antiqua" w:hAnsi="Book Antiqua"/>
          <w:sz w:val="24"/>
          <w:szCs w:val="24"/>
          <w:lang w:val="es-US"/>
        </w:rPr>
      </w:pPr>
      <w:r>
        <w:rPr>
          <w:rFonts w:ascii="Book Antiqua" w:hAnsi="Book Antiqua"/>
          <w:sz w:val="24"/>
          <w:szCs w:val="24"/>
          <w:lang w:val="es-US"/>
        </w:rPr>
        <w:t>El D</w:t>
      </w:r>
      <w:r w:rsidR="003D15BA" w:rsidRPr="003D15BA">
        <w:rPr>
          <w:rFonts w:ascii="Book Antiqua" w:hAnsi="Book Antiqua"/>
          <w:sz w:val="24"/>
          <w:szCs w:val="24"/>
          <w:lang w:val="es-US"/>
        </w:rPr>
        <w:t xml:space="preserve">epartamento de Quejas y Denuncias recibe, analiza, tramita, registra e indaga las quejas y denuncias ciudadanas relativas al funcionamiento de los servicios operativos, de gestión y la conducta profesional de los miembros de la Policía Nacional Civil y de la Academia Nacional de Seguridad Pública. </w:t>
      </w:r>
    </w:p>
    <w:p w:rsidR="00E83786" w:rsidRDefault="00E83786" w:rsidP="00857212">
      <w:pPr>
        <w:spacing w:after="0" w:line="360" w:lineRule="auto"/>
        <w:ind w:left="360"/>
        <w:contextualSpacing/>
        <w:jc w:val="both"/>
        <w:rPr>
          <w:rFonts w:ascii="Book Antiqua" w:hAnsi="Book Antiqua"/>
          <w:sz w:val="24"/>
          <w:szCs w:val="24"/>
          <w:lang w:val="es-US"/>
        </w:rPr>
      </w:pPr>
    </w:p>
    <w:p w:rsidR="00842BC9" w:rsidRDefault="0060420D" w:rsidP="00857212">
      <w:pPr>
        <w:spacing w:after="0" w:line="360" w:lineRule="auto"/>
        <w:ind w:left="360"/>
        <w:contextualSpacing/>
        <w:jc w:val="both"/>
        <w:rPr>
          <w:rFonts w:ascii="Book Antiqua" w:hAnsi="Book Antiqua"/>
          <w:sz w:val="24"/>
          <w:szCs w:val="24"/>
          <w:lang w:val="es-US"/>
        </w:rPr>
      </w:pPr>
      <w:r>
        <w:rPr>
          <w:rFonts w:ascii="Book Antiqua" w:hAnsi="Book Antiqua"/>
          <w:sz w:val="24"/>
          <w:szCs w:val="24"/>
          <w:lang w:val="es-US"/>
        </w:rPr>
        <w:t>Además, Inspectoría investiga de manera</w:t>
      </w:r>
      <w:r w:rsidR="003D15BA" w:rsidRPr="003D15BA">
        <w:rPr>
          <w:rFonts w:ascii="Book Antiqua" w:hAnsi="Book Antiqua"/>
          <w:sz w:val="24"/>
          <w:szCs w:val="24"/>
          <w:lang w:val="es-US"/>
        </w:rPr>
        <w:t xml:space="preserve"> oficio</w:t>
      </w:r>
      <w:r>
        <w:rPr>
          <w:rFonts w:ascii="Book Antiqua" w:hAnsi="Book Antiqua"/>
          <w:sz w:val="24"/>
          <w:szCs w:val="24"/>
          <w:lang w:val="es-US"/>
        </w:rPr>
        <w:t>sa</w:t>
      </w:r>
      <w:r w:rsidR="003D15BA" w:rsidRPr="003D15BA">
        <w:rPr>
          <w:rFonts w:ascii="Book Antiqua" w:hAnsi="Book Antiqua"/>
          <w:sz w:val="24"/>
          <w:szCs w:val="24"/>
          <w:lang w:val="es-US"/>
        </w:rPr>
        <w:t xml:space="preserve"> cuando el Inspector General, el Inspector General Adjunto o sus Delegados t</w:t>
      </w:r>
      <w:r w:rsidR="00842BC9">
        <w:rPr>
          <w:rFonts w:ascii="Book Antiqua" w:hAnsi="Book Antiqua"/>
          <w:sz w:val="24"/>
          <w:szCs w:val="24"/>
          <w:lang w:val="es-US"/>
        </w:rPr>
        <w:t>ienen</w:t>
      </w:r>
      <w:r w:rsidR="003D15BA" w:rsidRPr="003D15BA">
        <w:rPr>
          <w:rFonts w:ascii="Book Antiqua" w:hAnsi="Book Antiqua"/>
          <w:sz w:val="24"/>
          <w:szCs w:val="24"/>
          <w:lang w:val="es-US"/>
        </w:rPr>
        <w:t xml:space="preserve"> conocimiento del cometimiento de faltas disciplinarias por cualquier medio</w:t>
      </w:r>
      <w:r w:rsidR="00842BC9">
        <w:rPr>
          <w:rFonts w:ascii="Book Antiqua" w:hAnsi="Book Antiqua"/>
          <w:sz w:val="24"/>
          <w:szCs w:val="24"/>
          <w:lang w:val="es-US"/>
        </w:rPr>
        <w:t>.</w:t>
      </w:r>
    </w:p>
    <w:p w:rsidR="00915D2D" w:rsidRPr="00915D2D" w:rsidRDefault="00915D2D" w:rsidP="00857212">
      <w:pPr>
        <w:spacing w:after="0" w:line="360" w:lineRule="auto"/>
        <w:ind w:left="360"/>
        <w:contextualSpacing/>
        <w:jc w:val="both"/>
        <w:rPr>
          <w:rFonts w:ascii="Book Antiqua" w:hAnsi="Book Antiqua"/>
          <w:sz w:val="10"/>
          <w:szCs w:val="10"/>
          <w:lang w:val="es-US"/>
        </w:rPr>
      </w:pPr>
    </w:p>
    <w:p w:rsidR="003D15BA" w:rsidRDefault="003D15BA" w:rsidP="00857212">
      <w:pPr>
        <w:spacing w:after="0" w:line="360" w:lineRule="auto"/>
        <w:ind w:left="360"/>
        <w:contextualSpacing/>
        <w:jc w:val="both"/>
        <w:rPr>
          <w:rFonts w:ascii="Book Antiqua" w:hAnsi="Book Antiqua"/>
          <w:sz w:val="4"/>
          <w:szCs w:val="4"/>
          <w:lang w:val="es-US"/>
        </w:rPr>
      </w:pPr>
    </w:p>
    <w:p w:rsidR="002B7E1C" w:rsidRDefault="002B7E1C" w:rsidP="00857212">
      <w:pPr>
        <w:spacing w:after="0" w:line="360" w:lineRule="auto"/>
        <w:ind w:left="360"/>
        <w:contextualSpacing/>
        <w:jc w:val="both"/>
        <w:rPr>
          <w:rFonts w:ascii="Book Antiqua" w:hAnsi="Book Antiqua"/>
          <w:sz w:val="4"/>
          <w:szCs w:val="4"/>
          <w:lang w:val="es-US"/>
        </w:rPr>
      </w:pPr>
    </w:p>
    <w:p w:rsidR="002B7E1C" w:rsidRDefault="002B7E1C" w:rsidP="00857212">
      <w:pPr>
        <w:spacing w:after="0" w:line="360" w:lineRule="auto"/>
        <w:ind w:left="360"/>
        <w:contextualSpacing/>
        <w:jc w:val="both"/>
        <w:rPr>
          <w:rFonts w:ascii="Book Antiqua" w:hAnsi="Book Antiqua"/>
          <w:sz w:val="4"/>
          <w:szCs w:val="4"/>
          <w:lang w:val="es-US"/>
        </w:rPr>
      </w:pPr>
    </w:p>
    <w:p w:rsidR="002B7E1C" w:rsidRPr="003D15BA" w:rsidRDefault="002B7E1C" w:rsidP="00857212">
      <w:pPr>
        <w:spacing w:after="0" w:line="360" w:lineRule="auto"/>
        <w:ind w:left="360"/>
        <w:contextualSpacing/>
        <w:jc w:val="both"/>
        <w:rPr>
          <w:rFonts w:ascii="Book Antiqua" w:hAnsi="Book Antiqua"/>
          <w:sz w:val="4"/>
          <w:szCs w:val="4"/>
          <w:lang w:val="es-US"/>
        </w:rPr>
      </w:pPr>
    </w:p>
    <w:p w:rsidR="003D15BA" w:rsidRDefault="003D15BA" w:rsidP="00857212">
      <w:pPr>
        <w:spacing w:after="0" w:line="360" w:lineRule="auto"/>
        <w:ind w:left="360"/>
        <w:contextualSpacing/>
        <w:jc w:val="both"/>
        <w:rPr>
          <w:rFonts w:ascii="Book Antiqua" w:hAnsi="Book Antiqua"/>
          <w:sz w:val="24"/>
          <w:szCs w:val="24"/>
          <w:lang w:val="es-US"/>
        </w:rPr>
      </w:pPr>
      <w:r w:rsidRPr="003D15BA">
        <w:rPr>
          <w:rFonts w:ascii="Book Antiqua" w:hAnsi="Book Antiqua"/>
          <w:sz w:val="24"/>
          <w:szCs w:val="24"/>
          <w:lang w:val="es-US"/>
        </w:rPr>
        <w:t xml:space="preserve">Este Departamento, </w:t>
      </w:r>
      <w:r w:rsidR="007F1F98">
        <w:rPr>
          <w:rFonts w:ascii="Book Antiqua" w:hAnsi="Book Antiqua"/>
          <w:sz w:val="24"/>
          <w:szCs w:val="24"/>
          <w:lang w:val="es-US"/>
        </w:rPr>
        <w:t>está facultado</w:t>
      </w:r>
      <w:r w:rsidR="00842BC9">
        <w:rPr>
          <w:rFonts w:ascii="Book Antiqua" w:hAnsi="Book Antiqua"/>
          <w:sz w:val="24"/>
          <w:szCs w:val="24"/>
          <w:lang w:val="es-US"/>
        </w:rPr>
        <w:t xml:space="preserve"> para</w:t>
      </w:r>
      <w:r w:rsidRPr="003D15BA">
        <w:rPr>
          <w:rFonts w:ascii="Book Antiqua" w:hAnsi="Book Antiqua"/>
          <w:sz w:val="24"/>
          <w:szCs w:val="24"/>
          <w:lang w:val="es-US"/>
        </w:rPr>
        <w:t xml:space="preserve"> recibir avisos por parte de </w:t>
      </w:r>
      <w:r w:rsidR="00842BC9">
        <w:rPr>
          <w:rFonts w:ascii="Book Antiqua" w:hAnsi="Book Antiqua"/>
          <w:sz w:val="24"/>
          <w:szCs w:val="24"/>
          <w:lang w:val="es-US"/>
        </w:rPr>
        <w:t>la ciudadanía, de forma anónima</w:t>
      </w:r>
      <w:r w:rsidRPr="003D15BA">
        <w:rPr>
          <w:rFonts w:ascii="Book Antiqua" w:hAnsi="Book Antiqua"/>
          <w:sz w:val="24"/>
          <w:szCs w:val="24"/>
          <w:lang w:val="es-US"/>
        </w:rPr>
        <w:t>, utilizando cualquier medio, para hacer del conocimiento</w:t>
      </w:r>
      <w:r w:rsidR="0060420D">
        <w:rPr>
          <w:rFonts w:ascii="Book Antiqua" w:hAnsi="Book Antiqua"/>
          <w:sz w:val="24"/>
          <w:szCs w:val="24"/>
          <w:lang w:val="es-US"/>
        </w:rPr>
        <w:t xml:space="preserve"> de</w:t>
      </w:r>
      <w:r w:rsidR="00D62923">
        <w:rPr>
          <w:rFonts w:ascii="Book Antiqua" w:hAnsi="Book Antiqua"/>
          <w:sz w:val="24"/>
          <w:szCs w:val="24"/>
          <w:lang w:val="es-US"/>
        </w:rPr>
        <w:t xml:space="preserve"> </w:t>
      </w:r>
      <w:r w:rsidRPr="003D15BA">
        <w:rPr>
          <w:rFonts w:ascii="Book Antiqua" w:hAnsi="Book Antiqua"/>
          <w:sz w:val="24"/>
          <w:szCs w:val="24"/>
          <w:lang w:val="es-US"/>
        </w:rPr>
        <w:t>Inspectoría General de Seguridad Pública o de las distintas dependencias de la PNC y ANSP, las acciones u omisiones irregulares por parte de</w:t>
      </w:r>
      <w:r w:rsidR="0060420D">
        <w:rPr>
          <w:rFonts w:ascii="Book Antiqua" w:hAnsi="Book Antiqua"/>
          <w:sz w:val="24"/>
          <w:szCs w:val="24"/>
          <w:lang w:val="es-US"/>
        </w:rPr>
        <w:t xml:space="preserve"> sus</w:t>
      </w:r>
      <w:r w:rsidRPr="003D15BA">
        <w:rPr>
          <w:rFonts w:ascii="Book Antiqua" w:hAnsi="Book Antiqua"/>
          <w:sz w:val="24"/>
          <w:szCs w:val="24"/>
          <w:lang w:val="es-US"/>
        </w:rPr>
        <w:t xml:space="preserve"> miembros</w:t>
      </w:r>
      <w:r w:rsidR="0060420D">
        <w:rPr>
          <w:rFonts w:ascii="Book Antiqua" w:hAnsi="Book Antiqua"/>
          <w:sz w:val="24"/>
          <w:szCs w:val="24"/>
          <w:lang w:val="es-US"/>
        </w:rPr>
        <w:t>.</w:t>
      </w:r>
    </w:p>
    <w:p w:rsidR="00842BC9" w:rsidRDefault="00842BC9" w:rsidP="00857212">
      <w:pPr>
        <w:spacing w:after="0" w:line="360" w:lineRule="auto"/>
        <w:ind w:left="360"/>
        <w:contextualSpacing/>
        <w:jc w:val="both"/>
        <w:rPr>
          <w:rFonts w:ascii="Book Antiqua" w:hAnsi="Book Antiqua"/>
          <w:sz w:val="24"/>
          <w:szCs w:val="24"/>
          <w:lang w:val="es-US"/>
        </w:rPr>
      </w:pPr>
    </w:p>
    <w:p w:rsidR="002B7E1C" w:rsidRDefault="002B7E1C" w:rsidP="00857212">
      <w:pPr>
        <w:spacing w:after="0" w:line="360" w:lineRule="auto"/>
        <w:ind w:left="360"/>
        <w:contextualSpacing/>
        <w:jc w:val="both"/>
        <w:rPr>
          <w:rFonts w:ascii="Book Antiqua" w:hAnsi="Book Antiqua"/>
          <w:sz w:val="24"/>
          <w:szCs w:val="24"/>
          <w:lang w:val="es-US"/>
        </w:rPr>
      </w:pPr>
    </w:p>
    <w:p w:rsidR="003D15BA" w:rsidRDefault="00842BC9" w:rsidP="00857212">
      <w:pPr>
        <w:spacing w:after="0" w:line="360" w:lineRule="auto"/>
        <w:ind w:left="360"/>
        <w:contextualSpacing/>
        <w:jc w:val="both"/>
        <w:rPr>
          <w:rFonts w:ascii="Book Antiqua" w:hAnsi="Book Antiqua"/>
          <w:sz w:val="24"/>
          <w:szCs w:val="24"/>
          <w:lang w:val="es-US"/>
        </w:rPr>
      </w:pPr>
      <w:r>
        <w:rPr>
          <w:rFonts w:ascii="Book Antiqua" w:hAnsi="Book Antiqua"/>
          <w:sz w:val="24"/>
          <w:szCs w:val="24"/>
          <w:lang w:val="es-US"/>
        </w:rPr>
        <w:lastRenderedPageBreak/>
        <w:t>Para ello,</w:t>
      </w:r>
      <w:r w:rsidR="003D15BA" w:rsidRPr="003D15BA">
        <w:rPr>
          <w:rFonts w:ascii="Book Antiqua" w:hAnsi="Book Antiqua"/>
          <w:sz w:val="24"/>
          <w:szCs w:val="24"/>
          <w:lang w:val="es-US"/>
        </w:rPr>
        <w:t xml:space="preserve"> el departamento cuenta con personal técnico jurídico altamente calificado para la atención de los usuarios sobre los servicios que corresponde prestar a la </w:t>
      </w:r>
      <w:r w:rsidR="00D62923">
        <w:rPr>
          <w:rFonts w:ascii="Book Antiqua" w:hAnsi="Book Antiqua"/>
          <w:sz w:val="24"/>
          <w:szCs w:val="24"/>
          <w:lang w:val="es-US"/>
        </w:rPr>
        <w:t xml:space="preserve">Inspectoría General en relación a la operatividad de la </w:t>
      </w:r>
      <w:r w:rsidR="003D15BA" w:rsidRPr="003D15BA">
        <w:rPr>
          <w:rFonts w:ascii="Book Antiqua" w:hAnsi="Book Antiqua"/>
          <w:sz w:val="24"/>
          <w:szCs w:val="24"/>
          <w:lang w:val="es-US"/>
        </w:rPr>
        <w:t xml:space="preserve">Policía Nacional Civil y de la Academia Nacional de Seguridad Pública, y orientarlos cuando las situaciones planteadas por los interesados no constituyan materia de su competencia, en cuyo caso </w:t>
      </w:r>
      <w:r>
        <w:rPr>
          <w:rFonts w:ascii="Book Antiqua" w:hAnsi="Book Antiqua"/>
          <w:sz w:val="24"/>
          <w:szCs w:val="24"/>
          <w:lang w:val="es-US"/>
        </w:rPr>
        <w:t xml:space="preserve">se </w:t>
      </w:r>
      <w:r w:rsidR="002B7E1C" w:rsidRPr="003D15BA">
        <w:rPr>
          <w:rFonts w:ascii="Book Antiqua" w:hAnsi="Book Antiqua"/>
          <w:sz w:val="24"/>
          <w:szCs w:val="24"/>
          <w:lang w:val="es-US"/>
        </w:rPr>
        <w:t>le</w:t>
      </w:r>
      <w:r w:rsidR="003D15BA" w:rsidRPr="003D15BA">
        <w:rPr>
          <w:rFonts w:ascii="Book Antiqua" w:hAnsi="Book Antiqua"/>
          <w:sz w:val="24"/>
          <w:szCs w:val="24"/>
          <w:lang w:val="es-US"/>
        </w:rPr>
        <w:t xml:space="preserve"> ref</w:t>
      </w:r>
      <w:r>
        <w:rPr>
          <w:rFonts w:ascii="Book Antiqua" w:hAnsi="Book Antiqua"/>
          <w:sz w:val="24"/>
          <w:szCs w:val="24"/>
          <w:lang w:val="es-US"/>
        </w:rPr>
        <w:t>iere a</w:t>
      </w:r>
      <w:r w:rsidR="003D15BA" w:rsidRPr="003D15BA">
        <w:rPr>
          <w:rFonts w:ascii="Book Antiqua" w:hAnsi="Book Antiqua"/>
          <w:sz w:val="24"/>
          <w:szCs w:val="24"/>
          <w:lang w:val="es-US"/>
        </w:rPr>
        <w:t xml:space="preserve"> la institución competente.</w:t>
      </w:r>
    </w:p>
    <w:p w:rsidR="00915D2D" w:rsidRDefault="00915D2D" w:rsidP="00857212">
      <w:pPr>
        <w:tabs>
          <w:tab w:val="left" w:pos="9360"/>
        </w:tabs>
        <w:spacing w:after="0" w:line="360" w:lineRule="auto"/>
        <w:ind w:left="360"/>
        <w:contextualSpacing/>
        <w:jc w:val="both"/>
        <w:rPr>
          <w:rFonts w:ascii="Book Antiqua" w:hAnsi="Book Antiqua"/>
          <w:sz w:val="4"/>
          <w:szCs w:val="4"/>
          <w:lang w:val="es-US"/>
        </w:rPr>
      </w:pPr>
    </w:p>
    <w:p w:rsidR="00915D2D" w:rsidRPr="00915D2D" w:rsidRDefault="00915D2D" w:rsidP="00857212">
      <w:pPr>
        <w:tabs>
          <w:tab w:val="left" w:pos="9360"/>
        </w:tabs>
        <w:spacing w:after="0" w:line="360" w:lineRule="auto"/>
        <w:ind w:left="360"/>
        <w:contextualSpacing/>
        <w:jc w:val="both"/>
        <w:rPr>
          <w:rFonts w:ascii="Book Antiqua" w:hAnsi="Book Antiqua"/>
          <w:sz w:val="4"/>
          <w:szCs w:val="4"/>
          <w:lang w:val="es-US"/>
        </w:rPr>
      </w:pPr>
    </w:p>
    <w:p w:rsidR="002F789A" w:rsidRDefault="002F789A" w:rsidP="00857212">
      <w:pPr>
        <w:spacing w:after="0" w:line="360" w:lineRule="auto"/>
        <w:ind w:left="360"/>
        <w:jc w:val="both"/>
        <w:rPr>
          <w:rFonts w:ascii="Book Antiqua" w:hAnsi="Book Antiqua"/>
          <w:sz w:val="24"/>
          <w:szCs w:val="24"/>
          <w:lang w:val="es-SV"/>
        </w:rPr>
      </w:pPr>
      <w:r>
        <w:rPr>
          <w:rFonts w:ascii="Book Antiqua" w:hAnsi="Book Antiqua"/>
          <w:sz w:val="24"/>
          <w:szCs w:val="24"/>
          <w:lang w:val="es-SV"/>
        </w:rPr>
        <w:t xml:space="preserve">A continuación, se detallan los resultados </w:t>
      </w:r>
      <w:r w:rsidR="00842BC9">
        <w:rPr>
          <w:rFonts w:ascii="Book Antiqua" w:hAnsi="Book Antiqua"/>
          <w:sz w:val="24"/>
          <w:szCs w:val="24"/>
          <w:lang w:val="es-SV"/>
        </w:rPr>
        <w:t xml:space="preserve">consolidados y </w:t>
      </w:r>
      <w:r>
        <w:rPr>
          <w:rFonts w:ascii="Book Antiqua" w:hAnsi="Book Antiqua"/>
          <w:sz w:val="24"/>
          <w:szCs w:val="24"/>
          <w:lang w:val="es-SV"/>
        </w:rPr>
        <w:t>obtenidos en el referido Departamento, en relación a las denuncias recibidas a nivel nacional.</w:t>
      </w:r>
    </w:p>
    <w:p w:rsidR="00424E9F" w:rsidRDefault="00424E9F" w:rsidP="00915D2D">
      <w:pPr>
        <w:spacing w:after="0" w:line="360" w:lineRule="auto"/>
        <w:ind w:left="360" w:right="720"/>
        <w:jc w:val="both"/>
        <w:rPr>
          <w:rFonts w:ascii="Book Antiqua" w:hAnsi="Book Antiqua"/>
          <w:sz w:val="24"/>
          <w:szCs w:val="24"/>
          <w:lang w:val="es-SV"/>
        </w:rPr>
      </w:pPr>
    </w:p>
    <w:p w:rsidR="002F789A" w:rsidRPr="003B15E4" w:rsidRDefault="002F789A" w:rsidP="00915D2D">
      <w:pPr>
        <w:pStyle w:val="Prrafodelista"/>
        <w:numPr>
          <w:ilvl w:val="0"/>
          <w:numId w:val="8"/>
        </w:numPr>
        <w:spacing w:after="0" w:line="360" w:lineRule="auto"/>
        <w:ind w:right="720"/>
        <w:jc w:val="both"/>
        <w:rPr>
          <w:rFonts w:ascii="Book Antiqua" w:hAnsi="Book Antiqua"/>
          <w:b/>
          <w:sz w:val="32"/>
          <w:szCs w:val="32"/>
          <w:lang w:val="es-SV"/>
        </w:rPr>
      </w:pPr>
      <w:r w:rsidRPr="003B15E4">
        <w:rPr>
          <w:rFonts w:ascii="Book Antiqua" w:hAnsi="Book Antiqua"/>
          <w:b/>
          <w:sz w:val="32"/>
          <w:szCs w:val="32"/>
          <w:lang w:val="es-SV"/>
        </w:rPr>
        <w:t>Forma de Recepción de la Denuncia</w:t>
      </w:r>
    </w:p>
    <w:p w:rsidR="00AD50DE" w:rsidRDefault="00842BC9" w:rsidP="002B7E1C">
      <w:pPr>
        <w:pStyle w:val="Prrafodelista"/>
        <w:spacing w:after="0" w:line="360" w:lineRule="auto"/>
        <w:jc w:val="both"/>
        <w:rPr>
          <w:rFonts w:ascii="Book Antiqua" w:hAnsi="Book Antiqua"/>
          <w:sz w:val="24"/>
          <w:szCs w:val="24"/>
          <w:lang w:val="es-SV"/>
        </w:rPr>
      </w:pPr>
      <w:r>
        <w:rPr>
          <w:rFonts w:ascii="Book Antiqua" w:hAnsi="Book Antiqua"/>
          <w:sz w:val="24"/>
          <w:szCs w:val="24"/>
          <w:lang w:val="es-SV"/>
        </w:rPr>
        <w:t>Las de</w:t>
      </w:r>
      <w:r w:rsidR="00AD50DE">
        <w:rPr>
          <w:rFonts w:ascii="Book Antiqua" w:hAnsi="Book Antiqua"/>
          <w:sz w:val="24"/>
          <w:szCs w:val="24"/>
          <w:lang w:val="es-SV"/>
        </w:rPr>
        <w:t xml:space="preserve">nuncias que se </w:t>
      </w:r>
      <w:r>
        <w:rPr>
          <w:rFonts w:ascii="Book Antiqua" w:hAnsi="Book Antiqua"/>
          <w:sz w:val="24"/>
          <w:szCs w:val="24"/>
          <w:lang w:val="es-SV"/>
        </w:rPr>
        <w:t>reciben</w:t>
      </w:r>
      <w:r w:rsidR="00AD50DE">
        <w:rPr>
          <w:rFonts w:ascii="Book Antiqua" w:hAnsi="Book Antiqua"/>
          <w:sz w:val="24"/>
          <w:szCs w:val="24"/>
          <w:lang w:val="es-SV"/>
        </w:rPr>
        <w:t xml:space="preserve"> en Inspectoría General, se c</w:t>
      </w:r>
      <w:r>
        <w:rPr>
          <w:rFonts w:ascii="Book Antiqua" w:hAnsi="Book Antiqua"/>
          <w:sz w:val="24"/>
          <w:szCs w:val="24"/>
          <w:lang w:val="es-SV"/>
        </w:rPr>
        <w:t xml:space="preserve">atalogan por su forma de recepción, de la siguiente manera: </w:t>
      </w:r>
      <w:r w:rsidR="00AD50DE">
        <w:rPr>
          <w:rFonts w:ascii="Book Antiqua" w:hAnsi="Book Antiqua"/>
          <w:sz w:val="24"/>
          <w:szCs w:val="24"/>
          <w:lang w:val="es-SV"/>
        </w:rPr>
        <w:t>Verbal, Escrita, Telefónica, de Oficio, Electrónica y Anónima</w:t>
      </w:r>
      <w:r>
        <w:rPr>
          <w:rFonts w:ascii="Book Antiqua" w:hAnsi="Book Antiqua"/>
          <w:sz w:val="24"/>
          <w:szCs w:val="24"/>
          <w:lang w:val="es-SV"/>
        </w:rPr>
        <w:t>, reflejándose en el siguiente cuadro el número de denuncias recibidas mensualmente en cada una de sus formas:</w:t>
      </w:r>
      <w:r w:rsidR="00AD50DE">
        <w:rPr>
          <w:rFonts w:ascii="Book Antiqua" w:hAnsi="Book Antiqua"/>
          <w:sz w:val="24"/>
          <w:szCs w:val="24"/>
          <w:lang w:val="es-SV"/>
        </w:rPr>
        <w:t xml:space="preserve"> </w:t>
      </w:r>
    </w:p>
    <w:p w:rsidR="00B40745" w:rsidRDefault="00B40745" w:rsidP="002B7E1C">
      <w:pPr>
        <w:pStyle w:val="Prrafodelista"/>
        <w:spacing w:after="0" w:line="360" w:lineRule="auto"/>
        <w:jc w:val="both"/>
        <w:rPr>
          <w:rFonts w:ascii="Book Antiqua" w:hAnsi="Book Antiqua"/>
          <w:sz w:val="24"/>
          <w:szCs w:val="24"/>
          <w:lang w:val="es-SV"/>
        </w:rPr>
      </w:pPr>
    </w:p>
    <w:p w:rsidR="00B40745" w:rsidRDefault="00B40745" w:rsidP="00B40745">
      <w:pPr>
        <w:pStyle w:val="Prrafodelista"/>
        <w:spacing w:after="0" w:line="360" w:lineRule="auto"/>
        <w:jc w:val="center"/>
        <w:rPr>
          <w:rFonts w:ascii="Book Antiqua" w:hAnsi="Book Antiqua"/>
          <w:sz w:val="24"/>
          <w:szCs w:val="24"/>
          <w:lang w:val="es-SV"/>
        </w:rPr>
      </w:pPr>
      <w:r>
        <w:rPr>
          <w:rFonts w:ascii="Book Antiqua" w:hAnsi="Book Antiqua"/>
          <w:sz w:val="24"/>
          <w:szCs w:val="24"/>
          <w:lang w:val="es-SV"/>
        </w:rPr>
        <w:t>FORMA DE RECEPCIÓN DE LA DENUNCIA</w:t>
      </w:r>
    </w:p>
    <w:p w:rsidR="00AD50DE" w:rsidRPr="00915D2D" w:rsidRDefault="007E0395" w:rsidP="00AD50DE">
      <w:pPr>
        <w:pStyle w:val="Prrafodelista"/>
        <w:spacing w:after="0" w:line="240" w:lineRule="auto"/>
        <w:ind w:left="360" w:right="720"/>
        <w:jc w:val="right"/>
        <w:rPr>
          <w:rFonts w:ascii="Book Antiqua" w:hAnsi="Book Antiqua"/>
          <w:b/>
          <w:color w:val="FF0000"/>
          <w:sz w:val="20"/>
          <w:szCs w:val="20"/>
          <w:lang w:val="es-SV"/>
        </w:rPr>
      </w:pPr>
      <w:r>
        <w:rPr>
          <w:rFonts w:ascii="Book Antiqua" w:hAnsi="Book Antiqua"/>
          <w:b/>
          <w:color w:val="FF0000"/>
          <w:sz w:val="20"/>
          <w:szCs w:val="20"/>
          <w:lang w:val="es-SV"/>
        </w:rPr>
        <w:t>Cuadro No. 2</w:t>
      </w:r>
    </w:p>
    <w:p w:rsidR="002F789A" w:rsidRPr="00AD50DE" w:rsidRDefault="00AD50DE" w:rsidP="002B7E1C">
      <w:pPr>
        <w:pStyle w:val="Prrafodelista"/>
        <w:spacing w:after="0" w:line="240" w:lineRule="auto"/>
        <w:ind w:right="720"/>
        <w:jc w:val="right"/>
        <w:rPr>
          <w:rFonts w:ascii="Book Antiqua" w:hAnsi="Book Antiqua"/>
          <w:b/>
          <w:sz w:val="24"/>
          <w:szCs w:val="24"/>
          <w:lang w:val="es-SV"/>
        </w:rPr>
      </w:pPr>
      <w:r w:rsidRPr="00AD50DE">
        <w:rPr>
          <w:noProof/>
          <w:sz w:val="24"/>
          <w:szCs w:val="24"/>
          <w:lang w:eastAsia="es-US"/>
        </w:rPr>
        <w:drawing>
          <wp:inline distT="0" distB="0" distL="0" distR="0" wp14:anchorId="2416AA18" wp14:editId="14882919">
            <wp:extent cx="5560060" cy="1492301"/>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3168" cy="1498503"/>
                    </a:xfrm>
                    <a:prstGeom prst="rect">
                      <a:avLst/>
                    </a:prstGeom>
                    <a:noFill/>
                    <a:ln>
                      <a:noFill/>
                    </a:ln>
                  </pic:spPr>
                </pic:pic>
              </a:graphicData>
            </a:graphic>
          </wp:inline>
        </w:drawing>
      </w:r>
    </w:p>
    <w:p w:rsidR="00AD50DE" w:rsidRDefault="00AD50DE" w:rsidP="002B7E1C">
      <w:pPr>
        <w:pStyle w:val="Prrafodelista"/>
        <w:spacing w:after="0" w:line="240" w:lineRule="auto"/>
        <w:ind w:right="720" w:hanging="153"/>
        <w:jc w:val="center"/>
        <w:rPr>
          <w:rFonts w:ascii="Book Antiqua" w:hAnsi="Book Antiqua"/>
          <w:i/>
          <w:sz w:val="20"/>
          <w:szCs w:val="20"/>
          <w:lang w:val="es-SV"/>
        </w:rPr>
      </w:pPr>
      <w:r w:rsidRPr="00AD50DE">
        <w:rPr>
          <w:rFonts w:ascii="Book Antiqua" w:hAnsi="Book Antiqua"/>
          <w:i/>
          <w:sz w:val="20"/>
          <w:szCs w:val="20"/>
          <w:lang w:val="es-SV"/>
        </w:rPr>
        <w:t>Fuente: Departamento de Quejas y Denuncias IGSP, Oficina Central</w:t>
      </w:r>
    </w:p>
    <w:p w:rsidR="00842BC9" w:rsidRDefault="00915D2D" w:rsidP="00915D2D">
      <w:pPr>
        <w:pStyle w:val="Prrafodelista"/>
        <w:spacing w:after="0" w:line="240" w:lineRule="auto"/>
        <w:ind w:right="720" w:hanging="994"/>
        <w:jc w:val="center"/>
        <w:rPr>
          <w:rFonts w:ascii="Book Antiqua" w:hAnsi="Book Antiqua"/>
          <w:i/>
          <w:sz w:val="20"/>
          <w:szCs w:val="20"/>
          <w:lang w:val="es-SV"/>
        </w:rPr>
      </w:pPr>
      <w:r>
        <w:rPr>
          <w:rFonts w:ascii="Book Antiqua" w:hAnsi="Book Antiqua"/>
          <w:i/>
          <w:sz w:val="20"/>
          <w:szCs w:val="20"/>
          <w:lang w:val="es-SV"/>
        </w:rPr>
        <w:t xml:space="preserve">  </w:t>
      </w:r>
    </w:p>
    <w:p w:rsidR="00842BC9" w:rsidRDefault="00842BC9" w:rsidP="00F85013">
      <w:pPr>
        <w:pStyle w:val="Prrafodelista"/>
        <w:spacing w:after="0" w:line="240" w:lineRule="auto"/>
        <w:ind w:left="567" w:right="720" w:hanging="841"/>
        <w:jc w:val="center"/>
        <w:rPr>
          <w:rFonts w:ascii="Book Antiqua" w:hAnsi="Book Antiqua"/>
          <w:i/>
          <w:sz w:val="20"/>
          <w:szCs w:val="20"/>
          <w:lang w:val="es-SV"/>
        </w:rPr>
      </w:pPr>
    </w:p>
    <w:p w:rsidR="00B40745" w:rsidRDefault="00B40745" w:rsidP="00F85013">
      <w:pPr>
        <w:pStyle w:val="Prrafodelista"/>
        <w:spacing w:after="0" w:line="240" w:lineRule="auto"/>
        <w:ind w:left="567" w:right="720" w:hanging="841"/>
        <w:jc w:val="center"/>
        <w:rPr>
          <w:rFonts w:ascii="Book Antiqua" w:hAnsi="Book Antiqua"/>
          <w:i/>
          <w:sz w:val="20"/>
          <w:szCs w:val="20"/>
          <w:lang w:val="es-SV"/>
        </w:rPr>
      </w:pPr>
    </w:p>
    <w:p w:rsidR="00842BC9" w:rsidRPr="005E72DE" w:rsidRDefault="00842BC9" w:rsidP="002B7E1C">
      <w:pPr>
        <w:pStyle w:val="Prrafodelista"/>
        <w:spacing w:after="0" w:line="360" w:lineRule="auto"/>
        <w:ind w:left="716" w:right="-48"/>
        <w:jc w:val="both"/>
        <w:rPr>
          <w:rFonts w:ascii="Book Antiqua" w:hAnsi="Book Antiqua"/>
          <w:sz w:val="24"/>
          <w:szCs w:val="24"/>
          <w:lang w:val="es-SV"/>
        </w:rPr>
      </w:pPr>
      <w:r w:rsidRPr="005E72DE">
        <w:rPr>
          <w:rFonts w:ascii="Book Antiqua" w:hAnsi="Book Antiqua"/>
          <w:sz w:val="24"/>
          <w:szCs w:val="24"/>
          <w:lang w:val="es-SV"/>
        </w:rPr>
        <w:t>Para una mayor ilustración, se presenta el siguiente gr</w:t>
      </w:r>
      <w:r w:rsidR="005E72DE">
        <w:rPr>
          <w:rFonts w:ascii="Book Antiqua" w:hAnsi="Book Antiqua"/>
          <w:sz w:val="24"/>
          <w:szCs w:val="24"/>
          <w:lang w:val="es-SV"/>
        </w:rPr>
        <w:t>á</w:t>
      </w:r>
      <w:r w:rsidRPr="005E72DE">
        <w:rPr>
          <w:rFonts w:ascii="Book Antiqua" w:hAnsi="Book Antiqua"/>
          <w:sz w:val="24"/>
          <w:szCs w:val="24"/>
          <w:lang w:val="es-SV"/>
        </w:rPr>
        <w:t>fico</w:t>
      </w:r>
      <w:r w:rsidR="005E72DE">
        <w:rPr>
          <w:rFonts w:ascii="Book Antiqua" w:hAnsi="Book Antiqua"/>
          <w:sz w:val="24"/>
          <w:szCs w:val="24"/>
          <w:lang w:val="es-SV"/>
        </w:rPr>
        <w:t>,</w:t>
      </w:r>
      <w:r w:rsidRPr="005E72DE">
        <w:rPr>
          <w:rFonts w:ascii="Book Antiqua" w:hAnsi="Book Antiqua"/>
          <w:sz w:val="24"/>
          <w:szCs w:val="24"/>
          <w:lang w:val="es-SV"/>
        </w:rPr>
        <w:t xml:space="preserve"> en el que se observa que las denuncias verbales y escritas </w:t>
      </w:r>
      <w:r w:rsidR="005E72DE" w:rsidRPr="005E72DE">
        <w:rPr>
          <w:rFonts w:ascii="Book Antiqua" w:hAnsi="Book Antiqua"/>
          <w:sz w:val="24"/>
          <w:szCs w:val="24"/>
          <w:lang w:val="es-SV"/>
        </w:rPr>
        <w:t xml:space="preserve">reflejan un alto porcentaje, lo cual indica que los usuarios prefieren comparecer a nuestras oficinas y/o plasmar sus inconformidades a través de escritos presentados en </w:t>
      </w:r>
      <w:r w:rsidR="005E72DE">
        <w:rPr>
          <w:rFonts w:ascii="Book Antiqua" w:hAnsi="Book Antiqua"/>
          <w:sz w:val="24"/>
          <w:szCs w:val="24"/>
          <w:lang w:val="es-SV"/>
        </w:rPr>
        <w:t>nuestras dependencias.</w:t>
      </w:r>
      <w:r w:rsidRPr="005E72DE">
        <w:rPr>
          <w:rFonts w:ascii="Book Antiqua" w:hAnsi="Book Antiqua"/>
          <w:sz w:val="24"/>
          <w:szCs w:val="24"/>
          <w:lang w:val="es-SV"/>
        </w:rPr>
        <w:t xml:space="preserve">  </w:t>
      </w:r>
    </w:p>
    <w:p w:rsidR="00915D2D" w:rsidRPr="00915D2D" w:rsidRDefault="00915D2D" w:rsidP="00915D2D">
      <w:pPr>
        <w:pStyle w:val="Prrafodelista"/>
        <w:spacing w:after="0" w:line="240" w:lineRule="auto"/>
        <w:ind w:right="720" w:hanging="994"/>
        <w:jc w:val="center"/>
        <w:rPr>
          <w:rFonts w:ascii="Book Antiqua" w:hAnsi="Book Antiqua"/>
          <w:b/>
          <w:sz w:val="20"/>
          <w:szCs w:val="20"/>
          <w:lang w:val="es-SV"/>
        </w:rPr>
      </w:pPr>
      <w:r>
        <w:rPr>
          <w:rFonts w:ascii="Book Antiqua" w:hAnsi="Book Antiqua"/>
          <w:i/>
          <w:sz w:val="20"/>
          <w:szCs w:val="20"/>
          <w:lang w:val="es-SV"/>
        </w:rPr>
        <w:lastRenderedPageBreak/>
        <w:t xml:space="preserve">                                                                                                        </w:t>
      </w:r>
      <w:r w:rsidR="0029482F">
        <w:rPr>
          <w:rFonts w:ascii="Book Antiqua" w:hAnsi="Book Antiqua"/>
          <w:i/>
          <w:sz w:val="20"/>
          <w:szCs w:val="20"/>
          <w:lang w:val="es-SV"/>
        </w:rPr>
        <w:t xml:space="preserve">                                             </w:t>
      </w:r>
      <w:r w:rsidRPr="00915D2D">
        <w:rPr>
          <w:rFonts w:ascii="Book Antiqua" w:hAnsi="Book Antiqua"/>
          <w:b/>
          <w:color w:val="FF0000"/>
          <w:sz w:val="20"/>
          <w:szCs w:val="20"/>
          <w:lang w:val="es-SV"/>
        </w:rPr>
        <w:t>Gráfico No. 1</w:t>
      </w:r>
    </w:p>
    <w:p w:rsidR="00915D2D" w:rsidRDefault="00915D2D" w:rsidP="000C00F3">
      <w:pPr>
        <w:pStyle w:val="Prrafodelista"/>
        <w:spacing w:after="0" w:line="240" w:lineRule="auto"/>
        <w:ind w:right="720" w:firstLine="90"/>
        <w:jc w:val="center"/>
        <w:rPr>
          <w:rFonts w:ascii="Book Antiqua" w:hAnsi="Book Antiqua"/>
          <w:i/>
          <w:sz w:val="20"/>
          <w:szCs w:val="20"/>
          <w:lang w:val="es-SV"/>
        </w:rPr>
      </w:pPr>
      <w:r>
        <w:rPr>
          <w:rFonts w:ascii="Book Antiqua" w:hAnsi="Book Antiqua"/>
          <w:i/>
          <w:noProof/>
          <w:sz w:val="20"/>
          <w:szCs w:val="20"/>
          <w:lang w:eastAsia="es-US"/>
        </w:rPr>
        <w:drawing>
          <wp:inline distT="0" distB="0" distL="0" distR="0" wp14:anchorId="469D5768" wp14:editId="1D2F1AE2">
            <wp:extent cx="5209452" cy="2392071"/>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9984" cy="2456600"/>
                    </a:xfrm>
                    <a:prstGeom prst="rect">
                      <a:avLst/>
                    </a:prstGeom>
                    <a:noFill/>
                  </pic:spPr>
                </pic:pic>
              </a:graphicData>
            </a:graphic>
          </wp:inline>
        </w:drawing>
      </w:r>
    </w:p>
    <w:p w:rsidR="002E7C46" w:rsidRDefault="002E7C46" w:rsidP="003B15E4">
      <w:pPr>
        <w:pStyle w:val="Prrafodelista"/>
        <w:spacing w:after="0" w:line="360" w:lineRule="auto"/>
        <w:ind w:left="360" w:right="720"/>
        <w:jc w:val="both"/>
        <w:rPr>
          <w:rFonts w:ascii="Book Antiqua" w:hAnsi="Book Antiqua"/>
          <w:sz w:val="20"/>
          <w:szCs w:val="20"/>
          <w:lang w:val="es-SV"/>
        </w:rPr>
      </w:pPr>
    </w:p>
    <w:p w:rsidR="000B03E1" w:rsidRPr="000C00F3" w:rsidRDefault="000B03E1" w:rsidP="00535BC4">
      <w:pPr>
        <w:pStyle w:val="Prrafodelista"/>
        <w:spacing w:after="0" w:line="360" w:lineRule="auto"/>
        <w:ind w:left="360"/>
        <w:jc w:val="both"/>
        <w:rPr>
          <w:rFonts w:ascii="Book Antiqua" w:hAnsi="Book Antiqua"/>
          <w:sz w:val="10"/>
          <w:szCs w:val="10"/>
          <w:lang w:val="es-SV"/>
        </w:rPr>
      </w:pPr>
    </w:p>
    <w:p w:rsidR="000B03E1" w:rsidRPr="000B03E1" w:rsidRDefault="000B03E1" w:rsidP="00E22D87">
      <w:pPr>
        <w:pStyle w:val="Prrafodelista"/>
        <w:numPr>
          <w:ilvl w:val="0"/>
          <w:numId w:val="8"/>
        </w:numPr>
        <w:spacing w:after="0" w:line="360" w:lineRule="auto"/>
        <w:ind w:right="720" w:hanging="540"/>
        <w:jc w:val="both"/>
        <w:rPr>
          <w:rFonts w:ascii="Book Antiqua" w:hAnsi="Book Antiqua"/>
          <w:b/>
          <w:sz w:val="32"/>
          <w:szCs w:val="32"/>
          <w:lang w:val="es-SV"/>
        </w:rPr>
      </w:pPr>
      <w:r w:rsidRPr="000B03E1">
        <w:rPr>
          <w:rFonts w:ascii="Book Antiqua" w:hAnsi="Book Antiqua"/>
          <w:b/>
          <w:sz w:val="32"/>
          <w:szCs w:val="32"/>
          <w:lang w:val="es-SV"/>
        </w:rPr>
        <w:t xml:space="preserve">Procedencia de </w:t>
      </w:r>
      <w:r w:rsidR="005E72DE">
        <w:rPr>
          <w:rFonts w:ascii="Book Antiqua" w:hAnsi="Book Antiqua"/>
          <w:b/>
          <w:sz w:val="32"/>
          <w:szCs w:val="32"/>
          <w:lang w:val="es-SV"/>
        </w:rPr>
        <w:t>la d</w:t>
      </w:r>
      <w:r w:rsidRPr="000B03E1">
        <w:rPr>
          <w:rFonts w:ascii="Book Antiqua" w:hAnsi="Book Antiqua"/>
          <w:b/>
          <w:sz w:val="32"/>
          <w:szCs w:val="32"/>
          <w:lang w:val="es-SV"/>
        </w:rPr>
        <w:t xml:space="preserve">enuncia </w:t>
      </w:r>
      <w:r w:rsidR="005E72DE">
        <w:rPr>
          <w:rFonts w:ascii="Book Antiqua" w:hAnsi="Book Antiqua"/>
          <w:b/>
          <w:sz w:val="32"/>
          <w:szCs w:val="32"/>
          <w:lang w:val="es-SV"/>
        </w:rPr>
        <w:t>r</w:t>
      </w:r>
      <w:r w:rsidRPr="000B03E1">
        <w:rPr>
          <w:rFonts w:ascii="Book Antiqua" w:hAnsi="Book Antiqua"/>
          <w:b/>
          <w:sz w:val="32"/>
          <w:szCs w:val="32"/>
          <w:lang w:val="es-SV"/>
        </w:rPr>
        <w:t>ecibida</w:t>
      </w:r>
      <w:r w:rsidR="002B7E1C">
        <w:rPr>
          <w:rFonts w:ascii="Book Antiqua" w:hAnsi="Book Antiqua"/>
          <w:b/>
          <w:sz w:val="32"/>
          <w:szCs w:val="32"/>
          <w:lang w:val="es-SV"/>
        </w:rPr>
        <w:t>.</w:t>
      </w:r>
    </w:p>
    <w:p w:rsidR="00857212" w:rsidRPr="00857212" w:rsidRDefault="00857212" w:rsidP="00535BC4">
      <w:pPr>
        <w:pStyle w:val="Prrafodelista"/>
        <w:spacing w:after="0" w:line="360" w:lineRule="auto"/>
        <w:ind w:left="360"/>
        <w:jc w:val="both"/>
        <w:rPr>
          <w:rFonts w:ascii="Book Antiqua" w:hAnsi="Book Antiqua"/>
          <w:sz w:val="4"/>
          <w:szCs w:val="4"/>
          <w:lang w:val="es-SV"/>
        </w:rPr>
      </w:pPr>
    </w:p>
    <w:p w:rsidR="005E72DE" w:rsidRDefault="000B03E1" w:rsidP="00D263C1">
      <w:pPr>
        <w:pStyle w:val="Prrafodelista"/>
        <w:spacing w:after="0" w:line="360" w:lineRule="auto"/>
        <w:ind w:left="450"/>
        <w:jc w:val="both"/>
        <w:rPr>
          <w:rFonts w:ascii="Book Antiqua" w:hAnsi="Book Antiqua"/>
          <w:sz w:val="24"/>
          <w:szCs w:val="24"/>
          <w:lang w:val="es-SV"/>
        </w:rPr>
      </w:pPr>
      <w:r w:rsidRPr="00B24987">
        <w:rPr>
          <w:rFonts w:ascii="Book Antiqua" w:hAnsi="Book Antiqua"/>
          <w:sz w:val="24"/>
          <w:szCs w:val="24"/>
          <w:lang w:val="es-SV"/>
        </w:rPr>
        <w:t xml:space="preserve">Las denuncias </w:t>
      </w:r>
      <w:r w:rsidR="005E72DE">
        <w:rPr>
          <w:rFonts w:ascii="Book Antiqua" w:hAnsi="Book Antiqua"/>
          <w:sz w:val="24"/>
          <w:szCs w:val="24"/>
          <w:lang w:val="es-SV"/>
        </w:rPr>
        <w:t>que s</w:t>
      </w:r>
      <w:r w:rsidRPr="00B24987">
        <w:rPr>
          <w:rFonts w:ascii="Book Antiqua" w:hAnsi="Book Antiqua"/>
          <w:sz w:val="24"/>
          <w:szCs w:val="24"/>
          <w:lang w:val="es-SV"/>
        </w:rPr>
        <w:t>e reciben</w:t>
      </w:r>
      <w:r w:rsidR="005E72DE">
        <w:rPr>
          <w:rFonts w:ascii="Book Antiqua" w:hAnsi="Book Antiqua"/>
          <w:sz w:val="24"/>
          <w:szCs w:val="24"/>
          <w:lang w:val="es-SV"/>
        </w:rPr>
        <w:t>,</w:t>
      </w:r>
      <w:r w:rsidRPr="00B24987">
        <w:rPr>
          <w:rFonts w:ascii="Book Antiqua" w:hAnsi="Book Antiqua"/>
          <w:sz w:val="24"/>
          <w:szCs w:val="24"/>
          <w:lang w:val="es-SV"/>
        </w:rPr>
        <w:t xml:space="preserve"> </w:t>
      </w:r>
      <w:r w:rsidR="005E72DE">
        <w:rPr>
          <w:rFonts w:ascii="Book Antiqua" w:hAnsi="Book Antiqua"/>
          <w:sz w:val="24"/>
          <w:szCs w:val="24"/>
          <w:lang w:val="es-SV"/>
        </w:rPr>
        <w:t xml:space="preserve">proceden </w:t>
      </w:r>
      <w:r w:rsidRPr="00B24987">
        <w:rPr>
          <w:rFonts w:ascii="Book Antiqua" w:hAnsi="Book Antiqua"/>
          <w:sz w:val="24"/>
          <w:szCs w:val="24"/>
          <w:lang w:val="es-SV"/>
        </w:rPr>
        <w:t>de acuerdo a</w:t>
      </w:r>
      <w:r w:rsidR="005E72DE">
        <w:rPr>
          <w:rFonts w:ascii="Book Antiqua" w:hAnsi="Book Antiqua"/>
          <w:sz w:val="24"/>
          <w:szCs w:val="24"/>
          <w:lang w:val="es-SV"/>
        </w:rPr>
        <w:t>l</w:t>
      </w:r>
      <w:r w:rsidRPr="00B24987">
        <w:rPr>
          <w:rFonts w:ascii="Book Antiqua" w:hAnsi="Book Antiqua"/>
          <w:sz w:val="24"/>
          <w:szCs w:val="24"/>
          <w:lang w:val="es-SV"/>
        </w:rPr>
        <w:t xml:space="preserve"> detalle siguiente: </w:t>
      </w:r>
      <w:r w:rsidR="005E72DE">
        <w:rPr>
          <w:rFonts w:ascii="Book Antiqua" w:hAnsi="Book Antiqua"/>
          <w:sz w:val="24"/>
          <w:szCs w:val="24"/>
          <w:lang w:val="es-SV"/>
        </w:rPr>
        <w:t xml:space="preserve">Las captadas directamente en </w:t>
      </w:r>
      <w:r w:rsidRPr="00B24987">
        <w:rPr>
          <w:rFonts w:ascii="Book Antiqua" w:hAnsi="Book Antiqua"/>
          <w:sz w:val="24"/>
          <w:szCs w:val="24"/>
          <w:lang w:val="es-SV"/>
        </w:rPr>
        <w:t xml:space="preserve">Inspectoría General, </w:t>
      </w:r>
      <w:r w:rsidR="005E72DE">
        <w:rPr>
          <w:rFonts w:ascii="Book Antiqua" w:hAnsi="Book Antiqua"/>
          <w:sz w:val="24"/>
          <w:szCs w:val="24"/>
          <w:lang w:val="es-SV"/>
        </w:rPr>
        <w:t xml:space="preserve">las procedentes de la </w:t>
      </w:r>
      <w:r w:rsidRPr="00B24987">
        <w:rPr>
          <w:rFonts w:ascii="Book Antiqua" w:hAnsi="Book Antiqua"/>
          <w:sz w:val="24"/>
          <w:szCs w:val="24"/>
          <w:lang w:val="es-SV"/>
        </w:rPr>
        <w:t xml:space="preserve">Procuraduría para la Defensa de los Derechos </w:t>
      </w:r>
      <w:r w:rsidR="00857212" w:rsidRPr="00B24987">
        <w:rPr>
          <w:rFonts w:ascii="Book Antiqua" w:hAnsi="Book Antiqua"/>
          <w:sz w:val="24"/>
          <w:szCs w:val="24"/>
          <w:lang w:val="es-SV"/>
        </w:rPr>
        <w:t xml:space="preserve">Humanos, </w:t>
      </w:r>
      <w:r w:rsidR="00857212">
        <w:rPr>
          <w:rFonts w:ascii="Book Antiqua" w:hAnsi="Book Antiqua"/>
          <w:sz w:val="24"/>
          <w:szCs w:val="24"/>
          <w:lang w:val="es-SV"/>
        </w:rPr>
        <w:t>las</w:t>
      </w:r>
      <w:r w:rsidR="005E72DE">
        <w:rPr>
          <w:rFonts w:ascii="Book Antiqua" w:hAnsi="Book Antiqua"/>
          <w:sz w:val="24"/>
          <w:szCs w:val="24"/>
          <w:lang w:val="es-SV"/>
        </w:rPr>
        <w:t xml:space="preserve"> informadas por miembros de la </w:t>
      </w:r>
      <w:r w:rsidRPr="00B24987">
        <w:rPr>
          <w:rFonts w:ascii="Book Antiqua" w:hAnsi="Book Antiqua"/>
          <w:sz w:val="24"/>
          <w:szCs w:val="24"/>
          <w:lang w:val="es-SV"/>
        </w:rPr>
        <w:t>Policía Nacional Civil</w:t>
      </w:r>
      <w:r w:rsidR="005E72DE">
        <w:rPr>
          <w:rFonts w:ascii="Book Antiqua" w:hAnsi="Book Antiqua"/>
          <w:sz w:val="24"/>
          <w:szCs w:val="24"/>
          <w:lang w:val="es-SV"/>
        </w:rPr>
        <w:t xml:space="preserve"> y de la</w:t>
      </w:r>
      <w:r w:rsidRPr="00B24987">
        <w:rPr>
          <w:rFonts w:ascii="Book Antiqua" w:hAnsi="Book Antiqua"/>
          <w:sz w:val="24"/>
          <w:szCs w:val="24"/>
          <w:lang w:val="es-SV"/>
        </w:rPr>
        <w:t xml:space="preserve"> Academia Nacional de Seguridad Pública</w:t>
      </w:r>
      <w:r w:rsidR="005E72DE">
        <w:rPr>
          <w:rFonts w:ascii="Book Antiqua" w:hAnsi="Book Antiqua"/>
          <w:sz w:val="24"/>
          <w:szCs w:val="24"/>
          <w:lang w:val="es-SV"/>
        </w:rPr>
        <w:t xml:space="preserve">, entre otras, por </w:t>
      </w:r>
      <w:r w:rsidR="00857212">
        <w:rPr>
          <w:rFonts w:ascii="Book Antiqua" w:hAnsi="Book Antiqua"/>
          <w:sz w:val="24"/>
          <w:szCs w:val="24"/>
          <w:lang w:val="es-SV"/>
        </w:rPr>
        <w:t>ejemplo,</w:t>
      </w:r>
      <w:r w:rsidR="005E72DE">
        <w:rPr>
          <w:rFonts w:ascii="Book Antiqua" w:hAnsi="Book Antiqua"/>
          <w:sz w:val="24"/>
          <w:szCs w:val="24"/>
          <w:lang w:val="es-SV"/>
        </w:rPr>
        <w:t xml:space="preserve"> Procuraduría General de la República, Juzgados, Fiscalía General de la República</w:t>
      </w:r>
      <w:r w:rsidR="00E22D87">
        <w:rPr>
          <w:rFonts w:ascii="Book Antiqua" w:hAnsi="Book Antiqua"/>
          <w:sz w:val="24"/>
          <w:szCs w:val="24"/>
          <w:lang w:val="es-SV"/>
        </w:rPr>
        <w:t>.</w:t>
      </w:r>
    </w:p>
    <w:p w:rsidR="00E22D87" w:rsidRPr="00D263C1" w:rsidRDefault="00E22D87" w:rsidP="00E22D87">
      <w:pPr>
        <w:pStyle w:val="Prrafodelista"/>
        <w:spacing w:after="0" w:line="360" w:lineRule="auto"/>
        <w:ind w:left="180"/>
        <w:jc w:val="both"/>
        <w:rPr>
          <w:rFonts w:ascii="Book Antiqua" w:hAnsi="Book Antiqua"/>
          <w:sz w:val="4"/>
          <w:szCs w:val="4"/>
          <w:lang w:val="es-SV"/>
        </w:rPr>
      </w:pPr>
    </w:p>
    <w:p w:rsidR="000B03E1" w:rsidRDefault="000B03E1" w:rsidP="00D263C1">
      <w:pPr>
        <w:pStyle w:val="Prrafodelista"/>
        <w:spacing w:after="0" w:line="360" w:lineRule="auto"/>
        <w:ind w:left="450"/>
        <w:jc w:val="both"/>
        <w:rPr>
          <w:rFonts w:ascii="Book Antiqua" w:hAnsi="Book Antiqua"/>
          <w:sz w:val="24"/>
          <w:szCs w:val="24"/>
          <w:lang w:val="es-SV"/>
        </w:rPr>
      </w:pPr>
      <w:r w:rsidRPr="00B24987">
        <w:rPr>
          <w:rFonts w:ascii="Book Antiqua" w:hAnsi="Book Antiqua"/>
          <w:sz w:val="24"/>
          <w:szCs w:val="24"/>
          <w:lang w:val="es-SV"/>
        </w:rPr>
        <w:t>A continuación, se detallan en forma mensual la procedencia de las denuncias durante el año 2017.</w:t>
      </w:r>
    </w:p>
    <w:p w:rsidR="00B40745" w:rsidRPr="00B24987" w:rsidRDefault="00B40745" w:rsidP="00B40745">
      <w:pPr>
        <w:pStyle w:val="Prrafodelista"/>
        <w:spacing w:after="0" w:line="360" w:lineRule="auto"/>
        <w:ind w:left="180"/>
        <w:jc w:val="center"/>
        <w:rPr>
          <w:rFonts w:ascii="Book Antiqua" w:hAnsi="Book Antiqua"/>
          <w:sz w:val="24"/>
          <w:szCs w:val="24"/>
          <w:lang w:val="es-SV"/>
        </w:rPr>
      </w:pPr>
      <w:r>
        <w:rPr>
          <w:rFonts w:ascii="Book Antiqua" w:hAnsi="Book Antiqua"/>
          <w:sz w:val="24"/>
          <w:szCs w:val="24"/>
          <w:lang w:val="es-SV"/>
        </w:rPr>
        <w:t>PROCEDENCIA DE LA DENUNCIA RECIBIDA</w:t>
      </w:r>
    </w:p>
    <w:p w:rsidR="000B03E1" w:rsidRPr="000B03E1" w:rsidRDefault="000B03E1" w:rsidP="000B03E1">
      <w:pPr>
        <w:pStyle w:val="Prrafodelista"/>
        <w:spacing w:after="0" w:line="240" w:lineRule="auto"/>
        <w:ind w:left="360" w:right="720"/>
        <w:jc w:val="right"/>
        <w:rPr>
          <w:rFonts w:ascii="Book Antiqua" w:hAnsi="Book Antiqua"/>
          <w:color w:val="FF0000"/>
          <w:sz w:val="20"/>
          <w:szCs w:val="20"/>
          <w:lang w:val="es-SV"/>
        </w:rPr>
      </w:pPr>
      <w:r w:rsidRPr="000B03E1">
        <w:rPr>
          <w:rFonts w:ascii="Book Antiqua" w:hAnsi="Book Antiqua"/>
          <w:color w:val="FF0000"/>
          <w:sz w:val="20"/>
          <w:szCs w:val="20"/>
          <w:lang w:val="es-SV"/>
        </w:rPr>
        <w:t xml:space="preserve">Cuadro No. </w:t>
      </w:r>
      <w:r w:rsidR="007E0395">
        <w:rPr>
          <w:rFonts w:ascii="Book Antiqua" w:hAnsi="Book Antiqua"/>
          <w:color w:val="FF0000"/>
          <w:sz w:val="20"/>
          <w:szCs w:val="20"/>
          <w:lang w:val="es-SV"/>
        </w:rPr>
        <w:t>3</w:t>
      </w:r>
    </w:p>
    <w:p w:rsidR="000B03E1" w:rsidRDefault="000B03E1" w:rsidP="00F85013">
      <w:pPr>
        <w:pStyle w:val="Prrafodelista"/>
        <w:spacing w:after="0" w:line="240" w:lineRule="auto"/>
        <w:ind w:left="360" w:right="720" w:hanging="76"/>
        <w:jc w:val="right"/>
        <w:rPr>
          <w:rFonts w:ascii="Book Antiqua" w:hAnsi="Book Antiqua"/>
          <w:sz w:val="20"/>
          <w:szCs w:val="20"/>
          <w:lang w:val="es-SV"/>
        </w:rPr>
      </w:pPr>
      <w:r w:rsidRPr="000B03E1">
        <w:rPr>
          <w:noProof/>
          <w:lang w:eastAsia="es-US"/>
        </w:rPr>
        <w:drawing>
          <wp:inline distT="0" distB="0" distL="0" distR="0" wp14:anchorId="33270B5F" wp14:editId="7BEC08FC">
            <wp:extent cx="5895238" cy="1770279"/>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5455" cy="1791364"/>
                    </a:xfrm>
                    <a:prstGeom prst="rect">
                      <a:avLst/>
                    </a:prstGeom>
                    <a:noFill/>
                    <a:ln>
                      <a:noFill/>
                    </a:ln>
                  </pic:spPr>
                </pic:pic>
              </a:graphicData>
            </a:graphic>
          </wp:inline>
        </w:drawing>
      </w:r>
    </w:p>
    <w:p w:rsidR="003E1AB7" w:rsidRDefault="003E1AB7" w:rsidP="00B40745">
      <w:pPr>
        <w:pStyle w:val="Prrafodelista"/>
        <w:spacing w:after="0" w:line="240" w:lineRule="auto"/>
        <w:ind w:right="720" w:hanging="436"/>
        <w:jc w:val="center"/>
        <w:rPr>
          <w:rFonts w:ascii="Book Antiqua" w:hAnsi="Book Antiqua"/>
          <w:i/>
          <w:sz w:val="20"/>
          <w:szCs w:val="20"/>
          <w:lang w:val="es-SV"/>
        </w:rPr>
      </w:pPr>
      <w:r w:rsidRPr="00AD50DE">
        <w:rPr>
          <w:rFonts w:ascii="Book Antiqua" w:hAnsi="Book Antiqua"/>
          <w:i/>
          <w:sz w:val="20"/>
          <w:szCs w:val="20"/>
          <w:lang w:val="es-SV"/>
        </w:rPr>
        <w:t>Fuente: Departamento de Quejas y Denuncias IGSP, Oficina Central</w:t>
      </w:r>
      <w:r>
        <w:rPr>
          <w:rFonts w:ascii="Book Antiqua" w:hAnsi="Book Antiqua"/>
          <w:i/>
          <w:sz w:val="20"/>
          <w:szCs w:val="20"/>
          <w:lang w:val="es-SV"/>
        </w:rPr>
        <w:t>.</w:t>
      </w:r>
    </w:p>
    <w:p w:rsidR="003E1AB7" w:rsidRDefault="003E1AB7" w:rsidP="000B03E1">
      <w:pPr>
        <w:pStyle w:val="Prrafodelista"/>
        <w:spacing w:after="0" w:line="240" w:lineRule="auto"/>
        <w:ind w:left="360" w:right="720" w:hanging="540"/>
        <w:jc w:val="both"/>
        <w:rPr>
          <w:rFonts w:ascii="Book Antiqua" w:hAnsi="Book Antiqua"/>
          <w:sz w:val="20"/>
          <w:szCs w:val="20"/>
          <w:lang w:val="es-SV"/>
        </w:rPr>
      </w:pPr>
    </w:p>
    <w:p w:rsidR="003E1AB7" w:rsidRPr="003E1AB7" w:rsidRDefault="0029482F" w:rsidP="0029482F">
      <w:pPr>
        <w:pStyle w:val="Prrafodelista"/>
        <w:spacing w:after="0" w:line="240" w:lineRule="auto"/>
        <w:ind w:left="360" w:right="180" w:hanging="540"/>
        <w:jc w:val="right"/>
        <w:rPr>
          <w:rFonts w:ascii="Book Antiqua" w:hAnsi="Book Antiqua"/>
          <w:color w:val="FF0000"/>
          <w:sz w:val="20"/>
          <w:szCs w:val="20"/>
          <w:lang w:val="es-SV"/>
        </w:rPr>
      </w:pPr>
      <w:r>
        <w:rPr>
          <w:rFonts w:ascii="Book Antiqua" w:hAnsi="Book Antiqua"/>
          <w:color w:val="FF0000"/>
          <w:sz w:val="20"/>
          <w:szCs w:val="20"/>
          <w:lang w:val="es-SV"/>
        </w:rPr>
        <w:lastRenderedPageBreak/>
        <w:t xml:space="preserve">              </w:t>
      </w:r>
      <w:r w:rsidR="003E1AB7" w:rsidRPr="003E1AB7">
        <w:rPr>
          <w:rFonts w:ascii="Book Antiqua" w:hAnsi="Book Antiqua"/>
          <w:color w:val="FF0000"/>
          <w:sz w:val="20"/>
          <w:szCs w:val="20"/>
          <w:lang w:val="es-SV"/>
        </w:rPr>
        <w:t>Gráfico No. 2</w:t>
      </w:r>
    </w:p>
    <w:p w:rsidR="000B03E1" w:rsidRDefault="003E1AB7" w:rsidP="003E1AB7">
      <w:pPr>
        <w:pStyle w:val="Prrafodelista"/>
        <w:spacing w:after="0" w:line="240" w:lineRule="auto"/>
        <w:ind w:left="360" w:right="720"/>
        <w:jc w:val="center"/>
        <w:rPr>
          <w:rFonts w:ascii="Book Antiqua" w:hAnsi="Book Antiqua"/>
          <w:sz w:val="20"/>
          <w:szCs w:val="20"/>
          <w:lang w:val="es-SV"/>
        </w:rPr>
      </w:pPr>
      <w:r>
        <w:rPr>
          <w:rFonts w:ascii="Book Antiqua" w:hAnsi="Book Antiqua"/>
          <w:noProof/>
          <w:sz w:val="20"/>
          <w:szCs w:val="20"/>
          <w:lang w:eastAsia="es-US"/>
        </w:rPr>
        <w:drawing>
          <wp:inline distT="0" distB="0" distL="0" distR="0" wp14:anchorId="2921A4B5" wp14:editId="0AB882A8">
            <wp:extent cx="5942293" cy="2873828"/>
            <wp:effectExtent l="0" t="0" r="190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5300" cy="2904300"/>
                    </a:xfrm>
                    <a:prstGeom prst="rect">
                      <a:avLst/>
                    </a:prstGeom>
                    <a:noFill/>
                  </pic:spPr>
                </pic:pic>
              </a:graphicData>
            </a:graphic>
          </wp:inline>
        </w:drawing>
      </w:r>
    </w:p>
    <w:p w:rsidR="000B03E1" w:rsidRDefault="000B03E1" w:rsidP="003B15E4">
      <w:pPr>
        <w:pStyle w:val="Prrafodelista"/>
        <w:spacing w:after="0" w:line="360" w:lineRule="auto"/>
        <w:ind w:left="360" w:right="720"/>
        <w:jc w:val="both"/>
        <w:rPr>
          <w:rFonts w:ascii="Book Antiqua" w:hAnsi="Book Antiqua"/>
          <w:sz w:val="20"/>
          <w:szCs w:val="20"/>
          <w:lang w:val="es-SV"/>
        </w:rPr>
      </w:pPr>
    </w:p>
    <w:p w:rsidR="00F307D2" w:rsidRDefault="00F307D2" w:rsidP="00535BC4">
      <w:pPr>
        <w:pStyle w:val="Prrafodelista"/>
        <w:spacing w:after="0" w:line="360" w:lineRule="auto"/>
        <w:ind w:left="360"/>
        <w:jc w:val="both"/>
        <w:rPr>
          <w:rFonts w:ascii="Book Antiqua" w:hAnsi="Book Antiqua"/>
          <w:sz w:val="24"/>
          <w:szCs w:val="24"/>
          <w:lang w:val="es-SV"/>
        </w:rPr>
      </w:pPr>
    </w:p>
    <w:p w:rsidR="003E1AB7" w:rsidRDefault="003E1AB7" w:rsidP="00535BC4">
      <w:pPr>
        <w:pStyle w:val="Prrafodelista"/>
        <w:spacing w:after="0" w:line="360" w:lineRule="auto"/>
        <w:ind w:left="360"/>
        <w:jc w:val="both"/>
        <w:rPr>
          <w:rFonts w:ascii="Book Antiqua" w:hAnsi="Book Antiqua"/>
          <w:sz w:val="24"/>
          <w:szCs w:val="24"/>
          <w:lang w:val="es-SV"/>
        </w:rPr>
      </w:pPr>
      <w:r w:rsidRPr="00B24987">
        <w:rPr>
          <w:rFonts w:ascii="Book Antiqua" w:hAnsi="Book Antiqua"/>
          <w:sz w:val="24"/>
          <w:szCs w:val="24"/>
          <w:lang w:val="es-SV"/>
        </w:rPr>
        <w:t>En la ilustración anterior, se observa que el 94% de la denuncia contabilizada</w:t>
      </w:r>
      <w:r w:rsidR="00CA73B8">
        <w:rPr>
          <w:rFonts w:ascii="Book Antiqua" w:hAnsi="Book Antiqua"/>
          <w:sz w:val="24"/>
          <w:szCs w:val="24"/>
          <w:lang w:val="es-SV"/>
        </w:rPr>
        <w:t xml:space="preserve"> son las que se reciben en la</w:t>
      </w:r>
      <w:r w:rsidRPr="00B24987">
        <w:rPr>
          <w:rFonts w:ascii="Book Antiqua" w:hAnsi="Book Antiqua"/>
          <w:sz w:val="24"/>
          <w:szCs w:val="24"/>
          <w:lang w:val="es-SV"/>
        </w:rPr>
        <w:t xml:space="preserve"> Inspectoría General y </w:t>
      </w:r>
      <w:r w:rsidR="00CA73B8">
        <w:rPr>
          <w:rFonts w:ascii="Book Antiqua" w:hAnsi="Book Antiqua"/>
          <w:sz w:val="24"/>
          <w:szCs w:val="24"/>
          <w:lang w:val="es-SV"/>
        </w:rPr>
        <w:t>las que provienen de la</w:t>
      </w:r>
      <w:r w:rsidRPr="00B24987">
        <w:rPr>
          <w:rFonts w:ascii="Book Antiqua" w:hAnsi="Book Antiqua"/>
          <w:sz w:val="24"/>
          <w:szCs w:val="24"/>
          <w:lang w:val="es-SV"/>
        </w:rPr>
        <w:t xml:space="preserve"> Procuraduría para la D</w:t>
      </w:r>
      <w:r w:rsidR="00CA73B8">
        <w:rPr>
          <w:rFonts w:ascii="Book Antiqua" w:hAnsi="Book Antiqua"/>
          <w:sz w:val="24"/>
          <w:szCs w:val="24"/>
          <w:lang w:val="es-SV"/>
        </w:rPr>
        <w:t xml:space="preserve">efensa de los Derechos </w:t>
      </w:r>
      <w:r w:rsidR="0029482F">
        <w:rPr>
          <w:rFonts w:ascii="Book Antiqua" w:hAnsi="Book Antiqua"/>
          <w:sz w:val="24"/>
          <w:szCs w:val="24"/>
          <w:lang w:val="es-SV"/>
        </w:rPr>
        <w:t>Humanos, y</w:t>
      </w:r>
      <w:r w:rsidR="00CA73B8">
        <w:rPr>
          <w:rFonts w:ascii="Book Antiqua" w:hAnsi="Book Antiqua"/>
          <w:sz w:val="24"/>
          <w:szCs w:val="24"/>
          <w:lang w:val="es-SV"/>
        </w:rPr>
        <w:t xml:space="preserve"> el resto en menor cantidad proceden de las  </w:t>
      </w:r>
      <w:r w:rsidRPr="00B24987">
        <w:rPr>
          <w:rFonts w:ascii="Book Antiqua" w:hAnsi="Book Antiqua"/>
          <w:sz w:val="24"/>
          <w:szCs w:val="24"/>
          <w:lang w:val="es-SV"/>
        </w:rPr>
        <w:t xml:space="preserve">  otras instituciones</w:t>
      </w:r>
      <w:r w:rsidR="00CA73B8">
        <w:rPr>
          <w:rFonts w:ascii="Book Antiqua" w:hAnsi="Book Antiqua"/>
          <w:sz w:val="24"/>
          <w:szCs w:val="24"/>
          <w:lang w:val="es-SV"/>
        </w:rPr>
        <w:t xml:space="preserve"> reflejadas en el gráfico anterior</w:t>
      </w:r>
      <w:r w:rsidRPr="00B24987">
        <w:rPr>
          <w:rFonts w:ascii="Book Antiqua" w:hAnsi="Book Antiqua"/>
          <w:sz w:val="24"/>
          <w:szCs w:val="24"/>
          <w:lang w:val="es-SV"/>
        </w:rPr>
        <w:t xml:space="preserve">, </w:t>
      </w:r>
      <w:r w:rsidR="00CA73B8">
        <w:rPr>
          <w:rFonts w:ascii="Book Antiqua" w:hAnsi="Book Antiqua"/>
          <w:sz w:val="24"/>
          <w:szCs w:val="24"/>
          <w:lang w:val="es-SV"/>
        </w:rPr>
        <w:t xml:space="preserve">a </w:t>
      </w:r>
      <w:r w:rsidRPr="00B24987">
        <w:rPr>
          <w:rFonts w:ascii="Book Antiqua" w:hAnsi="Book Antiqua"/>
          <w:sz w:val="24"/>
          <w:szCs w:val="24"/>
          <w:lang w:val="es-SV"/>
        </w:rPr>
        <w:t xml:space="preserve">las cuales </w:t>
      </w:r>
      <w:r w:rsidR="00CA73B8">
        <w:rPr>
          <w:rFonts w:ascii="Book Antiqua" w:hAnsi="Book Antiqua"/>
          <w:sz w:val="24"/>
          <w:szCs w:val="24"/>
          <w:lang w:val="es-SV"/>
        </w:rPr>
        <w:t>se les da el trámite de Ley</w:t>
      </w:r>
      <w:r w:rsidRPr="00B24987">
        <w:rPr>
          <w:rFonts w:ascii="Book Antiqua" w:hAnsi="Book Antiqua"/>
          <w:sz w:val="24"/>
          <w:szCs w:val="24"/>
          <w:lang w:val="es-SV"/>
        </w:rPr>
        <w:t xml:space="preserve"> correspondiente.</w:t>
      </w:r>
    </w:p>
    <w:p w:rsidR="00B24987" w:rsidRPr="00B24987" w:rsidRDefault="00B24987" w:rsidP="00535BC4">
      <w:pPr>
        <w:pStyle w:val="Prrafodelista"/>
        <w:spacing w:after="0" w:line="360" w:lineRule="auto"/>
        <w:ind w:left="360"/>
        <w:jc w:val="both"/>
        <w:rPr>
          <w:rFonts w:ascii="Book Antiqua" w:hAnsi="Book Antiqua"/>
          <w:sz w:val="24"/>
          <w:szCs w:val="24"/>
          <w:lang w:val="es-SV"/>
        </w:rPr>
      </w:pPr>
    </w:p>
    <w:p w:rsidR="003E1AB7" w:rsidRPr="009061BD" w:rsidRDefault="009061BD" w:rsidP="007B7291">
      <w:pPr>
        <w:pStyle w:val="Prrafodelista"/>
        <w:numPr>
          <w:ilvl w:val="0"/>
          <w:numId w:val="8"/>
        </w:numPr>
        <w:spacing w:after="0" w:line="360" w:lineRule="auto"/>
        <w:ind w:right="720" w:hanging="540"/>
        <w:jc w:val="both"/>
        <w:rPr>
          <w:rFonts w:ascii="Book Antiqua" w:hAnsi="Book Antiqua"/>
          <w:b/>
          <w:sz w:val="32"/>
          <w:szCs w:val="32"/>
          <w:lang w:val="es-SV"/>
        </w:rPr>
      </w:pPr>
      <w:r>
        <w:rPr>
          <w:rFonts w:ascii="Book Antiqua" w:hAnsi="Book Antiqua"/>
          <w:b/>
          <w:sz w:val="32"/>
          <w:szCs w:val="32"/>
          <w:lang w:val="es-SV"/>
        </w:rPr>
        <w:t xml:space="preserve">Tipo de </w:t>
      </w:r>
      <w:r w:rsidR="00590A90">
        <w:rPr>
          <w:rFonts w:ascii="Book Antiqua" w:hAnsi="Book Antiqua"/>
          <w:b/>
          <w:sz w:val="32"/>
          <w:szCs w:val="32"/>
          <w:lang w:val="es-SV"/>
        </w:rPr>
        <w:t>d</w:t>
      </w:r>
      <w:r>
        <w:rPr>
          <w:rFonts w:ascii="Book Antiqua" w:hAnsi="Book Antiqua"/>
          <w:b/>
          <w:sz w:val="32"/>
          <w:szCs w:val="32"/>
          <w:lang w:val="es-SV"/>
        </w:rPr>
        <w:t xml:space="preserve">enuncia </w:t>
      </w:r>
      <w:r w:rsidR="00590A90">
        <w:rPr>
          <w:rFonts w:ascii="Book Antiqua" w:hAnsi="Book Antiqua"/>
          <w:b/>
          <w:sz w:val="32"/>
          <w:szCs w:val="32"/>
          <w:lang w:val="es-SV"/>
        </w:rPr>
        <w:t>r</w:t>
      </w:r>
      <w:r>
        <w:rPr>
          <w:rFonts w:ascii="Book Antiqua" w:hAnsi="Book Antiqua"/>
          <w:b/>
          <w:sz w:val="32"/>
          <w:szCs w:val="32"/>
          <w:lang w:val="es-SV"/>
        </w:rPr>
        <w:t>ecibi</w:t>
      </w:r>
      <w:r w:rsidRPr="009061BD">
        <w:rPr>
          <w:rFonts w:ascii="Book Antiqua" w:hAnsi="Book Antiqua"/>
          <w:b/>
          <w:sz w:val="32"/>
          <w:szCs w:val="32"/>
          <w:lang w:val="es-SV"/>
        </w:rPr>
        <w:t>da</w:t>
      </w:r>
    </w:p>
    <w:p w:rsidR="00F307D2" w:rsidRPr="00F307D2" w:rsidRDefault="00F307D2" w:rsidP="00535BC4">
      <w:pPr>
        <w:pStyle w:val="Prrafodelista"/>
        <w:spacing w:after="0" w:line="360" w:lineRule="auto"/>
        <w:ind w:left="360"/>
        <w:jc w:val="both"/>
        <w:rPr>
          <w:rFonts w:ascii="Book Antiqua" w:hAnsi="Book Antiqua"/>
          <w:sz w:val="4"/>
          <w:szCs w:val="4"/>
          <w:lang w:val="es-SV"/>
        </w:rPr>
      </w:pPr>
    </w:p>
    <w:p w:rsidR="00920E5C" w:rsidRDefault="00590A90" w:rsidP="00535BC4">
      <w:pPr>
        <w:pStyle w:val="Prrafodelista"/>
        <w:spacing w:after="0" w:line="360" w:lineRule="auto"/>
        <w:ind w:left="360"/>
        <w:jc w:val="both"/>
        <w:rPr>
          <w:rFonts w:ascii="Book Antiqua" w:hAnsi="Book Antiqua"/>
          <w:sz w:val="24"/>
          <w:szCs w:val="24"/>
          <w:lang w:val="es-SV"/>
        </w:rPr>
      </w:pPr>
      <w:r>
        <w:rPr>
          <w:rFonts w:ascii="Book Antiqua" w:hAnsi="Book Antiqua"/>
          <w:sz w:val="24"/>
          <w:szCs w:val="24"/>
          <w:lang w:val="es-SV"/>
        </w:rPr>
        <w:t>En cuanto al tipo de denuncia, se han catalogado las externas e internas, siendo que las primeras son aquellas que han sido interpuestas por la ciudadanía, en las diferentes formas y en todas nuestras oficinas, en contra de personal</w:t>
      </w:r>
      <w:r w:rsidR="00920E5C">
        <w:rPr>
          <w:rFonts w:ascii="Book Antiqua" w:hAnsi="Book Antiqua"/>
          <w:sz w:val="24"/>
          <w:szCs w:val="24"/>
          <w:lang w:val="es-SV"/>
        </w:rPr>
        <w:t xml:space="preserve"> de la PNC</w:t>
      </w:r>
      <w:r>
        <w:rPr>
          <w:rFonts w:ascii="Book Antiqua" w:hAnsi="Book Antiqua"/>
          <w:sz w:val="24"/>
          <w:szCs w:val="24"/>
          <w:lang w:val="es-SV"/>
        </w:rPr>
        <w:t xml:space="preserve"> </w:t>
      </w:r>
      <w:r w:rsidR="00920E5C">
        <w:rPr>
          <w:rFonts w:ascii="Book Antiqua" w:hAnsi="Book Antiqua"/>
          <w:sz w:val="24"/>
          <w:szCs w:val="24"/>
          <w:lang w:val="es-SV"/>
        </w:rPr>
        <w:t xml:space="preserve"> o de la ANSP, por algún tipo de inconformidad en sus procedimientos operativos o de gestión; </w:t>
      </w:r>
      <w:r>
        <w:rPr>
          <w:rFonts w:ascii="Book Antiqua" w:hAnsi="Book Antiqua"/>
          <w:sz w:val="24"/>
          <w:szCs w:val="24"/>
          <w:lang w:val="es-SV"/>
        </w:rPr>
        <w:t>por su parte las internas, son las que interponen los miembros de la Policía Nacional Civil y Academia Nacional de Seguridad Pública</w:t>
      </w:r>
      <w:r w:rsidR="00920E5C">
        <w:rPr>
          <w:rFonts w:ascii="Book Antiqua" w:hAnsi="Book Antiqua"/>
          <w:sz w:val="24"/>
          <w:szCs w:val="24"/>
          <w:lang w:val="es-SV"/>
        </w:rPr>
        <w:t>, en contras de las autoridades o de los compañeros que laboran en dichas instituciones.</w:t>
      </w:r>
    </w:p>
    <w:p w:rsidR="007B7291" w:rsidRDefault="007B7291" w:rsidP="00535BC4">
      <w:pPr>
        <w:pStyle w:val="Prrafodelista"/>
        <w:spacing w:after="0" w:line="360" w:lineRule="auto"/>
        <w:ind w:left="360"/>
        <w:jc w:val="both"/>
        <w:rPr>
          <w:rFonts w:ascii="Book Antiqua" w:hAnsi="Book Antiqua"/>
          <w:sz w:val="24"/>
          <w:szCs w:val="24"/>
          <w:lang w:val="es-SV"/>
        </w:rPr>
      </w:pPr>
    </w:p>
    <w:p w:rsidR="00D263C1" w:rsidRDefault="00D263C1" w:rsidP="007B7291">
      <w:pPr>
        <w:spacing w:after="0" w:line="360" w:lineRule="auto"/>
        <w:ind w:firstLine="360"/>
        <w:jc w:val="both"/>
        <w:rPr>
          <w:rFonts w:ascii="Book Antiqua" w:hAnsi="Book Antiqua"/>
          <w:sz w:val="24"/>
          <w:szCs w:val="24"/>
          <w:lang w:val="es-SV"/>
        </w:rPr>
      </w:pPr>
    </w:p>
    <w:p w:rsidR="00920E5C" w:rsidRPr="007B7291" w:rsidRDefault="00920E5C" w:rsidP="007B7291">
      <w:pPr>
        <w:spacing w:after="0" w:line="360" w:lineRule="auto"/>
        <w:ind w:firstLine="360"/>
        <w:jc w:val="both"/>
        <w:rPr>
          <w:rFonts w:ascii="Book Antiqua" w:hAnsi="Book Antiqua"/>
          <w:sz w:val="24"/>
          <w:szCs w:val="24"/>
          <w:lang w:val="es-SV"/>
        </w:rPr>
      </w:pPr>
      <w:r w:rsidRPr="007B7291">
        <w:rPr>
          <w:rFonts w:ascii="Book Antiqua" w:hAnsi="Book Antiqua"/>
          <w:sz w:val="24"/>
          <w:szCs w:val="24"/>
          <w:lang w:val="es-SV"/>
        </w:rPr>
        <w:lastRenderedPageBreak/>
        <w:t>Es así, que el siguiente cuadro, refleja el dato ya citado:</w:t>
      </w:r>
    </w:p>
    <w:p w:rsidR="007B7291" w:rsidRDefault="007B7291" w:rsidP="007B7291">
      <w:pPr>
        <w:pStyle w:val="Prrafodelista"/>
        <w:spacing w:after="0" w:line="240" w:lineRule="auto"/>
        <w:ind w:left="360"/>
        <w:jc w:val="center"/>
        <w:rPr>
          <w:rFonts w:ascii="Book Antiqua" w:hAnsi="Book Antiqua"/>
          <w:sz w:val="24"/>
          <w:szCs w:val="24"/>
          <w:lang w:val="es-SV"/>
        </w:rPr>
      </w:pPr>
      <w:r>
        <w:rPr>
          <w:rFonts w:ascii="Book Antiqua" w:hAnsi="Book Antiqua"/>
          <w:sz w:val="24"/>
          <w:szCs w:val="24"/>
          <w:lang w:val="es-SV"/>
        </w:rPr>
        <w:t>TIPO DE DENUNCIA RECIBIDA</w:t>
      </w:r>
    </w:p>
    <w:p w:rsidR="00C27801" w:rsidRPr="009061BD" w:rsidRDefault="007E0395" w:rsidP="007B7291">
      <w:pPr>
        <w:pStyle w:val="Prrafodelista"/>
        <w:spacing w:after="0" w:line="240" w:lineRule="auto"/>
        <w:ind w:left="360" w:right="720"/>
        <w:jc w:val="right"/>
        <w:rPr>
          <w:rFonts w:ascii="Book Antiqua" w:hAnsi="Book Antiqua"/>
          <w:color w:val="FF0000"/>
          <w:sz w:val="20"/>
          <w:szCs w:val="20"/>
          <w:lang w:val="es-SV"/>
        </w:rPr>
      </w:pPr>
      <w:r>
        <w:rPr>
          <w:rFonts w:ascii="Book Antiqua" w:hAnsi="Book Antiqua"/>
          <w:color w:val="FF0000"/>
          <w:sz w:val="20"/>
          <w:szCs w:val="20"/>
          <w:lang w:val="es-SV"/>
        </w:rPr>
        <w:t>Cuadro No. 4</w:t>
      </w:r>
    </w:p>
    <w:p w:rsidR="00C27801" w:rsidRDefault="009061BD" w:rsidP="007B7291">
      <w:pPr>
        <w:pStyle w:val="Prrafodelista"/>
        <w:spacing w:after="0" w:line="240" w:lineRule="auto"/>
        <w:ind w:left="360" w:right="720" w:hanging="76"/>
        <w:jc w:val="both"/>
        <w:rPr>
          <w:rFonts w:ascii="Book Antiqua" w:hAnsi="Book Antiqua"/>
          <w:sz w:val="20"/>
          <w:szCs w:val="20"/>
          <w:lang w:val="es-SV"/>
        </w:rPr>
      </w:pPr>
      <w:r w:rsidRPr="009061BD">
        <w:rPr>
          <w:noProof/>
          <w:lang w:eastAsia="es-US"/>
        </w:rPr>
        <w:drawing>
          <wp:inline distT="0" distB="0" distL="0" distR="0" wp14:anchorId="637924C5" wp14:editId="39848D2E">
            <wp:extent cx="5909733" cy="92268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1545" cy="929210"/>
                    </a:xfrm>
                    <a:prstGeom prst="rect">
                      <a:avLst/>
                    </a:prstGeom>
                    <a:noFill/>
                    <a:ln>
                      <a:noFill/>
                    </a:ln>
                  </pic:spPr>
                </pic:pic>
              </a:graphicData>
            </a:graphic>
          </wp:inline>
        </w:drawing>
      </w:r>
    </w:p>
    <w:p w:rsidR="00BF0951" w:rsidRDefault="00BF0951" w:rsidP="007B7291">
      <w:pPr>
        <w:pStyle w:val="Prrafodelista"/>
        <w:spacing w:after="0" w:line="240" w:lineRule="auto"/>
        <w:ind w:right="720" w:hanging="990"/>
        <w:jc w:val="center"/>
        <w:rPr>
          <w:rFonts w:ascii="Book Antiqua" w:hAnsi="Book Antiqua"/>
          <w:i/>
          <w:sz w:val="20"/>
          <w:szCs w:val="20"/>
          <w:lang w:val="es-SV"/>
        </w:rPr>
      </w:pPr>
      <w:r w:rsidRPr="00AD50DE">
        <w:rPr>
          <w:rFonts w:ascii="Book Antiqua" w:hAnsi="Book Antiqua"/>
          <w:i/>
          <w:sz w:val="20"/>
          <w:szCs w:val="20"/>
          <w:lang w:val="es-SV"/>
        </w:rPr>
        <w:t>Fuente: Departamento de Quejas y Denuncias IGSP, Oficina Central</w:t>
      </w:r>
      <w:r>
        <w:rPr>
          <w:rFonts w:ascii="Book Antiqua" w:hAnsi="Book Antiqua"/>
          <w:i/>
          <w:sz w:val="20"/>
          <w:szCs w:val="20"/>
          <w:lang w:val="es-SV"/>
        </w:rPr>
        <w:t>.</w:t>
      </w:r>
    </w:p>
    <w:p w:rsidR="000C00F3" w:rsidRDefault="000C00F3" w:rsidP="00BF0951">
      <w:pPr>
        <w:pStyle w:val="Prrafodelista"/>
        <w:spacing w:after="0" w:line="240" w:lineRule="auto"/>
        <w:ind w:right="720" w:hanging="990"/>
        <w:rPr>
          <w:rFonts w:ascii="Book Antiqua" w:hAnsi="Book Antiqua"/>
          <w:i/>
          <w:sz w:val="20"/>
          <w:szCs w:val="20"/>
          <w:lang w:val="es-SV"/>
        </w:rPr>
      </w:pPr>
    </w:p>
    <w:p w:rsidR="00920E5C" w:rsidRPr="00F307D2" w:rsidRDefault="00BF0951" w:rsidP="00BF0951">
      <w:pPr>
        <w:pStyle w:val="Prrafodelista"/>
        <w:spacing w:after="0" w:line="360" w:lineRule="auto"/>
        <w:ind w:left="360" w:right="720" w:hanging="540"/>
        <w:jc w:val="center"/>
        <w:rPr>
          <w:rFonts w:ascii="Book Antiqua" w:hAnsi="Book Antiqua"/>
          <w:sz w:val="4"/>
          <w:szCs w:val="4"/>
          <w:lang w:val="es-SV"/>
        </w:rPr>
      </w:pPr>
      <w:r w:rsidRPr="00F307D2">
        <w:rPr>
          <w:rFonts w:ascii="Book Antiqua" w:hAnsi="Book Antiqua"/>
          <w:sz w:val="4"/>
          <w:szCs w:val="4"/>
          <w:lang w:val="es-SV"/>
        </w:rPr>
        <w:t xml:space="preserve">                                                                                                                       </w:t>
      </w:r>
    </w:p>
    <w:p w:rsidR="00920E5C" w:rsidRPr="00182A19" w:rsidRDefault="00182A19" w:rsidP="00182A19">
      <w:pPr>
        <w:pStyle w:val="Prrafodelista"/>
        <w:spacing w:after="0" w:line="360" w:lineRule="auto"/>
        <w:ind w:left="358" w:right="-45" w:hanging="539"/>
        <w:jc w:val="both"/>
        <w:rPr>
          <w:rFonts w:ascii="Book Antiqua" w:hAnsi="Book Antiqua"/>
          <w:sz w:val="24"/>
          <w:szCs w:val="24"/>
          <w:lang w:val="es-SV"/>
        </w:rPr>
      </w:pPr>
      <w:r>
        <w:rPr>
          <w:rFonts w:ascii="Book Antiqua" w:hAnsi="Book Antiqua"/>
          <w:sz w:val="24"/>
          <w:szCs w:val="24"/>
          <w:lang w:val="es-SV"/>
        </w:rPr>
        <w:t xml:space="preserve">         </w:t>
      </w:r>
      <w:r w:rsidR="00920E5C" w:rsidRPr="00182A19">
        <w:rPr>
          <w:rFonts w:ascii="Book Antiqua" w:hAnsi="Book Antiqua"/>
          <w:sz w:val="24"/>
          <w:szCs w:val="24"/>
          <w:lang w:val="es-SV"/>
        </w:rPr>
        <w:t>Es importante mencionar, que</w:t>
      </w:r>
      <w:r w:rsidR="00317ED8" w:rsidRPr="00182A19">
        <w:rPr>
          <w:rFonts w:ascii="Book Antiqua" w:hAnsi="Book Antiqua"/>
          <w:sz w:val="24"/>
          <w:szCs w:val="24"/>
          <w:lang w:val="es-SV"/>
        </w:rPr>
        <w:t xml:space="preserve"> tal como se observa en el siguiente </w:t>
      </w:r>
      <w:r w:rsidR="0029482F" w:rsidRPr="00182A19">
        <w:rPr>
          <w:rFonts w:ascii="Book Antiqua" w:hAnsi="Book Antiqua"/>
          <w:sz w:val="24"/>
          <w:szCs w:val="24"/>
          <w:lang w:val="es-SV"/>
        </w:rPr>
        <w:t>gráfico, la</w:t>
      </w:r>
      <w:r w:rsidR="00920E5C" w:rsidRPr="00182A19">
        <w:rPr>
          <w:rFonts w:ascii="Book Antiqua" w:hAnsi="Book Antiqua"/>
          <w:sz w:val="24"/>
          <w:szCs w:val="24"/>
          <w:lang w:val="es-SV"/>
        </w:rPr>
        <w:t xml:space="preserve"> denuncia externa refleja un alto porcentaje en comparaci</w:t>
      </w:r>
      <w:r w:rsidR="006619C0" w:rsidRPr="00182A19">
        <w:rPr>
          <w:rFonts w:ascii="Book Antiqua" w:hAnsi="Book Antiqua"/>
          <w:sz w:val="24"/>
          <w:szCs w:val="24"/>
          <w:lang w:val="es-SV"/>
        </w:rPr>
        <w:t xml:space="preserve">ón con la interna.  Por ello, </w:t>
      </w:r>
      <w:r w:rsidR="00920E5C" w:rsidRPr="00182A19">
        <w:rPr>
          <w:rFonts w:ascii="Book Antiqua" w:hAnsi="Book Antiqua"/>
          <w:sz w:val="24"/>
          <w:szCs w:val="24"/>
          <w:lang w:val="es-SV"/>
        </w:rPr>
        <w:t>se han adoptado medidas estratégicas para el año fiscal 2018, orientadas a informar y divulgar el quehacer de la Inspectoría General, al interior de las Instituciones sujetas a supervisar (PNC y ANSP), con el objeto de promover la denuncia de este tipo.</w:t>
      </w:r>
    </w:p>
    <w:p w:rsidR="00920E5C" w:rsidRDefault="00920E5C" w:rsidP="00BF0951">
      <w:pPr>
        <w:pStyle w:val="Prrafodelista"/>
        <w:spacing w:after="0" w:line="360" w:lineRule="auto"/>
        <w:ind w:left="360" w:right="720" w:hanging="540"/>
        <w:jc w:val="center"/>
        <w:rPr>
          <w:rFonts w:ascii="Book Antiqua" w:hAnsi="Book Antiqua"/>
          <w:sz w:val="20"/>
          <w:szCs w:val="20"/>
          <w:lang w:val="es-SV"/>
        </w:rPr>
      </w:pPr>
    </w:p>
    <w:p w:rsidR="009061BD" w:rsidRDefault="007B7291" w:rsidP="00BF0951">
      <w:pPr>
        <w:pStyle w:val="Prrafodelista"/>
        <w:spacing w:after="0" w:line="360" w:lineRule="auto"/>
        <w:ind w:left="360" w:right="720" w:hanging="540"/>
        <w:jc w:val="center"/>
        <w:rPr>
          <w:rFonts w:ascii="Book Antiqua" w:hAnsi="Book Antiqua"/>
          <w:sz w:val="20"/>
          <w:szCs w:val="20"/>
          <w:lang w:val="es-SV"/>
        </w:rPr>
      </w:pPr>
      <w:r>
        <w:rPr>
          <w:rFonts w:ascii="Book Antiqua" w:hAnsi="Book Antiqua"/>
          <w:color w:val="FF0000"/>
          <w:sz w:val="20"/>
          <w:szCs w:val="20"/>
          <w:lang w:val="es-SV"/>
        </w:rPr>
        <w:t xml:space="preserve">                                                                                                  </w:t>
      </w:r>
      <w:r w:rsidR="00BF0951" w:rsidRPr="00F66A30">
        <w:rPr>
          <w:rFonts w:ascii="Book Antiqua" w:hAnsi="Book Antiqua"/>
          <w:color w:val="FF0000"/>
          <w:sz w:val="20"/>
          <w:szCs w:val="20"/>
          <w:lang w:val="es-SV"/>
        </w:rPr>
        <w:t>Gráfico No. 3</w:t>
      </w:r>
    </w:p>
    <w:p w:rsidR="00B24987" w:rsidRDefault="009061BD" w:rsidP="007B7291">
      <w:pPr>
        <w:pStyle w:val="Prrafodelista"/>
        <w:spacing w:after="0" w:line="360" w:lineRule="auto"/>
        <w:ind w:left="0"/>
        <w:jc w:val="center"/>
        <w:rPr>
          <w:rFonts w:ascii="Book Antiqua" w:hAnsi="Book Antiqua"/>
          <w:sz w:val="20"/>
          <w:szCs w:val="20"/>
          <w:lang w:val="es-SV"/>
        </w:rPr>
      </w:pPr>
      <w:r>
        <w:rPr>
          <w:rFonts w:ascii="Book Antiqua" w:hAnsi="Book Antiqua"/>
          <w:noProof/>
          <w:sz w:val="20"/>
          <w:szCs w:val="20"/>
          <w:lang w:eastAsia="es-US"/>
        </w:rPr>
        <w:drawing>
          <wp:inline distT="0" distB="0" distL="0" distR="0" wp14:anchorId="2D2901F7" wp14:editId="193D3BEC">
            <wp:extent cx="3909997" cy="2203998"/>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8925" cy="2214668"/>
                    </a:xfrm>
                    <a:prstGeom prst="rect">
                      <a:avLst/>
                    </a:prstGeom>
                    <a:noFill/>
                  </pic:spPr>
                </pic:pic>
              </a:graphicData>
            </a:graphic>
          </wp:inline>
        </w:drawing>
      </w:r>
    </w:p>
    <w:p w:rsidR="00B24987" w:rsidRDefault="00B24987" w:rsidP="00B24987">
      <w:pPr>
        <w:pStyle w:val="Prrafodelista"/>
        <w:spacing w:after="0" w:line="360" w:lineRule="auto"/>
        <w:ind w:left="360" w:right="720" w:hanging="540"/>
        <w:jc w:val="center"/>
        <w:rPr>
          <w:rFonts w:ascii="Book Antiqua" w:hAnsi="Book Antiqua"/>
          <w:sz w:val="20"/>
          <w:szCs w:val="20"/>
          <w:lang w:val="es-SV"/>
        </w:rPr>
      </w:pPr>
    </w:p>
    <w:p w:rsidR="00B24987" w:rsidRPr="00464F3B" w:rsidRDefault="00B24987" w:rsidP="00464F3B">
      <w:pPr>
        <w:pStyle w:val="Prrafodelista"/>
        <w:numPr>
          <w:ilvl w:val="0"/>
          <w:numId w:val="8"/>
        </w:numPr>
        <w:spacing w:after="0" w:line="360" w:lineRule="auto"/>
        <w:ind w:right="720"/>
        <w:jc w:val="both"/>
        <w:rPr>
          <w:rFonts w:ascii="Book Antiqua" w:hAnsi="Book Antiqua"/>
          <w:b/>
          <w:sz w:val="32"/>
          <w:szCs w:val="32"/>
          <w:lang w:val="es-SV"/>
        </w:rPr>
      </w:pPr>
      <w:r w:rsidRPr="00464F3B">
        <w:rPr>
          <w:rFonts w:ascii="Book Antiqua" w:hAnsi="Book Antiqua"/>
          <w:b/>
          <w:sz w:val="32"/>
          <w:szCs w:val="32"/>
          <w:lang w:val="es-SV"/>
        </w:rPr>
        <w:t>Clasificación de los hechos</w:t>
      </w:r>
    </w:p>
    <w:p w:rsidR="00B24987" w:rsidRDefault="001453D5" w:rsidP="00464F3B">
      <w:pPr>
        <w:pStyle w:val="Prrafodelista"/>
        <w:spacing w:after="0" w:line="360" w:lineRule="auto"/>
        <w:ind w:right="90"/>
        <w:jc w:val="both"/>
        <w:rPr>
          <w:rFonts w:ascii="Book Antiqua" w:hAnsi="Book Antiqua"/>
          <w:sz w:val="24"/>
          <w:szCs w:val="24"/>
          <w:lang w:val="es-SV"/>
        </w:rPr>
      </w:pPr>
      <w:r w:rsidRPr="00464F3B">
        <w:rPr>
          <w:rFonts w:ascii="Book Antiqua" w:hAnsi="Book Antiqua"/>
          <w:sz w:val="24"/>
          <w:szCs w:val="24"/>
          <w:lang w:val="es-SV"/>
        </w:rPr>
        <w:t>De acuerdo a la naturaleza de los hechos denunciados e</w:t>
      </w:r>
      <w:r w:rsidR="00B24987" w:rsidRPr="00464F3B">
        <w:rPr>
          <w:rFonts w:ascii="Book Antiqua" w:hAnsi="Book Antiqua"/>
          <w:sz w:val="24"/>
          <w:szCs w:val="24"/>
          <w:lang w:val="es-SV"/>
        </w:rPr>
        <w:t xml:space="preserve">n Inspectoría General, </w:t>
      </w:r>
      <w:r w:rsidRPr="00464F3B">
        <w:rPr>
          <w:rFonts w:ascii="Book Antiqua" w:hAnsi="Book Antiqua"/>
          <w:sz w:val="24"/>
          <w:szCs w:val="24"/>
          <w:lang w:val="es-SV"/>
        </w:rPr>
        <w:t xml:space="preserve">éstos </w:t>
      </w:r>
      <w:r w:rsidR="00B24987" w:rsidRPr="00464F3B">
        <w:rPr>
          <w:rFonts w:ascii="Book Antiqua" w:hAnsi="Book Antiqua"/>
          <w:sz w:val="24"/>
          <w:szCs w:val="24"/>
          <w:lang w:val="es-SV"/>
        </w:rPr>
        <w:t>se clasifica</w:t>
      </w:r>
      <w:r w:rsidRPr="00464F3B">
        <w:rPr>
          <w:rFonts w:ascii="Book Antiqua" w:hAnsi="Book Antiqua"/>
          <w:sz w:val="24"/>
          <w:szCs w:val="24"/>
          <w:lang w:val="es-SV"/>
        </w:rPr>
        <w:t>n</w:t>
      </w:r>
      <w:r w:rsidR="00B24987" w:rsidRPr="00464F3B">
        <w:rPr>
          <w:rFonts w:ascii="Book Antiqua" w:hAnsi="Book Antiqua"/>
          <w:sz w:val="24"/>
          <w:szCs w:val="24"/>
          <w:lang w:val="es-SV"/>
        </w:rPr>
        <w:t xml:space="preserve"> </w:t>
      </w:r>
      <w:r w:rsidRPr="00464F3B">
        <w:rPr>
          <w:rFonts w:ascii="Book Antiqua" w:hAnsi="Book Antiqua"/>
          <w:sz w:val="24"/>
          <w:szCs w:val="24"/>
          <w:lang w:val="es-SV"/>
        </w:rPr>
        <w:t>en Faltas al S</w:t>
      </w:r>
      <w:r w:rsidR="00B24987" w:rsidRPr="00464F3B">
        <w:rPr>
          <w:rFonts w:ascii="Book Antiqua" w:hAnsi="Book Antiqua"/>
          <w:sz w:val="24"/>
          <w:szCs w:val="24"/>
          <w:lang w:val="es-SV"/>
        </w:rPr>
        <w:t xml:space="preserve">ervicio, </w:t>
      </w:r>
      <w:r w:rsidRPr="00464F3B">
        <w:rPr>
          <w:rFonts w:ascii="Book Antiqua" w:hAnsi="Book Antiqua"/>
          <w:sz w:val="24"/>
          <w:szCs w:val="24"/>
          <w:lang w:val="es-SV"/>
        </w:rPr>
        <w:t>supuestas Violaciones</w:t>
      </w:r>
      <w:r w:rsidR="00B24987" w:rsidRPr="00464F3B">
        <w:rPr>
          <w:rFonts w:ascii="Book Antiqua" w:hAnsi="Book Antiqua"/>
          <w:sz w:val="24"/>
          <w:szCs w:val="24"/>
          <w:lang w:val="es-SV"/>
        </w:rPr>
        <w:t xml:space="preserve"> a los Derechos</w:t>
      </w:r>
      <w:r w:rsidR="00B24987" w:rsidRPr="002F691E">
        <w:rPr>
          <w:rFonts w:ascii="Book Antiqua" w:hAnsi="Book Antiqua"/>
          <w:sz w:val="24"/>
          <w:szCs w:val="24"/>
          <w:lang w:val="es-SV"/>
        </w:rPr>
        <w:t xml:space="preserve"> Humanos y </w:t>
      </w:r>
      <w:r w:rsidR="002F691E" w:rsidRPr="002F691E">
        <w:rPr>
          <w:rFonts w:ascii="Book Antiqua" w:hAnsi="Book Antiqua"/>
          <w:sz w:val="24"/>
          <w:szCs w:val="24"/>
          <w:lang w:val="es-SV"/>
        </w:rPr>
        <w:t xml:space="preserve">supuestas </w:t>
      </w:r>
      <w:r w:rsidR="00B24987" w:rsidRPr="002F691E">
        <w:rPr>
          <w:rFonts w:ascii="Book Antiqua" w:hAnsi="Book Antiqua"/>
          <w:sz w:val="24"/>
          <w:szCs w:val="24"/>
          <w:lang w:val="es-SV"/>
        </w:rPr>
        <w:t>Conducta</w:t>
      </w:r>
      <w:r w:rsidR="002F691E" w:rsidRPr="002F691E">
        <w:rPr>
          <w:rFonts w:ascii="Book Antiqua" w:hAnsi="Book Antiqua"/>
          <w:sz w:val="24"/>
          <w:szCs w:val="24"/>
          <w:lang w:val="es-SV"/>
        </w:rPr>
        <w:t xml:space="preserve">s constitutivas </w:t>
      </w:r>
      <w:r w:rsidR="00B24987" w:rsidRPr="002F691E">
        <w:rPr>
          <w:rFonts w:ascii="Book Antiqua" w:hAnsi="Book Antiqua"/>
          <w:sz w:val="24"/>
          <w:szCs w:val="24"/>
          <w:lang w:val="es-SV"/>
        </w:rPr>
        <w:t xml:space="preserve">de Delito; </w:t>
      </w:r>
      <w:r w:rsidR="002F691E" w:rsidRPr="002F691E">
        <w:rPr>
          <w:rFonts w:ascii="Book Antiqua" w:hAnsi="Book Antiqua"/>
          <w:sz w:val="24"/>
          <w:szCs w:val="24"/>
          <w:lang w:val="es-SV"/>
        </w:rPr>
        <w:t xml:space="preserve">por lo que en el siguiente cuadro se reflejan datos </w:t>
      </w:r>
      <w:r w:rsidR="00B24987" w:rsidRPr="002F691E">
        <w:rPr>
          <w:rFonts w:ascii="Book Antiqua" w:hAnsi="Book Antiqua"/>
          <w:sz w:val="24"/>
          <w:szCs w:val="24"/>
          <w:lang w:val="es-SV"/>
        </w:rPr>
        <w:t>mensual</w:t>
      </w:r>
      <w:r w:rsidR="002F691E" w:rsidRPr="002F691E">
        <w:rPr>
          <w:rFonts w:ascii="Book Antiqua" w:hAnsi="Book Antiqua"/>
          <w:sz w:val="24"/>
          <w:szCs w:val="24"/>
          <w:lang w:val="es-SV"/>
        </w:rPr>
        <w:t>es sobre</w:t>
      </w:r>
      <w:r w:rsidR="00B24987" w:rsidRPr="002F691E">
        <w:rPr>
          <w:rFonts w:ascii="Book Antiqua" w:hAnsi="Book Antiqua"/>
          <w:sz w:val="24"/>
          <w:szCs w:val="24"/>
          <w:lang w:val="es-SV"/>
        </w:rPr>
        <w:t xml:space="preserve"> </w:t>
      </w:r>
      <w:r w:rsidR="002F691E" w:rsidRPr="002F691E">
        <w:rPr>
          <w:rFonts w:ascii="Book Antiqua" w:hAnsi="Book Antiqua"/>
          <w:sz w:val="24"/>
          <w:szCs w:val="24"/>
          <w:lang w:val="es-SV"/>
        </w:rPr>
        <w:t>las denuncias interpuestas</w:t>
      </w:r>
      <w:r w:rsidR="00B24987" w:rsidRPr="002F691E">
        <w:rPr>
          <w:rFonts w:ascii="Book Antiqua" w:hAnsi="Book Antiqua"/>
          <w:sz w:val="24"/>
          <w:szCs w:val="24"/>
          <w:lang w:val="es-SV"/>
        </w:rPr>
        <w:t xml:space="preserve"> a nivel nacional durante el año 2017.</w:t>
      </w:r>
    </w:p>
    <w:p w:rsidR="007B7291" w:rsidRPr="002F691E" w:rsidRDefault="007B7291" w:rsidP="007B7291">
      <w:pPr>
        <w:pStyle w:val="Prrafodelista"/>
        <w:spacing w:after="0" w:line="240" w:lineRule="auto"/>
        <w:ind w:right="86"/>
        <w:jc w:val="center"/>
        <w:rPr>
          <w:rFonts w:ascii="Book Antiqua" w:hAnsi="Book Antiqua"/>
          <w:sz w:val="24"/>
          <w:szCs w:val="24"/>
          <w:lang w:val="es-SV"/>
        </w:rPr>
      </w:pPr>
      <w:r>
        <w:rPr>
          <w:rFonts w:ascii="Book Antiqua" w:hAnsi="Book Antiqua"/>
          <w:sz w:val="24"/>
          <w:szCs w:val="24"/>
          <w:lang w:val="es-SV"/>
        </w:rPr>
        <w:lastRenderedPageBreak/>
        <w:t>CLASIFICACIÓN DE LOS HECHOS</w:t>
      </w:r>
    </w:p>
    <w:p w:rsidR="00B24987" w:rsidRPr="005A34E5" w:rsidRDefault="007E0395" w:rsidP="00464F3B">
      <w:pPr>
        <w:pStyle w:val="Prrafodelista"/>
        <w:spacing w:after="0" w:line="240" w:lineRule="auto"/>
        <w:ind w:right="720"/>
        <w:jc w:val="right"/>
        <w:rPr>
          <w:rFonts w:ascii="Book Antiqua" w:hAnsi="Book Antiqua"/>
          <w:color w:val="FF0000"/>
          <w:sz w:val="20"/>
          <w:szCs w:val="20"/>
          <w:lang w:val="es-SV"/>
        </w:rPr>
      </w:pPr>
      <w:r>
        <w:rPr>
          <w:rFonts w:ascii="Book Antiqua" w:hAnsi="Book Antiqua"/>
          <w:color w:val="FF0000"/>
          <w:sz w:val="20"/>
          <w:szCs w:val="20"/>
          <w:lang w:val="es-SV"/>
        </w:rPr>
        <w:t>Cuadro No. 5</w:t>
      </w:r>
    </w:p>
    <w:p w:rsidR="00B24987" w:rsidRDefault="00B24987" w:rsidP="002F691E">
      <w:pPr>
        <w:pStyle w:val="Prrafodelista"/>
        <w:spacing w:after="0" w:line="240" w:lineRule="auto"/>
        <w:ind w:left="360" w:right="720" w:firstLine="349"/>
        <w:jc w:val="right"/>
        <w:rPr>
          <w:rFonts w:ascii="Book Antiqua" w:hAnsi="Book Antiqua"/>
          <w:sz w:val="20"/>
          <w:szCs w:val="20"/>
          <w:lang w:val="es-SV"/>
        </w:rPr>
      </w:pPr>
      <w:r w:rsidRPr="00B24987">
        <w:rPr>
          <w:noProof/>
          <w:lang w:eastAsia="es-US"/>
        </w:rPr>
        <w:drawing>
          <wp:inline distT="0" distB="0" distL="0" distR="0" wp14:anchorId="5D308262" wp14:editId="2906C58A">
            <wp:extent cx="5492750" cy="1009068"/>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8175" cy="1013739"/>
                    </a:xfrm>
                    <a:prstGeom prst="rect">
                      <a:avLst/>
                    </a:prstGeom>
                    <a:noFill/>
                    <a:ln>
                      <a:noFill/>
                    </a:ln>
                  </pic:spPr>
                </pic:pic>
              </a:graphicData>
            </a:graphic>
          </wp:inline>
        </w:drawing>
      </w:r>
    </w:p>
    <w:p w:rsidR="005A34E5" w:rsidRDefault="005A34E5" w:rsidP="007B7291">
      <w:pPr>
        <w:pStyle w:val="Prrafodelista"/>
        <w:spacing w:after="0" w:line="240" w:lineRule="auto"/>
        <w:ind w:left="360" w:right="720" w:firstLine="349"/>
        <w:jc w:val="center"/>
        <w:rPr>
          <w:rFonts w:ascii="Book Antiqua" w:hAnsi="Book Antiqua"/>
          <w:sz w:val="20"/>
          <w:szCs w:val="20"/>
          <w:lang w:val="es-SV"/>
        </w:rPr>
      </w:pPr>
      <w:r w:rsidRPr="00AD50DE">
        <w:rPr>
          <w:rFonts w:ascii="Book Antiqua" w:hAnsi="Book Antiqua"/>
          <w:i/>
          <w:sz w:val="20"/>
          <w:szCs w:val="20"/>
          <w:lang w:val="es-SV"/>
        </w:rPr>
        <w:t>Fuente: Departamento de Quejas y Denuncias IGSP, Oficina Central</w:t>
      </w:r>
      <w:r>
        <w:rPr>
          <w:rFonts w:ascii="Book Antiqua" w:hAnsi="Book Antiqua"/>
          <w:i/>
          <w:sz w:val="20"/>
          <w:szCs w:val="20"/>
          <w:lang w:val="es-SV"/>
        </w:rPr>
        <w:t>.</w:t>
      </w:r>
    </w:p>
    <w:p w:rsidR="005A34E5" w:rsidRDefault="005A34E5" w:rsidP="00BF0951">
      <w:pPr>
        <w:pStyle w:val="Prrafodelista"/>
        <w:spacing w:after="0" w:line="360" w:lineRule="auto"/>
        <w:ind w:left="360" w:right="720" w:hanging="540"/>
        <w:jc w:val="center"/>
        <w:rPr>
          <w:rFonts w:ascii="Book Antiqua" w:hAnsi="Book Antiqua"/>
          <w:color w:val="FF0000"/>
          <w:sz w:val="20"/>
          <w:szCs w:val="20"/>
          <w:lang w:val="es-SV"/>
        </w:rPr>
      </w:pPr>
    </w:p>
    <w:p w:rsidR="00464F3B" w:rsidRPr="00464F3B" w:rsidRDefault="00464F3B" w:rsidP="008505C5">
      <w:pPr>
        <w:pStyle w:val="Prrafodelista"/>
        <w:spacing w:after="0" w:line="360" w:lineRule="auto"/>
        <w:ind w:right="94"/>
        <w:jc w:val="both"/>
        <w:rPr>
          <w:rFonts w:ascii="Book Antiqua" w:hAnsi="Book Antiqua"/>
          <w:sz w:val="24"/>
          <w:szCs w:val="24"/>
          <w:lang w:val="es-SV"/>
        </w:rPr>
      </w:pPr>
      <w:r w:rsidRPr="00464F3B">
        <w:rPr>
          <w:rFonts w:ascii="Book Antiqua" w:hAnsi="Book Antiqua"/>
          <w:sz w:val="24"/>
          <w:szCs w:val="24"/>
          <w:lang w:val="es-SV"/>
        </w:rPr>
        <w:t>De acuerdo a los datos</w:t>
      </w:r>
      <w:r>
        <w:rPr>
          <w:rFonts w:ascii="Book Antiqua" w:hAnsi="Book Antiqua"/>
          <w:sz w:val="24"/>
          <w:szCs w:val="24"/>
          <w:lang w:val="es-SV"/>
        </w:rPr>
        <w:t xml:space="preserve"> citados en el cuadro que antecede, se observa que el mayor número de denuncias recibidas son las relativas a las supuestas violaciones a Derechos Humanos atribuidas a personal policial y cometidas en los procedimientos policiales, que van desde el atropello a la dignidad, libertad, integridad física, i</w:t>
      </w:r>
      <w:r w:rsidR="0038074B">
        <w:rPr>
          <w:rFonts w:ascii="Book Antiqua" w:hAnsi="Book Antiqua"/>
          <w:sz w:val="24"/>
          <w:szCs w:val="24"/>
          <w:lang w:val="es-SV"/>
        </w:rPr>
        <w:t>ntegridad personal, entre otros; asimismo, se advierte un número considerable que refleja un 22% de la denuncia total relativa a hechos que podrían constituir delito.</w:t>
      </w:r>
    </w:p>
    <w:p w:rsidR="005A34E5" w:rsidRPr="0093050D" w:rsidRDefault="005A34E5" w:rsidP="00464F3B">
      <w:pPr>
        <w:pStyle w:val="Prrafodelista"/>
        <w:spacing w:after="0" w:line="360" w:lineRule="auto"/>
        <w:ind w:left="360" w:right="94" w:hanging="540"/>
        <w:jc w:val="both"/>
        <w:rPr>
          <w:rFonts w:ascii="Book Antiqua" w:hAnsi="Book Antiqua"/>
          <w:b/>
          <w:color w:val="FF0000"/>
          <w:sz w:val="20"/>
          <w:szCs w:val="20"/>
          <w:lang w:val="es-SV"/>
        </w:rPr>
      </w:pPr>
      <w:r w:rsidRPr="0093050D">
        <w:rPr>
          <w:rFonts w:ascii="Book Antiqua" w:hAnsi="Book Antiqua"/>
          <w:b/>
          <w:color w:val="FF0000"/>
          <w:sz w:val="20"/>
          <w:szCs w:val="20"/>
          <w:lang w:val="es-SV"/>
        </w:rPr>
        <w:t xml:space="preserve">                                                                                                                              </w:t>
      </w:r>
      <w:r w:rsidR="007B7291" w:rsidRPr="0093050D">
        <w:rPr>
          <w:rFonts w:ascii="Book Antiqua" w:hAnsi="Book Antiqua"/>
          <w:b/>
          <w:color w:val="FF0000"/>
          <w:sz w:val="20"/>
          <w:szCs w:val="20"/>
          <w:lang w:val="es-SV"/>
        </w:rPr>
        <w:t xml:space="preserve">                 </w:t>
      </w:r>
      <w:r w:rsidRPr="0093050D">
        <w:rPr>
          <w:rFonts w:ascii="Book Antiqua" w:hAnsi="Book Antiqua"/>
          <w:b/>
          <w:color w:val="FF0000"/>
          <w:sz w:val="20"/>
          <w:szCs w:val="20"/>
          <w:lang w:val="es-SV"/>
        </w:rPr>
        <w:t>Gráfico No. 4</w:t>
      </w:r>
    </w:p>
    <w:p w:rsidR="005A34E5" w:rsidRDefault="005A34E5" w:rsidP="00D263C1">
      <w:pPr>
        <w:pStyle w:val="Prrafodelista"/>
        <w:spacing w:after="0" w:line="360" w:lineRule="auto"/>
        <w:ind w:left="0"/>
        <w:jc w:val="center"/>
        <w:rPr>
          <w:rFonts w:ascii="Book Antiqua" w:hAnsi="Book Antiqua"/>
          <w:sz w:val="20"/>
          <w:szCs w:val="20"/>
          <w:lang w:val="es-SV"/>
        </w:rPr>
      </w:pPr>
      <w:r>
        <w:rPr>
          <w:rFonts w:ascii="Book Antiqua" w:hAnsi="Book Antiqua"/>
          <w:noProof/>
          <w:sz w:val="20"/>
          <w:szCs w:val="20"/>
          <w:lang w:eastAsia="es-US"/>
        </w:rPr>
        <w:drawing>
          <wp:inline distT="0" distB="0" distL="0" distR="0" wp14:anchorId="03D5141B" wp14:editId="2071028A">
            <wp:extent cx="4624411" cy="2549162"/>
            <wp:effectExtent l="0" t="0" r="508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9833" cy="2568688"/>
                    </a:xfrm>
                    <a:prstGeom prst="rect">
                      <a:avLst/>
                    </a:prstGeom>
                    <a:noFill/>
                  </pic:spPr>
                </pic:pic>
              </a:graphicData>
            </a:graphic>
          </wp:inline>
        </w:drawing>
      </w:r>
    </w:p>
    <w:p w:rsidR="005A34E5" w:rsidRDefault="009C0172" w:rsidP="009C0172">
      <w:pPr>
        <w:pStyle w:val="Prrafodelista"/>
        <w:spacing w:after="0" w:line="360" w:lineRule="auto"/>
        <w:ind w:left="360" w:right="720" w:hanging="540"/>
        <w:rPr>
          <w:rFonts w:ascii="Book Antiqua" w:hAnsi="Book Antiqua"/>
          <w:sz w:val="20"/>
          <w:szCs w:val="20"/>
          <w:lang w:val="es-SV"/>
        </w:rPr>
      </w:pPr>
      <w:r>
        <w:rPr>
          <w:rFonts w:ascii="Book Antiqua" w:hAnsi="Book Antiqua"/>
          <w:sz w:val="20"/>
          <w:szCs w:val="20"/>
          <w:lang w:val="es-SV"/>
        </w:rPr>
        <w:tab/>
      </w:r>
    </w:p>
    <w:p w:rsidR="009C0172" w:rsidRDefault="009C0172" w:rsidP="00535BC4">
      <w:pPr>
        <w:pStyle w:val="Prrafodelista"/>
        <w:spacing w:after="0" w:line="360" w:lineRule="auto"/>
        <w:ind w:left="360" w:hanging="540"/>
        <w:jc w:val="both"/>
        <w:rPr>
          <w:rFonts w:ascii="Book Antiqua" w:hAnsi="Book Antiqua"/>
          <w:sz w:val="24"/>
          <w:szCs w:val="24"/>
          <w:lang w:val="es-SV"/>
        </w:rPr>
      </w:pPr>
      <w:r w:rsidRPr="00535BC4">
        <w:rPr>
          <w:rFonts w:ascii="Book Antiqua" w:hAnsi="Book Antiqua"/>
          <w:sz w:val="24"/>
          <w:szCs w:val="24"/>
          <w:lang w:val="es-SV"/>
        </w:rPr>
        <w:tab/>
        <w:t>Los datos anteriores muestran que casi el 60% de las denuncias que los usuarios interponen en contra del personal policial y Academia Nacional de Seguridad Pública lo constituyen los hechos por violación a los derechos humanos y el resto compartido entre faltas al servicio y conducta de delito.</w:t>
      </w:r>
    </w:p>
    <w:p w:rsidR="00D62923" w:rsidRDefault="00D62923" w:rsidP="00535BC4">
      <w:pPr>
        <w:pStyle w:val="Prrafodelista"/>
        <w:spacing w:after="0" w:line="360" w:lineRule="auto"/>
        <w:ind w:left="360" w:hanging="540"/>
        <w:jc w:val="both"/>
        <w:rPr>
          <w:rFonts w:ascii="Book Antiqua" w:hAnsi="Book Antiqua"/>
          <w:sz w:val="24"/>
          <w:szCs w:val="24"/>
          <w:lang w:val="es-SV"/>
        </w:rPr>
      </w:pPr>
    </w:p>
    <w:p w:rsidR="002C066E" w:rsidRPr="008505C5" w:rsidRDefault="009C69EB" w:rsidP="00F83AE9">
      <w:pPr>
        <w:pStyle w:val="Prrafodelista"/>
        <w:shd w:val="clear" w:color="auto" w:fill="FFFFFF" w:themeFill="background1"/>
        <w:spacing w:after="0" w:line="240" w:lineRule="auto"/>
        <w:ind w:left="360"/>
        <w:jc w:val="both"/>
        <w:rPr>
          <w:rFonts w:ascii="Book Antiqua" w:hAnsi="Book Antiqua"/>
          <w:b/>
          <w:sz w:val="32"/>
          <w:szCs w:val="32"/>
          <w:lang w:val="es-SV"/>
        </w:rPr>
      </w:pPr>
      <w:r w:rsidRPr="008505C5">
        <w:rPr>
          <w:rFonts w:ascii="Book Antiqua" w:hAnsi="Book Antiqua"/>
          <w:b/>
          <w:sz w:val="32"/>
          <w:szCs w:val="32"/>
          <w:lang w:val="es-SV"/>
        </w:rPr>
        <w:lastRenderedPageBreak/>
        <w:t>O</w:t>
      </w:r>
      <w:r w:rsidR="00F83AE9" w:rsidRPr="008505C5">
        <w:rPr>
          <w:rFonts w:ascii="Book Antiqua" w:hAnsi="Book Antiqua"/>
          <w:b/>
          <w:sz w:val="32"/>
          <w:szCs w:val="32"/>
          <w:lang w:val="es-SV"/>
        </w:rPr>
        <w:t>tra</w:t>
      </w:r>
      <w:r w:rsidRPr="008505C5">
        <w:rPr>
          <w:rFonts w:ascii="Book Antiqua" w:hAnsi="Book Antiqua"/>
          <w:b/>
          <w:sz w:val="32"/>
          <w:szCs w:val="32"/>
          <w:lang w:val="es-SV"/>
        </w:rPr>
        <w:t xml:space="preserve">s Actividades realizadas </w:t>
      </w:r>
    </w:p>
    <w:p w:rsidR="00F017C8" w:rsidRPr="008505C5" w:rsidRDefault="00F017C8" w:rsidP="00F017C8">
      <w:pPr>
        <w:pStyle w:val="Prrafodelista"/>
        <w:shd w:val="clear" w:color="auto" w:fill="FFFFFF" w:themeFill="background1"/>
        <w:spacing w:after="0" w:line="240" w:lineRule="auto"/>
        <w:ind w:left="360" w:hanging="540"/>
        <w:jc w:val="both"/>
        <w:rPr>
          <w:rFonts w:ascii="Book Antiqua" w:hAnsi="Book Antiqua"/>
          <w:b/>
          <w:sz w:val="20"/>
          <w:szCs w:val="20"/>
          <w:lang w:val="es-SV"/>
        </w:rPr>
      </w:pPr>
    </w:p>
    <w:p w:rsidR="00F017C8" w:rsidRDefault="00F017C8" w:rsidP="008505C5">
      <w:pPr>
        <w:pStyle w:val="Prrafodelista"/>
        <w:shd w:val="clear" w:color="auto" w:fill="FFFFFF" w:themeFill="background1"/>
        <w:spacing w:after="0" w:line="360" w:lineRule="auto"/>
        <w:ind w:left="360"/>
        <w:jc w:val="both"/>
        <w:rPr>
          <w:rFonts w:ascii="Book Antiqua" w:hAnsi="Book Antiqua"/>
          <w:sz w:val="24"/>
          <w:szCs w:val="24"/>
          <w:lang w:val="es-SV"/>
        </w:rPr>
      </w:pPr>
      <w:r w:rsidRPr="00F017C8">
        <w:rPr>
          <w:rFonts w:ascii="Book Antiqua" w:hAnsi="Book Antiqua"/>
          <w:sz w:val="24"/>
          <w:szCs w:val="24"/>
          <w:lang w:val="es-SV"/>
        </w:rPr>
        <w:t>En el rubro de las denuncias recibidas</w:t>
      </w:r>
      <w:r>
        <w:rPr>
          <w:rFonts w:ascii="Book Antiqua" w:hAnsi="Book Antiqua"/>
          <w:sz w:val="24"/>
          <w:szCs w:val="24"/>
          <w:lang w:val="es-SV"/>
        </w:rPr>
        <w:t>, es importante señalar, que hubo 1,033 expedientes finalizados,</w:t>
      </w:r>
      <w:r w:rsidR="00D25A0F">
        <w:rPr>
          <w:rFonts w:ascii="Book Antiqua" w:hAnsi="Book Antiqua"/>
          <w:sz w:val="24"/>
          <w:szCs w:val="24"/>
          <w:lang w:val="es-SV"/>
        </w:rPr>
        <w:t xml:space="preserve"> en el año 2017, </w:t>
      </w:r>
      <w:r w:rsidR="00D62923">
        <w:rPr>
          <w:rFonts w:ascii="Book Antiqua" w:hAnsi="Book Antiqua"/>
          <w:sz w:val="24"/>
          <w:szCs w:val="24"/>
          <w:lang w:val="es-SV"/>
        </w:rPr>
        <w:t xml:space="preserve">originados por denuncias recibidas en Inspectoría General, </w:t>
      </w:r>
      <w:r w:rsidR="00D25A0F">
        <w:rPr>
          <w:rFonts w:ascii="Book Antiqua" w:hAnsi="Book Antiqua"/>
          <w:sz w:val="24"/>
          <w:szCs w:val="24"/>
          <w:lang w:val="es-SV"/>
        </w:rPr>
        <w:t>aclarando que no todos corresponden al año fiscal señalado.</w:t>
      </w:r>
    </w:p>
    <w:p w:rsidR="00D25A0F" w:rsidRDefault="00D25A0F" w:rsidP="008505C5">
      <w:pPr>
        <w:pStyle w:val="Prrafodelista"/>
        <w:shd w:val="clear" w:color="auto" w:fill="FFFFFF" w:themeFill="background1"/>
        <w:spacing w:after="0" w:line="360" w:lineRule="auto"/>
        <w:ind w:left="360"/>
        <w:jc w:val="both"/>
        <w:rPr>
          <w:rFonts w:ascii="Book Antiqua" w:hAnsi="Book Antiqua"/>
          <w:sz w:val="24"/>
          <w:szCs w:val="24"/>
          <w:lang w:val="es-SV"/>
        </w:rPr>
      </w:pPr>
      <w:r>
        <w:rPr>
          <w:rFonts w:ascii="Book Antiqua" w:hAnsi="Book Antiqua"/>
          <w:sz w:val="24"/>
          <w:szCs w:val="24"/>
          <w:lang w:val="es-SV"/>
        </w:rPr>
        <w:t>En cuanto a las notificaciones de dichos casos, se observa un</w:t>
      </w:r>
      <w:r w:rsidR="00AB4518">
        <w:rPr>
          <w:rFonts w:ascii="Book Antiqua" w:hAnsi="Book Antiqua"/>
          <w:sz w:val="24"/>
          <w:szCs w:val="24"/>
          <w:lang w:val="es-SV"/>
        </w:rPr>
        <w:t xml:space="preserve">a baja considerable, en vista que se carece de un mecanismo para la notificación de resultados, por la vía electrónica, dificultándose dicho acto administrativo por el riesgo causado por el alto índice delincuencial. </w:t>
      </w:r>
      <w:r>
        <w:rPr>
          <w:rFonts w:ascii="Book Antiqua" w:hAnsi="Book Antiqua"/>
          <w:sz w:val="24"/>
          <w:szCs w:val="24"/>
          <w:lang w:val="es-SV"/>
        </w:rPr>
        <w:t xml:space="preserve"> </w:t>
      </w:r>
    </w:p>
    <w:p w:rsidR="00386ADB" w:rsidRPr="005A34E5" w:rsidRDefault="007E0395" w:rsidP="00354744">
      <w:pPr>
        <w:pStyle w:val="Prrafodelista"/>
        <w:spacing w:after="0" w:line="240" w:lineRule="auto"/>
        <w:ind w:right="720"/>
        <w:jc w:val="right"/>
        <w:rPr>
          <w:rFonts w:ascii="Book Antiqua" w:hAnsi="Book Antiqua"/>
          <w:color w:val="FF0000"/>
          <w:sz w:val="20"/>
          <w:szCs w:val="20"/>
          <w:lang w:val="es-SV"/>
        </w:rPr>
      </w:pPr>
      <w:r>
        <w:rPr>
          <w:rFonts w:ascii="Book Antiqua" w:hAnsi="Book Antiqua"/>
          <w:color w:val="FF0000"/>
          <w:sz w:val="20"/>
          <w:szCs w:val="20"/>
          <w:lang w:val="es-SV"/>
        </w:rPr>
        <w:t>Cuadro No. 6</w:t>
      </w:r>
    </w:p>
    <w:p w:rsidR="009C69EB" w:rsidRPr="00C22CAC" w:rsidRDefault="009C69EB" w:rsidP="00D25A0F">
      <w:pPr>
        <w:pStyle w:val="Prrafodelista"/>
        <w:spacing w:after="0" w:line="240" w:lineRule="auto"/>
        <w:ind w:left="360" w:hanging="76"/>
        <w:jc w:val="right"/>
        <w:rPr>
          <w:rFonts w:ascii="Book Antiqua" w:hAnsi="Book Antiqua"/>
          <w:b/>
          <w:sz w:val="20"/>
          <w:szCs w:val="20"/>
          <w:lang w:val="es-SV"/>
        </w:rPr>
      </w:pPr>
      <w:r w:rsidRPr="00C22CAC">
        <w:rPr>
          <w:noProof/>
          <w:sz w:val="20"/>
          <w:szCs w:val="20"/>
          <w:lang w:eastAsia="es-US"/>
        </w:rPr>
        <w:drawing>
          <wp:inline distT="0" distB="0" distL="0" distR="0" wp14:anchorId="2A7B1A7C" wp14:editId="4FB3E348">
            <wp:extent cx="5750795" cy="1987550"/>
            <wp:effectExtent l="76200" t="76200" r="135890" b="1270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499" cy="1990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2CAC" w:rsidRDefault="00C22CAC" w:rsidP="0029482F">
      <w:pPr>
        <w:tabs>
          <w:tab w:val="left" w:pos="4214"/>
        </w:tabs>
        <w:spacing w:after="0" w:line="240" w:lineRule="auto"/>
        <w:ind w:firstLine="360"/>
        <w:contextualSpacing/>
        <w:jc w:val="center"/>
        <w:rPr>
          <w:rFonts w:ascii="Book Antiqua" w:hAnsi="Book Antiqua"/>
          <w:i/>
          <w:sz w:val="20"/>
          <w:szCs w:val="20"/>
          <w:lang w:val="es-US"/>
        </w:rPr>
      </w:pPr>
      <w:r w:rsidRPr="00BF7721">
        <w:rPr>
          <w:rFonts w:ascii="Book Antiqua" w:hAnsi="Book Antiqua"/>
          <w:i/>
          <w:sz w:val="20"/>
          <w:szCs w:val="20"/>
          <w:lang w:val="es-US"/>
        </w:rPr>
        <w:t>Fuente: Datos estadísticos consolidados en el Plan Operativo Anual 2017</w:t>
      </w:r>
      <w:r>
        <w:rPr>
          <w:rFonts w:ascii="Book Antiqua" w:hAnsi="Book Antiqua"/>
          <w:i/>
          <w:sz w:val="20"/>
          <w:szCs w:val="20"/>
          <w:lang w:val="es-US"/>
        </w:rPr>
        <w:t>.</w:t>
      </w:r>
    </w:p>
    <w:p w:rsidR="0093050D" w:rsidRPr="00BF7721" w:rsidRDefault="0093050D" w:rsidP="0029482F">
      <w:pPr>
        <w:tabs>
          <w:tab w:val="left" w:pos="4214"/>
        </w:tabs>
        <w:spacing w:after="0" w:line="240" w:lineRule="auto"/>
        <w:ind w:firstLine="360"/>
        <w:contextualSpacing/>
        <w:jc w:val="center"/>
        <w:rPr>
          <w:rFonts w:ascii="Book Antiqua" w:hAnsi="Book Antiqua"/>
          <w:i/>
          <w:sz w:val="20"/>
          <w:szCs w:val="20"/>
          <w:lang w:val="es-US"/>
        </w:rPr>
      </w:pPr>
    </w:p>
    <w:p w:rsidR="0029482F" w:rsidRDefault="00386ADB" w:rsidP="0029482F">
      <w:pPr>
        <w:pStyle w:val="Prrafodelista"/>
        <w:spacing w:after="0" w:line="240" w:lineRule="auto"/>
        <w:ind w:left="360" w:hanging="547"/>
        <w:jc w:val="center"/>
        <w:rPr>
          <w:rFonts w:ascii="Book Antiqua" w:hAnsi="Book Antiqua"/>
          <w:color w:val="FF0000"/>
          <w:sz w:val="20"/>
          <w:szCs w:val="20"/>
          <w:lang w:val="es-SV"/>
        </w:rPr>
      </w:pPr>
      <w:r>
        <w:rPr>
          <w:rFonts w:ascii="Book Antiqua" w:hAnsi="Book Antiqua"/>
          <w:color w:val="FF0000"/>
          <w:sz w:val="20"/>
          <w:szCs w:val="20"/>
          <w:lang w:val="es-SV"/>
        </w:rPr>
        <w:t xml:space="preserve">                                                                                                                    </w:t>
      </w:r>
    </w:p>
    <w:p w:rsidR="00386ADB" w:rsidRDefault="00D62923" w:rsidP="0029482F">
      <w:pPr>
        <w:pStyle w:val="Prrafodelista"/>
        <w:spacing w:after="0" w:line="240" w:lineRule="auto"/>
        <w:ind w:left="360" w:hanging="547"/>
        <w:jc w:val="center"/>
        <w:rPr>
          <w:rFonts w:ascii="Book Antiqua" w:hAnsi="Book Antiqua"/>
          <w:noProof/>
          <w:sz w:val="24"/>
          <w:szCs w:val="24"/>
          <w:lang w:eastAsia="es-US"/>
        </w:rPr>
      </w:pPr>
      <w:r>
        <w:rPr>
          <w:rFonts w:ascii="Book Antiqua" w:hAnsi="Book Antiqua"/>
          <w:color w:val="FF0000"/>
          <w:sz w:val="20"/>
          <w:szCs w:val="20"/>
          <w:lang w:val="es-SV"/>
        </w:rPr>
        <w:t xml:space="preserve">                                                                     </w:t>
      </w:r>
      <w:r w:rsidR="0029482F">
        <w:rPr>
          <w:rFonts w:ascii="Book Antiqua" w:hAnsi="Book Antiqua"/>
          <w:color w:val="FF0000"/>
          <w:sz w:val="20"/>
          <w:szCs w:val="20"/>
          <w:lang w:val="es-SV"/>
        </w:rPr>
        <w:t xml:space="preserve">  </w:t>
      </w:r>
      <w:r w:rsidR="00386ADB" w:rsidRPr="0029482F">
        <w:rPr>
          <w:rFonts w:ascii="Book Antiqua" w:hAnsi="Book Antiqua"/>
          <w:color w:val="FF0000"/>
          <w:sz w:val="20"/>
          <w:szCs w:val="20"/>
          <w:lang w:val="es-SV"/>
        </w:rPr>
        <w:t>Gráfico No. 5</w:t>
      </w:r>
    </w:p>
    <w:p w:rsidR="005A34E5" w:rsidRDefault="00386ADB" w:rsidP="0029482F">
      <w:pPr>
        <w:pStyle w:val="Prrafodelista"/>
        <w:spacing w:after="0" w:line="240" w:lineRule="auto"/>
        <w:ind w:left="360" w:hanging="547"/>
        <w:jc w:val="center"/>
        <w:rPr>
          <w:rFonts w:ascii="Book Antiqua" w:hAnsi="Book Antiqua"/>
          <w:sz w:val="24"/>
          <w:szCs w:val="24"/>
          <w:lang w:val="es-SV"/>
        </w:rPr>
      </w:pPr>
      <w:r>
        <w:rPr>
          <w:rFonts w:ascii="Book Antiqua" w:hAnsi="Book Antiqua"/>
          <w:noProof/>
          <w:sz w:val="24"/>
          <w:szCs w:val="24"/>
          <w:lang w:eastAsia="es-US"/>
        </w:rPr>
        <w:drawing>
          <wp:inline distT="0" distB="0" distL="0" distR="0" wp14:anchorId="43233200" wp14:editId="3841F29B">
            <wp:extent cx="4262612" cy="2581175"/>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2612" cy="2581175"/>
                    </a:xfrm>
                    <a:prstGeom prst="rect">
                      <a:avLst/>
                    </a:prstGeom>
                    <a:noFill/>
                  </pic:spPr>
                </pic:pic>
              </a:graphicData>
            </a:graphic>
          </wp:inline>
        </w:drawing>
      </w:r>
    </w:p>
    <w:p w:rsidR="00D62923" w:rsidRDefault="00D62923" w:rsidP="0029482F">
      <w:pPr>
        <w:pStyle w:val="Prrafodelista"/>
        <w:spacing w:after="0" w:line="240" w:lineRule="auto"/>
        <w:ind w:left="360" w:hanging="547"/>
        <w:jc w:val="center"/>
        <w:rPr>
          <w:rFonts w:ascii="Book Antiqua" w:hAnsi="Book Antiqua"/>
          <w:sz w:val="24"/>
          <w:szCs w:val="24"/>
          <w:lang w:val="es-SV"/>
        </w:rPr>
      </w:pPr>
    </w:p>
    <w:p w:rsidR="005A34E5" w:rsidRPr="000926F2" w:rsidRDefault="005B67F2" w:rsidP="005B67F2">
      <w:pPr>
        <w:pStyle w:val="Ttulo2"/>
        <w:numPr>
          <w:ilvl w:val="0"/>
          <w:numId w:val="7"/>
        </w:numPr>
        <w:ind w:left="360" w:hanging="450"/>
        <w:rPr>
          <w:rFonts w:ascii="Book Antiqua" w:hAnsi="Book Antiqua"/>
          <w:b/>
          <w:color w:val="984806" w:themeColor="accent6" w:themeShade="80"/>
          <w:sz w:val="32"/>
          <w:szCs w:val="32"/>
          <w:lang w:val="es-SV"/>
        </w:rPr>
      </w:pPr>
      <w:bookmarkStart w:id="11" w:name="_Toc509566451"/>
      <w:r w:rsidRPr="000926F2">
        <w:rPr>
          <w:rFonts w:ascii="Book Antiqua" w:hAnsi="Book Antiqua"/>
          <w:b/>
          <w:color w:val="984806" w:themeColor="accent6" w:themeShade="80"/>
          <w:sz w:val="32"/>
          <w:szCs w:val="32"/>
          <w:lang w:val="es-SV"/>
        </w:rPr>
        <w:lastRenderedPageBreak/>
        <w:t>Departamento de Investigación de Faltas Disciplinarias.</w:t>
      </w:r>
      <w:bookmarkEnd w:id="11"/>
    </w:p>
    <w:p w:rsidR="0029482F" w:rsidRDefault="0029482F" w:rsidP="00693036">
      <w:pPr>
        <w:spacing w:line="360" w:lineRule="auto"/>
        <w:jc w:val="both"/>
        <w:rPr>
          <w:sz w:val="4"/>
          <w:szCs w:val="4"/>
          <w:lang w:val="es-SV"/>
        </w:rPr>
      </w:pPr>
    </w:p>
    <w:p w:rsidR="00354744" w:rsidRPr="00693036" w:rsidRDefault="00535BC4" w:rsidP="00693036">
      <w:pPr>
        <w:spacing w:line="360" w:lineRule="auto"/>
        <w:jc w:val="both"/>
        <w:rPr>
          <w:lang w:val="es-US"/>
        </w:rPr>
      </w:pPr>
      <w:r w:rsidRPr="00535BC4">
        <w:rPr>
          <w:rFonts w:ascii="Book Antiqua" w:hAnsi="Book Antiqua" w:cs="Arial"/>
          <w:sz w:val="24"/>
          <w:szCs w:val="24"/>
          <w:lang w:val="es-US"/>
        </w:rPr>
        <w:t>El Departamento de Investigación de las Faltas Disciplinarias, efectúa una de las funciones más importantes del quehacer de Inspectoría General, y es la de verificar el fiel cumplimiento del Régimen Disciplinario Policial, velando porque</w:t>
      </w:r>
      <w:r w:rsidR="00AB4518">
        <w:rPr>
          <w:rFonts w:ascii="Book Antiqua" w:hAnsi="Book Antiqua" w:cs="Arial"/>
          <w:sz w:val="24"/>
          <w:szCs w:val="24"/>
          <w:lang w:val="es-US"/>
        </w:rPr>
        <w:t xml:space="preserve"> las investigaciones </w:t>
      </w:r>
      <w:r w:rsidR="0029482F">
        <w:rPr>
          <w:rFonts w:ascii="Book Antiqua" w:hAnsi="Book Antiqua" w:cs="Arial"/>
          <w:sz w:val="24"/>
          <w:szCs w:val="24"/>
          <w:lang w:val="es-US"/>
        </w:rPr>
        <w:t>y los</w:t>
      </w:r>
      <w:r w:rsidR="00AB4518">
        <w:rPr>
          <w:rFonts w:ascii="Book Antiqua" w:hAnsi="Book Antiqua" w:cs="Arial"/>
          <w:sz w:val="24"/>
          <w:szCs w:val="24"/>
          <w:lang w:val="es-US"/>
        </w:rPr>
        <w:t xml:space="preserve"> procedimientos</w:t>
      </w:r>
      <w:r w:rsidRPr="00535BC4">
        <w:rPr>
          <w:rFonts w:ascii="Book Antiqua" w:hAnsi="Book Antiqua" w:cs="Arial"/>
          <w:sz w:val="24"/>
          <w:szCs w:val="24"/>
          <w:lang w:val="es-US"/>
        </w:rPr>
        <w:t xml:space="preserve"> sancionatorios disciplinarios</w:t>
      </w:r>
      <w:r w:rsidR="00AB4518">
        <w:rPr>
          <w:rFonts w:ascii="Book Antiqua" w:hAnsi="Book Antiqua" w:cs="Arial"/>
          <w:sz w:val="24"/>
          <w:szCs w:val="24"/>
          <w:lang w:val="es-US"/>
        </w:rPr>
        <w:t>,</w:t>
      </w:r>
      <w:r w:rsidRPr="00535BC4">
        <w:rPr>
          <w:rFonts w:ascii="Book Antiqua" w:hAnsi="Book Antiqua" w:cs="Arial"/>
          <w:sz w:val="24"/>
          <w:szCs w:val="24"/>
          <w:lang w:val="es-US"/>
        </w:rPr>
        <w:t xml:space="preserve"> se lleven a cabo con irrestricto respeto al principio de legalidad y por consiguiente que estos se sujeten al debido proceso.</w:t>
      </w:r>
    </w:p>
    <w:p w:rsidR="0029482F" w:rsidRDefault="0029482F" w:rsidP="00164DC4">
      <w:pPr>
        <w:spacing w:after="0" w:line="360" w:lineRule="auto"/>
        <w:ind w:right="90"/>
        <w:contextualSpacing/>
        <w:jc w:val="both"/>
        <w:rPr>
          <w:rFonts w:ascii="Book Antiqua" w:hAnsi="Book Antiqua" w:cs="Arial"/>
          <w:sz w:val="4"/>
          <w:szCs w:val="4"/>
          <w:lang w:val="es-US"/>
        </w:rPr>
      </w:pPr>
    </w:p>
    <w:p w:rsidR="0029482F" w:rsidRDefault="0029482F" w:rsidP="00164DC4">
      <w:pPr>
        <w:spacing w:after="0" w:line="360" w:lineRule="auto"/>
        <w:ind w:right="90"/>
        <w:contextualSpacing/>
        <w:jc w:val="both"/>
        <w:rPr>
          <w:rFonts w:ascii="Book Antiqua" w:hAnsi="Book Antiqua" w:cs="Arial"/>
          <w:sz w:val="4"/>
          <w:szCs w:val="4"/>
          <w:lang w:val="es-US"/>
        </w:rPr>
      </w:pPr>
    </w:p>
    <w:p w:rsidR="00535BC4" w:rsidRDefault="00535BC4" w:rsidP="00164DC4">
      <w:pPr>
        <w:spacing w:after="0" w:line="360" w:lineRule="auto"/>
        <w:ind w:right="90"/>
        <w:contextualSpacing/>
        <w:jc w:val="both"/>
        <w:rPr>
          <w:rFonts w:ascii="Book Antiqua" w:hAnsi="Book Antiqua" w:cs="Arial"/>
          <w:sz w:val="24"/>
          <w:szCs w:val="24"/>
          <w:lang w:val="es-US"/>
        </w:rPr>
      </w:pPr>
      <w:r w:rsidRPr="00535BC4">
        <w:rPr>
          <w:rFonts w:ascii="Book Antiqua" w:hAnsi="Book Antiqua" w:cs="Arial"/>
          <w:sz w:val="24"/>
          <w:szCs w:val="24"/>
          <w:lang w:val="es-US"/>
        </w:rPr>
        <w:t xml:space="preserve">Además, este Departamento se encuentra facultado por disposición de Ley, para iniciar y direccionar las investigaciones sobre las resoluciones emitidas por el Departamento de Quejas y Denuncias, que han sido autorizadas por el Inspector General o sus Delegados y de aquellas investigaciones que surjan de la coordinación con otras Unidades Policiales. </w:t>
      </w:r>
    </w:p>
    <w:p w:rsidR="00316EF6" w:rsidRPr="0029482F" w:rsidRDefault="00316EF6" w:rsidP="00164DC4">
      <w:pPr>
        <w:spacing w:after="0" w:line="360" w:lineRule="auto"/>
        <w:ind w:right="90"/>
        <w:contextualSpacing/>
        <w:jc w:val="both"/>
        <w:rPr>
          <w:rFonts w:ascii="Book Antiqua" w:hAnsi="Book Antiqua" w:cs="Arial"/>
          <w:sz w:val="4"/>
          <w:szCs w:val="4"/>
          <w:lang w:val="es-US"/>
        </w:rPr>
      </w:pPr>
    </w:p>
    <w:p w:rsidR="0029482F" w:rsidRPr="009962F3" w:rsidRDefault="0029482F" w:rsidP="00535BC4">
      <w:pPr>
        <w:spacing w:line="360" w:lineRule="auto"/>
        <w:ind w:right="90"/>
        <w:jc w:val="both"/>
        <w:rPr>
          <w:rFonts w:ascii="Book Antiqua" w:hAnsi="Book Antiqua" w:cs="Arial"/>
          <w:sz w:val="4"/>
          <w:szCs w:val="4"/>
          <w:lang w:val="es-US"/>
        </w:rPr>
      </w:pPr>
    </w:p>
    <w:p w:rsidR="00535BC4" w:rsidRPr="00535BC4" w:rsidRDefault="00535BC4" w:rsidP="00535BC4">
      <w:pPr>
        <w:spacing w:line="360" w:lineRule="auto"/>
        <w:ind w:right="90"/>
        <w:jc w:val="both"/>
        <w:rPr>
          <w:rFonts w:ascii="Book Antiqua" w:hAnsi="Book Antiqua" w:cs="Arial"/>
          <w:sz w:val="24"/>
          <w:szCs w:val="24"/>
          <w:lang w:val="es-US"/>
        </w:rPr>
      </w:pPr>
      <w:r w:rsidRPr="00535BC4">
        <w:rPr>
          <w:rFonts w:ascii="Book Antiqua" w:hAnsi="Book Antiqua" w:cs="Arial"/>
          <w:sz w:val="24"/>
          <w:szCs w:val="24"/>
          <w:lang w:val="es-US"/>
        </w:rPr>
        <w:t>Por otra parte, coordina a nivel nacional la</w:t>
      </w:r>
      <w:r w:rsidR="00C420FE">
        <w:rPr>
          <w:rFonts w:ascii="Book Antiqua" w:hAnsi="Book Antiqua" w:cs="Arial"/>
          <w:sz w:val="24"/>
          <w:szCs w:val="24"/>
          <w:lang w:val="es-US"/>
        </w:rPr>
        <w:t xml:space="preserve"> supervisión de las Secciones Disciplinarias, lo cual conlleva a la</w:t>
      </w:r>
      <w:r w:rsidRPr="00535BC4">
        <w:rPr>
          <w:rFonts w:ascii="Book Antiqua" w:hAnsi="Book Antiqua" w:cs="Arial"/>
          <w:sz w:val="24"/>
          <w:szCs w:val="24"/>
          <w:lang w:val="es-US"/>
        </w:rPr>
        <w:t xml:space="preserve"> revisión y análisis de expedientes disciplinarios que comprendan faltas graves, muy graves y leves conexas, así como la presentación de</w:t>
      </w:r>
      <w:r w:rsidR="00C420FE">
        <w:rPr>
          <w:rFonts w:ascii="Book Antiqua" w:hAnsi="Book Antiqua" w:cs="Arial"/>
          <w:sz w:val="24"/>
          <w:szCs w:val="24"/>
          <w:lang w:val="es-US"/>
        </w:rPr>
        <w:t xml:space="preserve"> las peticiones razonadas y por consiguiente </w:t>
      </w:r>
      <w:r w:rsidR="00565F62">
        <w:rPr>
          <w:rFonts w:ascii="Book Antiqua" w:hAnsi="Book Antiqua" w:cs="Arial"/>
          <w:sz w:val="24"/>
          <w:szCs w:val="24"/>
          <w:lang w:val="es-US"/>
        </w:rPr>
        <w:t>mostrarse parte ante</w:t>
      </w:r>
      <w:r w:rsidRPr="00535BC4">
        <w:rPr>
          <w:rFonts w:ascii="Book Antiqua" w:hAnsi="Book Antiqua" w:cs="Arial"/>
          <w:sz w:val="24"/>
          <w:szCs w:val="24"/>
          <w:lang w:val="es-US"/>
        </w:rPr>
        <w:t xml:space="preserve"> los Tribunales Disciplinarios competentes, expresando o contestando agravios, en los Recursos de Apelación. Asimismo, puede desarrollar auditorías específicas de casos y expedientes disciplinarios.</w:t>
      </w:r>
    </w:p>
    <w:p w:rsidR="0029482F" w:rsidRPr="0029482F" w:rsidRDefault="0029482F" w:rsidP="0029482F">
      <w:pPr>
        <w:spacing w:after="0" w:line="360" w:lineRule="auto"/>
        <w:ind w:right="90"/>
        <w:contextualSpacing/>
        <w:jc w:val="both"/>
        <w:rPr>
          <w:rFonts w:ascii="Book Antiqua" w:hAnsi="Book Antiqua" w:cs="Arial"/>
          <w:sz w:val="4"/>
          <w:szCs w:val="4"/>
          <w:lang w:val="es-US"/>
        </w:rPr>
      </w:pPr>
    </w:p>
    <w:p w:rsidR="00636E70" w:rsidRPr="00D62923" w:rsidRDefault="00535BC4" w:rsidP="00D62923">
      <w:pPr>
        <w:spacing w:line="360" w:lineRule="auto"/>
        <w:ind w:right="90"/>
        <w:jc w:val="both"/>
        <w:rPr>
          <w:rFonts w:ascii="Book Antiqua" w:hAnsi="Book Antiqua" w:cs="Arial"/>
          <w:sz w:val="24"/>
          <w:szCs w:val="24"/>
          <w:lang w:val="es-US"/>
        </w:rPr>
      </w:pPr>
      <w:r w:rsidRPr="00535BC4">
        <w:rPr>
          <w:rFonts w:ascii="Book Antiqua" w:hAnsi="Book Antiqua" w:cs="Arial"/>
          <w:sz w:val="24"/>
          <w:szCs w:val="24"/>
          <w:lang w:val="es-US"/>
        </w:rPr>
        <w:t>Igualmente está facultado para supervisar y fiscalizar el desempeño de las Unidades de Control y de Investigación Disciplinaria.</w:t>
      </w:r>
    </w:p>
    <w:p w:rsidR="00461E37" w:rsidRDefault="00597525" w:rsidP="0061348F">
      <w:pPr>
        <w:tabs>
          <w:tab w:val="left" w:pos="4214"/>
        </w:tabs>
        <w:spacing w:after="0" w:line="360" w:lineRule="auto"/>
        <w:contextualSpacing/>
        <w:jc w:val="both"/>
        <w:rPr>
          <w:rFonts w:ascii="Book Antiqua" w:hAnsi="Book Antiqua"/>
          <w:b/>
          <w:sz w:val="24"/>
          <w:szCs w:val="24"/>
          <w:lang w:val="es-US"/>
        </w:rPr>
      </w:pPr>
      <w:r w:rsidRPr="00597525">
        <w:rPr>
          <w:rFonts w:ascii="Book Antiqua" w:hAnsi="Book Antiqua"/>
          <w:sz w:val="24"/>
          <w:szCs w:val="24"/>
          <w:lang w:val="es-US"/>
        </w:rPr>
        <w:t xml:space="preserve">A continuación, se presentan los resultados </w:t>
      </w:r>
      <w:r>
        <w:rPr>
          <w:rFonts w:ascii="Book Antiqua" w:hAnsi="Book Antiqua"/>
          <w:sz w:val="24"/>
          <w:szCs w:val="24"/>
          <w:lang w:val="es-US"/>
        </w:rPr>
        <w:t xml:space="preserve">consolidados </w:t>
      </w:r>
      <w:r w:rsidRPr="00597525">
        <w:rPr>
          <w:rFonts w:ascii="Book Antiqua" w:hAnsi="Book Antiqua"/>
          <w:sz w:val="24"/>
          <w:szCs w:val="24"/>
          <w:lang w:val="es-US"/>
        </w:rPr>
        <w:t>de la operatividad del Departamento de Investigaci</w:t>
      </w:r>
      <w:r w:rsidR="00DA166D">
        <w:rPr>
          <w:rFonts w:ascii="Book Antiqua" w:hAnsi="Book Antiqua"/>
          <w:sz w:val="24"/>
          <w:szCs w:val="24"/>
          <w:lang w:val="es-US"/>
        </w:rPr>
        <w:t>ó</w:t>
      </w:r>
      <w:r w:rsidR="00AB4518">
        <w:rPr>
          <w:rFonts w:ascii="Book Antiqua" w:hAnsi="Book Antiqua"/>
          <w:sz w:val="24"/>
          <w:szCs w:val="24"/>
          <w:lang w:val="es-US"/>
        </w:rPr>
        <w:t>n de las Faltas Disciplinarias, tales como</w:t>
      </w:r>
      <w:r w:rsidR="00461E37">
        <w:rPr>
          <w:rFonts w:ascii="Book Antiqua" w:hAnsi="Book Antiqua"/>
          <w:sz w:val="24"/>
          <w:szCs w:val="24"/>
          <w:lang w:val="es-US"/>
        </w:rPr>
        <w:t xml:space="preserve">: </w:t>
      </w:r>
      <w:r w:rsidR="00461E37" w:rsidRPr="0061348F">
        <w:rPr>
          <w:rFonts w:ascii="Book Antiqua" w:hAnsi="Book Antiqua"/>
          <w:b/>
          <w:sz w:val="24"/>
          <w:szCs w:val="24"/>
          <w:lang w:val="es-US"/>
        </w:rPr>
        <w:t>Direcciones Funcionales</w:t>
      </w:r>
      <w:r w:rsidR="0061348F" w:rsidRPr="0061348F">
        <w:rPr>
          <w:rFonts w:ascii="Book Antiqua" w:hAnsi="Book Antiqua"/>
          <w:b/>
          <w:sz w:val="24"/>
          <w:szCs w:val="24"/>
          <w:lang w:val="es-US"/>
        </w:rPr>
        <w:t xml:space="preserve">, Audiencias Disciplinarias, </w:t>
      </w:r>
      <w:r w:rsidR="00461E37" w:rsidRPr="0061348F">
        <w:rPr>
          <w:rFonts w:ascii="Book Antiqua" w:hAnsi="Book Antiqua"/>
          <w:b/>
          <w:sz w:val="24"/>
          <w:szCs w:val="24"/>
          <w:lang w:val="es-US"/>
        </w:rPr>
        <w:t>Supervisión a Secciones Disciplinarias</w:t>
      </w:r>
      <w:r w:rsidR="0061348F" w:rsidRPr="0061348F">
        <w:rPr>
          <w:rFonts w:ascii="Book Antiqua" w:hAnsi="Book Antiqua"/>
          <w:b/>
          <w:sz w:val="24"/>
          <w:szCs w:val="24"/>
          <w:lang w:val="es-US"/>
        </w:rPr>
        <w:t>,</w:t>
      </w:r>
      <w:r w:rsidR="00461E37" w:rsidRPr="0061348F">
        <w:rPr>
          <w:rFonts w:ascii="Book Antiqua" w:hAnsi="Book Antiqua"/>
          <w:b/>
          <w:sz w:val="24"/>
          <w:szCs w:val="24"/>
          <w:lang w:val="es-US"/>
        </w:rPr>
        <w:t xml:space="preserve"> Casos activos por Delegados</w:t>
      </w:r>
      <w:r w:rsidR="0061348F" w:rsidRPr="0061348F">
        <w:rPr>
          <w:rFonts w:ascii="Book Antiqua" w:hAnsi="Book Antiqua"/>
          <w:b/>
          <w:sz w:val="24"/>
          <w:szCs w:val="24"/>
          <w:lang w:val="es-US"/>
        </w:rPr>
        <w:t>,</w:t>
      </w:r>
      <w:r w:rsidR="00461E37" w:rsidRPr="0061348F">
        <w:rPr>
          <w:rFonts w:ascii="Book Antiqua" w:hAnsi="Book Antiqua"/>
          <w:b/>
          <w:sz w:val="24"/>
          <w:szCs w:val="24"/>
          <w:lang w:val="es-US"/>
        </w:rPr>
        <w:t xml:space="preserve"> Casos Finalizados</w:t>
      </w:r>
      <w:r w:rsidR="0061348F" w:rsidRPr="0061348F">
        <w:rPr>
          <w:rFonts w:ascii="Book Antiqua" w:hAnsi="Book Antiqua"/>
          <w:b/>
          <w:sz w:val="24"/>
          <w:szCs w:val="24"/>
          <w:lang w:val="es-US"/>
        </w:rPr>
        <w:t xml:space="preserve">, </w:t>
      </w:r>
      <w:r w:rsidR="00461E37" w:rsidRPr="0061348F">
        <w:rPr>
          <w:rFonts w:ascii="Book Antiqua" w:hAnsi="Book Antiqua"/>
          <w:b/>
          <w:sz w:val="24"/>
          <w:szCs w:val="24"/>
          <w:lang w:val="es-US"/>
        </w:rPr>
        <w:t>Peticiones razonadas</w:t>
      </w:r>
      <w:r w:rsidR="0061348F" w:rsidRPr="0061348F">
        <w:rPr>
          <w:rFonts w:ascii="Book Antiqua" w:hAnsi="Book Antiqua"/>
          <w:b/>
          <w:sz w:val="24"/>
          <w:szCs w:val="24"/>
          <w:lang w:val="es-US"/>
        </w:rPr>
        <w:t xml:space="preserve">, </w:t>
      </w:r>
      <w:r w:rsidR="00461E37" w:rsidRPr="0061348F">
        <w:rPr>
          <w:rFonts w:ascii="Book Antiqua" w:hAnsi="Book Antiqua"/>
          <w:b/>
          <w:sz w:val="24"/>
          <w:szCs w:val="24"/>
          <w:lang w:val="es-US"/>
        </w:rPr>
        <w:t>Expedientes supervisados por Delegado</w:t>
      </w:r>
      <w:r w:rsidR="0061348F" w:rsidRPr="0061348F">
        <w:rPr>
          <w:rFonts w:ascii="Book Antiqua" w:hAnsi="Book Antiqua"/>
          <w:b/>
          <w:sz w:val="24"/>
          <w:szCs w:val="24"/>
          <w:lang w:val="es-US"/>
        </w:rPr>
        <w:t>.</w:t>
      </w:r>
    </w:p>
    <w:p w:rsidR="00C37D48" w:rsidRPr="0061348F" w:rsidRDefault="00C37D48" w:rsidP="0061348F">
      <w:pPr>
        <w:tabs>
          <w:tab w:val="left" w:pos="4214"/>
        </w:tabs>
        <w:spacing w:after="0" w:line="360" w:lineRule="auto"/>
        <w:contextualSpacing/>
        <w:jc w:val="both"/>
        <w:rPr>
          <w:rFonts w:ascii="Book Antiqua" w:hAnsi="Book Antiqua"/>
          <w:b/>
          <w:sz w:val="24"/>
          <w:szCs w:val="24"/>
          <w:lang w:val="es-US"/>
        </w:rPr>
      </w:pPr>
    </w:p>
    <w:p w:rsidR="004E2523" w:rsidRPr="004E2523" w:rsidRDefault="005C7F81" w:rsidP="00BF7721">
      <w:pPr>
        <w:pStyle w:val="Prrafodelista"/>
        <w:numPr>
          <w:ilvl w:val="0"/>
          <w:numId w:val="10"/>
        </w:numPr>
        <w:tabs>
          <w:tab w:val="left" w:pos="4214"/>
        </w:tabs>
        <w:spacing w:after="0" w:line="360" w:lineRule="auto"/>
        <w:ind w:left="360"/>
        <w:jc w:val="both"/>
        <w:rPr>
          <w:rFonts w:ascii="Book Antiqua" w:hAnsi="Book Antiqua"/>
          <w:sz w:val="24"/>
          <w:szCs w:val="24"/>
        </w:rPr>
      </w:pPr>
      <w:r w:rsidRPr="005C7F81">
        <w:rPr>
          <w:rFonts w:ascii="Book Antiqua" w:hAnsi="Book Antiqua"/>
          <w:b/>
          <w:sz w:val="28"/>
          <w:szCs w:val="28"/>
        </w:rPr>
        <w:lastRenderedPageBreak/>
        <w:t>Direcciones Funcionales</w:t>
      </w:r>
      <w:r w:rsidR="00BF7721">
        <w:rPr>
          <w:rFonts w:ascii="Book Antiqua" w:hAnsi="Book Antiqua"/>
          <w:b/>
          <w:sz w:val="28"/>
          <w:szCs w:val="28"/>
        </w:rPr>
        <w:t xml:space="preserve">: </w:t>
      </w:r>
    </w:p>
    <w:p w:rsidR="00461E37" w:rsidRDefault="00BF7721" w:rsidP="004E2523">
      <w:pPr>
        <w:pStyle w:val="Prrafodelista"/>
        <w:tabs>
          <w:tab w:val="left" w:pos="4214"/>
        </w:tabs>
        <w:spacing w:after="0" w:line="360" w:lineRule="auto"/>
        <w:ind w:left="0"/>
        <w:jc w:val="both"/>
        <w:rPr>
          <w:rFonts w:ascii="Book Antiqua" w:hAnsi="Book Antiqua"/>
          <w:sz w:val="24"/>
          <w:szCs w:val="24"/>
        </w:rPr>
      </w:pPr>
      <w:r w:rsidRPr="00BF7721">
        <w:rPr>
          <w:rFonts w:ascii="Book Antiqua" w:hAnsi="Book Antiqua"/>
          <w:sz w:val="24"/>
          <w:szCs w:val="24"/>
        </w:rPr>
        <w:t xml:space="preserve">Son las </w:t>
      </w:r>
      <w:r w:rsidR="005C0D7C">
        <w:rPr>
          <w:rFonts w:ascii="Book Antiqua" w:hAnsi="Book Antiqua"/>
          <w:sz w:val="24"/>
          <w:szCs w:val="24"/>
        </w:rPr>
        <w:t>líneas de investigación</w:t>
      </w:r>
      <w:r w:rsidRPr="00BF7721">
        <w:rPr>
          <w:rFonts w:ascii="Book Antiqua" w:hAnsi="Book Antiqua"/>
          <w:sz w:val="24"/>
          <w:szCs w:val="24"/>
        </w:rPr>
        <w:t xml:space="preserve"> que</w:t>
      </w:r>
      <w:r w:rsidR="005C0D7C">
        <w:rPr>
          <w:rFonts w:ascii="Book Antiqua" w:hAnsi="Book Antiqua"/>
          <w:sz w:val="24"/>
          <w:szCs w:val="24"/>
        </w:rPr>
        <w:t xml:space="preserve"> gira el Delegado</w:t>
      </w:r>
      <w:r w:rsidRPr="00BF7721">
        <w:rPr>
          <w:rFonts w:ascii="Book Antiqua" w:hAnsi="Book Antiqua"/>
          <w:sz w:val="24"/>
          <w:szCs w:val="24"/>
        </w:rPr>
        <w:t xml:space="preserve"> de Inspectoría </w:t>
      </w:r>
      <w:r w:rsidR="005C0D7C">
        <w:rPr>
          <w:rFonts w:ascii="Book Antiqua" w:hAnsi="Book Antiqua"/>
          <w:sz w:val="24"/>
          <w:szCs w:val="24"/>
        </w:rPr>
        <w:t>General, en las Investigaciones Previas y</w:t>
      </w:r>
      <w:r>
        <w:rPr>
          <w:rFonts w:ascii="Book Antiqua" w:hAnsi="Book Antiqua"/>
          <w:sz w:val="24"/>
          <w:szCs w:val="24"/>
        </w:rPr>
        <w:t xml:space="preserve"> Disciplinarias</w:t>
      </w:r>
      <w:r w:rsidR="005C0D7C">
        <w:rPr>
          <w:rFonts w:ascii="Book Antiqua" w:hAnsi="Book Antiqua"/>
          <w:sz w:val="24"/>
          <w:szCs w:val="24"/>
        </w:rPr>
        <w:t>, por supuestas faltas disciplinarias cometidas por</w:t>
      </w:r>
      <w:r>
        <w:rPr>
          <w:rFonts w:ascii="Book Antiqua" w:hAnsi="Book Antiqua"/>
          <w:sz w:val="24"/>
          <w:szCs w:val="24"/>
        </w:rPr>
        <w:t xml:space="preserve"> el personal de la Policía Nacional Civil</w:t>
      </w:r>
      <w:r w:rsidR="005C0D7C">
        <w:rPr>
          <w:rFonts w:ascii="Book Antiqua" w:hAnsi="Book Antiqua"/>
          <w:sz w:val="24"/>
          <w:szCs w:val="24"/>
        </w:rPr>
        <w:t>.</w:t>
      </w:r>
      <w:r>
        <w:rPr>
          <w:rFonts w:ascii="Book Antiqua" w:hAnsi="Book Antiqua"/>
          <w:sz w:val="24"/>
          <w:szCs w:val="24"/>
        </w:rPr>
        <w:t xml:space="preserve"> </w:t>
      </w:r>
    </w:p>
    <w:p w:rsidR="005C0D7C" w:rsidRPr="00636E70" w:rsidRDefault="005C0D7C" w:rsidP="004E2523">
      <w:pPr>
        <w:pStyle w:val="Prrafodelista"/>
        <w:tabs>
          <w:tab w:val="left" w:pos="4214"/>
        </w:tabs>
        <w:spacing w:after="0" w:line="360" w:lineRule="auto"/>
        <w:ind w:left="0"/>
        <w:jc w:val="both"/>
        <w:rPr>
          <w:rFonts w:ascii="Book Antiqua" w:hAnsi="Book Antiqua"/>
          <w:sz w:val="10"/>
          <w:szCs w:val="10"/>
        </w:rPr>
      </w:pPr>
    </w:p>
    <w:p w:rsidR="005C0D7C" w:rsidRPr="00BF7721" w:rsidRDefault="005C0D7C" w:rsidP="004E2523">
      <w:pPr>
        <w:pStyle w:val="Prrafodelista"/>
        <w:tabs>
          <w:tab w:val="left" w:pos="4214"/>
        </w:tabs>
        <w:spacing w:after="0" w:line="360" w:lineRule="auto"/>
        <w:ind w:left="0"/>
        <w:jc w:val="both"/>
        <w:rPr>
          <w:rFonts w:ascii="Book Antiqua" w:hAnsi="Book Antiqua"/>
          <w:sz w:val="24"/>
          <w:szCs w:val="24"/>
        </w:rPr>
      </w:pPr>
      <w:r>
        <w:rPr>
          <w:rFonts w:ascii="Book Antiqua" w:hAnsi="Book Antiqua"/>
          <w:sz w:val="24"/>
          <w:szCs w:val="24"/>
        </w:rPr>
        <w:t xml:space="preserve">El siguiente cuadro refleja el número de direcciones funcionales emitidas por Delegados de Inspectoría General, en el que se advierte que el 66% está </w:t>
      </w:r>
      <w:r w:rsidR="00B064DD">
        <w:rPr>
          <w:rFonts w:ascii="Book Antiqua" w:hAnsi="Book Antiqua"/>
          <w:sz w:val="24"/>
          <w:szCs w:val="24"/>
        </w:rPr>
        <w:t>relacionado</w:t>
      </w:r>
      <w:r>
        <w:rPr>
          <w:rFonts w:ascii="Book Antiqua" w:hAnsi="Book Antiqua"/>
          <w:sz w:val="24"/>
          <w:szCs w:val="24"/>
        </w:rPr>
        <w:t xml:space="preserve"> con informes procedentes de las Secciones Disciplinarias,</w:t>
      </w:r>
      <w:r w:rsidR="00B064DD">
        <w:rPr>
          <w:rFonts w:ascii="Book Antiqua" w:hAnsi="Book Antiqua"/>
          <w:sz w:val="24"/>
          <w:szCs w:val="24"/>
        </w:rPr>
        <w:t xml:space="preserve"> y en un 23% las emitidas por Denuncias interpuestas en este ente contralor.</w:t>
      </w:r>
    </w:p>
    <w:p w:rsidR="005C7F81" w:rsidRDefault="00D62923" w:rsidP="00636E70">
      <w:pPr>
        <w:tabs>
          <w:tab w:val="left" w:pos="4214"/>
        </w:tabs>
        <w:spacing w:after="0" w:line="360" w:lineRule="auto"/>
        <w:contextualSpacing/>
        <w:jc w:val="center"/>
        <w:rPr>
          <w:rFonts w:ascii="Book Antiqua" w:hAnsi="Book Antiqua"/>
          <w:color w:val="FF0000"/>
          <w:sz w:val="20"/>
          <w:szCs w:val="20"/>
          <w:lang w:val="es-US"/>
        </w:rPr>
      </w:pPr>
      <w:r>
        <w:rPr>
          <w:rFonts w:ascii="Book Antiqua" w:hAnsi="Book Antiqua"/>
          <w:color w:val="FF0000"/>
          <w:sz w:val="20"/>
          <w:szCs w:val="20"/>
          <w:lang w:val="es-US"/>
        </w:rPr>
        <w:t xml:space="preserve">                                                                                                                                                     </w:t>
      </w:r>
      <w:r w:rsidR="00636E70">
        <w:rPr>
          <w:rFonts w:ascii="Book Antiqua" w:hAnsi="Book Antiqua"/>
          <w:color w:val="FF0000"/>
          <w:sz w:val="20"/>
          <w:szCs w:val="20"/>
          <w:lang w:val="es-US"/>
        </w:rPr>
        <w:t>Cuadro No. 7</w:t>
      </w:r>
    </w:p>
    <w:p w:rsidR="0061348F" w:rsidRDefault="0061348F" w:rsidP="00636E70">
      <w:pPr>
        <w:tabs>
          <w:tab w:val="left" w:pos="4214"/>
        </w:tabs>
        <w:spacing w:after="0" w:line="360" w:lineRule="auto"/>
        <w:contextualSpacing/>
        <w:jc w:val="center"/>
        <w:rPr>
          <w:rFonts w:ascii="Book Antiqua" w:hAnsi="Book Antiqua"/>
          <w:color w:val="FF0000"/>
          <w:sz w:val="20"/>
          <w:szCs w:val="20"/>
          <w:lang w:val="es-US"/>
        </w:rPr>
      </w:pPr>
      <w:r>
        <w:rPr>
          <w:noProof/>
          <w:lang w:val="es-US" w:eastAsia="es-US"/>
        </w:rPr>
        <w:drawing>
          <wp:inline distT="0" distB="0" distL="0" distR="0" wp14:anchorId="5504FE85" wp14:editId="3BA528D5">
            <wp:extent cx="5964813" cy="12655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383" t="58099" r="28076" b="22818"/>
                    <a:stretch/>
                  </pic:blipFill>
                  <pic:spPr bwMode="auto">
                    <a:xfrm>
                      <a:off x="0" y="0"/>
                      <a:ext cx="6104276" cy="1295118"/>
                    </a:xfrm>
                    <a:prstGeom prst="rect">
                      <a:avLst/>
                    </a:prstGeom>
                    <a:ln>
                      <a:noFill/>
                    </a:ln>
                    <a:extLst>
                      <a:ext uri="{53640926-AAD7-44D8-BBD7-CCE9431645EC}">
                        <a14:shadowObscured xmlns:a14="http://schemas.microsoft.com/office/drawing/2010/main"/>
                      </a:ext>
                    </a:extLst>
                  </pic:spPr>
                </pic:pic>
              </a:graphicData>
            </a:graphic>
          </wp:inline>
        </w:drawing>
      </w:r>
    </w:p>
    <w:p w:rsidR="00BF7721" w:rsidRPr="00BF7721" w:rsidRDefault="00BF7721" w:rsidP="009962F3">
      <w:pPr>
        <w:tabs>
          <w:tab w:val="left" w:pos="4214"/>
        </w:tabs>
        <w:spacing w:after="0" w:line="240" w:lineRule="auto"/>
        <w:ind w:firstLine="360"/>
        <w:contextualSpacing/>
        <w:jc w:val="center"/>
        <w:rPr>
          <w:rFonts w:ascii="Book Antiqua" w:hAnsi="Book Antiqua"/>
          <w:i/>
          <w:sz w:val="20"/>
          <w:szCs w:val="20"/>
          <w:lang w:val="es-US"/>
        </w:rPr>
      </w:pPr>
      <w:r w:rsidRPr="00BF7721">
        <w:rPr>
          <w:rFonts w:ascii="Book Antiqua" w:hAnsi="Book Antiqua"/>
          <w:i/>
          <w:sz w:val="20"/>
          <w:szCs w:val="20"/>
          <w:lang w:val="es-US"/>
        </w:rPr>
        <w:t>Fuente: Datos estadísticos consolidados en el Plan Operativo Anual 2017</w:t>
      </w:r>
      <w:r>
        <w:rPr>
          <w:rFonts w:ascii="Book Antiqua" w:hAnsi="Book Antiqua"/>
          <w:i/>
          <w:sz w:val="20"/>
          <w:szCs w:val="20"/>
          <w:lang w:val="es-US"/>
        </w:rPr>
        <w:t>.</w:t>
      </w:r>
    </w:p>
    <w:p w:rsidR="00636E70" w:rsidRDefault="009962F3" w:rsidP="009962F3">
      <w:pPr>
        <w:tabs>
          <w:tab w:val="left" w:pos="4214"/>
        </w:tabs>
        <w:spacing w:after="0" w:line="360" w:lineRule="auto"/>
        <w:contextualSpacing/>
        <w:jc w:val="center"/>
        <w:rPr>
          <w:rFonts w:ascii="Book Antiqua" w:hAnsi="Book Antiqua"/>
          <w:color w:val="FF0000"/>
          <w:sz w:val="20"/>
          <w:szCs w:val="20"/>
          <w:lang w:val="es-US"/>
        </w:rPr>
      </w:pPr>
      <w:r>
        <w:rPr>
          <w:rFonts w:ascii="Book Antiqua" w:hAnsi="Book Antiqua"/>
          <w:color w:val="FF0000"/>
          <w:sz w:val="20"/>
          <w:szCs w:val="20"/>
          <w:lang w:val="es-US"/>
        </w:rPr>
        <w:t xml:space="preserve">                                                                                                            </w:t>
      </w:r>
      <w:r w:rsidR="00636E70">
        <w:rPr>
          <w:rFonts w:ascii="Book Antiqua" w:hAnsi="Book Antiqua"/>
          <w:color w:val="FF0000"/>
          <w:sz w:val="20"/>
          <w:szCs w:val="20"/>
          <w:lang w:val="es-US"/>
        </w:rPr>
        <w:t xml:space="preserve">                           </w:t>
      </w:r>
    </w:p>
    <w:p w:rsidR="005C7F81" w:rsidRPr="005C7F81" w:rsidRDefault="00636E70" w:rsidP="00636E70">
      <w:pPr>
        <w:tabs>
          <w:tab w:val="left" w:pos="4214"/>
        </w:tabs>
        <w:spacing w:after="0" w:line="240" w:lineRule="auto"/>
        <w:contextualSpacing/>
        <w:jc w:val="center"/>
        <w:rPr>
          <w:rFonts w:ascii="Book Antiqua" w:hAnsi="Book Antiqua"/>
          <w:color w:val="FF0000"/>
          <w:sz w:val="20"/>
          <w:szCs w:val="20"/>
          <w:lang w:val="es-US"/>
        </w:rPr>
      </w:pPr>
      <w:r>
        <w:rPr>
          <w:rFonts w:ascii="Book Antiqua" w:hAnsi="Book Antiqua"/>
          <w:color w:val="FF0000"/>
          <w:sz w:val="20"/>
          <w:szCs w:val="20"/>
          <w:lang w:val="es-US"/>
        </w:rPr>
        <w:t xml:space="preserve">                                                                                                                                    </w:t>
      </w:r>
      <w:r w:rsidR="005C7F81" w:rsidRPr="005C7F81">
        <w:rPr>
          <w:rFonts w:ascii="Book Antiqua" w:hAnsi="Book Antiqua"/>
          <w:color w:val="FF0000"/>
          <w:sz w:val="20"/>
          <w:szCs w:val="20"/>
          <w:lang w:val="es-US"/>
        </w:rPr>
        <w:t xml:space="preserve">Gráfico No. </w:t>
      </w:r>
      <w:r w:rsidR="00316EF6">
        <w:rPr>
          <w:rFonts w:ascii="Book Antiqua" w:hAnsi="Book Antiqua"/>
          <w:color w:val="FF0000"/>
          <w:sz w:val="20"/>
          <w:szCs w:val="20"/>
          <w:lang w:val="es-US"/>
        </w:rPr>
        <w:t>6</w:t>
      </w:r>
    </w:p>
    <w:p w:rsidR="005C7F81" w:rsidRDefault="005C7F81" w:rsidP="00636E70">
      <w:pPr>
        <w:tabs>
          <w:tab w:val="left" w:pos="4214"/>
        </w:tabs>
        <w:spacing w:after="0" w:line="240" w:lineRule="auto"/>
        <w:ind w:firstLine="450"/>
        <w:contextualSpacing/>
        <w:jc w:val="center"/>
        <w:rPr>
          <w:rFonts w:ascii="Book Antiqua" w:hAnsi="Book Antiqua"/>
          <w:b/>
          <w:sz w:val="28"/>
          <w:szCs w:val="28"/>
          <w:lang w:val="es-US"/>
        </w:rPr>
      </w:pPr>
      <w:r>
        <w:rPr>
          <w:rFonts w:ascii="Book Antiqua" w:hAnsi="Book Antiqua"/>
          <w:b/>
          <w:noProof/>
          <w:sz w:val="28"/>
          <w:szCs w:val="28"/>
          <w:lang w:val="es-US" w:eastAsia="es-US"/>
        </w:rPr>
        <w:drawing>
          <wp:inline distT="0" distB="0" distL="0" distR="0" wp14:anchorId="4A1C382A" wp14:editId="37A3735B">
            <wp:extent cx="5053741" cy="2245766"/>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6174" cy="2255735"/>
                    </a:xfrm>
                    <a:prstGeom prst="rect">
                      <a:avLst/>
                    </a:prstGeom>
                    <a:noFill/>
                  </pic:spPr>
                </pic:pic>
              </a:graphicData>
            </a:graphic>
          </wp:inline>
        </w:drawing>
      </w:r>
    </w:p>
    <w:p w:rsidR="0061348F" w:rsidRDefault="0061348F" w:rsidP="00636E70">
      <w:pPr>
        <w:tabs>
          <w:tab w:val="left" w:pos="4214"/>
        </w:tabs>
        <w:spacing w:after="0" w:line="240" w:lineRule="auto"/>
        <w:ind w:firstLine="450"/>
        <w:contextualSpacing/>
        <w:jc w:val="center"/>
        <w:rPr>
          <w:rFonts w:ascii="Book Antiqua" w:hAnsi="Book Antiqua"/>
          <w:b/>
          <w:sz w:val="28"/>
          <w:szCs w:val="28"/>
          <w:lang w:val="es-US"/>
        </w:rPr>
      </w:pPr>
    </w:p>
    <w:p w:rsidR="004E2523" w:rsidRDefault="004E2523" w:rsidP="004E2523">
      <w:pPr>
        <w:pStyle w:val="Prrafodelista"/>
        <w:numPr>
          <w:ilvl w:val="0"/>
          <w:numId w:val="10"/>
        </w:numPr>
        <w:tabs>
          <w:tab w:val="left" w:pos="990"/>
        </w:tabs>
        <w:spacing w:after="0" w:line="360" w:lineRule="auto"/>
        <w:ind w:left="360" w:firstLine="90"/>
        <w:jc w:val="both"/>
        <w:rPr>
          <w:rFonts w:ascii="Book Antiqua" w:hAnsi="Book Antiqua"/>
          <w:b/>
          <w:sz w:val="28"/>
          <w:szCs w:val="28"/>
        </w:rPr>
      </w:pPr>
      <w:r w:rsidRPr="004E2523">
        <w:rPr>
          <w:rFonts w:ascii="Book Antiqua" w:hAnsi="Book Antiqua"/>
          <w:b/>
          <w:sz w:val="28"/>
          <w:szCs w:val="28"/>
        </w:rPr>
        <w:t xml:space="preserve">Direcciones Funcionales emitidas </w:t>
      </w:r>
      <w:r w:rsidR="00B064DD">
        <w:rPr>
          <w:rFonts w:ascii="Book Antiqua" w:hAnsi="Book Antiqua"/>
          <w:b/>
          <w:sz w:val="28"/>
          <w:szCs w:val="28"/>
        </w:rPr>
        <w:t>para</w:t>
      </w:r>
      <w:r w:rsidRPr="004E2523">
        <w:rPr>
          <w:rFonts w:ascii="Book Antiqua" w:hAnsi="Book Antiqua"/>
          <w:b/>
          <w:sz w:val="28"/>
          <w:szCs w:val="28"/>
        </w:rPr>
        <w:t xml:space="preserve"> la ANSP</w:t>
      </w:r>
    </w:p>
    <w:p w:rsidR="00B064DD" w:rsidRDefault="004E2523" w:rsidP="004E2523">
      <w:pPr>
        <w:pStyle w:val="Prrafodelista"/>
        <w:tabs>
          <w:tab w:val="left" w:pos="990"/>
        </w:tabs>
        <w:spacing w:after="0" w:line="360" w:lineRule="auto"/>
        <w:ind w:left="450"/>
        <w:jc w:val="both"/>
        <w:rPr>
          <w:rFonts w:ascii="Book Antiqua" w:hAnsi="Book Antiqua"/>
          <w:sz w:val="24"/>
          <w:szCs w:val="24"/>
        </w:rPr>
      </w:pPr>
      <w:r>
        <w:rPr>
          <w:rFonts w:ascii="Book Antiqua" w:hAnsi="Book Antiqua"/>
          <w:sz w:val="24"/>
          <w:szCs w:val="24"/>
        </w:rPr>
        <w:t>En</w:t>
      </w:r>
      <w:r w:rsidRPr="004E2523">
        <w:rPr>
          <w:rFonts w:ascii="Book Antiqua" w:hAnsi="Book Antiqua"/>
          <w:sz w:val="24"/>
          <w:szCs w:val="24"/>
        </w:rPr>
        <w:t xml:space="preserve"> la Academia Nacional de Seguridad Pública</w:t>
      </w:r>
      <w:r>
        <w:rPr>
          <w:rFonts w:ascii="Book Antiqua" w:hAnsi="Book Antiqua"/>
          <w:sz w:val="24"/>
          <w:szCs w:val="24"/>
        </w:rPr>
        <w:t>,</w:t>
      </w:r>
      <w:r w:rsidRPr="004E2523">
        <w:rPr>
          <w:rFonts w:ascii="Book Antiqua" w:hAnsi="Book Antiqua"/>
          <w:sz w:val="24"/>
          <w:szCs w:val="24"/>
        </w:rPr>
        <w:t xml:space="preserve"> durante el ejerci</w:t>
      </w:r>
      <w:r w:rsidR="00043F20">
        <w:rPr>
          <w:rFonts w:ascii="Book Antiqua" w:hAnsi="Book Antiqua"/>
          <w:sz w:val="24"/>
          <w:szCs w:val="24"/>
        </w:rPr>
        <w:t>cio 2017, se emitieron 100</w:t>
      </w:r>
      <w:r w:rsidRPr="004E2523">
        <w:rPr>
          <w:rFonts w:ascii="Book Antiqua" w:hAnsi="Book Antiqua"/>
          <w:sz w:val="24"/>
          <w:szCs w:val="24"/>
        </w:rPr>
        <w:t xml:space="preserve"> </w:t>
      </w:r>
      <w:r>
        <w:rPr>
          <w:rFonts w:ascii="Book Antiqua" w:hAnsi="Book Antiqua"/>
          <w:sz w:val="24"/>
          <w:szCs w:val="24"/>
        </w:rPr>
        <w:t xml:space="preserve">Direcciones Funcionales, por diferentes </w:t>
      </w:r>
      <w:r w:rsidR="00B064DD">
        <w:rPr>
          <w:rFonts w:ascii="Book Antiqua" w:hAnsi="Book Antiqua"/>
          <w:sz w:val="24"/>
          <w:szCs w:val="24"/>
        </w:rPr>
        <w:t>faltas disciplinarias contempladas en el régimen disciplinario de dicha institución.</w:t>
      </w:r>
    </w:p>
    <w:p w:rsidR="009962F3" w:rsidRDefault="009962F3" w:rsidP="004E2523">
      <w:pPr>
        <w:pStyle w:val="Prrafodelista"/>
        <w:tabs>
          <w:tab w:val="left" w:pos="990"/>
        </w:tabs>
        <w:spacing w:after="0" w:line="360" w:lineRule="auto"/>
        <w:ind w:left="450"/>
        <w:jc w:val="both"/>
        <w:rPr>
          <w:rFonts w:ascii="Book Antiqua" w:hAnsi="Book Antiqua"/>
          <w:sz w:val="4"/>
          <w:szCs w:val="4"/>
        </w:rPr>
      </w:pPr>
    </w:p>
    <w:p w:rsidR="009962F3" w:rsidRDefault="009962F3" w:rsidP="004E2523">
      <w:pPr>
        <w:pStyle w:val="Prrafodelista"/>
        <w:tabs>
          <w:tab w:val="left" w:pos="990"/>
        </w:tabs>
        <w:spacing w:after="0" w:line="360" w:lineRule="auto"/>
        <w:ind w:left="450"/>
        <w:jc w:val="both"/>
        <w:rPr>
          <w:rFonts w:ascii="Book Antiqua" w:hAnsi="Book Antiqua"/>
          <w:sz w:val="4"/>
          <w:szCs w:val="4"/>
        </w:rPr>
      </w:pPr>
    </w:p>
    <w:p w:rsidR="004E2523" w:rsidRDefault="00B064DD" w:rsidP="004E2523">
      <w:pPr>
        <w:pStyle w:val="Prrafodelista"/>
        <w:tabs>
          <w:tab w:val="left" w:pos="990"/>
        </w:tabs>
        <w:spacing w:after="0" w:line="360" w:lineRule="auto"/>
        <w:ind w:left="450"/>
        <w:jc w:val="both"/>
        <w:rPr>
          <w:rFonts w:ascii="Book Antiqua" w:hAnsi="Book Antiqua"/>
          <w:sz w:val="24"/>
          <w:szCs w:val="24"/>
        </w:rPr>
      </w:pPr>
      <w:r>
        <w:rPr>
          <w:rFonts w:ascii="Book Antiqua" w:hAnsi="Book Antiqua"/>
          <w:sz w:val="24"/>
          <w:szCs w:val="24"/>
        </w:rPr>
        <w:t>El siguiente cuadro refleja datos relativos a las diferentes sanciones impuestas; el número de casos en proceso de investigación; número de casos en la etapa de formulación de cargos y de resultados finales.</w:t>
      </w:r>
    </w:p>
    <w:p w:rsidR="00B064DD" w:rsidRDefault="00B064DD" w:rsidP="00FA0AE7">
      <w:pPr>
        <w:pStyle w:val="Prrafodelista"/>
        <w:tabs>
          <w:tab w:val="left" w:pos="990"/>
        </w:tabs>
        <w:spacing w:after="0" w:line="360" w:lineRule="auto"/>
        <w:ind w:left="450"/>
        <w:jc w:val="center"/>
        <w:rPr>
          <w:rFonts w:ascii="Book Antiqua" w:hAnsi="Book Antiqua"/>
          <w:b/>
          <w:color w:val="FF0000"/>
          <w:sz w:val="20"/>
          <w:szCs w:val="20"/>
        </w:rPr>
      </w:pPr>
    </w:p>
    <w:p w:rsidR="00B064DD" w:rsidRDefault="00B064DD" w:rsidP="0061348F">
      <w:pPr>
        <w:pStyle w:val="Prrafodelista"/>
        <w:tabs>
          <w:tab w:val="left" w:pos="990"/>
        </w:tabs>
        <w:spacing w:after="0" w:line="240" w:lineRule="auto"/>
        <w:ind w:left="448"/>
        <w:jc w:val="center"/>
        <w:rPr>
          <w:rFonts w:ascii="Book Antiqua" w:hAnsi="Book Antiqua"/>
          <w:b/>
          <w:sz w:val="24"/>
          <w:szCs w:val="24"/>
        </w:rPr>
      </w:pPr>
      <w:r w:rsidRPr="00B064DD">
        <w:rPr>
          <w:rFonts w:ascii="Book Antiqua" w:hAnsi="Book Antiqua"/>
          <w:b/>
          <w:sz w:val="24"/>
          <w:szCs w:val="24"/>
        </w:rPr>
        <w:t>ESTADO DE LOS CASOS TRAMITADOS EN LA ANSP</w:t>
      </w:r>
    </w:p>
    <w:p w:rsidR="009962F3" w:rsidRPr="00B064DD" w:rsidRDefault="009962F3" w:rsidP="0061348F">
      <w:pPr>
        <w:pStyle w:val="Prrafodelista"/>
        <w:tabs>
          <w:tab w:val="left" w:pos="990"/>
        </w:tabs>
        <w:spacing w:after="0" w:line="240" w:lineRule="auto"/>
        <w:ind w:left="448"/>
        <w:jc w:val="center"/>
        <w:rPr>
          <w:rFonts w:ascii="Book Antiqua" w:hAnsi="Book Antiqua"/>
          <w:b/>
          <w:sz w:val="24"/>
          <w:szCs w:val="24"/>
        </w:rPr>
      </w:pPr>
      <w:r>
        <w:rPr>
          <w:rFonts w:ascii="Book Antiqua" w:hAnsi="Book Antiqua"/>
          <w:b/>
          <w:color w:val="FF0000"/>
          <w:sz w:val="20"/>
          <w:szCs w:val="20"/>
        </w:rPr>
        <w:t xml:space="preserve">                                                                                          </w:t>
      </w:r>
      <w:r w:rsidR="00D263C1">
        <w:rPr>
          <w:rFonts w:ascii="Book Antiqua" w:hAnsi="Book Antiqua"/>
          <w:b/>
          <w:color w:val="FF0000"/>
          <w:sz w:val="20"/>
          <w:szCs w:val="20"/>
        </w:rPr>
        <w:t xml:space="preserve">       </w:t>
      </w:r>
      <w:r>
        <w:rPr>
          <w:rFonts w:ascii="Book Antiqua" w:hAnsi="Book Antiqua"/>
          <w:b/>
          <w:color w:val="FF0000"/>
          <w:sz w:val="20"/>
          <w:szCs w:val="20"/>
        </w:rPr>
        <w:t xml:space="preserve"> </w:t>
      </w:r>
      <w:r w:rsidRPr="00FA0AE7">
        <w:rPr>
          <w:rFonts w:ascii="Book Antiqua" w:hAnsi="Book Antiqua"/>
          <w:b/>
          <w:color w:val="FF0000"/>
          <w:sz w:val="20"/>
          <w:szCs w:val="20"/>
        </w:rPr>
        <w:t>Cuadro No.</w:t>
      </w:r>
      <w:r>
        <w:rPr>
          <w:rFonts w:ascii="Book Antiqua" w:hAnsi="Book Antiqua"/>
          <w:b/>
          <w:color w:val="FF0000"/>
          <w:sz w:val="20"/>
          <w:szCs w:val="20"/>
        </w:rPr>
        <w:t xml:space="preserve"> </w:t>
      </w:r>
      <w:r w:rsidR="00636E70">
        <w:rPr>
          <w:rFonts w:ascii="Book Antiqua" w:hAnsi="Book Antiqua"/>
          <w:b/>
          <w:color w:val="FF0000"/>
          <w:sz w:val="20"/>
          <w:szCs w:val="20"/>
        </w:rPr>
        <w:t>8</w:t>
      </w:r>
    </w:p>
    <w:p w:rsidR="004E2523" w:rsidRDefault="002B2562" w:rsidP="0061348F">
      <w:pPr>
        <w:pStyle w:val="Prrafodelista"/>
        <w:tabs>
          <w:tab w:val="left" w:pos="990"/>
        </w:tabs>
        <w:spacing w:after="0" w:line="240" w:lineRule="auto"/>
        <w:ind w:left="450"/>
        <w:jc w:val="center"/>
        <w:rPr>
          <w:rFonts w:ascii="Book Antiqua" w:hAnsi="Book Antiqua"/>
          <w:sz w:val="24"/>
          <w:szCs w:val="24"/>
        </w:rPr>
      </w:pPr>
      <w:r w:rsidRPr="002B2562">
        <w:rPr>
          <w:noProof/>
          <w:lang w:eastAsia="es-US"/>
        </w:rPr>
        <w:drawing>
          <wp:inline distT="0" distB="0" distL="0" distR="0" wp14:anchorId="148D4A92" wp14:editId="0B7274B8">
            <wp:extent cx="3910103" cy="165154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2906" cy="1656948"/>
                    </a:xfrm>
                    <a:prstGeom prst="rect">
                      <a:avLst/>
                    </a:prstGeom>
                    <a:noFill/>
                    <a:ln>
                      <a:noFill/>
                    </a:ln>
                  </pic:spPr>
                </pic:pic>
              </a:graphicData>
            </a:graphic>
          </wp:inline>
        </w:drawing>
      </w:r>
    </w:p>
    <w:p w:rsidR="009E0AEF" w:rsidRDefault="009E0AEF" w:rsidP="009962F3">
      <w:pPr>
        <w:tabs>
          <w:tab w:val="left" w:pos="4214"/>
        </w:tabs>
        <w:spacing w:after="0" w:line="240" w:lineRule="auto"/>
        <w:ind w:firstLine="360"/>
        <w:contextualSpacing/>
        <w:jc w:val="center"/>
        <w:rPr>
          <w:rFonts w:ascii="Book Antiqua" w:hAnsi="Book Antiqua"/>
          <w:i/>
          <w:sz w:val="20"/>
          <w:szCs w:val="20"/>
          <w:lang w:val="es-US"/>
        </w:rPr>
      </w:pPr>
      <w:r w:rsidRPr="00BF7721">
        <w:rPr>
          <w:rFonts w:ascii="Book Antiqua" w:hAnsi="Book Antiqua"/>
          <w:i/>
          <w:sz w:val="20"/>
          <w:szCs w:val="20"/>
          <w:lang w:val="es-US"/>
        </w:rPr>
        <w:t>Fuente: Datos estadísticos consolidados en el Plan Operativo Anual 2017</w:t>
      </w:r>
      <w:r>
        <w:rPr>
          <w:rFonts w:ascii="Book Antiqua" w:hAnsi="Book Antiqua"/>
          <w:i/>
          <w:sz w:val="20"/>
          <w:szCs w:val="20"/>
          <w:lang w:val="es-US"/>
        </w:rPr>
        <w:t>.</w:t>
      </w:r>
    </w:p>
    <w:p w:rsidR="00636E70" w:rsidRDefault="00636E70" w:rsidP="00043F20">
      <w:pPr>
        <w:pStyle w:val="Prrafodelista"/>
        <w:tabs>
          <w:tab w:val="left" w:pos="990"/>
        </w:tabs>
        <w:spacing w:after="0" w:line="360" w:lineRule="auto"/>
        <w:ind w:left="450"/>
        <w:jc w:val="both"/>
        <w:rPr>
          <w:rFonts w:ascii="Book Antiqua" w:hAnsi="Book Antiqua"/>
          <w:sz w:val="24"/>
          <w:szCs w:val="24"/>
        </w:rPr>
      </w:pPr>
    </w:p>
    <w:p w:rsidR="009E0AEF" w:rsidRDefault="00043F20" w:rsidP="00043F20">
      <w:pPr>
        <w:pStyle w:val="Prrafodelista"/>
        <w:tabs>
          <w:tab w:val="left" w:pos="990"/>
        </w:tabs>
        <w:spacing w:after="0" w:line="360" w:lineRule="auto"/>
        <w:ind w:left="450"/>
        <w:jc w:val="both"/>
        <w:rPr>
          <w:rFonts w:ascii="Book Antiqua" w:hAnsi="Book Antiqua"/>
          <w:sz w:val="24"/>
          <w:szCs w:val="24"/>
        </w:rPr>
      </w:pPr>
      <w:r>
        <w:rPr>
          <w:rFonts w:ascii="Book Antiqua" w:hAnsi="Book Antiqua"/>
          <w:sz w:val="24"/>
          <w:szCs w:val="24"/>
        </w:rPr>
        <w:t xml:space="preserve">Al analizar el siguiente gráfico, se concluye </w:t>
      </w:r>
      <w:r w:rsidR="009962F3">
        <w:rPr>
          <w:rFonts w:ascii="Book Antiqua" w:hAnsi="Book Antiqua"/>
          <w:sz w:val="24"/>
          <w:szCs w:val="24"/>
        </w:rPr>
        <w:t>que,</w:t>
      </w:r>
      <w:r>
        <w:rPr>
          <w:rFonts w:ascii="Book Antiqua" w:hAnsi="Book Antiqua"/>
          <w:sz w:val="24"/>
          <w:szCs w:val="24"/>
        </w:rPr>
        <w:t xml:space="preserve"> del número de casos abiertos en la </w:t>
      </w:r>
      <w:r w:rsidR="009962F3">
        <w:rPr>
          <w:rFonts w:ascii="Book Antiqua" w:hAnsi="Book Antiqua"/>
          <w:sz w:val="24"/>
          <w:szCs w:val="24"/>
        </w:rPr>
        <w:t>ANSP, en</w:t>
      </w:r>
      <w:r>
        <w:rPr>
          <w:rFonts w:ascii="Book Antiqua" w:hAnsi="Book Antiqua"/>
          <w:sz w:val="24"/>
          <w:szCs w:val="24"/>
        </w:rPr>
        <w:t xml:space="preserve"> el período del presente informe, se logró la sanción de 18 casos, equivalente al 18</w:t>
      </w:r>
      <w:r w:rsidR="009962F3">
        <w:rPr>
          <w:rFonts w:ascii="Book Antiqua" w:hAnsi="Book Antiqua"/>
          <w:sz w:val="24"/>
          <w:szCs w:val="24"/>
        </w:rPr>
        <w:t>% de</w:t>
      </w:r>
      <w:r>
        <w:rPr>
          <w:rFonts w:ascii="Book Antiqua" w:hAnsi="Book Antiqua"/>
          <w:sz w:val="24"/>
          <w:szCs w:val="24"/>
        </w:rPr>
        <w:t xml:space="preserve"> los expedientes abiertos.</w:t>
      </w:r>
    </w:p>
    <w:p w:rsidR="0061348F" w:rsidRPr="00CE5C6B" w:rsidRDefault="0061348F" w:rsidP="0061348F">
      <w:pPr>
        <w:pStyle w:val="Prrafodelista"/>
        <w:tabs>
          <w:tab w:val="left" w:pos="990"/>
        </w:tabs>
        <w:spacing w:after="0" w:line="240" w:lineRule="auto"/>
        <w:ind w:left="446"/>
        <w:jc w:val="center"/>
        <w:rPr>
          <w:rFonts w:ascii="Book Antiqua" w:hAnsi="Book Antiqua"/>
          <w:b/>
          <w:color w:val="FF0000"/>
          <w:sz w:val="20"/>
          <w:szCs w:val="20"/>
        </w:rPr>
      </w:pPr>
      <w:r>
        <w:rPr>
          <w:rFonts w:ascii="Book Antiqua" w:hAnsi="Book Antiqua"/>
          <w:b/>
          <w:color w:val="FF0000"/>
          <w:sz w:val="20"/>
          <w:szCs w:val="20"/>
        </w:rPr>
        <w:t xml:space="preserve">                                                                                                     Gráfico No. 7</w:t>
      </w:r>
    </w:p>
    <w:p w:rsidR="00C56675" w:rsidRDefault="0061348F" w:rsidP="00CE5C6B">
      <w:pPr>
        <w:pStyle w:val="Prrafodelista"/>
        <w:tabs>
          <w:tab w:val="left" w:pos="990"/>
        </w:tabs>
        <w:spacing w:after="0" w:line="240" w:lineRule="auto"/>
        <w:ind w:left="446"/>
        <w:jc w:val="center"/>
        <w:rPr>
          <w:rFonts w:ascii="Book Antiqua" w:hAnsi="Book Antiqua"/>
          <w:b/>
          <w:color w:val="FF0000"/>
          <w:sz w:val="20"/>
          <w:szCs w:val="20"/>
        </w:rPr>
      </w:pPr>
      <w:r>
        <w:rPr>
          <w:rFonts w:ascii="Book Antiqua" w:hAnsi="Book Antiqua"/>
          <w:b/>
          <w:noProof/>
          <w:sz w:val="28"/>
          <w:szCs w:val="28"/>
          <w:lang w:eastAsia="es-US"/>
        </w:rPr>
        <w:drawing>
          <wp:inline distT="0" distB="0" distL="0" distR="0" wp14:anchorId="40F47ABB" wp14:editId="7E152123">
            <wp:extent cx="5713172" cy="3569335"/>
            <wp:effectExtent l="0" t="0" r="190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5131" cy="3583054"/>
                    </a:xfrm>
                    <a:prstGeom prst="rect">
                      <a:avLst/>
                    </a:prstGeom>
                    <a:noFill/>
                  </pic:spPr>
                </pic:pic>
              </a:graphicData>
            </a:graphic>
          </wp:inline>
        </w:drawing>
      </w:r>
    </w:p>
    <w:p w:rsidR="009962F3" w:rsidRPr="009962F3" w:rsidRDefault="009962F3" w:rsidP="00CE5C6B">
      <w:pPr>
        <w:pStyle w:val="Prrafodelista"/>
        <w:tabs>
          <w:tab w:val="left" w:pos="990"/>
        </w:tabs>
        <w:spacing w:after="0" w:line="360" w:lineRule="auto"/>
        <w:ind w:left="450"/>
        <w:jc w:val="center"/>
        <w:rPr>
          <w:rFonts w:ascii="Book Antiqua" w:hAnsi="Book Antiqua"/>
          <w:b/>
          <w:sz w:val="4"/>
          <w:szCs w:val="4"/>
        </w:rPr>
      </w:pPr>
    </w:p>
    <w:p w:rsidR="00F01DED" w:rsidRPr="009962F3" w:rsidRDefault="00F01DED" w:rsidP="00003C97">
      <w:pPr>
        <w:tabs>
          <w:tab w:val="left" w:pos="4214"/>
        </w:tabs>
        <w:spacing w:after="0" w:line="360" w:lineRule="auto"/>
        <w:ind w:left="450"/>
        <w:contextualSpacing/>
        <w:jc w:val="both"/>
        <w:rPr>
          <w:rFonts w:ascii="Book Antiqua" w:hAnsi="Book Antiqua"/>
          <w:sz w:val="4"/>
          <w:szCs w:val="4"/>
          <w:lang w:val="es-US"/>
        </w:rPr>
      </w:pPr>
    </w:p>
    <w:p w:rsidR="00D065C8" w:rsidRPr="00D065C8" w:rsidRDefault="00F01DED" w:rsidP="00043F20">
      <w:pPr>
        <w:pStyle w:val="Prrafodelista"/>
        <w:numPr>
          <w:ilvl w:val="0"/>
          <w:numId w:val="10"/>
        </w:numPr>
        <w:tabs>
          <w:tab w:val="left" w:pos="4214"/>
        </w:tabs>
        <w:spacing w:after="0" w:line="360" w:lineRule="auto"/>
        <w:jc w:val="both"/>
        <w:rPr>
          <w:rFonts w:ascii="Book Antiqua" w:hAnsi="Book Antiqua"/>
          <w:b/>
          <w:sz w:val="28"/>
          <w:szCs w:val="28"/>
        </w:rPr>
      </w:pPr>
      <w:r w:rsidRPr="005809E9">
        <w:rPr>
          <w:rFonts w:ascii="Book Antiqua" w:hAnsi="Book Antiqua"/>
          <w:b/>
          <w:sz w:val="28"/>
          <w:szCs w:val="28"/>
        </w:rPr>
        <w:t>Audiencias Disciplinarias</w:t>
      </w:r>
      <w:r w:rsidRPr="005809E9">
        <w:rPr>
          <w:rFonts w:ascii="Book Antiqua" w:hAnsi="Book Antiqua"/>
          <w:sz w:val="28"/>
          <w:szCs w:val="28"/>
        </w:rPr>
        <w:t xml:space="preserve">: </w:t>
      </w:r>
    </w:p>
    <w:p w:rsidR="00043F20" w:rsidRDefault="00043F20" w:rsidP="00D065C8">
      <w:pPr>
        <w:pStyle w:val="Prrafodelista"/>
        <w:tabs>
          <w:tab w:val="left" w:pos="4214"/>
        </w:tabs>
        <w:spacing w:after="0" w:line="360" w:lineRule="auto"/>
        <w:jc w:val="both"/>
        <w:rPr>
          <w:rFonts w:ascii="Book Antiqua" w:hAnsi="Book Antiqua"/>
          <w:sz w:val="24"/>
          <w:szCs w:val="24"/>
        </w:rPr>
      </w:pPr>
      <w:r w:rsidRPr="005809E9">
        <w:rPr>
          <w:rFonts w:ascii="Book Antiqua" w:hAnsi="Book Antiqua"/>
          <w:sz w:val="24"/>
          <w:szCs w:val="24"/>
        </w:rPr>
        <w:t>El procedimiento disciplinario inicia con la presentación de la petición razonada ante los Tribunales Disciplinarios correspondientes, quienes una vez admitida convocan a las partes para la celebración de las audiencias en las que se ventila la prueba recabada y conforme a la exposición de cargos</w:t>
      </w:r>
      <w:r w:rsidR="005809E9" w:rsidRPr="005809E9">
        <w:rPr>
          <w:rFonts w:ascii="Book Antiqua" w:hAnsi="Book Antiqua"/>
          <w:sz w:val="24"/>
          <w:szCs w:val="24"/>
        </w:rPr>
        <w:t xml:space="preserve">, el Tribunal competente emite </w:t>
      </w:r>
      <w:r w:rsidR="005809E9">
        <w:rPr>
          <w:rFonts w:ascii="Book Antiqua" w:hAnsi="Book Antiqua"/>
          <w:sz w:val="24"/>
          <w:szCs w:val="24"/>
        </w:rPr>
        <w:t xml:space="preserve">la resolución correspondiente. </w:t>
      </w:r>
    </w:p>
    <w:p w:rsidR="00D065C8" w:rsidRPr="00D065C8" w:rsidRDefault="00D065C8" w:rsidP="00D065C8">
      <w:pPr>
        <w:pStyle w:val="Prrafodelista"/>
        <w:tabs>
          <w:tab w:val="left" w:pos="4214"/>
        </w:tabs>
        <w:spacing w:after="0" w:line="360" w:lineRule="auto"/>
        <w:jc w:val="both"/>
        <w:rPr>
          <w:rFonts w:ascii="Book Antiqua" w:hAnsi="Book Antiqua"/>
          <w:b/>
          <w:sz w:val="4"/>
          <w:szCs w:val="4"/>
        </w:rPr>
      </w:pPr>
    </w:p>
    <w:p w:rsidR="005809E9" w:rsidRPr="00C56675" w:rsidRDefault="005809E9" w:rsidP="005809E9">
      <w:pPr>
        <w:tabs>
          <w:tab w:val="left" w:pos="4214"/>
        </w:tabs>
        <w:spacing w:after="0" w:line="360" w:lineRule="auto"/>
        <w:ind w:left="709"/>
        <w:jc w:val="both"/>
        <w:rPr>
          <w:rFonts w:ascii="Book Antiqua" w:hAnsi="Book Antiqua"/>
          <w:sz w:val="24"/>
          <w:szCs w:val="24"/>
          <w:lang w:val="es-SV"/>
        </w:rPr>
      </w:pPr>
      <w:r w:rsidRPr="005809E9">
        <w:rPr>
          <w:rFonts w:ascii="Book Antiqua" w:hAnsi="Book Antiqua"/>
          <w:sz w:val="24"/>
          <w:szCs w:val="24"/>
          <w:lang w:val="es-SV"/>
        </w:rPr>
        <w:t>Es importante señalar, que dicha actividad conlleva a que el Delegado se prepare con antelación a las audiencias en el estudio de</w:t>
      </w:r>
      <w:r>
        <w:rPr>
          <w:rFonts w:ascii="Book Antiqua" w:hAnsi="Book Antiqua"/>
          <w:b/>
          <w:sz w:val="28"/>
          <w:szCs w:val="28"/>
          <w:lang w:val="es-SV"/>
        </w:rPr>
        <w:t xml:space="preserve"> </w:t>
      </w:r>
      <w:r w:rsidRPr="00C56675">
        <w:rPr>
          <w:rFonts w:ascii="Book Antiqua" w:hAnsi="Book Antiqua"/>
          <w:sz w:val="24"/>
          <w:szCs w:val="24"/>
          <w:lang w:val="es-SV"/>
        </w:rPr>
        <w:t>casos.</w:t>
      </w:r>
    </w:p>
    <w:p w:rsidR="005809E9" w:rsidRPr="005809E9" w:rsidRDefault="005809E9" w:rsidP="005809E9">
      <w:pPr>
        <w:tabs>
          <w:tab w:val="left" w:pos="4214"/>
        </w:tabs>
        <w:spacing w:after="0" w:line="360" w:lineRule="auto"/>
        <w:ind w:left="709"/>
        <w:jc w:val="both"/>
        <w:rPr>
          <w:rFonts w:ascii="Book Antiqua" w:hAnsi="Book Antiqua"/>
          <w:sz w:val="24"/>
          <w:szCs w:val="24"/>
          <w:lang w:val="es-SV"/>
        </w:rPr>
      </w:pPr>
      <w:r w:rsidRPr="005809E9">
        <w:rPr>
          <w:rFonts w:ascii="Book Antiqua" w:hAnsi="Book Antiqua"/>
          <w:sz w:val="24"/>
          <w:szCs w:val="24"/>
          <w:lang w:val="es-SV"/>
        </w:rPr>
        <w:t xml:space="preserve">En ese sentido, se plasma en el siguiente cuadro los resultados de la actividad fiscalizadora </w:t>
      </w:r>
      <w:r>
        <w:rPr>
          <w:rFonts w:ascii="Book Antiqua" w:hAnsi="Book Antiqua"/>
          <w:sz w:val="24"/>
          <w:szCs w:val="24"/>
          <w:lang w:val="es-SV"/>
        </w:rPr>
        <w:t>del procedimiento disciplinario en la PNC.</w:t>
      </w:r>
    </w:p>
    <w:p w:rsidR="00F01DED" w:rsidRPr="00180757" w:rsidRDefault="00CE5C6B" w:rsidP="00F01DED">
      <w:pPr>
        <w:tabs>
          <w:tab w:val="left" w:pos="4214"/>
        </w:tabs>
        <w:spacing w:after="0" w:line="360" w:lineRule="auto"/>
        <w:ind w:left="450"/>
        <w:contextualSpacing/>
        <w:jc w:val="right"/>
        <w:rPr>
          <w:rFonts w:ascii="Book Antiqua" w:hAnsi="Book Antiqua"/>
          <w:color w:val="FF0000"/>
          <w:sz w:val="20"/>
          <w:szCs w:val="20"/>
          <w:lang w:val="es-US"/>
        </w:rPr>
      </w:pPr>
      <w:r>
        <w:rPr>
          <w:rFonts w:ascii="Book Antiqua" w:hAnsi="Book Antiqua"/>
          <w:color w:val="FF0000"/>
          <w:sz w:val="20"/>
          <w:szCs w:val="20"/>
          <w:lang w:val="es-US"/>
        </w:rPr>
        <w:t xml:space="preserve">Cuadro No. </w:t>
      </w:r>
      <w:r w:rsidR="00636E70">
        <w:rPr>
          <w:rFonts w:ascii="Book Antiqua" w:hAnsi="Book Antiqua"/>
          <w:color w:val="FF0000"/>
          <w:sz w:val="20"/>
          <w:szCs w:val="20"/>
          <w:lang w:val="es-US"/>
        </w:rPr>
        <w:t>9</w:t>
      </w:r>
    </w:p>
    <w:p w:rsidR="00F01DED" w:rsidRDefault="00F01DED" w:rsidP="00180757">
      <w:pPr>
        <w:tabs>
          <w:tab w:val="left" w:pos="4214"/>
        </w:tabs>
        <w:spacing w:after="0" w:line="240" w:lineRule="auto"/>
        <w:ind w:left="446" w:firstLine="274"/>
        <w:contextualSpacing/>
        <w:jc w:val="both"/>
        <w:rPr>
          <w:rFonts w:ascii="Book Antiqua" w:hAnsi="Book Antiqua"/>
          <w:sz w:val="24"/>
          <w:szCs w:val="24"/>
          <w:lang w:val="es-US"/>
        </w:rPr>
      </w:pPr>
      <w:r w:rsidRPr="00F01DED">
        <w:rPr>
          <w:noProof/>
          <w:lang w:val="es-US" w:eastAsia="es-US"/>
        </w:rPr>
        <w:drawing>
          <wp:inline distT="0" distB="0" distL="0" distR="0" wp14:anchorId="0BA52751" wp14:editId="59E1FB9B">
            <wp:extent cx="5581650" cy="217681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1317" cy="2180588"/>
                    </a:xfrm>
                    <a:prstGeom prst="rect">
                      <a:avLst/>
                    </a:prstGeom>
                    <a:noFill/>
                    <a:ln>
                      <a:noFill/>
                    </a:ln>
                  </pic:spPr>
                </pic:pic>
              </a:graphicData>
            </a:graphic>
          </wp:inline>
        </w:drawing>
      </w:r>
    </w:p>
    <w:p w:rsidR="00180757" w:rsidRDefault="00180757" w:rsidP="00636E70">
      <w:pPr>
        <w:tabs>
          <w:tab w:val="left" w:pos="4214"/>
        </w:tabs>
        <w:spacing w:after="0" w:line="240" w:lineRule="auto"/>
        <w:ind w:left="446" w:firstLine="274"/>
        <w:contextualSpacing/>
        <w:jc w:val="center"/>
        <w:rPr>
          <w:rFonts w:ascii="Book Antiqua" w:hAnsi="Book Antiqua"/>
          <w:i/>
          <w:sz w:val="20"/>
          <w:szCs w:val="20"/>
          <w:lang w:val="es-US"/>
        </w:rPr>
      </w:pPr>
      <w:r w:rsidRPr="00BF7721">
        <w:rPr>
          <w:rFonts w:ascii="Book Antiqua" w:hAnsi="Book Antiqua"/>
          <w:i/>
          <w:sz w:val="20"/>
          <w:szCs w:val="20"/>
          <w:lang w:val="es-US"/>
        </w:rPr>
        <w:t>Fuente: Datos estadísticos consolidados en el Plan Operativo Anual 2017</w:t>
      </w:r>
      <w:r>
        <w:rPr>
          <w:rFonts w:ascii="Book Antiqua" w:hAnsi="Book Antiqua"/>
          <w:i/>
          <w:sz w:val="20"/>
          <w:szCs w:val="20"/>
          <w:lang w:val="es-US"/>
        </w:rPr>
        <w:t>.</w:t>
      </w:r>
    </w:p>
    <w:p w:rsidR="005809E9" w:rsidRDefault="005809E9" w:rsidP="00180757">
      <w:pPr>
        <w:tabs>
          <w:tab w:val="left" w:pos="4214"/>
        </w:tabs>
        <w:spacing w:after="0" w:line="240" w:lineRule="auto"/>
        <w:ind w:left="446" w:firstLine="274"/>
        <w:contextualSpacing/>
        <w:jc w:val="both"/>
        <w:rPr>
          <w:rFonts w:ascii="Book Antiqua" w:hAnsi="Book Antiqua"/>
          <w:i/>
          <w:sz w:val="20"/>
          <w:szCs w:val="20"/>
          <w:lang w:val="es-US"/>
        </w:rPr>
      </w:pPr>
    </w:p>
    <w:p w:rsidR="005809E9" w:rsidRDefault="005809E9" w:rsidP="005809E9">
      <w:pPr>
        <w:spacing w:after="0" w:line="360" w:lineRule="auto"/>
        <w:ind w:left="720"/>
        <w:contextualSpacing/>
        <w:jc w:val="both"/>
        <w:rPr>
          <w:rFonts w:ascii="Book Antiqua" w:hAnsi="Book Antiqua"/>
          <w:sz w:val="24"/>
          <w:szCs w:val="24"/>
          <w:lang w:val="es-US"/>
        </w:rPr>
      </w:pPr>
    </w:p>
    <w:p w:rsidR="005809E9" w:rsidRDefault="005809E9" w:rsidP="005809E9">
      <w:pPr>
        <w:spacing w:after="0" w:line="360" w:lineRule="auto"/>
        <w:ind w:left="720"/>
        <w:contextualSpacing/>
        <w:jc w:val="both"/>
        <w:rPr>
          <w:rFonts w:ascii="Book Antiqua" w:hAnsi="Book Antiqua"/>
          <w:sz w:val="24"/>
          <w:szCs w:val="24"/>
          <w:lang w:val="es-US"/>
        </w:rPr>
      </w:pPr>
      <w:r>
        <w:rPr>
          <w:rFonts w:ascii="Book Antiqua" w:hAnsi="Book Antiqua"/>
          <w:sz w:val="24"/>
          <w:szCs w:val="24"/>
          <w:lang w:val="es-US"/>
        </w:rPr>
        <w:t>En el siguiente gráfico se observa que se celebraron 1,075 audiencias a nivel nacional, de las cuales, el 75% de las mismas, están concentradas en los Tribunales</w:t>
      </w:r>
      <w:r w:rsidR="004A34E9">
        <w:rPr>
          <w:rFonts w:ascii="Book Antiqua" w:hAnsi="Book Antiqua"/>
          <w:sz w:val="24"/>
          <w:szCs w:val="24"/>
          <w:lang w:val="es-US"/>
        </w:rPr>
        <w:t xml:space="preserve"> Disciplinarios</w:t>
      </w:r>
      <w:r>
        <w:rPr>
          <w:rFonts w:ascii="Book Antiqua" w:hAnsi="Book Antiqua"/>
          <w:sz w:val="24"/>
          <w:szCs w:val="24"/>
          <w:lang w:val="es-US"/>
        </w:rPr>
        <w:t xml:space="preserve"> Regionales, quienes conocen causas en contra de personal del nivel básico; el 19% en los Tribunales de Apelaciones; mientras qu</w:t>
      </w:r>
      <w:r w:rsidR="004A34E9">
        <w:rPr>
          <w:rFonts w:ascii="Book Antiqua" w:hAnsi="Book Antiqua"/>
          <w:sz w:val="24"/>
          <w:szCs w:val="24"/>
          <w:lang w:val="es-US"/>
        </w:rPr>
        <w:t>e el 6% en el Tribunal Nacional Disciplinario, que conoce los casos en contra de Oficiales</w:t>
      </w:r>
      <w:r w:rsidR="00C56675">
        <w:rPr>
          <w:rFonts w:ascii="Book Antiqua" w:hAnsi="Book Antiqua"/>
          <w:sz w:val="24"/>
          <w:szCs w:val="24"/>
          <w:lang w:val="es-US"/>
        </w:rPr>
        <w:t>.</w:t>
      </w:r>
    </w:p>
    <w:p w:rsidR="00C37D48" w:rsidRDefault="00C37D48" w:rsidP="005809E9">
      <w:pPr>
        <w:spacing w:after="0" w:line="360" w:lineRule="auto"/>
        <w:ind w:left="720"/>
        <w:contextualSpacing/>
        <w:jc w:val="both"/>
        <w:rPr>
          <w:rFonts w:ascii="Book Antiqua" w:hAnsi="Book Antiqua"/>
          <w:sz w:val="24"/>
          <w:szCs w:val="24"/>
          <w:lang w:val="es-US"/>
        </w:rPr>
      </w:pPr>
    </w:p>
    <w:p w:rsidR="005809E9" w:rsidRDefault="005809E9" w:rsidP="00180757">
      <w:pPr>
        <w:tabs>
          <w:tab w:val="left" w:pos="4214"/>
        </w:tabs>
        <w:spacing w:after="0" w:line="240" w:lineRule="auto"/>
        <w:ind w:left="446" w:firstLine="274"/>
        <w:contextualSpacing/>
        <w:jc w:val="both"/>
        <w:rPr>
          <w:rFonts w:ascii="Book Antiqua" w:hAnsi="Book Antiqua"/>
          <w:i/>
          <w:sz w:val="20"/>
          <w:szCs w:val="20"/>
          <w:lang w:val="es-US"/>
        </w:rPr>
      </w:pPr>
    </w:p>
    <w:p w:rsidR="00180757" w:rsidRDefault="00180757" w:rsidP="00180757">
      <w:pPr>
        <w:tabs>
          <w:tab w:val="left" w:pos="4214"/>
        </w:tabs>
        <w:spacing w:after="0" w:line="240" w:lineRule="auto"/>
        <w:ind w:left="446" w:firstLine="274"/>
        <w:contextualSpacing/>
        <w:jc w:val="both"/>
        <w:rPr>
          <w:rFonts w:ascii="Book Antiqua" w:hAnsi="Book Antiqua"/>
          <w:i/>
          <w:sz w:val="20"/>
          <w:szCs w:val="20"/>
          <w:lang w:val="es-US"/>
        </w:rPr>
      </w:pPr>
    </w:p>
    <w:p w:rsidR="00D263C1" w:rsidRDefault="00D263C1" w:rsidP="00180757">
      <w:pPr>
        <w:tabs>
          <w:tab w:val="left" w:pos="4214"/>
        </w:tabs>
        <w:spacing w:after="0" w:line="240" w:lineRule="auto"/>
        <w:ind w:left="446" w:firstLine="274"/>
        <w:contextualSpacing/>
        <w:jc w:val="both"/>
        <w:rPr>
          <w:rFonts w:ascii="Book Antiqua" w:hAnsi="Book Antiqua"/>
          <w:i/>
          <w:sz w:val="20"/>
          <w:szCs w:val="20"/>
          <w:lang w:val="es-US"/>
        </w:rPr>
      </w:pPr>
    </w:p>
    <w:p w:rsidR="00180757" w:rsidRPr="00D065C8" w:rsidRDefault="00180757" w:rsidP="00180757">
      <w:pPr>
        <w:tabs>
          <w:tab w:val="left" w:pos="4214"/>
        </w:tabs>
        <w:spacing w:after="0" w:line="240" w:lineRule="auto"/>
        <w:ind w:left="446" w:firstLine="274"/>
        <w:contextualSpacing/>
        <w:jc w:val="both"/>
        <w:rPr>
          <w:rFonts w:ascii="Book Antiqua" w:hAnsi="Book Antiqua"/>
          <w:b/>
          <w:color w:val="FF0000"/>
          <w:sz w:val="24"/>
          <w:szCs w:val="24"/>
          <w:lang w:val="es-US"/>
        </w:rPr>
      </w:pPr>
      <w:r w:rsidRPr="00D065C8">
        <w:rPr>
          <w:rFonts w:ascii="Book Antiqua" w:hAnsi="Book Antiqua"/>
          <w:b/>
          <w:color w:val="FF0000"/>
          <w:sz w:val="20"/>
          <w:szCs w:val="20"/>
          <w:lang w:val="es-US"/>
        </w:rPr>
        <w:lastRenderedPageBreak/>
        <w:t xml:space="preserve">                                                    </w:t>
      </w:r>
      <w:r w:rsidR="00CE5C6B" w:rsidRPr="00D065C8">
        <w:rPr>
          <w:rFonts w:ascii="Book Antiqua" w:hAnsi="Book Antiqua"/>
          <w:b/>
          <w:color w:val="FF0000"/>
          <w:sz w:val="20"/>
          <w:szCs w:val="20"/>
          <w:lang w:val="es-US"/>
        </w:rPr>
        <w:t xml:space="preserve">Gráfico No. </w:t>
      </w:r>
      <w:r w:rsidR="00316EF6" w:rsidRPr="00D065C8">
        <w:rPr>
          <w:rFonts w:ascii="Book Antiqua" w:hAnsi="Book Antiqua"/>
          <w:b/>
          <w:color w:val="FF0000"/>
          <w:sz w:val="20"/>
          <w:szCs w:val="20"/>
          <w:lang w:val="es-US"/>
        </w:rPr>
        <w:t>8</w:t>
      </w:r>
      <w:r w:rsidRPr="00D065C8">
        <w:rPr>
          <w:rFonts w:ascii="Book Antiqua" w:hAnsi="Book Antiqua"/>
          <w:b/>
          <w:color w:val="FF0000"/>
          <w:sz w:val="20"/>
          <w:szCs w:val="20"/>
          <w:lang w:val="es-US"/>
        </w:rPr>
        <w:tab/>
      </w:r>
      <w:r w:rsidRPr="00D065C8">
        <w:rPr>
          <w:rFonts w:ascii="Book Antiqua" w:hAnsi="Book Antiqua"/>
          <w:b/>
          <w:color w:val="FF0000"/>
          <w:sz w:val="20"/>
          <w:szCs w:val="20"/>
          <w:lang w:val="es-US"/>
        </w:rPr>
        <w:tab/>
      </w:r>
      <w:r w:rsidRPr="00D065C8">
        <w:rPr>
          <w:rFonts w:ascii="Book Antiqua" w:hAnsi="Book Antiqua"/>
          <w:b/>
          <w:color w:val="FF0000"/>
          <w:sz w:val="20"/>
          <w:szCs w:val="20"/>
          <w:lang w:val="es-US"/>
        </w:rPr>
        <w:tab/>
      </w:r>
      <w:r w:rsidRPr="00D065C8">
        <w:rPr>
          <w:rFonts w:ascii="Book Antiqua" w:hAnsi="Book Antiqua"/>
          <w:b/>
          <w:color w:val="FF0000"/>
          <w:sz w:val="20"/>
          <w:szCs w:val="20"/>
          <w:lang w:val="es-US"/>
        </w:rPr>
        <w:tab/>
      </w:r>
      <w:r w:rsidR="00D065C8">
        <w:rPr>
          <w:rFonts w:ascii="Book Antiqua" w:hAnsi="Book Antiqua"/>
          <w:b/>
          <w:color w:val="FF0000"/>
          <w:sz w:val="20"/>
          <w:szCs w:val="20"/>
          <w:lang w:val="es-US"/>
        </w:rPr>
        <w:t xml:space="preserve">                 </w:t>
      </w:r>
      <w:r w:rsidRPr="00D065C8">
        <w:rPr>
          <w:rFonts w:ascii="Book Antiqua" w:hAnsi="Book Antiqua"/>
          <w:b/>
          <w:color w:val="FF0000"/>
          <w:sz w:val="20"/>
          <w:szCs w:val="20"/>
          <w:lang w:val="es-US"/>
        </w:rPr>
        <w:t xml:space="preserve"> Gráfico No. </w:t>
      </w:r>
      <w:r w:rsidR="00316EF6" w:rsidRPr="00D065C8">
        <w:rPr>
          <w:rFonts w:ascii="Book Antiqua" w:hAnsi="Book Antiqua"/>
          <w:b/>
          <w:color w:val="FF0000"/>
          <w:sz w:val="20"/>
          <w:szCs w:val="20"/>
          <w:lang w:val="es-US"/>
        </w:rPr>
        <w:t>9</w:t>
      </w:r>
    </w:p>
    <w:p w:rsidR="00180757" w:rsidRDefault="00180757" w:rsidP="00636E70">
      <w:pPr>
        <w:tabs>
          <w:tab w:val="left" w:pos="4214"/>
        </w:tabs>
        <w:spacing w:after="0" w:line="360" w:lineRule="auto"/>
        <w:ind w:firstLine="360"/>
        <w:contextualSpacing/>
        <w:jc w:val="center"/>
        <w:rPr>
          <w:rFonts w:ascii="Book Antiqua" w:hAnsi="Book Antiqua"/>
          <w:sz w:val="24"/>
          <w:szCs w:val="24"/>
          <w:lang w:val="es-US"/>
        </w:rPr>
      </w:pPr>
      <w:r>
        <w:rPr>
          <w:noProof/>
          <w:lang w:val="es-US" w:eastAsia="es-US"/>
        </w:rPr>
        <w:drawing>
          <wp:inline distT="0" distB="0" distL="0" distR="0" wp14:anchorId="4D7E5774" wp14:editId="02EDD76F">
            <wp:extent cx="6016142" cy="1938020"/>
            <wp:effectExtent l="0" t="0" r="381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811" t="44026" r="12460" b="18999"/>
                    <a:stretch/>
                  </pic:blipFill>
                  <pic:spPr bwMode="auto">
                    <a:xfrm>
                      <a:off x="0" y="0"/>
                      <a:ext cx="6052362" cy="1949688"/>
                    </a:xfrm>
                    <a:prstGeom prst="rect">
                      <a:avLst/>
                    </a:prstGeom>
                    <a:ln>
                      <a:noFill/>
                    </a:ln>
                    <a:extLst>
                      <a:ext uri="{53640926-AAD7-44D8-BBD7-CCE9431645EC}">
                        <a14:shadowObscured xmlns:a14="http://schemas.microsoft.com/office/drawing/2010/main"/>
                      </a:ext>
                    </a:extLst>
                  </pic:spPr>
                </pic:pic>
              </a:graphicData>
            </a:graphic>
          </wp:inline>
        </w:drawing>
      </w:r>
    </w:p>
    <w:p w:rsidR="00E9746D" w:rsidRPr="00E9746D" w:rsidRDefault="00E9746D" w:rsidP="00E9746D">
      <w:pPr>
        <w:spacing w:after="0" w:line="360" w:lineRule="auto"/>
        <w:ind w:left="360"/>
        <w:contextualSpacing/>
        <w:jc w:val="both"/>
        <w:rPr>
          <w:rFonts w:ascii="Book Antiqua" w:hAnsi="Book Antiqua"/>
          <w:sz w:val="10"/>
          <w:szCs w:val="10"/>
          <w:lang w:val="es-US"/>
        </w:rPr>
      </w:pPr>
    </w:p>
    <w:p w:rsidR="00D065C8" w:rsidRPr="00D065C8" w:rsidRDefault="00D065C8" w:rsidP="004F7FEA">
      <w:pPr>
        <w:pStyle w:val="Prrafodelista"/>
        <w:tabs>
          <w:tab w:val="left" w:pos="4214"/>
        </w:tabs>
        <w:spacing w:after="0" w:line="360" w:lineRule="auto"/>
        <w:ind w:left="360"/>
        <w:jc w:val="both"/>
        <w:rPr>
          <w:rFonts w:ascii="Book Antiqua" w:hAnsi="Book Antiqua"/>
          <w:b/>
          <w:sz w:val="4"/>
          <w:szCs w:val="4"/>
        </w:rPr>
      </w:pPr>
    </w:p>
    <w:p w:rsidR="00E20A02" w:rsidRPr="00E20A02" w:rsidRDefault="00E20A02" w:rsidP="004F7FEA">
      <w:pPr>
        <w:pStyle w:val="Prrafodelista"/>
        <w:tabs>
          <w:tab w:val="left" w:pos="4214"/>
        </w:tabs>
        <w:spacing w:after="0" w:line="360" w:lineRule="auto"/>
        <w:ind w:left="360"/>
        <w:jc w:val="both"/>
        <w:rPr>
          <w:rFonts w:ascii="Book Antiqua" w:hAnsi="Book Antiqua"/>
          <w:b/>
          <w:sz w:val="28"/>
          <w:szCs w:val="28"/>
        </w:rPr>
      </w:pPr>
      <w:r w:rsidRPr="00E20A02">
        <w:rPr>
          <w:rFonts w:ascii="Book Antiqua" w:hAnsi="Book Antiqua"/>
          <w:b/>
          <w:sz w:val="28"/>
          <w:szCs w:val="28"/>
        </w:rPr>
        <w:t>Resultado de las Audiencias celebradas</w:t>
      </w:r>
    </w:p>
    <w:p w:rsidR="00D065C8" w:rsidRPr="00D065C8" w:rsidRDefault="00D065C8" w:rsidP="00380842">
      <w:pPr>
        <w:pStyle w:val="Prrafodelista"/>
        <w:tabs>
          <w:tab w:val="left" w:pos="4214"/>
        </w:tabs>
        <w:spacing w:after="0" w:line="360" w:lineRule="auto"/>
        <w:ind w:left="360"/>
        <w:jc w:val="both"/>
        <w:rPr>
          <w:rFonts w:ascii="Book Antiqua" w:hAnsi="Book Antiqua"/>
          <w:sz w:val="4"/>
          <w:szCs w:val="4"/>
        </w:rPr>
      </w:pPr>
    </w:p>
    <w:p w:rsidR="00E9746D" w:rsidRPr="00380842" w:rsidRDefault="004F7FEA" w:rsidP="00380842">
      <w:pPr>
        <w:pStyle w:val="Prrafodelista"/>
        <w:tabs>
          <w:tab w:val="left" w:pos="4214"/>
        </w:tabs>
        <w:spacing w:after="0" w:line="360" w:lineRule="auto"/>
        <w:ind w:left="360"/>
        <w:jc w:val="both"/>
        <w:rPr>
          <w:rFonts w:ascii="Book Antiqua" w:hAnsi="Book Antiqua"/>
          <w:sz w:val="24"/>
          <w:szCs w:val="24"/>
        </w:rPr>
      </w:pPr>
      <w:r w:rsidRPr="004F7FEA">
        <w:rPr>
          <w:rFonts w:ascii="Book Antiqua" w:hAnsi="Book Antiqua"/>
          <w:sz w:val="24"/>
          <w:szCs w:val="24"/>
        </w:rPr>
        <w:t>D</w:t>
      </w:r>
      <w:r w:rsidR="00E9746D">
        <w:rPr>
          <w:rFonts w:ascii="Book Antiqua" w:hAnsi="Book Antiqua"/>
          <w:sz w:val="24"/>
          <w:szCs w:val="24"/>
        </w:rPr>
        <w:t>urante el año 2017, se sancionaron a 285 personas por falta</w:t>
      </w:r>
      <w:r w:rsidR="009A2717">
        <w:rPr>
          <w:rFonts w:ascii="Book Antiqua" w:hAnsi="Book Antiqua"/>
          <w:sz w:val="24"/>
          <w:szCs w:val="24"/>
        </w:rPr>
        <w:t>s</w:t>
      </w:r>
      <w:r w:rsidR="00E9746D">
        <w:rPr>
          <w:rFonts w:ascii="Book Antiqua" w:hAnsi="Book Antiqua"/>
          <w:sz w:val="24"/>
          <w:szCs w:val="24"/>
        </w:rPr>
        <w:t xml:space="preserve"> grave</w:t>
      </w:r>
      <w:r w:rsidR="009A2717">
        <w:rPr>
          <w:rFonts w:ascii="Book Antiqua" w:hAnsi="Book Antiqua"/>
          <w:sz w:val="24"/>
          <w:szCs w:val="24"/>
        </w:rPr>
        <w:t>s</w:t>
      </w:r>
      <w:r w:rsidR="00E9746D">
        <w:rPr>
          <w:rFonts w:ascii="Book Antiqua" w:hAnsi="Book Antiqua"/>
          <w:sz w:val="24"/>
          <w:szCs w:val="24"/>
        </w:rPr>
        <w:t>,</w:t>
      </w:r>
      <w:r w:rsidR="00380842">
        <w:rPr>
          <w:rFonts w:ascii="Book Antiqua" w:hAnsi="Book Antiqua"/>
          <w:sz w:val="24"/>
          <w:szCs w:val="24"/>
        </w:rPr>
        <w:t xml:space="preserve"> tipificadas en el</w:t>
      </w:r>
      <w:r w:rsidR="00E9746D">
        <w:rPr>
          <w:rFonts w:ascii="Book Antiqua" w:hAnsi="Book Antiqua"/>
          <w:sz w:val="24"/>
          <w:szCs w:val="24"/>
        </w:rPr>
        <w:t xml:space="preserve"> artículo 8 de Ley Disciplinaria Policial,</w:t>
      </w:r>
      <w:r w:rsidR="00380842">
        <w:rPr>
          <w:rFonts w:ascii="Book Antiqua" w:hAnsi="Book Antiqua"/>
          <w:sz w:val="24"/>
          <w:szCs w:val="24"/>
        </w:rPr>
        <w:t xml:space="preserve"> lo que equivale</w:t>
      </w:r>
      <w:r w:rsidR="00E9746D">
        <w:rPr>
          <w:rFonts w:ascii="Book Antiqua" w:hAnsi="Book Antiqua"/>
          <w:sz w:val="24"/>
          <w:szCs w:val="24"/>
        </w:rPr>
        <w:t xml:space="preserve"> al 35% del total de sancionados</w:t>
      </w:r>
      <w:r w:rsidR="00E9746D" w:rsidRPr="00380842">
        <w:rPr>
          <w:rFonts w:ascii="Book Antiqua" w:hAnsi="Book Antiqua"/>
          <w:sz w:val="24"/>
          <w:szCs w:val="24"/>
        </w:rPr>
        <w:t xml:space="preserve"> y</w:t>
      </w:r>
      <w:r w:rsidR="00380842">
        <w:rPr>
          <w:rFonts w:ascii="Book Antiqua" w:hAnsi="Book Antiqua"/>
          <w:sz w:val="24"/>
          <w:szCs w:val="24"/>
        </w:rPr>
        <w:t>, por otra parte, hubo</w:t>
      </w:r>
      <w:r w:rsidR="00E9746D" w:rsidRPr="00380842">
        <w:rPr>
          <w:rFonts w:ascii="Book Antiqua" w:hAnsi="Book Antiqua"/>
          <w:sz w:val="24"/>
          <w:szCs w:val="24"/>
        </w:rPr>
        <w:t xml:space="preserve"> 529 </w:t>
      </w:r>
      <w:r w:rsidR="00380842">
        <w:rPr>
          <w:rFonts w:ascii="Book Antiqua" w:hAnsi="Book Antiqua"/>
          <w:sz w:val="24"/>
          <w:szCs w:val="24"/>
        </w:rPr>
        <w:t xml:space="preserve">personas sancionadas </w:t>
      </w:r>
      <w:r w:rsidR="00E9746D" w:rsidRPr="00380842">
        <w:rPr>
          <w:rFonts w:ascii="Book Antiqua" w:hAnsi="Book Antiqua"/>
          <w:sz w:val="24"/>
          <w:szCs w:val="24"/>
        </w:rPr>
        <w:t>por</w:t>
      </w:r>
      <w:r w:rsidR="00380842">
        <w:rPr>
          <w:rFonts w:ascii="Book Antiqua" w:hAnsi="Book Antiqua"/>
          <w:sz w:val="24"/>
          <w:szCs w:val="24"/>
        </w:rPr>
        <w:t xml:space="preserve"> atribuírseles</w:t>
      </w:r>
      <w:r w:rsidR="00E9746D" w:rsidRPr="00380842">
        <w:rPr>
          <w:rFonts w:ascii="Book Antiqua" w:hAnsi="Book Antiqua"/>
          <w:sz w:val="24"/>
          <w:szCs w:val="24"/>
        </w:rPr>
        <w:t xml:space="preserve"> falta</w:t>
      </w:r>
      <w:r w:rsidR="00380842">
        <w:rPr>
          <w:rFonts w:ascii="Book Antiqua" w:hAnsi="Book Antiqua"/>
          <w:sz w:val="24"/>
          <w:szCs w:val="24"/>
        </w:rPr>
        <w:t>s</w:t>
      </w:r>
      <w:r w:rsidR="00E9746D" w:rsidRPr="00380842">
        <w:rPr>
          <w:rFonts w:ascii="Book Antiqua" w:hAnsi="Book Antiqua"/>
          <w:sz w:val="24"/>
          <w:szCs w:val="24"/>
        </w:rPr>
        <w:t xml:space="preserve"> muy grave</w:t>
      </w:r>
      <w:r w:rsidR="00380842">
        <w:rPr>
          <w:rFonts w:ascii="Book Antiqua" w:hAnsi="Book Antiqua"/>
          <w:sz w:val="24"/>
          <w:szCs w:val="24"/>
        </w:rPr>
        <w:t>s</w:t>
      </w:r>
      <w:r w:rsidR="00E9746D" w:rsidRPr="00380842">
        <w:rPr>
          <w:rFonts w:ascii="Book Antiqua" w:hAnsi="Book Antiqua"/>
          <w:sz w:val="24"/>
          <w:szCs w:val="24"/>
        </w:rPr>
        <w:t>,</w:t>
      </w:r>
      <w:r w:rsidR="00380842">
        <w:rPr>
          <w:rFonts w:ascii="Book Antiqua" w:hAnsi="Book Antiqua"/>
          <w:sz w:val="24"/>
          <w:szCs w:val="24"/>
        </w:rPr>
        <w:t xml:space="preserve"> contempladas en el</w:t>
      </w:r>
      <w:r w:rsidR="00E9746D" w:rsidRPr="00380842">
        <w:rPr>
          <w:rFonts w:ascii="Book Antiqua" w:hAnsi="Book Antiqua"/>
          <w:sz w:val="24"/>
          <w:szCs w:val="24"/>
        </w:rPr>
        <w:t xml:space="preserve"> artículo 9 de la </w:t>
      </w:r>
      <w:r w:rsidR="00A251FF" w:rsidRPr="00380842">
        <w:rPr>
          <w:rFonts w:ascii="Book Antiqua" w:hAnsi="Book Antiqua"/>
          <w:sz w:val="24"/>
          <w:szCs w:val="24"/>
        </w:rPr>
        <w:t>referida Ley, que constituyen</w:t>
      </w:r>
      <w:r w:rsidR="00380842">
        <w:rPr>
          <w:rFonts w:ascii="Book Antiqua" w:hAnsi="Book Antiqua"/>
          <w:sz w:val="24"/>
          <w:szCs w:val="24"/>
        </w:rPr>
        <w:t xml:space="preserve"> el 65%</w:t>
      </w:r>
      <w:r w:rsidR="00A251FF" w:rsidRPr="00380842">
        <w:rPr>
          <w:rFonts w:ascii="Book Antiqua" w:hAnsi="Book Antiqua"/>
          <w:sz w:val="24"/>
          <w:szCs w:val="24"/>
        </w:rPr>
        <w:t xml:space="preserve"> </w:t>
      </w:r>
      <w:r w:rsidR="00380842">
        <w:rPr>
          <w:rFonts w:ascii="Book Antiqua" w:hAnsi="Book Antiqua"/>
          <w:sz w:val="24"/>
          <w:szCs w:val="24"/>
        </w:rPr>
        <w:t>de los sancionados, detallándose en el siguiente cuadro, los tipos de sanción impuesta.</w:t>
      </w:r>
    </w:p>
    <w:p w:rsidR="00A251FF" w:rsidRDefault="00A251FF" w:rsidP="00A251FF">
      <w:pPr>
        <w:pStyle w:val="Prrafodelista"/>
        <w:tabs>
          <w:tab w:val="left" w:pos="4214"/>
        </w:tabs>
        <w:spacing w:after="0" w:line="360" w:lineRule="auto"/>
        <w:jc w:val="both"/>
        <w:rPr>
          <w:rFonts w:ascii="Book Antiqua" w:hAnsi="Book Antiqua"/>
          <w:sz w:val="4"/>
          <w:szCs w:val="4"/>
        </w:rPr>
      </w:pPr>
    </w:p>
    <w:p w:rsidR="00D065C8" w:rsidRDefault="00D065C8" w:rsidP="00A251FF">
      <w:pPr>
        <w:pStyle w:val="Prrafodelista"/>
        <w:tabs>
          <w:tab w:val="left" w:pos="4214"/>
        </w:tabs>
        <w:spacing w:after="0" w:line="360" w:lineRule="auto"/>
        <w:jc w:val="both"/>
        <w:rPr>
          <w:rFonts w:ascii="Book Antiqua" w:hAnsi="Book Antiqua"/>
          <w:sz w:val="4"/>
          <w:szCs w:val="4"/>
        </w:rPr>
      </w:pPr>
    </w:p>
    <w:p w:rsidR="00D065C8" w:rsidRDefault="00D065C8" w:rsidP="00A251FF">
      <w:pPr>
        <w:pStyle w:val="Prrafodelista"/>
        <w:tabs>
          <w:tab w:val="left" w:pos="4214"/>
        </w:tabs>
        <w:spacing w:after="0" w:line="360" w:lineRule="auto"/>
        <w:jc w:val="both"/>
        <w:rPr>
          <w:rFonts w:ascii="Book Antiqua" w:hAnsi="Book Antiqua"/>
          <w:sz w:val="4"/>
          <w:szCs w:val="4"/>
        </w:rPr>
      </w:pPr>
    </w:p>
    <w:p w:rsidR="00C75CBB" w:rsidRPr="00A251FF" w:rsidRDefault="00C75CBB" w:rsidP="00A251FF">
      <w:pPr>
        <w:pStyle w:val="Prrafodelista"/>
        <w:tabs>
          <w:tab w:val="left" w:pos="4214"/>
        </w:tabs>
        <w:spacing w:after="0" w:line="360" w:lineRule="auto"/>
        <w:jc w:val="both"/>
        <w:rPr>
          <w:rFonts w:ascii="Book Antiqua" w:hAnsi="Book Antiqua"/>
          <w:b/>
          <w:sz w:val="4"/>
          <w:szCs w:val="4"/>
        </w:rPr>
      </w:pPr>
    </w:p>
    <w:p w:rsidR="00A251FF" w:rsidRPr="00A251FF" w:rsidRDefault="00A251FF" w:rsidP="00E20A02">
      <w:pPr>
        <w:spacing w:after="0" w:line="240" w:lineRule="auto"/>
        <w:ind w:firstLine="450"/>
        <w:contextualSpacing/>
        <w:jc w:val="center"/>
        <w:rPr>
          <w:rFonts w:ascii="Book Antiqua" w:hAnsi="Book Antiqua" w:cs="Arial"/>
          <w:b/>
          <w:sz w:val="20"/>
          <w:szCs w:val="20"/>
          <w:lang w:val="es-US"/>
        </w:rPr>
      </w:pPr>
      <w:r w:rsidRPr="00A251FF">
        <w:rPr>
          <w:rFonts w:ascii="Book Antiqua" w:hAnsi="Book Antiqua" w:cs="Arial"/>
          <w:b/>
          <w:sz w:val="20"/>
          <w:szCs w:val="20"/>
          <w:lang w:val="es-US"/>
        </w:rPr>
        <w:t>NÚMERO DE POLICIAS SANCIONADOS POR DI</w:t>
      </w:r>
      <w:r>
        <w:rPr>
          <w:rFonts w:ascii="Book Antiqua" w:hAnsi="Book Antiqua" w:cs="Arial"/>
          <w:b/>
          <w:sz w:val="20"/>
          <w:szCs w:val="20"/>
          <w:lang w:val="es-US"/>
        </w:rPr>
        <w:t>FERENTES FALTAS Y TIPO DE SANCIÓ</w:t>
      </w:r>
      <w:r w:rsidRPr="00A251FF">
        <w:rPr>
          <w:rFonts w:ascii="Book Antiqua" w:hAnsi="Book Antiqua" w:cs="Arial"/>
          <w:b/>
          <w:sz w:val="20"/>
          <w:szCs w:val="20"/>
          <w:lang w:val="es-US"/>
        </w:rPr>
        <w:t>N IMPUESTA POR LOS TRIBUNALES DISCIPLINARIOS</w:t>
      </w:r>
      <w:r w:rsidR="00380842">
        <w:rPr>
          <w:rFonts w:ascii="Book Antiqua" w:hAnsi="Book Antiqua" w:cs="Arial"/>
          <w:b/>
          <w:sz w:val="20"/>
          <w:szCs w:val="20"/>
          <w:lang w:val="es-US"/>
        </w:rPr>
        <w:t xml:space="preserve"> A NIVEL NACIONAL</w:t>
      </w:r>
    </w:p>
    <w:p w:rsidR="00C37D48" w:rsidRDefault="00F15F03" w:rsidP="00E20A02">
      <w:pPr>
        <w:pStyle w:val="Prrafodelista"/>
        <w:tabs>
          <w:tab w:val="left" w:pos="4214"/>
        </w:tabs>
        <w:spacing w:after="0" w:line="240" w:lineRule="auto"/>
        <w:jc w:val="center"/>
        <w:rPr>
          <w:rFonts w:ascii="Book Antiqua" w:hAnsi="Book Antiqua"/>
          <w:b/>
          <w:color w:val="FF0000"/>
          <w:sz w:val="20"/>
          <w:szCs w:val="20"/>
        </w:rPr>
      </w:pPr>
      <w:r>
        <w:rPr>
          <w:rFonts w:ascii="Book Antiqua" w:hAnsi="Book Antiqua"/>
          <w:b/>
          <w:color w:val="FF0000"/>
          <w:sz w:val="20"/>
          <w:szCs w:val="20"/>
        </w:rPr>
        <w:t xml:space="preserve">                                                                                                     </w:t>
      </w:r>
    </w:p>
    <w:p w:rsidR="00A251FF" w:rsidRPr="00A251FF" w:rsidRDefault="00C37D48" w:rsidP="00E20A02">
      <w:pPr>
        <w:pStyle w:val="Prrafodelista"/>
        <w:tabs>
          <w:tab w:val="left" w:pos="4214"/>
        </w:tabs>
        <w:spacing w:after="0" w:line="240" w:lineRule="auto"/>
        <w:jc w:val="center"/>
        <w:rPr>
          <w:rFonts w:ascii="Book Antiqua" w:hAnsi="Book Antiqua"/>
          <w:color w:val="FF0000"/>
          <w:sz w:val="20"/>
          <w:szCs w:val="20"/>
        </w:rPr>
      </w:pPr>
      <w:r>
        <w:rPr>
          <w:rFonts w:ascii="Book Antiqua" w:hAnsi="Book Antiqua"/>
          <w:b/>
          <w:color w:val="FF0000"/>
          <w:sz w:val="20"/>
          <w:szCs w:val="20"/>
        </w:rPr>
        <w:t xml:space="preserve">                                                                                                 </w:t>
      </w:r>
      <w:r w:rsidR="00316EF6">
        <w:rPr>
          <w:rFonts w:ascii="Book Antiqua" w:hAnsi="Book Antiqua"/>
          <w:b/>
          <w:color w:val="FF0000"/>
          <w:sz w:val="20"/>
          <w:szCs w:val="20"/>
        </w:rPr>
        <w:t xml:space="preserve">Cuadro No. </w:t>
      </w:r>
      <w:r w:rsidR="00636E70">
        <w:rPr>
          <w:rFonts w:ascii="Book Antiqua" w:hAnsi="Book Antiqua"/>
          <w:b/>
          <w:color w:val="FF0000"/>
          <w:sz w:val="20"/>
          <w:szCs w:val="20"/>
        </w:rPr>
        <w:t>10</w:t>
      </w:r>
    </w:p>
    <w:p w:rsidR="00EE0DD9" w:rsidRDefault="00EE0DD9" w:rsidP="00E20A02">
      <w:pPr>
        <w:tabs>
          <w:tab w:val="left" w:pos="4214"/>
        </w:tabs>
        <w:spacing w:after="0" w:line="240" w:lineRule="auto"/>
        <w:ind w:firstLine="630"/>
        <w:contextualSpacing/>
        <w:jc w:val="center"/>
        <w:rPr>
          <w:rFonts w:ascii="Book Antiqua" w:hAnsi="Book Antiqua"/>
          <w:sz w:val="24"/>
          <w:szCs w:val="24"/>
          <w:lang w:val="es-US"/>
        </w:rPr>
      </w:pPr>
      <w:r>
        <w:rPr>
          <w:noProof/>
          <w:lang w:val="es-US" w:eastAsia="es-US"/>
        </w:rPr>
        <w:drawing>
          <wp:inline distT="0" distB="0" distL="0" distR="0" wp14:anchorId="796E6C14" wp14:editId="1C35224C">
            <wp:extent cx="4213047" cy="28966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950" t="34777" r="25630" b="13454"/>
                    <a:stretch/>
                  </pic:blipFill>
                  <pic:spPr bwMode="auto">
                    <a:xfrm>
                      <a:off x="0" y="0"/>
                      <a:ext cx="4326464" cy="2974578"/>
                    </a:xfrm>
                    <a:prstGeom prst="rect">
                      <a:avLst/>
                    </a:prstGeom>
                    <a:ln>
                      <a:noFill/>
                    </a:ln>
                    <a:extLst>
                      <a:ext uri="{53640926-AAD7-44D8-BBD7-CCE9431645EC}">
                        <a14:shadowObscured xmlns:a14="http://schemas.microsoft.com/office/drawing/2010/main"/>
                      </a:ext>
                    </a:extLst>
                  </pic:spPr>
                </pic:pic>
              </a:graphicData>
            </a:graphic>
          </wp:inline>
        </w:drawing>
      </w:r>
    </w:p>
    <w:p w:rsidR="00A251FF" w:rsidRDefault="00A251FF" w:rsidP="00E20A02">
      <w:pPr>
        <w:tabs>
          <w:tab w:val="left" w:pos="4214"/>
        </w:tabs>
        <w:spacing w:after="0" w:line="240" w:lineRule="auto"/>
        <w:ind w:firstLine="630"/>
        <w:contextualSpacing/>
        <w:jc w:val="center"/>
        <w:rPr>
          <w:rFonts w:ascii="Book Antiqua" w:hAnsi="Book Antiqua"/>
          <w:i/>
          <w:sz w:val="19"/>
          <w:szCs w:val="19"/>
          <w:lang w:val="es-US"/>
        </w:rPr>
      </w:pPr>
      <w:r w:rsidRPr="00A251FF">
        <w:rPr>
          <w:rFonts w:ascii="Book Antiqua" w:hAnsi="Book Antiqua"/>
          <w:i/>
          <w:sz w:val="19"/>
          <w:szCs w:val="19"/>
          <w:lang w:val="es-US"/>
        </w:rPr>
        <w:t>Fuente: Consolidación Estadística a nivel Nacional-Departamento de Administración</w:t>
      </w:r>
      <w:r>
        <w:rPr>
          <w:rFonts w:ascii="Book Antiqua" w:hAnsi="Book Antiqua"/>
          <w:i/>
          <w:sz w:val="19"/>
          <w:szCs w:val="19"/>
          <w:lang w:val="es-US"/>
        </w:rPr>
        <w:t xml:space="preserve"> y Finanzas-IGSP.</w:t>
      </w:r>
    </w:p>
    <w:p w:rsidR="00C37D48" w:rsidRDefault="00E20A02" w:rsidP="00E20A02">
      <w:pPr>
        <w:tabs>
          <w:tab w:val="left" w:pos="4214"/>
        </w:tabs>
        <w:spacing w:after="0" w:line="240" w:lineRule="auto"/>
        <w:ind w:left="446" w:firstLine="274"/>
        <w:contextualSpacing/>
        <w:jc w:val="center"/>
        <w:rPr>
          <w:rFonts w:ascii="Book Antiqua" w:hAnsi="Book Antiqua"/>
          <w:b/>
          <w:color w:val="FF0000"/>
          <w:sz w:val="20"/>
          <w:szCs w:val="20"/>
          <w:lang w:val="es-US"/>
        </w:rPr>
      </w:pPr>
      <w:r>
        <w:rPr>
          <w:rFonts w:ascii="Book Antiqua" w:hAnsi="Book Antiqua"/>
          <w:b/>
          <w:color w:val="FF0000"/>
          <w:sz w:val="20"/>
          <w:szCs w:val="20"/>
          <w:lang w:val="es-US"/>
        </w:rPr>
        <w:t xml:space="preserve">                                                          </w:t>
      </w:r>
    </w:p>
    <w:p w:rsidR="00E20A02" w:rsidRDefault="00C37D48" w:rsidP="00E20A02">
      <w:pPr>
        <w:tabs>
          <w:tab w:val="left" w:pos="4214"/>
        </w:tabs>
        <w:spacing w:after="0" w:line="240" w:lineRule="auto"/>
        <w:ind w:left="446" w:firstLine="274"/>
        <w:contextualSpacing/>
        <w:jc w:val="center"/>
        <w:rPr>
          <w:rFonts w:ascii="Book Antiqua" w:hAnsi="Book Antiqua"/>
          <w:b/>
          <w:color w:val="FF0000"/>
          <w:sz w:val="20"/>
          <w:szCs w:val="20"/>
          <w:lang w:val="es-US"/>
        </w:rPr>
      </w:pPr>
      <w:r>
        <w:rPr>
          <w:rFonts w:ascii="Book Antiqua" w:hAnsi="Book Antiqua"/>
          <w:b/>
          <w:color w:val="FF0000"/>
          <w:sz w:val="20"/>
          <w:szCs w:val="20"/>
          <w:lang w:val="es-US"/>
        </w:rPr>
        <w:lastRenderedPageBreak/>
        <w:t xml:space="preserve">                                                                          </w:t>
      </w:r>
      <w:r w:rsidR="00E20A02">
        <w:rPr>
          <w:rFonts w:ascii="Book Antiqua" w:hAnsi="Book Antiqua"/>
          <w:b/>
          <w:color w:val="FF0000"/>
          <w:sz w:val="20"/>
          <w:szCs w:val="20"/>
          <w:lang w:val="es-US"/>
        </w:rPr>
        <w:t xml:space="preserve"> </w:t>
      </w:r>
      <w:r w:rsidR="00636E70">
        <w:rPr>
          <w:rFonts w:ascii="Book Antiqua" w:hAnsi="Book Antiqua"/>
          <w:b/>
          <w:color w:val="FF0000"/>
          <w:sz w:val="20"/>
          <w:szCs w:val="20"/>
          <w:lang w:val="es-US"/>
        </w:rPr>
        <w:t xml:space="preserve"> </w:t>
      </w:r>
      <w:r w:rsidR="00E20A02" w:rsidRPr="00143A2A">
        <w:rPr>
          <w:rFonts w:ascii="Book Antiqua" w:hAnsi="Book Antiqua"/>
          <w:b/>
          <w:color w:val="FF0000"/>
          <w:sz w:val="20"/>
          <w:szCs w:val="20"/>
          <w:lang w:val="es-US"/>
        </w:rPr>
        <w:t xml:space="preserve">Gráfico No. </w:t>
      </w:r>
      <w:r w:rsidR="00E20A02">
        <w:rPr>
          <w:rFonts w:ascii="Book Antiqua" w:hAnsi="Book Antiqua"/>
          <w:b/>
          <w:color w:val="FF0000"/>
          <w:sz w:val="20"/>
          <w:szCs w:val="20"/>
          <w:lang w:val="es-US"/>
        </w:rPr>
        <w:t>1</w:t>
      </w:r>
      <w:r w:rsidR="00636E70">
        <w:rPr>
          <w:rFonts w:ascii="Book Antiqua" w:hAnsi="Book Antiqua"/>
          <w:b/>
          <w:color w:val="FF0000"/>
          <w:sz w:val="20"/>
          <w:szCs w:val="20"/>
          <w:lang w:val="es-US"/>
        </w:rPr>
        <w:t>0</w:t>
      </w:r>
    </w:p>
    <w:p w:rsidR="00C75CBB" w:rsidRDefault="00C75CBB" w:rsidP="00A251FF">
      <w:pPr>
        <w:tabs>
          <w:tab w:val="left" w:pos="4214"/>
        </w:tabs>
        <w:spacing w:after="0" w:line="240" w:lineRule="auto"/>
        <w:ind w:firstLine="630"/>
        <w:contextualSpacing/>
        <w:jc w:val="center"/>
        <w:rPr>
          <w:rFonts w:ascii="Book Antiqua" w:hAnsi="Book Antiqua"/>
          <w:i/>
          <w:sz w:val="19"/>
          <w:szCs w:val="19"/>
          <w:lang w:val="es-US"/>
        </w:rPr>
      </w:pPr>
      <w:r>
        <w:rPr>
          <w:rFonts w:ascii="Book Antiqua" w:hAnsi="Book Antiqua"/>
          <w:i/>
          <w:noProof/>
          <w:sz w:val="19"/>
          <w:szCs w:val="19"/>
          <w:lang w:val="es-US" w:eastAsia="es-US"/>
        </w:rPr>
        <w:drawing>
          <wp:inline distT="0" distB="0" distL="0" distR="0" wp14:anchorId="3D717EB9" wp14:editId="46175320">
            <wp:extent cx="3378630" cy="1854200"/>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3255" cy="1856738"/>
                    </a:xfrm>
                    <a:prstGeom prst="rect">
                      <a:avLst/>
                    </a:prstGeom>
                    <a:noFill/>
                  </pic:spPr>
                </pic:pic>
              </a:graphicData>
            </a:graphic>
          </wp:inline>
        </w:drawing>
      </w:r>
    </w:p>
    <w:p w:rsidR="00C56675" w:rsidRDefault="00C56675" w:rsidP="00A251FF">
      <w:pPr>
        <w:tabs>
          <w:tab w:val="left" w:pos="4214"/>
        </w:tabs>
        <w:spacing w:after="0" w:line="240" w:lineRule="auto"/>
        <w:ind w:firstLine="630"/>
        <w:contextualSpacing/>
        <w:jc w:val="center"/>
        <w:rPr>
          <w:rFonts w:ascii="Book Antiqua" w:hAnsi="Book Antiqua"/>
          <w:i/>
          <w:sz w:val="19"/>
          <w:szCs w:val="19"/>
          <w:lang w:val="es-US"/>
        </w:rPr>
      </w:pPr>
    </w:p>
    <w:p w:rsidR="00C56675" w:rsidRDefault="00C56675" w:rsidP="00F83AE9">
      <w:pPr>
        <w:pStyle w:val="Prrafodelista"/>
        <w:shd w:val="clear" w:color="auto" w:fill="FFFFFF" w:themeFill="background1"/>
        <w:spacing w:after="0" w:line="240" w:lineRule="auto"/>
        <w:ind w:left="360"/>
        <w:jc w:val="both"/>
        <w:rPr>
          <w:rFonts w:ascii="Book Antiqua" w:hAnsi="Book Antiqua"/>
          <w:b/>
          <w:sz w:val="40"/>
          <w:szCs w:val="40"/>
          <w:lang w:val="es-SV"/>
        </w:rPr>
      </w:pPr>
    </w:p>
    <w:p w:rsidR="00F83AE9" w:rsidRDefault="00F83AE9" w:rsidP="00F83AE9">
      <w:pPr>
        <w:pStyle w:val="Prrafodelista"/>
        <w:shd w:val="clear" w:color="auto" w:fill="FFFFFF" w:themeFill="background1"/>
        <w:spacing w:after="0" w:line="240" w:lineRule="auto"/>
        <w:ind w:left="360"/>
        <w:jc w:val="both"/>
        <w:rPr>
          <w:rFonts w:ascii="Book Antiqua" w:hAnsi="Book Antiqua"/>
          <w:b/>
          <w:sz w:val="40"/>
          <w:szCs w:val="40"/>
          <w:lang w:val="es-SV"/>
        </w:rPr>
      </w:pPr>
      <w:r w:rsidRPr="009C69EB">
        <w:rPr>
          <w:rFonts w:ascii="Book Antiqua" w:hAnsi="Book Antiqua"/>
          <w:b/>
          <w:sz w:val="40"/>
          <w:szCs w:val="40"/>
          <w:lang w:val="es-SV"/>
        </w:rPr>
        <w:t>O</w:t>
      </w:r>
      <w:r>
        <w:rPr>
          <w:rFonts w:ascii="Book Antiqua" w:hAnsi="Book Antiqua"/>
          <w:b/>
          <w:sz w:val="40"/>
          <w:szCs w:val="40"/>
          <w:lang w:val="es-SV"/>
        </w:rPr>
        <w:t xml:space="preserve">tras Actividades realizadas </w:t>
      </w:r>
    </w:p>
    <w:p w:rsidR="0093050D" w:rsidRDefault="0093050D" w:rsidP="003F5F25">
      <w:pPr>
        <w:tabs>
          <w:tab w:val="left" w:pos="4214"/>
        </w:tabs>
        <w:spacing w:after="0" w:line="360" w:lineRule="auto"/>
        <w:ind w:left="360"/>
        <w:jc w:val="both"/>
        <w:rPr>
          <w:rFonts w:ascii="Book Antiqua" w:hAnsi="Book Antiqua"/>
          <w:sz w:val="24"/>
          <w:szCs w:val="24"/>
          <w:lang w:val="es-US"/>
        </w:rPr>
      </w:pPr>
    </w:p>
    <w:p w:rsidR="00E07546" w:rsidRDefault="00F83AE9" w:rsidP="003F5F25">
      <w:pPr>
        <w:tabs>
          <w:tab w:val="left" w:pos="4214"/>
        </w:tabs>
        <w:spacing w:after="0" w:line="360" w:lineRule="auto"/>
        <w:ind w:left="360"/>
        <w:jc w:val="both"/>
        <w:rPr>
          <w:rFonts w:ascii="Book Antiqua" w:hAnsi="Book Antiqua"/>
          <w:sz w:val="24"/>
          <w:szCs w:val="24"/>
          <w:lang w:val="es-US"/>
        </w:rPr>
      </w:pPr>
      <w:r>
        <w:rPr>
          <w:rFonts w:ascii="Book Antiqua" w:hAnsi="Book Antiqua"/>
          <w:sz w:val="24"/>
          <w:szCs w:val="24"/>
          <w:lang w:val="es-US"/>
        </w:rPr>
        <w:t>Dentro de la función contralora y fiscalizadora del Régimen Disciplinario</w:t>
      </w:r>
      <w:r w:rsidR="00C56675">
        <w:rPr>
          <w:rFonts w:ascii="Book Antiqua" w:hAnsi="Book Antiqua"/>
          <w:sz w:val="24"/>
          <w:szCs w:val="24"/>
          <w:lang w:val="es-US"/>
        </w:rPr>
        <w:t xml:space="preserve"> de la PNC</w:t>
      </w:r>
      <w:r>
        <w:rPr>
          <w:rFonts w:ascii="Book Antiqua" w:hAnsi="Book Antiqua"/>
          <w:sz w:val="24"/>
          <w:szCs w:val="24"/>
          <w:lang w:val="es-US"/>
        </w:rPr>
        <w:t xml:space="preserve">, </w:t>
      </w:r>
      <w:r w:rsidR="00E07546" w:rsidRPr="003F5F25">
        <w:rPr>
          <w:rFonts w:ascii="Book Antiqua" w:hAnsi="Book Antiqua"/>
          <w:sz w:val="24"/>
          <w:szCs w:val="24"/>
          <w:lang w:val="es-US"/>
        </w:rPr>
        <w:t>los Delegados de Inspectoría General, realiza</w:t>
      </w:r>
      <w:r>
        <w:rPr>
          <w:rFonts w:ascii="Book Antiqua" w:hAnsi="Book Antiqua"/>
          <w:sz w:val="24"/>
          <w:szCs w:val="24"/>
          <w:lang w:val="es-US"/>
        </w:rPr>
        <w:t>n supervisiones a las Secciones Disciplinarias, las cuales implican la revisión de expedientes y la elaboración de autos resolutivos dentro de las etapas procesales, cuyo resultado se refleja en el cuadro siguiente:</w:t>
      </w:r>
      <w:r w:rsidR="00E07546" w:rsidRPr="003F5F25">
        <w:rPr>
          <w:rFonts w:ascii="Book Antiqua" w:hAnsi="Book Antiqua"/>
          <w:sz w:val="24"/>
          <w:szCs w:val="24"/>
          <w:lang w:val="es-US"/>
        </w:rPr>
        <w:t xml:space="preserve"> </w:t>
      </w:r>
    </w:p>
    <w:p w:rsidR="003E4871" w:rsidRPr="003E4871" w:rsidRDefault="003E4871" w:rsidP="003F5F25">
      <w:pPr>
        <w:tabs>
          <w:tab w:val="left" w:pos="4214"/>
        </w:tabs>
        <w:spacing w:after="0" w:line="360" w:lineRule="auto"/>
        <w:ind w:left="360"/>
        <w:jc w:val="both"/>
        <w:rPr>
          <w:rFonts w:ascii="Book Antiqua" w:hAnsi="Book Antiqua"/>
          <w:sz w:val="4"/>
          <w:szCs w:val="4"/>
          <w:lang w:val="es-US"/>
        </w:rPr>
      </w:pPr>
    </w:p>
    <w:p w:rsidR="00F15F03" w:rsidRPr="00F15F03" w:rsidRDefault="00F15F03" w:rsidP="00F15F03">
      <w:pPr>
        <w:tabs>
          <w:tab w:val="left" w:pos="4214"/>
        </w:tabs>
        <w:spacing w:after="0" w:line="240" w:lineRule="auto"/>
        <w:ind w:left="360"/>
        <w:contextualSpacing/>
        <w:jc w:val="center"/>
        <w:rPr>
          <w:rFonts w:ascii="Book Antiqua" w:hAnsi="Book Antiqua"/>
          <w:b/>
          <w:color w:val="FF0000"/>
          <w:sz w:val="20"/>
          <w:szCs w:val="20"/>
        </w:rPr>
      </w:pPr>
      <w:r w:rsidRPr="003F5F25">
        <w:rPr>
          <w:rFonts w:ascii="Book Antiqua" w:hAnsi="Book Antiqua"/>
          <w:b/>
          <w:color w:val="FF0000"/>
          <w:sz w:val="20"/>
          <w:szCs w:val="20"/>
          <w:lang w:val="es-US"/>
        </w:rPr>
        <w:t xml:space="preserve">                                                                                       </w:t>
      </w:r>
      <w:r w:rsidRPr="00F15F03">
        <w:rPr>
          <w:rFonts w:ascii="Book Antiqua" w:hAnsi="Book Antiqua"/>
          <w:b/>
          <w:color w:val="FF0000"/>
          <w:sz w:val="20"/>
          <w:szCs w:val="20"/>
        </w:rPr>
        <w:t xml:space="preserve">Cuadro </w:t>
      </w:r>
      <w:r w:rsidR="005D135F">
        <w:rPr>
          <w:rFonts w:ascii="Book Antiqua" w:hAnsi="Book Antiqua"/>
          <w:b/>
          <w:color w:val="FF0000"/>
          <w:sz w:val="20"/>
          <w:szCs w:val="20"/>
        </w:rPr>
        <w:t>No. 1</w:t>
      </w:r>
      <w:r w:rsidR="00636E70">
        <w:rPr>
          <w:rFonts w:ascii="Book Antiqua" w:hAnsi="Book Antiqua"/>
          <w:b/>
          <w:color w:val="FF0000"/>
          <w:sz w:val="20"/>
          <w:szCs w:val="20"/>
        </w:rPr>
        <w:t>1</w:t>
      </w:r>
    </w:p>
    <w:p w:rsidR="00EA47BA" w:rsidRPr="00E722A8" w:rsidRDefault="009B5370" w:rsidP="00E722A8">
      <w:pPr>
        <w:tabs>
          <w:tab w:val="left" w:pos="4214"/>
        </w:tabs>
        <w:spacing w:after="0" w:line="240" w:lineRule="auto"/>
        <w:ind w:firstLine="634"/>
        <w:contextualSpacing/>
        <w:jc w:val="center"/>
        <w:rPr>
          <w:rFonts w:ascii="Book Antiqua" w:hAnsi="Book Antiqua"/>
          <w:i/>
          <w:sz w:val="20"/>
          <w:szCs w:val="20"/>
          <w:lang w:val="es-US"/>
        </w:rPr>
      </w:pPr>
      <w:r w:rsidRPr="00E722A8">
        <w:rPr>
          <w:i/>
          <w:noProof/>
          <w:sz w:val="20"/>
          <w:szCs w:val="20"/>
          <w:lang w:val="es-US" w:eastAsia="es-US"/>
        </w:rPr>
        <w:drawing>
          <wp:inline distT="0" distB="0" distL="0" distR="0" wp14:anchorId="07DCDD40" wp14:editId="3F20A5EF">
            <wp:extent cx="3483228" cy="2904832"/>
            <wp:effectExtent l="76200" t="76200" r="136525" b="12446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b="7371"/>
                    <a:stretch/>
                  </pic:blipFill>
                  <pic:spPr bwMode="auto">
                    <a:xfrm>
                      <a:off x="0" y="0"/>
                      <a:ext cx="3490916" cy="291124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722A8" w:rsidRDefault="00E722A8" w:rsidP="00E722A8">
      <w:pPr>
        <w:tabs>
          <w:tab w:val="left" w:pos="4214"/>
        </w:tabs>
        <w:spacing w:after="0" w:line="240" w:lineRule="auto"/>
        <w:ind w:firstLine="634"/>
        <w:contextualSpacing/>
        <w:jc w:val="center"/>
        <w:rPr>
          <w:rFonts w:ascii="Book Antiqua" w:hAnsi="Book Antiqua"/>
          <w:i/>
          <w:sz w:val="20"/>
          <w:szCs w:val="20"/>
          <w:lang w:val="es-US"/>
        </w:rPr>
      </w:pPr>
      <w:r w:rsidRPr="00E722A8">
        <w:rPr>
          <w:rFonts w:ascii="Book Antiqua" w:hAnsi="Book Antiqua"/>
          <w:i/>
          <w:sz w:val="20"/>
          <w:szCs w:val="20"/>
          <w:lang w:val="es-US"/>
        </w:rPr>
        <w:t>Fuente: Informe Estadístico Consolidado</w:t>
      </w:r>
      <w:r>
        <w:rPr>
          <w:rFonts w:ascii="Book Antiqua" w:hAnsi="Book Antiqua"/>
          <w:i/>
          <w:sz w:val="20"/>
          <w:szCs w:val="20"/>
          <w:lang w:val="es-US"/>
        </w:rPr>
        <w:t xml:space="preserve"> del POA/</w:t>
      </w:r>
      <w:r w:rsidRPr="00E722A8">
        <w:rPr>
          <w:rFonts w:ascii="Book Antiqua" w:hAnsi="Book Antiqua"/>
          <w:i/>
          <w:sz w:val="20"/>
          <w:szCs w:val="20"/>
          <w:lang w:val="es-US"/>
        </w:rPr>
        <w:t>Departamento de Admón. y Finanzas-IGSP</w:t>
      </w:r>
    </w:p>
    <w:p w:rsidR="00D263C1" w:rsidRDefault="00D263C1" w:rsidP="00E722A8">
      <w:pPr>
        <w:tabs>
          <w:tab w:val="left" w:pos="4214"/>
        </w:tabs>
        <w:spacing w:after="0" w:line="240" w:lineRule="auto"/>
        <w:ind w:firstLine="634"/>
        <w:contextualSpacing/>
        <w:jc w:val="center"/>
        <w:rPr>
          <w:rFonts w:ascii="Book Antiqua" w:hAnsi="Book Antiqua"/>
          <w:i/>
          <w:sz w:val="20"/>
          <w:szCs w:val="20"/>
          <w:lang w:val="es-US"/>
        </w:rPr>
      </w:pPr>
    </w:p>
    <w:p w:rsidR="007711D7" w:rsidRPr="000926F2" w:rsidRDefault="00083F93" w:rsidP="003F5F25">
      <w:pPr>
        <w:pStyle w:val="Ttulo2"/>
        <w:numPr>
          <w:ilvl w:val="0"/>
          <w:numId w:val="7"/>
        </w:numPr>
        <w:spacing w:before="0" w:line="240" w:lineRule="auto"/>
        <w:ind w:left="360" w:hanging="446"/>
        <w:contextualSpacing/>
        <w:jc w:val="both"/>
        <w:rPr>
          <w:rFonts w:ascii="Book Antiqua" w:hAnsi="Book Antiqua"/>
          <w:b/>
          <w:color w:val="984806" w:themeColor="accent6" w:themeShade="80"/>
          <w:sz w:val="32"/>
          <w:szCs w:val="32"/>
          <w:lang w:val="es-SV"/>
        </w:rPr>
      </w:pPr>
      <w:bookmarkStart w:id="12" w:name="_Toc509566452"/>
      <w:r w:rsidRPr="000926F2">
        <w:rPr>
          <w:rFonts w:ascii="Book Antiqua" w:hAnsi="Book Antiqua"/>
          <w:b/>
          <w:color w:val="984806" w:themeColor="accent6" w:themeShade="80"/>
          <w:sz w:val="32"/>
          <w:szCs w:val="32"/>
          <w:lang w:val="es-SV"/>
        </w:rPr>
        <w:lastRenderedPageBreak/>
        <w:t xml:space="preserve">Departamento de Supervisión </w:t>
      </w:r>
      <w:r w:rsidR="00422358">
        <w:rPr>
          <w:rFonts w:ascii="Book Antiqua" w:hAnsi="Book Antiqua"/>
          <w:b/>
          <w:color w:val="984806" w:themeColor="accent6" w:themeShade="80"/>
          <w:sz w:val="32"/>
          <w:szCs w:val="32"/>
          <w:lang w:val="es-SV"/>
        </w:rPr>
        <w:t>de S</w:t>
      </w:r>
      <w:r w:rsidR="003E4871" w:rsidRPr="000926F2">
        <w:rPr>
          <w:rFonts w:ascii="Book Antiqua" w:hAnsi="Book Antiqua"/>
          <w:b/>
          <w:color w:val="984806" w:themeColor="accent6" w:themeShade="80"/>
          <w:sz w:val="32"/>
          <w:szCs w:val="32"/>
          <w:lang w:val="es-SV"/>
        </w:rPr>
        <w:t>ervicios de la PNC y ANSP</w:t>
      </w:r>
      <w:r w:rsidRPr="000926F2">
        <w:rPr>
          <w:rFonts w:ascii="Book Antiqua" w:hAnsi="Book Antiqua"/>
          <w:b/>
          <w:color w:val="984806" w:themeColor="accent6" w:themeShade="80"/>
          <w:sz w:val="32"/>
          <w:szCs w:val="32"/>
          <w:lang w:val="es-SV"/>
        </w:rPr>
        <w:t>.</w:t>
      </w:r>
      <w:bookmarkEnd w:id="12"/>
      <w:r w:rsidRPr="000926F2">
        <w:rPr>
          <w:rFonts w:ascii="Book Antiqua" w:hAnsi="Book Antiqua"/>
          <w:b/>
          <w:color w:val="984806" w:themeColor="accent6" w:themeShade="80"/>
          <w:sz w:val="32"/>
          <w:szCs w:val="32"/>
          <w:lang w:val="es-SV"/>
        </w:rPr>
        <w:t xml:space="preserve"> </w:t>
      </w:r>
    </w:p>
    <w:p w:rsidR="00164DC4" w:rsidRPr="00164DC4" w:rsidRDefault="00164DC4" w:rsidP="00164DC4">
      <w:pPr>
        <w:rPr>
          <w:sz w:val="10"/>
          <w:szCs w:val="10"/>
          <w:lang w:val="es-SV"/>
        </w:rPr>
      </w:pPr>
    </w:p>
    <w:p w:rsidR="00083F93" w:rsidRDefault="00083F93" w:rsidP="0001287B">
      <w:pPr>
        <w:tabs>
          <w:tab w:val="left" w:pos="426"/>
        </w:tabs>
        <w:spacing w:after="0" w:line="360" w:lineRule="auto"/>
        <w:ind w:left="426"/>
        <w:contextualSpacing/>
        <w:jc w:val="both"/>
        <w:rPr>
          <w:rFonts w:ascii="Book Antiqua" w:hAnsi="Book Antiqua"/>
          <w:sz w:val="24"/>
          <w:szCs w:val="24"/>
          <w:lang w:val="es-US"/>
        </w:rPr>
      </w:pPr>
      <w:r w:rsidRPr="00083F93">
        <w:rPr>
          <w:rFonts w:ascii="Book Antiqua" w:hAnsi="Book Antiqua"/>
          <w:sz w:val="24"/>
          <w:szCs w:val="24"/>
          <w:lang w:val="es-US"/>
        </w:rPr>
        <w:t>Corresponde a este Departamento</w:t>
      </w:r>
      <w:r w:rsidR="0040505F">
        <w:rPr>
          <w:rFonts w:ascii="Book Antiqua" w:hAnsi="Book Antiqua"/>
          <w:sz w:val="24"/>
          <w:szCs w:val="24"/>
          <w:lang w:val="es-US"/>
        </w:rPr>
        <w:t>,</w:t>
      </w:r>
      <w:r w:rsidRPr="00083F93">
        <w:rPr>
          <w:rFonts w:ascii="Book Antiqua" w:hAnsi="Book Antiqua"/>
          <w:sz w:val="24"/>
          <w:szCs w:val="24"/>
          <w:lang w:val="es-US"/>
        </w:rPr>
        <w:t xml:space="preserve"> la coordina</w:t>
      </w:r>
      <w:r w:rsidR="0001287B">
        <w:rPr>
          <w:rFonts w:ascii="Book Antiqua" w:hAnsi="Book Antiqua"/>
          <w:sz w:val="24"/>
          <w:szCs w:val="24"/>
          <w:lang w:val="es-US"/>
        </w:rPr>
        <w:t>ción</w:t>
      </w:r>
      <w:r w:rsidRPr="00083F93">
        <w:rPr>
          <w:rFonts w:ascii="Book Antiqua" w:hAnsi="Book Antiqua"/>
          <w:sz w:val="24"/>
          <w:szCs w:val="24"/>
          <w:lang w:val="es-US"/>
        </w:rPr>
        <w:t xml:space="preserve"> </w:t>
      </w:r>
      <w:r w:rsidR="0001287B">
        <w:rPr>
          <w:rFonts w:ascii="Book Antiqua" w:hAnsi="Book Antiqua"/>
          <w:sz w:val="24"/>
          <w:szCs w:val="24"/>
          <w:lang w:val="es-US"/>
        </w:rPr>
        <w:t xml:space="preserve">con </w:t>
      </w:r>
      <w:r w:rsidRPr="00083F93">
        <w:rPr>
          <w:rFonts w:ascii="Book Antiqua" w:hAnsi="Book Antiqua"/>
          <w:sz w:val="24"/>
          <w:szCs w:val="24"/>
          <w:lang w:val="es-US"/>
        </w:rPr>
        <w:t xml:space="preserve">los Delegados de Inspectoría General, </w:t>
      </w:r>
      <w:r w:rsidR="0001287B">
        <w:rPr>
          <w:rFonts w:ascii="Book Antiqua" w:hAnsi="Book Antiqua"/>
          <w:sz w:val="24"/>
          <w:szCs w:val="24"/>
          <w:lang w:val="es-US"/>
        </w:rPr>
        <w:t xml:space="preserve">de la función de supervisión y </w:t>
      </w:r>
      <w:r w:rsidRPr="00083F93">
        <w:rPr>
          <w:rFonts w:ascii="Book Antiqua" w:hAnsi="Book Antiqua"/>
          <w:sz w:val="24"/>
          <w:szCs w:val="24"/>
          <w:lang w:val="es-US"/>
        </w:rPr>
        <w:t xml:space="preserve">control de los servicios de las dependencias operativas y de gestión de la Policía Nacional Civil, y de </w:t>
      </w:r>
      <w:r w:rsidR="00B87E8D">
        <w:rPr>
          <w:rFonts w:ascii="Book Antiqua" w:hAnsi="Book Antiqua"/>
          <w:sz w:val="24"/>
          <w:szCs w:val="24"/>
          <w:lang w:val="es-US"/>
        </w:rPr>
        <w:t xml:space="preserve">acuerdo al mandato legal debe coordinarse además con </w:t>
      </w:r>
      <w:r w:rsidRPr="00083F93">
        <w:rPr>
          <w:rFonts w:ascii="Book Antiqua" w:hAnsi="Book Antiqua"/>
          <w:sz w:val="24"/>
          <w:szCs w:val="24"/>
          <w:lang w:val="es-US"/>
        </w:rPr>
        <w:t>las Unidades de Control</w:t>
      </w:r>
      <w:r w:rsidR="0001287B">
        <w:rPr>
          <w:rFonts w:ascii="Book Antiqua" w:hAnsi="Book Antiqua"/>
          <w:sz w:val="24"/>
          <w:szCs w:val="24"/>
          <w:lang w:val="es-US"/>
        </w:rPr>
        <w:t>,</w:t>
      </w:r>
      <w:r w:rsidRPr="00083F93">
        <w:rPr>
          <w:rFonts w:ascii="Book Antiqua" w:hAnsi="Book Antiqua"/>
          <w:sz w:val="24"/>
          <w:szCs w:val="24"/>
          <w:lang w:val="es-US"/>
        </w:rPr>
        <w:t xml:space="preserve"> Investigación Disci</w:t>
      </w:r>
      <w:r w:rsidR="0001287B">
        <w:rPr>
          <w:rFonts w:ascii="Book Antiqua" w:hAnsi="Book Antiqua"/>
          <w:sz w:val="24"/>
          <w:szCs w:val="24"/>
          <w:lang w:val="es-US"/>
        </w:rPr>
        <w:t>plinaria y de Derechos Humanos.</w:t>
      </w:r>
    </w:p>
    <w:p w:rsidR="0001287B" w:rsidRDefault="0001287B" w:rsidP="0001287B">
      <w:pPr>
        <w:tabs>
          <w:tab w:val="left" w:pos="426"/>
        </w:tabs>
        <w:spacing w:after="0" w:line="360" w:lineRule="auto"/>
        <w:ind w:left="426"/>
        <w:contextualSpacing/>
        <w:jc w:val="both"/>
        <w:rPr>
          <w:rFonts w:ascii="Book Antiqua" w:hAnsi="Book Antiqua"/>
          <w:sz w:val="24"/>
          <w:szCs w:val="24"/>
          <w:lang w:val="es-US"/>
        </w:rPr>
      </w:pPr>
    </w:p>
    <w:p w:rsidR="00B87E8D" w:rsidRDefault="0001287B" w:rsidP="0001287B">
      <w:pPr>
        <w:tabs>
          <w:tab w:val="left" w:pos="426"/>
        </w:tabs>
        <w:spacing w:after="0" w:line="360" w:lineRule="auto"/>
        <w:ind w:left="426"/>
        <w:contextualSpacing/>
        <w:jc w:val="both"/>
        <w:rPr>
          <w:rFonts w:ascii="Book Antiqua" w:hAnsi="Book Antiqua"/>
          <w:sz w:val="24"/>
          <w:szCs w:val="24"/>
          <w:lang w:val="es-US"/>
        </w:rPr>
      </w:pPr>
      <w:r>
        <w:rPr>
          <w:rFonts w:ascii="Book Antiqua" w:hAnsi="Book Antiqua"/>
          <w:sz w:val="24"/>
          <w:szCs w:val="24"/>
          <w:lang w:val="es-US"/>
        </w:rPr>
        <w:t>Dicha actividad, conlleva a evaluar</w:t>
      </w:r>
      <w:r>
        <w:rPr>
          <w:rFonts w:ascii="Book Antiqua" w:hAnsi="Book Antiqua"/>
          <w:sz w:val="19"/>
          <w:szCs w:val="19"/>
          <w:lang w:val="es-US"/>
        </w:rPr>
        <w:t xml:space="preserve"> </w:t>
      </w:r>
      <w:r w:rsidR="00083F93" w:rsidRPr="00083F93">
        <w:rPr>
          <w:rFonts w:ascii="Book Antiqua" w:hAnsi="Book Antiqua"/>
          <w:sz w:val="24"/>
          <w:szCs w:val="24"/>
          <w:lang w:val="es-US"/>
        </w:rPr>
        <w:t xml:space="preserve">periódicamente la ejecución y resultados de los planes operativos policiales, </w:t>
      </w:r>
      <w:r w:rsidR="00B87E8D">
        <w:rPr>
          <w:rFonts w:ascii="Book Antiqua" w:hAnsi="Book Antiqua"/>
          <w:sz w:val="24"/>
          <w:szCs w:val="24"/>
          <w:lang w:val="es-US"/>
        </w:rPr>
        <w:t xml:space="preserve">con la modalidad de las </w:t>
      </w:r>
      <w:r>
        <w:rPr>
          <w:rFonts w:ascii="Book Antiqua" w:hAnsi="Book Antiqua"/>
          <w:sz w:val="24"/>
          <w:szCs w:val="24"/>
          <w:lang w:val="es-US"/>
        </w:rPr>
        <w:t xml:space="preserve">supervisiones en línea, es decir </w:t>
      </w:r>
      <w:r w:rsidR="00B87E8D">
        <w:rPr>
          <w:rFonts w:ascii="Book Antiqua" w:hAnsi="Book Antiqua"/>
          <w:sz w:val="24"/>
          <w:szCs w:val="24"/>
          <w:lang w:val="es-US"/>
        </w:rPr>
        <w:t xml:space="preserve">a través de la cadena de mando, con la finalidad de que dicha operatividad se realice con el irrestricto </w:t>
      </w:r>
      <w:r w:rsidR="00083F93" w:rsidRPr="00083F93">
        <w:rPr>
          <w:rFonts w:ascii="Book Antiqua" w:hAnsi="Book Antiqua"/>
          <w:sz w:val="24"/>
          <w:szCs w:val="24"/>
          <w:lang w:val="es-US"/>
        </w:rPr>
        <w:t xml:space="preserve">cumplimiento de los principios básicos en </w:t>
      </w:r>
      <w:r w:rsidR="00B87E8D">
        <w:rPr>
          <w:rFonts w:ascii="Book Antiqua" w:hAnsi="Book Antiqua"/>
          <w:sz w:val="24"/>
          <w:szCs w:val="24"/>
          <w:lang w:val="es-US"/>
        </w:rPr>
        <w:t xml:space="preserve">materia de </w:t>
      </w:r>
      <w:r w:rsidR="00083F93" w:rsidRPr="00083F93">
        <w:rPr>
          <w:rFonts w:ascii="Book Antiqua" w:hAnsi="Book Antiqua"/>
          <w:sz w:val="24"/>
          <w:szCs w:val="24"/>
          <w:lang w:val="es-US"/>
        </w:rPr>
        <w:t xml:space="preserve">derechos humanos y responsabilidad profesional. </w:t>
      </w:r>
      <w:r w:rsidR="003F5F25">
        <w:rPr>
          <w:rFonts w:ascii="Book Antiqua" w:hAnsi="Book Antiqua"/>
          <w:sz w:val="24"/>
          <w:szCs w:val="24"/>
          <w:lang w:val="es-US"/>
        </w:rPr>
        <w:t xml:space="preserve"> </w:t>
      </w:r>
    </w:p>
    <w:p w:rsidR="00B87E8D" w:rsidRPr="003B72D8" w:rsidRDefault="00B87E8D" w:rsidP="0001287B">
      <w:pPr>
        <w:tabs>
          <w:tab w:val="left" w:pos="426"/>
        </w:tabs>
        <w:spacing w:after="0" w:line="360" w:lineRule="auto"/>
        <w:ind w:left="426"/>
        <w:contextualSpacing/>
        <w:jc w:val="both"/>
        <w:rPr>
          <w:rFonts w:ascii="Book Antiqua" w:hAnsi="Book Antiqua"/>
          <w:sz w:val="4"/>
          <w:szCs w:val="4"/>
          <w:lang w:val="es-US"/>
        </w:rPr>
      </w:pPr>
    </w:p>
    <w:p w:rsidR="003B72D8" w:rsidRDefault="003B72D8" w:rsidP="00B87E8D">
      <w:pPr>
        <w:spacing w:after="0" w:line="360" w:lineRule="auto"/>
        <w:ind w:left="446"/>
        <w:contextualSpacing/>
        <w:jc w:val="both"/>
        <w:rPr>
          <w:rFonts w:ascii="Book Antiqua" w:hAnsi="Book Antiqua"/>
          <w:sz w:val="4"/>
          <w:szCs w:val="4"/>
          <w:lang w:val="es-US"/>
        </w:rPr>
      </w:pPr>
    </w:p>
    <w:p w:rsidR="003B72D8" w:rsidRDefault="003B72D8" w:rsidP="00B87E8D">
      <w:pPr>
        <w:spacing w:after="0" w:line="360" w:lineRule="auto"/>
        <w:ind w:left="446"/>
        <w:contextualSpacing/>
        <w:jc w:val="both"/>
        <w:rPr>
          <w:rFonts w:ascii="Book Antiqua" w:hAnsi="Book Antiqua"/>
          <w:sz w:val="4"/>
          <w:szCs w:val="4"/>
          <w:lang w:val="es-US"/>
        </w:rPr>
      </w:pPr>
    </w:p>
    <w:p w:rsidR="003B72D8" w:rsidRDefault="003B72D8" w:rsidP="00B87E8D">
      <w:pPr>
        <w:spacing w:after="0" w:line="360" w:lineRule="auto"/>
        <w:ind w:left="446"/>
        <w:contextualSpacing/>
        <w:jc w:val="both"/>
        <w:rPr>
          <w:rFonts w:ascii="Book Antiqua" w:hAnsi="Book Antiqua"/>
          <w:sz w:val="4"/>
          <w:szCs w:val="4"/>
          <w:lang w:val="es-US"/>
        </w:rPr>
      </w:pPr>
    </w:p>
    <w:p w:rsidR="00B87E8D" w:rsidRDefault="00B87E8D" w:rsidP="00B87E8D">
      <w:pPr>
        <w:spacing w:after="0" w:line="360" w:lineRule="auto"/>
        <w:ind w:left="446"/>
        <w:contextualSpacing/>
        <w:jc w:val="both"/>
        <w:rPr>
          <w:rFonts w:ascii="Book Antiqua" w:hAnsi="Book Antiqua"/>
          <w:sz w:val="24"/>
          <w:szCs w:val="24"/>
          <w:lang w:val="es-US"/>
        </w:rPr>
      </w:pPr>
      <w:r>
        <w:rPr>
          <w:rFonts w:ascii="Book Antiqua" w:hAnsi="Book Antiqua"/>
          <w:sz w:val="24"/>
          <w:szCs w:val="24"/>
          <w:lang w:val="es-US"/>
        </w:rPr>
        <w:t xml:space="preserve">Con el objetivo de dar mayor cobertura al mandato de ley, se le ha asignado a este mismo departamento, el diseño y ejecución de </w:t>
      </w:r>
      <w:r w:rsidR="00083F93" w:rsidRPr="00083F93">
        <w:rPr>
          <w:rFonts w:ascii="Book Antiqua" w:hAnsi="Book Antiqua"/>
          <w:sz w:val="24"/>
          <w:szCs w:val="24"/>
          <w:lang w:val="es-US"/>
        </w:rPr>
        <w:t xml:space="preserve">acciones de prevención a través de </w:t>
      </w:r>
      <w:r>
        <w:rPr>
          <w:rFonts w:ascii="Book Antiqua" w:hAnsi="Book Antiqua"/>
          <w:sz w:val="24"/>
          <w:szCs w:val="24"/>
          <w:lang w:val="es-US"/>
        </w:rPr>
        <w:t xml:space="preserve">la implementación de </w:t>
      </w:r>
      <w:r w:rsidR="009772B6">
        <w:rPr>
          <w:rFonts w:ascii="Book Antiqua" w:hAnsi="Book Antiqua"/>
          <w:sz w:val="24"/>
          <w:szCs w:val="24"/>
          <w:lang w:val="es-US"/>
        </w:rPr>
        <w:t>capacitaciones</w:t>
      </w:r>
      <w:r w:rsidR="00083F93" w:rsidRPr="00083F93">
        <w:rPr>
          <w:rFonts w:ascii="Book Antiqua" w:hAnsi="Book Antiqua"/>
          <w:sz w:val="24"/>
          <w:szCs w:val="24"/>
          <w:lang w:val="es-US"/>
        </w:rPr>
        <w:t xml:space="preserve">, en </w:t>
      </w:r>
      <w:r>
        <w:rPr>
          <w:rFonts w:ascii="Book Antiqua" w:hAnsi="Book Antiqua"/>
          <w:sz w:val="24"/>
          <w:szCs w:val="24"/>
          <w:lang w:val="es-US"/>
        </w:rPr>
        <w:t>diferentes temas, tales como:</w:t>
      </w:r>
      <w:r w:rsidR="00083F93" w:rsidRPr="00083F93">
        <w:rPr>
          <w:rFonts w:ascii="Book Antiqua" w:hAnsi="Book Antiqua"/>
          <w:sz w:val="24"/>
          <w:szCs w:val="24"/>
          <w:lang w:val="es-US"/>
        </w:rPr>
        <w:t xml:space="preserve"> Derechos</w:t>
      </w:r>
      <w:r>
        <w:rPr>
          <w:rFonts w:ascii="Book Antiqua" w:hAnsi="Book Antiqua"/>
          <w:sz w:val="24"/>
          <w:szCs w:val="24"/>
          <w:lang w:val="es-US"/>
        </w:rPr>
        <w:t xml:space="preserve"> Humanos, Ética Profesional,</w:t>
      </w:r>
      <w:r w:rsidR="00083F93" w:rsidRPr="00083F93">
        <w:rPr>
          <w:rFonts w:ascii="Book Antiqua" w:hAnsi="Book Antiqua"/>
          <w:sz w:val="24"/>
          <w:szCs w:val="24"/>
          <w:lang w:val="es-US"/>
        </w:rPr>
        <w:t xml:space="preserve"> Régimen Disciplinario,</w:t>
      </w:r>
      <w:r>
        <w:rPr>
          <w:rFonts w:ascii="Book Antiqua" w:hAnsi="Book Antiqua"/>
          <w:sz w:val="24"/>
          <w:szCs w:val="24"/>
          <w:lang w:val="es-US"/>
        </w:rPr>
        <w:t xml:space="preserve"> Género, Uso de la Fuerza y Armas Letales, entre otros.</w:t>
      </w:r>
    </w:p>
    <w:p w:rsidR="003B72D8" w:rsidRDefault="003B72D8" w:rsidP="00B87E8D">
      <w:pPr>
        <w:spacing w:after="0" w:line="360" w:lineRule="auto"/>
        <w:ind w:left="446"/>
        <w:contextualSpacing/>
        <w:jc w:val="both"/>
        <w:rPr>
          <w:rFonts w:ascii="Book Antiqua" w:hAnsi="Book Antiqua"/>
          <w:sz w:val="4"/>
          <w:szCs w:val="4"/>
          <w:lang w:val="es-US"/>
        </w:rPr>
      </w:pPr>
    </w:p>
    <w:p w:rsidR="003B72D8" w:rsidRDefault="003B72D8" w:rsidP="00B87E8D">
      <w:pPr>
        <w:spacing w:after="0" w:line="360" w:lineRule="auto"/>
        <w:ind w:left="446"/>
        <w:contextualSpacing/>
        <w:jc w:val="both"/>
        <w:rPr>
          <w:rFonts w:ascii="Book Antiqua" w:hAnsi="Book Antiqua"/>
          <w:sz w:val="4"/>
          <w:szCs w:val="4"/>
          <w:lang w:val="es-US"/>
        </w:rPr>
      </w:pPr>
    </w:p>
    <w:p w:rsidR="003B72D8" w:rsidRDefault="003B72D8" w:rsidP="00B87E8D">
      <w:pPr>
        <w:spacing w:after="0" w:line="360" w:lineRule="auto"/>
        <w:ind w:left="446"/>
        <w:contextualSpacing/>
        <w:jc w:val="both"/>
        <w:rPr>
          <w:rFonts w:ascii="Book Antiqua" w:hAnsi="Book Antiqua"/>
          <w:sz w:val="4"/>
          <w:szCs w:val="4"/>
          <w:lang w:val="es-US"/>
        </w:rPr>
      </w:pPr>
    </w:p>
    <w:p w:rsidR="00B16E59" w:rsidRDefault="00C56675" w:rsidP="00B87E8D">
      <w:pPr>
        <w:spacing w:after="0" w:line="360" w:lineRule="auto"/>
        <w:ind w:left="446"/>
        <w:contextualSpacing/>
        <w:jc w:val="both"/>
        <w:rPr>
          <w:rFonts w:ascii="Book Antiqua" w:hAnsi="Book Antiqua"/>
          <w:sz w:val="24"/>
          <w:szCs w:val="24"/>
          <w:lang w:val="es-US"/>
        </w:rPr>
      </w:pPr>
      <w:r>
        <w:rPr>
          <w:rFonts w:ascii="Book Antiqua" w:hAnsi="Book Antiqua"/>
          <w:sz w:val="24"/>
          <w:szCs w:val="24"/>
          <w:lang w:val="es-US"/>
        </w:rPr>
        <w:t>De igual forma, c</w:t>
      </w:r>
      <w:r w:rsidR="00B87E8D">
        <w:rPr>
          <w:rFonts w:ascii="Book Antiqua" w:hAnsi="Book Antiqua"/>
          <w:sz w:val="24"/>
          <w:szCs w:val="24"/>
          <w:lang w:val="es-US"/>
        </w:rPr>
        <w:t xml:space="preserve">oordina con la Dirección de Toxicología del Ministerio de Justicia y Seguridad Pública, la ejecución de pruebas de </w:t>
      </w:r>
      <w:r w:rsidR="00083F93" w:rsidRPr="00083F93">
        <w:rPr>
          <w:rFonts w:ascii="Book Antiqua" w:hAnsi="Book Antiqua"/>
          <w:sz w:val="24"/>
          <w:szCs w:val="24"/>
          <w:lang w:val="es-US"/>
        </w:rPr>
        <w:t xml:space="preserve">alcoholemias y dopajes </w:t>
      </w:r>
      <w:r w:rsidR="00B87E8D">
        <w:rPr>
          <w:rFonts w:ascii="Book Antiqua" w:hAnsi="Book Antiqua"/>
          <w:sz w:val="24"/>
          <w:szCs w:val="24"/>
          <w:lang w:val="es-US"/>
        </w:rPr>
        <w:t>aplicadas a los miembros de la PNC y</w:t>
      </w:r>
      <w:r w:rsidR="00083F93" w:rsidRPr="00083F93">
        <w:rPr>
          <w:rFonts w:ascii="Book Antiqua" w:hAnsi="Book Antiqua"/>
          <w:sz w:val="24"/>
          <w:szCs w:val="24"/>
          <w:lang w:val="es-US"/>
        </w:rPr>
        <w:t xml:space="preserve"> ANSP; </w:t>
      </w:r>
      <w:r w:rsidR="00B16E59">
        <w:rPr>
          <w:rFonts w:ascii="Book Antiqua" w:hAnsi="Book Antiqua"/>
          <w:sz w:val="24"/>
          <w:szCs w:val="24"/>
          <w:lang w:val="es-US"/>
        </w:rPr>
        <w:t xml:space="preserve">con el objeto de identificar a las personas que </w:t>
      </w:r>
      <w:r>
        <w:rPr>
          <w:rFonts w:ascii="Book Antiqua" w:hAnsi="Book Antiqua"/>
          <w:sz w:val="24"/>
          <w:szCs w:val="24"/>
          <w:lang w:val="es-US"/>
        </w:rPr>
        <w:t xml:space="preserve">se </w:t>
      </w:r>
      <w:r w:rsidR="00B16E59">
        <w:rPr>
          <w:rFonts w:ascii="Book Antiqua" w:hAnsi="Book Antiqua"/>
          <w:sz w:val="24"/>
          <w:szCs w:val="24"/>
          <w:lang w:val="es-US"/>
        </w:rPr>
        <w:t>presentan a laborar bajo efectos de bebidas embriagantes o sustancias psicotrópicas.</w:t>
      </w:r>
    </w:p>
    <w:p w:rsidR="00B16E59" w:rsidRPr="003B72D8" w:rsidRDefault="00B16E59" w:rsidP="00B87E8D">
      <w:pPr>
        <w:spacing w:after="0" w:line="360" w:lineRule="auto"/>
        <w:ind w:left="446"/>
        <w:contextualSpacing/>
        <w:jc w:val="both"/>
        <w:rPr>
          <w:rFonts w:ascii="Book Antiqua" w:hAnsi="Book Antiqua"/>
          <w:sz w:val="10"/>
          <w:szCs w:val="10"/>
          <w:lang w:val="es-US"/>
        </w:rPr>
      </w:pPr>
    </w:p>
    <w:p w:rsidR="00083F93" w:rsidRPr="00083F93" w:rsidRDefault="00B16E59" w:rsidP="00B16E59">
      <w:pPr>
        <w:spacing w:after="0" w:line="360" w:lineRule="auto"/>
        <w:ind w:left="446"/>
        <w:contextualSpacing/>
        <w:jc w:val="both"/>
        <w:rPr>
          <w:rFonts w:ascii="Book Antiqua" w:hAnsi="Book Antiqua"/>
          <w:sz w:val="24"/>
          <w:szCs w:val="24"/>
          <w:lang w:val="es-US"/>
        </w:rPr>
      </w:pPr>
      <w:r>
        <w:rPr>
          <w:rFonts w:ascii="Book Antiqua" w:hAnsi="Book Antiqua"/>
          <w:sz w:val="24"/>
          <w:szCs w:val="24"/>
          <w:lang w:val="es-US"/>
        </w:rPr>
        <w:t xml:space="preserve">Los resultados de dichas actividades, sirven de insumo para la elaboración </w:t>
      </w:r>
      <w:r w:rsidR="003B72D8">
        <w:rPr>
          <w:rFonts w:ascii="Book Antiqua" w:hAnsi="Book Antiqua"/>
          <w:sz w:val="24"/>
          <w:szCs w:val="24"/>
          <w:lang w:val="es-US"/>
        </w:rPr>
        <w:t xml:space="preserve">de </w:t>
      </w:r>
      <w:r w:rsidR="003B72D8" w:rsidRPr="00083F93">
        <w:rPr>
          <w:rFonts w:ascii="Book Antiqua" w:hAnsi="Book Antiqua"/>
          <w:sz w:val="24"/>
          <w:szCs w:val="24"/>
          <w:lang w:val="es-US"/>
        </w:rPr>
        <w:t>observaciones</w:t>
      </w:r>
      <w:r w:rsidR="00083F93" w:rsidRPr="00083F93">
        <w:rPr>
          <w:rFonts w:ascii="Book Antiqua" w:hAnsi="Book Antiqua"/>
          <w:sz w:val="24"/>
          <w:szCs w:val="24"/>
          <w:lang w:val="es-US"/>
        </w:rPr>
        <w:t xml:space="preserve"> y r</w:t>
      </w:r>
      <w:r>
        <w:rPr>
          <w:rFonts w:ascii="Book Antiqua" w:hAnsi="Book Antiqua"/>
          <w:sz w:val="24"/>
          <w:szCs w:val="24"/>
          <w:lang w:val="es-US"/>
        </w:rPr>
        <w:t>ecomendaciones a las autoridades correspondientes.</w:t>
      </w:r>
    </w:p>
    <w:p w:rsidR="007711D7" w:rsidRDefault="007711D7" w:rsidP="00083F93">
      <w:pPr>
        <w:tabs>
          <w:tab w:val="left" w:pos="4214"/>
        </w:tabs>
        <w:spacing w:after="0" w:line="240" w:lineRule="auto"/>
        <w:ind w:firstLine="360"/>
        <w:contextualSpacing/>
        <w:rPr>
          <w:rFonts w:ascii="Book Antiqua" w:hAnsi="Book Antiqua"/>
          <w:sz w:val="19"/>
          <w:szCs w:val="19"/>
          <w:lang w:val="es-US"/>
        </w:rPr>
      </w:pPr>
    </w:p>
    <w:p w:rsidR="00083F93" w:rsidRDefault="00083F93" w:rsidP="00C75CBB">
      <w:pPr>
        <w:tabs>
          <w:tab w:val="left" w:pos="4214"/>
        </w:tabs>
        <w:spacing w:after="0" w:line="240" w:lineRule="auto"/>
        <w:ind w:firstLine="630"/>
        <w:contextualSpacing/>
        <w:rPr>
          <w:rFonts w:ascii="Book Antiqua" w:hAnsi="Book Antiqua"/>
          <w:sz w:val="19"/>
          <w:szCs w:val="19"/>
          <w:lang w:val="es-US"/>
        </w:rPr>
      </w:pPr>
    </w:p>
    <w:p w:rsidR="00D065C8" w:rsidRDefault="00D065C8" w:rsidP="00C75CBB">
      <w:pPr>
        <w:tabs>
          <w:tab w:val="left" w:pos="4214"/>
        </w:tabs>
        <w:spacing w:after="0" w:line="240" w:lineRule="auto"/>
        <w:ind w:firstLine="630"/>
        <w:contextualSpacing/>
        <w:rPr>
          <w:rFonts w:ascii="Book Antiqua" w:hAnsi="Book Antiqua"/>
          <w:sz w:val="19"/>
          <w:szCs w:val="19"/>
          <w:lang w:val="es-US"/>
        </w:rPr>
      </w:pPr>
    </w:p>
    <w:p w:rsidR="00C37D48" w:rsidRDefault="00C37D48" w:rsidP="00C75CBB">
      <w:pPr>
        <w:tabs>
          <w:tab w:val="left" w:pos="4214"/>
        </w:tabs>
        <w:spacing w:after="0" w:line="240" w:lineRule="auto"/>
        <w:ind w:firstLine="630"/>
        <w:contextualSpacing/>
        <w:rPr>
          <w:rFonts w:ascii="Book Antiqua" w:hAnsi="Book Antiqua"/>
          <w:sz w:val="19"/>
          <w:szCs w:val="19"/>
          <w:lang w:val="es-US"/>
        </w:rPr>
      </w:pPr>
    </w:p>
    <w:p w:rsidR="00D065C8" w:rsidRDefault="00D065C8" w:rsidP="00C75CBB">
      <w:pPr>
        <w:tabs>
          <w:tab w:val="left" w:pos="4214"/>
        </w:tabs>
        <w:spacing w:after="0" w:line="240" w:lineRule="auto"/>
        <w:ind w:firstLine="630"/>
        <w:contextualSpacing/>
        <w:rPr>
          <w:rFonts w:ascii="Book Antiqua" w:hAnsi="Book Antiqua"/>
          <w:sz w:val="19"/>
          <w:szCs w:val="19"/>
          <w:lang w:val="es-US"/>
        </w:rPr>
      </w:pPr>
    </w:p>
    <w:p w:rsidR="00D065C8" w:rsidRDefault="00D065C8" w:rsidP="00C75CBB">
      <w:pPr>
        <w:tabs>
          <w:tab w:val="left" w:pos="4214"/>
        </w:tabs>
        <w:spacing w:after="0" w:line="240" w:lineRule="auto"/>
        <w:ind w:firstLine="630"/>
        <w:contextualSpacing/>
        <w:rPr>
          <w:rFonts w:ascii="Book Antiqua" w:hAnsi="Book Antiqua"/>
          <w:sz w:val="19"/>
          <w:szCs w:val="19"/>
          <w:lang w:val="es-US"/>
        </w:rPr>
      </w:pPr>
    </w:p>
    <w:p w:rsidR="0040505F" w:rsidRDefault="008A2350" w:rsidP="0040505F">
      <w:pPr>
        <w:pStyle w:val="Prrafodelista"/>
        <w:numPr>
          <w:ilvl w:val="0"/>
          <w:numId w:val="11"/>
        </w:numPr>
        <w:tabs>
          <w:tab w:val="left" w:pos="4214"/>
        </w:tabs>
        <w:spacing w:after="0" w:line="360" w:lineRule="auto"/>
        <w:ind w:left="450" w:hanging="450"/>
        <w:jc w:val="both"/>
        <w:rPr>
          <w:rFonts w:ascii="Book Antiqua" w:hAnsi="Book Antiqua"/>
          <w:b/>
          <w:sz w:val="28"/>
          <w:szCs w:val="28"/>
        </w:rPr>
      </w:pPr>
      <w:r>
        <w:rPr>
          <w:rFonts w:ascii="Book Antiqua" w:hAnsi="Book Antiqua"/>
          <w:b/>
          <w:sz w:val="28"/>
          <w:szCs w:val="28"/>
        </w:rPr>
        <w:lastRenderedPageBreak/>
        <w:t xml:space="preserve">De </w:t>
      </w:r>
      <w:r w:rsidR="003B72D8">
        <w:rPr>
          <w:rFonts w:ascii="Book Antiqua" w:hAnsi="Book Antiqua"/>
          <w:b/>
          <w:sz w:val="28"/>
          <w:szCs w:val="28"/>
        </w:rPr>
        <w:t>las Supervisiones</w:t>
      </w:r>
      <w:r w:rsidR="0040505F">
        <w:rPr>
          <w:rFonts w:ascii="Book Antiqua" w:hAnsi="Book Antiqua"/>
          <w:b/>
          <w:sz w:val="28"/>
          <w:szCs w:val="28"/>
        </w:rPr>
        <w:t>.</w:t>
      </w:r>
    </w:p>
    <w:p w:rsidR="00F14418" w:rsidRDefault="008A2350" w:rsidP="0040505F">
      <w:pPr>
        <w:pStyle w:val="Prrafodelista"/>
        <w:tabs>
          <w:tab w:val="left" w:pos="4214"/>
        </w:tabs>
        <w:spacing w:after="0" w:line="360" w:lineRule="auto"/>
        <w:ind w:left="450"/>
        <w:jc w:val="both"/>
        <w:rPr>
          <w:rFonts w:ascii="Book Antiqua" w:hAnsi="Book Antiqua"/>
          <w:sz w:val="24"/>
          <w:szCs w:val="24"/>
        </w:rPr>
      </w:pPr>
      <w:r>
        <w:rPr>
          <w:rFonts w:ascii="Book Antiqua" w:hAnsi="Book Antiqua"/>
          <w:sz w:val="24"/>
          <w:szCs w:val="24"/>
        </w:rPr>
        <w:t xml:space="preserve">Para el año 2017 se enfocó el esfuerzo para supervisar la operatividad del Plan El Salvador Seguro, de acuerdo a las órdenes de operaciones para la recuperación de territorios en los </w:t>
      </w:r>
      <w:r w:rsidR="00F14418">
        <w:rPr>
          <w:rFonts w:ascii="Book Antiqua" w:hAnsi="Book Antiqua"/>
          <w:sz w:val="24"/>
          <w:szCs w:val="24"/>
        </w:rPr>
        <w:t>50 Municipios priorizados en dicho Plan, así como, aquello</w:t>
      </w:r>
      <w:r w:rsidR="00151AE1">
        <w:rPr>
          <w:rFonts w:ascii="Book Antiqua" w:hAnsi="Book Antiqua"/>
          <w:sz w:val="24"/>
          <w:szCs w:val="24"/>
        </w:rPr>
        <w:t>s</w:t>
      </w:r>
      <w:r w:rsidR="00F14418">
        <w:rPr>
          <w:rFonts w:ascii="Book Antiqua" w:hAnsi="Book Antiqua"/>
          <w:sz w:val="24"/>
          <w:szCs w:val="24"/>
        </w:rPr>
        <w:t xml:space="preserve"> planes particulares en el marco de las medidas extraordinarias, reflejándose una cifra cons</w:t>
      </w:r>
      <w:r w:rsidR="00151AE1">
        <w:rPr>
          <w:rFonts w:ascii="Book Antiqua" w:hAnsi="Book Antiqua"/>
          <w:sz w:val="24"/>
          <w:szCs w:val="24"/>
        </w:rPr>
        <w:t>iderable de 235 supervisiones</w:t>
      </w:r>
      <w:r w:rsidR="00F14418">
        <w:rPr>
          <w:rFonts w:ascii="Book Antiqua" w:hAnsi="Book Antiqua"/>
          <w:sz w:val="24"/>
          <w:szCs w:val="24"/>
        </w:rPr>
        <w:t xml:space="preserve"> </w:t>
      </w:r>
      <w:r w:rsidR="00151AE1">
        <w:rPr>
          <w:rFonts w:ascii="Book Antiqua" w:hAnsi="Book Antiqua"/>
          <w:sz w:val="24"/>
          <w:szCs w:val="24"/>
        </w:rPr>
        <w:t xml:space="preserve">en el año, en </w:t>
      </w:r>
      <w:r w:rsidR="00F14418">
        <w:rPr>
          <w:rFonts w:ascii="Book Antiqua" w:hAnsi="Book Antiqua"/>
          <w:sz w:val="24"/>
          <w:szCs w:val="24"/>
        </w:rPr>
        <w:t>estos rubros.</w:t>
      </w:r>
    </w:p>
    <w:p w:rsidR="00F14418" w:rsidRDefault="00F14418" w:rsidP="0040505F">
      <w:pPr>
        <w:pStyle w:val="Prrafodelista"/>
        <w:tabs>
          <w:tab w:val="left" w:pos="4214"/>
        </w:tabs>
        <w:spacing w:after="0" w:line="360" w:lineRule="auto"/>
        <w:ind w:left="450"/>
        <w:jc w:val="both"/>
        <w:rPr>
          <w:rFonts w:ascii="Book Antiqua" w:hAnsi="Book Antiqua"/>
          <w:sz w:val="24"/>
          <w:szCs w:val="24"/>
        </w:rPr>
      </w:pPr>
    </w:p>
    <w:p w:rsidR="00F14418" w:rsidRDefault="00F14418" w:rsidP="0040505F">
      <w:pPr>
        <w:pStyle w:val="Prrafodelista"/>
        <w:tabs>
          <w:tab w:val="left" w:pos="4214"/>
        </w:tabs>
        <w:spacing w:after="0" w:line="360" w:lineRule="auto"/>
        <w:ind w:left="450"/>
        <w:jc w:val="both"/>
        <w:rPr>
          <w:rFonts w:ascii="Book Antiqua" w:hAnsi="Book Antiqua"/>
          <w:sz w:val="24"/>
          <w:szCs w:val="24"/>
        </w:rPr>
      </w:pPr>
      <w:r>
        <w:rPr>
          <w:rFonts w:ascii="Book Antiqua" w:hAnsi="Book Antiqua"/>
          <w:sz w:val="24"/>
          <w:szCs w:val="24"/>
        </w:rPr>
        <w:t>De igual forma se coordinó con la Subdirección de Tránsito Terrestre de San Salvador, así como con las Unidades de Tránsito Territoriales, las supervisiones In situ de los Operativos de Intervención Rápida, aún en horas nocturnas y fines de semana para disminuir la incidencia de conductores temerarios o de otro tipo de delitos.</w:t>
      </w:r>
    </w:p>
    <w:p w:rsidR="00F14418" w:rsidRDefault="00F14418" w:rsidP="0040505F">
      <w:pPr>
        <w:pStyle w:val="Prrafodelista"/>
        <w:tabs>
          <w:tab w:val="left" w:pos="4214"/>
        </w:tabs>
        <w:spacing w:after="0" w:line="360" w:lineRule="auto"/>
        <w:ind w:left="450"/>
        <w:jc w:val="both"/>
        <w:rPr>
          <w:rFonts w:ascii="Book Antiqua" w:hAnsi="Book Antiqua"/>
          <w:sz w:val="10"/>
          <w:szCs w:val="10"/>
        </w:rPr>
      </w:pPr>
    </w:p>
    <w:p w:rsidR="00D065C8" w:rsidRDefault="00D065C8" w:rsidP="0040505F">
      <w:pPr>
        <w:pStyle w:val="Prrafodelista"/>
        <w:tabs>
          <w:tab w:val="left" w:pos="4214"/>
        </w:tabs>
        <w:spacing w:after="0" w:line="360" w:lineRule="auto"/>
        <w:ind w:left="450"/>
        <w:jc w:val="both"/>
        <w:rPr>
          <w:rFonts w:ascii="Book Antiqua" w:hAnsi="Book Antiqua"/>
          <w:sz w:val="10"/>
          <w:szCs w:val="10"/>
        </w:rPr>
      </w:pPr>
    </w:p>
    <w:p w:rsidR="00D065C8" w:rsidRPr="00BC3B1E" w:rsidRDefault="00D065C8" w:rsidP="0040505F">
      <w:pPr>
        <w:pStyle w:val="Prrafodelista"/>
        <w:tabs>
          <w:tab w:val="left" w:pos="4214"/>
        </w:tabs>
        <w:spacing w:after="0" w:line="360" w:lineRule="auto"/>
        <w:ind w:left="450"/>
        <w:jc w:val="both"/>
        <w:rPr>
          <w:rFonts w:ascii="Book Antiqua" w:hAnsi="Book Antiqua"/>
          <w:sz w:val="10"/>
          <w:szCs w:val="10"/>
        </w:rPr>
      </w:pPr>
    </w:p>
    <w:p w:rsidR="00F1543C" w:rsidRDefault="00F1543C" w:rsidP="0040505F">
      <w:pPr>
        <w:pStyle w:val="Prrafodelista"/>
        <w:tabs>
          <w:tab w:val="left" w:pos="4214"/>
        </w:tabs>
        <w:spacing w:after="0" w:line="360" w:lineRule="auto"/>
        <w:ind w:left="450"/>
        <w:jc w:val="both"/>
        <w:rPr>
          <w:rFonts w:ascii="Book Antiqua" w:hAnsi="Book Antiqua"/>
          <w:sz w:val="24"/>
          <w:szCs w:val="24"/>
        </w:rPr>
      </w:pPr>
      <w:r>
        <w:rPr>
          <w:rFonts w:ascii="Book Antiqua" w:hAnsi="Book Antiqua"/>
          <w:sz w:val="24"/>
          <w:szCs w:val="24"/>
        </w:rPr>
        <w:t>De acuerdo a los datos reflejados en el siguiente cuadro, se observa que hubo presencia significativa en la supervisión de los Planes Particulares elaborados por las Unidades Territoriales, de acuerdo a las necesidades de su jurisdicción.</w:t>
      </w:r>
    </w:p>
    <w:p w:rsidR="00CC7EBA" w:rsidRDefault="00CC7EBA" w:rsidP="0040505F">
      <w:pPr>
        <w:pStyle w:val="Prrafodelista"/>
        <w:tabs>
          <w:tab w:val="left" w:pos="4214"/>
        </w:tabs>
        <w:spacing w:after="0" w:line="360" w:lineRule="auto"/>
        <w:ind w:left="450"/>
        <w:jc w:val="both"/>
        <w:rPr>
          <w:rFonts w:ascii="Book Antiqua" w:hAnsi="Book Antiqua"/>
          <w:sz w:val="10"/>
          <w:szCs w:val="10"/>
        </w:rPr>
      </w:pPr>
    </w:p>
    <w:p w:rsidR="00D065C8" w:rsidRDefault="00D065C8" w:rsidP="0040505F">
      <w:pPr>
        <w:pStyle w:val="Prrafodelista"/>
        <w:tabs>
          <w:tab w:val="left" w:pos="4214"/>
        </w:tabs>
        <w:spacing w:after="0" w:line="360" w:lineRule="auto"/>
        <w:ind w:left="450"/>
        <w:jc w:val="both"/>
        <w:rPr>
          <w:rFonts w:ascii="Book Antiqua" w:hAnsi="Book Antiqua"/>
          <w:sz w:val="10"/>
          <w:szCs w:val="10"/>
        </w:rPr>
      </w:pPr>
    </w:p>
    <w:p w:rsidR="00D065C8" w:rsidRDefault="00D065C8" w:rsidP="0040505F">
      <w:pPr>
        <w:pStyle w:val="Prrafodelista"/>
        <w:tabs>
          <w:tab w:val="left" w:pos="4214"/>
        </w:tabs>
        <w:spacing w:after="0" w:line="360" w:lineRule="auto"/>
        <w:ind w:left="450"/>
        <w:jc w:val="both"/>
        <w:rPr>
          <w:rFonts w:ascii="Book Antiqua" w:hAnsi="Book Antiqua"/>
          <w:sz w:val="10"/>
          <w:szCs w:val="10"/>
        </w:rPr>
      </w:pPr>
    </w:p>
    <w:p w:rsidR="00D065C8" w:rsidRPr="00BC3B1E" w:rsidRDefault="00D065C8" w:rsidP="0040505F">
      <w:pPr>
        <w:pStyle w:val="Prrafodelista"/>
        <w:tabs>
          <w:tab w:val="left" w:pos="4214"/>
        </w:tabs>
        <w:spacing w:after="0" w:line="360" w:lineRule="auto"/>
        <w:ind w:left="450"/>
        <w:jc w:val="both"/>
        <w:rPr>
          <w:rFonts w:ascii="Book Antiqua" w:hAnsi="Book Antiqua"/>
          <w:sz w:val="10"/>
          <w:szCs w:val="10"/>
        </w:rPr>
      </w:pPr>
    </w:p>
    <w:p w:rsidR="00CC7EBA" w:rsidRDefault="00CC7EBA" w:rsidP="0040505F">
      <w:pPr>
        <w:pStyle w:val="Prrafodelista"/>
        <w:tabs>
          <w:tab w:val="left" w:pos="4214"/>
        </w:tabs>
        <w:spacing w:after="0" w:line="360" w:lineRule="auto"/>
        <w:ind w:left="450"/>
        <w:jc w:val="both"/>
        <w:rPr>
          <w:rFonts w:ascii="Book Antiqua" w:hAnsi="Book Antiqua"/>
          <w:sz w:val="24"/>
          <w:szCs w:val="24"/>
        </w:rPr>
      </w:pPr>
      <w:r>
        <w:rPr>
          <w:rFonts w:ascii="Book Antiqua" w:hAnsi="Book Antiqua"/>
          <w:sz w:val="24"/>
          <w:szCs w:val="24"/>
        </w:rPr>
        <w:t>Se han realizado otro tipo de supervisiones, no menos importantes, relacionadas a verificar las condiciones en las que están desempeñando sus funciones el personal de la PNC y ANSP, de las cuales han surgido las recomendaciones pertinentes a las diferentes Jefaturas, quienes de acuerdo a los recursos</w:t>
      </w:r>
      <w:r w:rsidR="00151AE1">
        <w:rPr>
          <w:rFonts w:ascii="Book Antiqua" w:hAnsi="Book Antiqua"/>
          <w:sz w:val="24"/>
          <w:szCs w:val="24"/>
        </w:rPr>
        <w:t xml:space="preserve"> con los que cuentan,</w:t>
      </w:r>
      <w:r>
        <w:rPr>
          <w:rFonts w:ascii="Book Antiqua" w:hAnsi="Book Antiqua"/>
          <w:sz w:val="24"/>
          <w:szCs w:val="24"/>
        </w:rPr>
        <w:t xml:space="preserve"> respondieron de forma satisfactoria</w:t>
      </w:r>
      <w:r w:rsidR="0077102C">
        <w:rPr>
          <w:rFonts w:ascii="Book Antiqua" w:hAnsi="Book Antiqua"/>
          <w:sz w:val="24"/>
          <w:szCs w:val="24"/>
        </w:rPr>
        <w:t>; hubo participación en las reuniones de rendiciones de cuentas de la PNC, entre otras.</w:t>
      </w:r>
    </w:p>
    <w:p w:rsidR="00D065C8" w:rsidRDefault="00D065C8" w:rsidP="003F5F25">
      <w:pPr>
        <w:pStyle w:val="Prrafodelista"/>
        <w:tabs>
          <w:tab w:val="left" w:pos="4214"/>
        </w:tabs>
        <w:spacing w:after="0" w:line="240" w:lineRule="auto"/>
        <w:ind w:left="446"/>
        <w:jc w:val="right"/>
        <w:rPr>
          <w:rFonts w:ascii="Book Antiqua" w:hAnsi="Book Antiqua"/>
          <w:color w:val="FF0000"/>
          <w:sz w:val="20"/>
          <w:szCs w:val="20"/>
        </w:rPr>
      </w:pPr>
    </w:p>
    <w:p w:rsidR="00D065C8" w:rsidRDefault="00D065C8" w:rsidP="003F5F25">
      <w:pPr>
        <w:pStyle w:val="Prrafodelista"/>
        <w:tabs>
          <w:tab w:val="left" w:pos="4214"/>
        </w:tabs>
        <w:spacing w:after="0" w:line="240" w:lineRule="auto"/>
        <w:ind w:left="446"/>
        <w:jc w:val="right"/>
        <w:rPr>
          <w:rFonts w:ascii="Book Antiqua" w:hAnsi="Book Antiqua"/>
          <w:color w:val="FF0000"/>
          <w:sz w:val="20"/>
          <w:szCs w:val="20"/>
        </w:rPr>
      </w:pPr>
    </w:p>
    <w:p w:rsidR="00D065C8" w:rsidRDefault="00D065C8" w:rsidP="003F5F25">
      <w:pPr>
        <w:pStyle w:val="Prrafodelista"/>
        <w:tabs>
          <w:tab w:val="left" w:pos="4214"/>
        </w:tabs>
        <w:spacing w:after="0" w:line="240" w:lineRule="auto"/>
        <w:ind w:left="446"/>
        <w:jc w:val="right"/>
        <w:rPr>
          <w:rFonts w:ascii="Book Antiqua" w:hAnsi="Book Antiqua"/>
          <w:color w:val="FF0000"/>
          <w:sz w:val="20"/>
          <w:szCs w:val="20"/>
        </w:rPr>
      </w:pPr>
    </w:p>
    <w:p w:rsidR="00D065C8" w:rsidRDefault="00D065C8" w:rsidP="003F5F25">
      <w:pPr>
        <w:pStyle w:val="Prrafodelista"/>
        <w:tabs>
          <w:tab w:val="left" w:pos="4214"/>
        </w:tabs>
        <w:spacing w:after="0" w:line="240" w:lineRule="auto"/>
        <w:ind w:left="446"/>
        <w:jc w:val="right"/>
        <w:rPr>
          <w:rFonts w:ascii="Book Antiqua" w:hAnsi="Book Antiqua"/>
          <w:color w:val="FF0000"/>
          <w:sz w:val="20"/>
          <w:szCs w:val="20"/>
        </w:rPr>
      </w:pPr>
    </w:p>
    <w:p w:rsidR="00D065C8" w:rsidRDefault="00D065C8" w:rsidP="003F5F25">
      <w:pPr>
        <w:pStyle w:val="Prrafodelista"/>
        <w:tabs>
          <w:tab w:val="left" w:pos="4214"/>
        </w:tabs>
        <w:spacing w:after="0" w:line="240" w:lineRule="auto"/>
        <w:ind w:left="446"/>
        <w:jc w:val="right"/>
        <w:rPr>
          <w:rFonts w:ascii="Book Antiqua" w:hAnsi="Book Antiqua"/>
          <w:color w:val="FF0000"/>
          <w:sz w:val="20"/>
          <w:szCs w:val="20"/>
        </w:rPr>
      </w:pPr>
    </w:p>
    <w:p w:rsidR="00D065C8" w:rsidRDefault="00D065C8" w:rsidP="003F5F25">
      <w:pPr>
        <w:pStyle w:val="Prrafodelista"/>
        <w:tabs>
          <w:tab w:val="left" w:pos="4214"/>
        </w:tabs>
        <w:spacing w:after="0" w:line="240" w:lineRule="auto"/>
        <w:ind w:left="446"/>
        <w:jc w:val="right"/>
        <w:rPr>
          <w:rFonts w:ascii="Book Antiqua" w:hAnsi="Book Antiqua"/>
          <w:color w:val="FF0000"/>
          <w:sz w:val="20"/>
          <w:szCs w:val="20"/>
        </w:rPr>
      </w:pPr>
    </w:p>
    <w:p w:rsidR="00D065C8" w:rsidRDefault="00D065C8" w:rsidP="003F5F25">
      <w:pPr>
        <w:pStyle w:val="Prrafodelista"/>
        <w:tabs>
          <w:tab w:val="left" w:pos="4214"/>
        </w:tabs>
        <w:spacing w:after="0" w:line="240" w:lineRule="auto"/>
        <w:ind w:left="446"/>
        <w:jc w:val="right"/>
        <w:rPr>
          <w:rFonts w:ascii="Book Antiqua" w:hAnsi="Book Antiqua"/>
          <w:color w:val="FF0000"/>
          <w:sz w:val="20"/>
          <w:szCs w:val="20"/>
        </w:rPr>
      </w:pPr>
    </w:p>
    <w:p w:rsidR="00D065C8" w:rsidRDefault="00D065C8" w:rsidP="003F5F25">
      <w:pPr>
        <w:pStyle w:val="Prrafodelista"/>
        <w:tabs>
          <w:tab w:val="left" w:pos="4214"/>
        </w:tabs>
        <w:spacing w:after="0" w:line="240" w:lineRule="auto"/>
        <w:ind w:left="446"/>
        <w:jc w:val="right"/>
        <w:rPr>
          <w:rFonts w:ascii="Book Antiqua" w:hAnsi="Book Antiqua"/>
          <w:color w:val="FF0000"/>
          <w:sz w:val="20"/>
          <w:szCs w:val="20"/>
        </w:rPr>
      </w:pPr>
    </w:p>
    <w:p w:rsidR="00F15F03" w:rsidRPr="00C37D48" w:rsidRDefault="00F15F03" w:rsidP="003F5F25">
      <w:pPr>
        <w:pStyle w:val="Prrafodelista"/>
        <w:tabs>
          <w:tab w:val="left" w:pos="4214"/>
        </w:tabs>
        <w:spacing w:after="0" w:line="240" w:lineRule="auto"/>
        <w:ind w:left="446"/>
        <w:jc w:val="right"/>
        <w:rPr>
          <w:rFonts w:ascii="Book Antiqua" w:hAnsi="Book Antiqua"/>
          <w:b/>
          <w:color w:val="FF0000"/>
          <w:sz w:val="20"/>
          <w:szCs w:val="20"/>
        </w:rPr>
      </w:pPr>
      <w:r w:rsidRPr="00C37D48">
        <w:rPr>
          <w:rFonts w:ascii="Book Antiqua" w:hAnsi="Book Antiqua"/>
          <w:b/>
          <w:color w:val="FF0000"/>
          <w:sz w:val="20"/>
          <w:szCs w:val="20"/>
        </w:rPr>
        <w:lastRenderedPageBreak/>
        <w:t xml:space="preserve">Cuadro </w:t>
      </w:r>
      <w:r w:rsidR="00F1543C" w:rsidRPr="00C37D48">
        <w:rPr>
          <w:rFonts w:ascii="Book Antiqua" w:hAnsi="Book Antiqua"/>
          <w:b/>
          <w:color w:val="FF0000"/>
          <w:sz w:val="20"/>
          <w:szCs w:val="20"/>
        </w:rPr>
        <w:t>No.</w:t>
      </w:r>
      <w:r w:rsidR="00636E70" w:rsidRPr="00C37D48">
        <w:rPr>
          <w:rFonts w:ascii="Book Antiqua" w:hAnsi="Book Antiqua"/>
          <w:b/>
          <w:color w:val="FF0000"/>
          <w:sz w:val="20"/>
          <w:szCs w:val="20"/>
        </w:rPr>
        <w:t xml:space="preserve"> 12</w:t>
      </w:r>
      <w:r w:rsidR="00F1543C" w:rsidRPr="00C37D48">
        <w:rPr>
          <w:rFonts w:ascii="Book Antiqua" w:hAnsi="Book Antiqua"/>
          <w:b/>
          <w:color w:val="FF0000"/>
          <w:sz w:val="20"/>
          <w:szCs w:val="20"/>
        </w:rPr>
        <w:t xml:space="preserve"> </w:t>
      </w:r>
    </w:p>
    <w:p w:rsidR="007711D7" w:rsidRDefault="00083F93" w:rsidP="00BC3B1E">
      <w:pPr>
        <w:tabs>
          <w:tab w:val="left" w:pos="4214"/>
        </w:tabs>
        <w:spacing w:after="0" w:line="240" w:lineRule="auto"/>
        <w:ind w:right="-90" w:firstLine="270"/>
        <w:contextualSpacing/>
        <w:rPr>
          <w:rFonts w:ascii="Book Antiqua" w:hAnsi="Book Antiqua"/>
          <w:sz w:val="19"/>
          <w:szCs w:val="19"/>
          <w:lang w:val="es-US"/>
        </w:rPr>
      </w:pPr>
      <w:r w:rsidRPr="00083F93">
        <w:rPr>
          <w:noProof/>
          <w:lang w:val="es-US" w:eastAsia="es-US"/>
        </w:rPr>
        <w:drawing>
          <wp:inline distT="0" distB="0" distL="0" distR="0" wp14:anchorId="628A98D0" wp14:editId="7A155F57">
            <wp:extent cx="5740842" cy="3474720"/>
            <wp:effectExtent l="95250" t="95250" r="88900" b="8763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b="5614"/>
                    <a:stretch/>
                  </pic:blipFill>
                  <pic:spPr bwMode="auto">
                    <a:xfrm>
                      <a:off x="0" y="0"/>
                      <a:ext cx="5776119" cy="349607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76627" w:rsidRDefault="00B76627" w:rsidP="00B76627">
      <w:pPr>
        <w:tabs>
          <w:tab w:val="left" w:pos="4214"/>
        </w:tabs>
        <w:spacing w:after="0" w:line="240" w:lineRule="auto"/>
        <w:ind w:right="-90" w:firstLine="450"/>
        <w:contextualSpacing/>
        <w:jc w:val="center"/>
        <w:rPr>
          <w:rFonts w:ascii="Book Antiqua" w:hAnsi="Book Antiqua"/>
          <w:i/>
          <w:sz w:val="19"/>
          <w:szCs w:val="19"/>
          <w:lang w:val="es-US"/>
        </w:rPr>
      </w:pPr>
      <w:r w:rsidRPr="00A251FF">
        <w:rPr>
          <w:rFonts w:ascii="Book Antiqua" w:hAnsi="Book Antiqua"/>
          <w:i/>
          <w:sz w:val="19"/>
          <w:szCs w:val="19"/>
          <w:lang w:val="es-US"/>
        </w:rPr>
        <w:t>Fuente: Consolidación Estadística a nivel Nacional-Departamento de Administración</w:t>
      </w:r>
      <w:r>
        <w:rPr>
          <w:rFonts w:ascii="Book Antiqua" w:hAnsi="Book Antiqua"/>
          <w:i/>
          <w:sz w:val="19"/>
          <w:szCs w:val="19"/>
          <w:lang w:val="es-US"/>
        </w:rPr>
        <w:t xml:space="preserve"> y Finanzas-IGSP</w:t>
      </w:r>
      <w:r w:rsidR="00F15F03">
        <w:rPr>
          <w:rFonts w:ascii="Book Antiqua" w:hAnsi="Book Antiqua"/>
          <w:i/>
          <w:sz w:val="19"/>
          <w:szCs w:val="19"/>
          <w:lang w:val="es-US"/>
        </w:rPr>
        <w:t>.</w:t>
      </w:r>
    </w:p>
    <w:p w:rsidR="00151AE1" w:rsidRDefault="00151AE1" w:rsidP="00B76627">
      <w:pPr>
        <w:tabs>
          <w:tab w:val="left" w:pos="4214"/>
        </w:tabs>
        <w:spacing w:after="0" w:line="240" w:lineRule="auto"/>
        <w:ind w:right="-90" w:firstLine="450"/>
        <w:contextualSpacing/>
        <w:jc w:val="center"/>
        <w:rPr>
          <w:rFonts w:ascii="Book Antiqua" w:hAnsi="Book Antiqua"/>
          <w:i/>
          <w:sz w:val="19"/>
          <w:szCs w:val="19"/>
          <w:lang w:val="es-US"/>
        </w:rPr>
      </w:pPr>
    </w:p>
    <w:p w:rsidR="00035EE1" w:rsidRDefault="00035EE1" w:rsidP="00B76627">
      <w:pPr>
        <w:tabs>
          <w:tab w:val="left" w:pos="4214"/>
        </w:tabs>
        <w:spacing w:after="0" w:line="240" w:lineRule="auto"/>
        <w:ind w:right="-90" w:firstLine="450"/>
        <w:contextualSpacing/>
        <w:jc w:val="center"/>
        <w:rPr>
          <w:rFonts w:ascii="Book Antiqua" w:hAnsi="Book Antiqua"/>
          <w:i/>
          <w:sz w:val="19"/>
          <w:szCs w:val="19"/>
          <w:lang w:val="es-US"/>
        </w:rPr>
      </w:pPr>
    </w:p>
    <w:p w:rsidR="00F15F03" w:rsidRDefault="00F15F03" w:rsidP="00F15F03">
      <w:pPr>
        <w:pStyle w:val="Prrafodelista"/>
        <w:numPr>
          <w:ilvl w:val="0"/>
          <w:numId w:val="11"/>
        </w:numPr>
        <w:tabs>
          <w:tab w:val="left" w:pos="4214"/>
        </w:tabs>
        <w:spacing w:after="0" w:line="360" w:lineRule="auto"/>
        <w:ind w:left="450" w:hanging="450"/>
        <w:jc w:val="both"/>
        <w:rPr>
          <w:rFonts w:ascii="Book Antiqua" w:hAnsi="Book Antiqua"/>
          <w:b/>
          <w:sz w:val="28"/>
          <w:szCs w:val="28"/>
        </w:rPr>
      </w:pPr>
      <w:r w:rsidRPr="00F15F03">
        <w:rPr>
          <w:rFonts w:ascii="Book Antiqua" w:hAnsi="Book Antiqua"/>
          <w:b/>
          <w:sz w:val="28"/>
          <w:szCs w:val="28"/>
        </w:rPr>
        <w:t xml:space="preserve">Actividades de Prevención </w:t>
      </w:r>
    </w:p>
    <w:p w:rsidR="00734F35" w:rsidRDefault="009772B6" w:rsidP="00D065C8">
      <w:pPr>
        <w:pStyle w:val="Prrafodelista"/>
        <w:spacing w:after="0" w:line="360" w:lineRule="auto"/>
        <w:ind w:left="420"/>
        <w:jc w:val="both"/>
        <w:rPr>
          <w:rFonts w:ascii="Book Antiqua" w:hAnsi="Book Antiqua"/>
          <w:sz w:val="24"/>
          <w:szCs w:val="24"/>
        </w:rPr>
      </w:pPr>
      <w:r>
        <w:rPr>
          <w:rFonts w:ascii="Book Antiqua" w:hAnsi="Book Antiqua"/>
          <w:sz w:val="24"/>
          <w:szCs w:val="24"/>
        </w:rPr>
        <w:t xml:space="preserve">A continuación, se presentan datos de las actividades de </w:t>
      </w:r>
      <w:r w:rsidR="00734F35">
        <w:rPr>
          <w:rFonts w:ascii="Book Antiqua" w:hAnsi="Book Antiqua"/>
          <w:sz w:val="24"/>
          <w:szCs w:val="24"/>
        </w:rPr>
        <w:t>prevención</w:t>
      </w:r>
      <w:r>
        <w:rPr>
          <w:rFonts w:ascii="Book Antiqua" w:hAnsi="Book Antiqua"/>
          <w:sz w:val="24"/>
          <w:szCs w:val="24"/>
        </w:rPr>
        <w:t xml:space="preserve">, relativas al número de </w:t>
      </w:r>
      <w:r w:rsidR="001C5B40">
        <w:rPr>
          <w:rFonts w:ascii="Book Antiqua" w:hAnsi="Book Antiqua"/>
          <w:sz w:val="24"/>
          <w:szCs w:val="24"/>
        </w:rPr>
        <w:t xml:space="preserve">capacitaciones realizadas en </w:t>
      </w:r>
      <w:r w:rsidR="00151AE1">
        <w:rPr>
          <w:rFonts w:ascii="Book Antiqua" w:hAnsi="Book Antiqua"/>
          <w:sz w:val="24"/>
          <w:szCs w:val="24"/>
        </w:rPr>
        <w:t xml:space="preserve">el </w:t>
      </w:r>
      <w:r w:rsidR="001C5B40">
        <w:rPr>
          <w:rFonts w:ascii="Book Antiqua" w:hAnsi="Book Antiqua"/>
          <w:sz w:val="24"/>
          <w:szCs w:val="24"/>
        </w:rPr>
        <w:t>año en referencia y las</w:t>
      </w:r>
      <w:r w:rsidR="00734F35">
        <w:rPr>
          <w:rFonts w:ascii="Book Antiqua" w:hAnsi="Book Antiqua"/>
          <w:sz w:val="24"/>
          <w:szCs w:val="24"/>
        </w:rPr>
        <w:t xml:space="preserve"> pruebas de alcoholemias y dopajes, </w:t>
      </w:r>
      <w:r w:rsidR="001C5B40">
        <w:rPr>
          <w:rFonts w:ascii="Book Antiqua" w:hAnsi="Book Antiqua"/>
          <w:sz w:val="24"/>
          <w:szCs w:val="24"/>
        </w:rPr>
        <w:t>de acuerdo a detalle</w:t>
      </w:r>
      <w:r w:rsidR="00734F35">
        <w:rPr>
          <w:rFonts w:ascii="Book Antiqua" w:hAnsi="Book Antiqua"/>
          <w:sz w:val="24"/>
          <w:szCs w:val="24"/>
        </w:rPr>
        <w:t xml:space="preserve"> </w:t>
      </w:r>
      <w:r w:rsidR="001C5B40">
        <w:rPr>
          <w:rFonts w:ascii="Book Antiqua" w:hAnsi="Book Antiqua"/>
          <w:sz w:val="24"/>
          <w:szCs w:val="24"/>
        </w:rPr>
        <w:t>siguiente:</w:t>
      </w:r>
    </w:p>
    <w:p w:rsidR="00734F35" w:rsidRPr="00894D96" w:rsidRDefault="00734F35" w:rsidP="003F5F25">
      <w:pPr>
        <w:pStyle w:val="Prrafodelista"/>
        <w:tabs>
          <w:tab w:val="left" w:pos="4214"/>
        </w:tabs>
        <w:spacing w:after="0" w:line="360" w:lineRule="auto"/>
        <w:ind w:left="0"/>
        <w:jc w:val="both"/>
        <w:rPr>
          <w:rFonts w:ascii="Book Antiqua" w:hAnsi="Book Antiqua"/>
          <w:sz w:val="4"/>
          <w:szCs w:val="4"/>
        </w:rPr>
      </w:pPr>
    </w:p>
    <w:p w:rsidR="00A15BEC" w:rsidRDefault="005D135F" w:rsidP="00BC3B1E">
      <w:pPr>
        <w:pStyle w:val="Prrafodelista"/>
        <w:tabs>
          <w:tab w:val="left" w:pos="4214"/>
        </w:tabs>
        <w:spacing w:after="0" w:line="240" w:lineRule="auto"/>
        <w:ind w:left="0"/>
        <w:jc w:val="right"/>
        <w:rPr>
          <w:rFonts w:ascii="Book Antiqua" w:hAnsi="Book Antiqua"/>
          <w:sz w:val="24"/>
          <w:szCs w:val="24"/>
        </w:rPr>
      </w:pPr>
      <w:r>
        <w:rPr>
          <w:rFonts w:ascii="Book Antiqua" w:hAnsi="Book Antiqua"/>
          <w:b/>
          <w:color w:val="FF0000"/>
          <w:sz w:val="20"/>
          <w:szCs w:val="20"/>
        </w:rPr>
        <w:t>Cuadro No. 1</w:t>
      </w:r>
      <w:r w:rsidR="00636E70">
        <w:rPr>
          <w:rFonts w:ascii="Book Antiqua" w:hAnsi="Book Antiqua"/>
          <w:b/>
          <w:color w:val="FF0000"/>
          <w:sz w:val="20"/>
          <w:szCs w:val="20"/>
        </w:rPr>
        <w:t>3</w:t>
      </w:r>
      <w:r w:rsidR="00A15BEC" w:rsidRPr="00A15BEC">
        <w:rPr>
          <w:noProof/>
          <w:lang w:eastAsia="es-US"/>
        </w:rPr>
        <w:drawing>
          <wp:inline distT="0" distB="0" distL="0" distR="0" wp14:anchorId="20F78F82" wp14:editId="54492E4A">
            <wp:extent cx="5999686" cy="1995777"/>
            <wp:effectExtent l="76200" t="76200" r="134620" b="1384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3419" cy="2000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1443" w:rsidRDefault="000B1443" w:rsidP="00894D96">
      <w:pPr>
        <w:tabs>
          <w:tab w:val="left" w:pos="4214"/>
        </w:tabs>
        <w:spacing w:after="0" w:line="240" w:lineRule="auto"/>
        <w:ind w:right="-90" w:firstLine="450"/>
        <w:contextualSpacing/>
        <w:jc w:val="center"/>
        <w:rPr>
          <w:rFonts w:ascii="Book Antiqua" w:hAnsi="Book Antiqua"/>
          <w:i/>
          <w:sz w:val="19"/>
          <w:szCs w:val="19"/>
          <w:lang w:val="es-US"/>
        </w:rPr>
      </w:pPr>
      <w:r w:rsidRPr="00A251FF">
        <w:rPr>
          <w:rFonts w:ascii="Book Antiqua" w:hAnsi="Book Antiqua"/>
          <w:i/>
          <w:sz w:val="19"/>
          <w:szCs w:val="19"/>
          <w:lang w:val="es-US"/>
        </w:rPr>
        <w:t>Fuente: Consolidación Estadística a nivel Nacional-Departamento de Administración</w:t>
      </w:r>
      <w:r>
        <w:rPr>
          <w:rFonts w:ascii="Book Antiqua" w:hAnsi="Book Antiqua"/>
          <w:i/>
          <w:sz w:val="19"/>
          <w:szCs w:val="19"/>
          <w:lang w:val="es-US"/>
        </w:rPr>
        <w:t xml:space="preserve"> y Finanzas-IGSP.</w:t>
      </w:r>
    </w:p>
    <w:p w:rsidR="00322A6C" w:rsidRDefault="00322A6C" w:rsidP="00894D96">
      <w:pPr>
        <w:tabs>
          <w:tab w:val="left" w:pos="4214"/>
        </w:tabs>
        <w:spacing w:after="0" w:line="240" w:lineRule="auto"/>
        <w:ind w:right="-90" w:firstLine="450"/>
        <w:contextualSpacing/>
        <w:jc w:val="center"/>
        <w:rPr>
          <w:rFonts w:ascii="Book Antiqua" w:hAnsi="Book Antiqua"/>
          <w:i/>
          <w:sz w:val="19"/>
          <w:szCs w:val="19"/>
          <w:lang w:val="es-US"/>
        </w:rPr>
      </w:pPr>
    </w:p>
    <w:p w:rsidR="00880F7F" w:rsidRDefault="00880F7F" w:rsidP="00880F7F">
      <w:pPr>
        <w:pStyle w:val="Prrafodelista"/>
        <w:tabs>
          <w:tab w:val="left" w:pos="4214"/>
        </w:tabs>
        <w:spacing w:after="0" w:line="360" w:lineRule="auto"/>
        <w:ind w:left="0"/>
        <w:jc w:val="center"/>
        <w:rPr>
          <w:rFonts w:ascii="Book Antiqua" w:hAnsi="Book Antiqua"/>
          <w:color w:val="FF0000"/>
          <w:sz w:val="4"/>
          <w:szCs w:val="4"/>
        </w:rPr>
      </w:pPr>
      <w:r>
        <w:rPr>
          <w:rFonts w:ascii="Book Antiqua" w:hAnsi="Book Antiqua"/>
          <w:color w:val="FF0000"/>
          <w:sz w:val="4"/>
          <w:szCs w:val="4"/>
        </w:rPr>
        <w:t xml:space="preserve">                                                                                                                                                                                                                                                                                                                                                                                                                                                                                                                                                                                                                       </w:t>
      </w:r>
    </w:p>
    <w:p w:rsidR="00894D96" w:rsidRPr="0093050D" w:rsidRDefault="00880F7F" w:rsidP="00880F7F">
      <w:pPr>
        <w:pStyle w:val="Prrafodelista"/>
        <w:tabs>
          <w:tab w:val="left" w:pos="4214"/>
        </w:tabs>
        <w:spacing w:after="0" w:line="240" w:lineRule="auto"/>
        <w:ind w:left="0"/>
        <w:jc w:val="center"/>
        <w:rPr>
          <w:rFonts w:ascii="Book Antiqua" w:hAnsi="Book Antiqua"/>
          <w:b/>
          <w:color w:val="FF0000"/>
          <w:sz w:val="20"/>
          <w:szCs w:val="20"/>
        </w:rPr>
      </w:pPr>
      <w:r w:rsidRPr="0093050D">
        <w:rPr>
          <w:rFonts w:ascii="Book Antiqua" w:hAnsi="Book Antiqua"/>
          <w:b/>
          <w:color w:val="FF0000"/>
          <w:sz w:val="20"/>
          <w:szCs w:val="20"/>
        </w:rPr>
        <w:lastRenderedPageBreak/>
        <w:t xml:space="preserve">                                                                                                             </w:t>
      </w:r>
      <w:r w:rsidR="00636E70" w:rsidRPr="0093050D">
        <w:rPr>
          <w:rFonts w:ascii="Book Antiqua" w:hAnsi="Book Antiqua"/>
          <w:b/>
          <w:color w:val="FF0000"/>
          <w:sz w:val="20"/>
          <w:szCs w:val="20"/>
        </w:rPr>
        <w:t>Gráfico No. 11</w:t>
      </w:r>
    </w:p>
    <w:p w:rsidR="00894D96" w:rsidRDefault="00894D96" w:rsidP="000B1443">
      <w:pPr>
        <w:pStyle w:val="Prrafodelista"/>
        <w:tabs>
          <w:tab w:val="left" w:pos="4214"/>
        </w:tabs>
        <w:spacing w:after="0" w:line="360" w:lineRule="auto"/>
        <w:ind w:left="0"/>
        <w:jc w:val="center"/>
        <w:rPr>
          <w:rFonts w:ascii="Book Antiqua" w:hAnsi="Book Antiqua"/>
          <w:i/>
          <w:sz w:val="19"/>
          <w:szCs w:val="19"/>
        </w:rPr>
      </w:pPr>
      <w:r>
        <w:rPr>
          <w:rFonts w:ascii="Book Antiqua" w:hAnsi="Book Antiqua"/>
          <w:noProof/>
          <w:sz w:val="24"/>
          <w:szCs w:val="24"/>
          <w:lang w:eastAsia="es-US"/>
        </w:rPr>
        <w:drawing>
          <wp:inline distT="0" distB="0" distL="0" distR="0" wp14:anchorId="1681B257" wp14:editId="08A364D6">
            <wp:extent cx="5857147" cy="26554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0521" cy="2788422"/>
                    </a:xfrm>
                    <a:prstGeom prst="rect">
                      <a:avLst/>
                    </a:prstGeom>
                    <a:noFill/>
                  </pic:spPr>
                </pic:pic>
              </a:graphicData>
            </a:graphic>
          </wp:inline>
        </w:drawing>
      </w:r>
    </w:p>
    <w:p w:rsidR="001C5B40" w:rsidRDefault="001C5B40" w:rsidP="003F5F25">
      <w:pPr>
        <w:pStyle w:val="Prrafodelista"/>
        <w:tabs>
          <w:tab w:val="left" w:pos="4214"/>
        </w:tabs>
        <w:spacing w:after="0" w:line="360" w:lineRule="auto"/>
        <w:ind w:left="0"/>
        <w:jc w:val="both"/>
        <w:rPr>
          <w:rFonts w:ascii="Book Antiqua" w:hAnsi="Book Antiqua"/>
          <w:sz w:val="24"/>
          <w:szCs w:val="24"/>
        </w:rPr>
      </w:pPr>
    </w:p>
    <w:p w:rsidR="00E76F6C" w:rsidRDefault="001C5B40" w:rsidP="003F5F25">
      <w:pPr>
        <w:pStyle w:val="Prrafodelista"/>
        <w:tabs>
          <w:tab w:val="left" w:pos="4214"/>
        </w:tabs>
        <w:spacing w:after="0" w:line="360" w:lineRule="auto"/>
        <w:ind w:left="0"/>
        <w:jc w:val="both"/>
        <w:rPr>
          <w:rFonts w:ascii="Book Antiqua" w:hAnsi="Book Antiqua"/>
          <w:sz w:val="24"/>
          <w:szCs w:val="24"/>
        </w:rPr>
      </w:pPr>
      <w:r>
        <w:rPr>
          <w:rFonts w:ascii="Book Antiqua" w:hAnsi="Book Antiqua"/>
          <w:sz w:val="24"/>
          <w:szCs w:val="24"/>
        </w:rPr>
        <w:t xml:space="preserve">Se observa en la gráfica anterior, que </w:t>
      </w:r>
      <w:r w:rsidR="000B1443">
        <w:rPr>
          <w:rFonts w:ascii="Book Antiqua" w:hAnsi="Book Antiqua"/>
          <w:sz w:val="24"/>
          <w:szCs w:val="24"/>
        </w:rPr>
        <w:t xml:space="preserve">el mayor número de personal capacitado fue en el </w:t>
      </w:r>
      <w:r>
        <w:rPr>
          <w:rFonts w:ascii="Book Antiqua" w:hAnsi="Book Antiqua"/>
          <w:sz w:val="24"/>
          <w:szCs w:val="24"/>
        </w:rPr>
        <w:t>tema del U</w:t>
      </w:r>
      <w:r w:rsidR="000B1443">
        <w:rPr>
          <w:rFonts w:ascii="Book Antiqua" w:hAnsi="Book Antiqua"/>
          <w:sz w:val="24"/>
          <w:szCs w:val="24"/>
        </w:rPr>
        <w:t>so de</w:t>
      </w:r>
      <w:r w:rsidR="00151AE1">
        <w:rPr>
          <w:rFonts w:ascii="Book Antiqua" w:hAnsi="Book Antiqua"/>
          <w:sz w:val="24"/>
          <w:szCs w:val="24"/>
        </w:rPr>
        <w:t xml:space="preserve"> la</w:t>
      </w:r>
      <w:r w:rsidR="000B1443">
        <w:rPr>
          <w:rFonts w:ascii="Book Antiqua" w:hAnsi="Book Antiqua"/>
          <w:sz w:val="24"/>
          <w:szCs w:val="24"/>
        </w:rPr>
        <w:t xml:space="preserve"> </w:t>
      </w:r>
      <w:r>
        <w:rPr>
          <w:rFonts w:ascii="Book Antiqua" w:hAnsi="Book Antiqua"/>
          <w:sz w:val="24"/>
          <w:szCs w:val="24"/>
        </w:rPr>
        <w:t>F</w:t>
      </w:r>
      <w:r w:rsidR="000B1443">
        <w:rPr>
          <w:rFonts w:ascii="Book Antiqua" w:hAnsi="Book Antiqua"/>
          <w:sz w:val="24"/>
          <w:szCs w:val="24"/>
        </w:rPr>
        <w:t xml:space="preserve">uerza y </w:t>
      </w:r>
      <w:r>
        <w:rPr>
          <w:rFonts w:ascii="Book Antiqua" w:hAnsi="Book Antiqua"/>
          <w:sz w:val="24"/>
          <w:szCs w:val="24"/>
        </w:rPr>
        <w:t>A</w:t>
      </w:r>
      <w:r w:rsidR="000B1443">
        <w:rPr>
          <w:rFonts w:ascii="Book Antiqua" w:hAnsi="Book Antiqua"/>
          <w:sz w:val="24"/>
          <w:szCs w:val="24"/>
        </w:rPr>
        <w:t xml:space="preserve">rmas </w:t>
      </w:r>
      <w:r>
        <w:rPr>
          <w:rFonts w:ascii="Book Antiqua" w:hAnsi="Book Antiqua"/>
          <w:sz w:val="24"/>
          <w:szCs w:val="24"/>
        </w:rPr>
        <w:t>L</w:t>
      </w:r>
      <w:r w:rsidR="000B1443">
        <w:rPr>
          <w:rFonts w:ascii="Book Antiqua" w:hAnsi="Book Antiqua"/>
          <w:sz w:val="24"/>
          <w:szCs w:val="24"/>
        </w:rPr>
        <w:t xml:space="preserve">etales y </w:t>
      </w:r>
      <w:r>
        <w:rPr>
          <w:rFonts w:ascii="Book Antiqua" w:hAnsi="Book Antiqua"/>
          <w:sz w:val="24"/>
          <w:szCs w:val="24"/>
        </w:rPr>
        <w:t xml:space="preserve">sobre el contenido del Código de Conducta para Funcionarios encargados de hacer cumplir la Ley, en atención a retroalimentar </w:t>
      </w:r>
      <w:r w:rsidR="00344B99">
        <w:rPr>
          <w:rFonts w:ascii="Book Antiqua" w:hAnsi="Book Antiqua"/>
          <w:sz w:val="24"/>
          <w:szCs w:val="24"/>
        </w:rPr>
        <w:t xml:space="preserve">a los miembros de la PNC y ANSP, </w:t>
      </w:r>
      <w:r>
        <w:rPr>
          <w:rFonts w:ascii="Book Antiqua" w:hAnsi="Book Antiqua"/>
          <w:sz w:val="24"/>
          <w:szCs w:val="24"/>
        </w:rPr>
        <w:t xml:space="preserve">sobre </w:t>
      </w:r>
      <w:r w:rsidR="00344B99">
        <w:rPr>
          <w:rFonts w:ascii="Book Antiqua" w:hAnsi="Book Antiqua"/>
          <w:sz w:val="24"/>
          <w:szCs w:val="24"/>
        </w:rPr>
        <w:t xml:space="preserve">los </w:t>
      </w:r>
      <w:r>
        <w:rPr>
          <w:rFonts w:ascii="Book Antiqua" w:hAnsi="Book Antiqua"/>
          <w:sz w:val="24"/>
          <w:szCs w:val="24"/>
        </w:rPr>
        <w:t>concepto</w:t>
      </w:r>
      <w:r w:rsidR="00344B99">
        <w:rPr>
          <w:rFonts w:ascii="Book Antiqua" w:hAnsi="Book Antiqua"/>
          <w:sz w:val="24"/>
          <w:szCs w:val="24"/>
        </w:rPr>
        <w:t xml:space="preserve">s en materia de Derechos Humanos, así como </w:t>
      </w:r>
      <w:r>
        <w:rPr>
          <w:rFonts w:ascii="Book Antiqua" w:hAnsi="Book Antiqua"/>
          <w:sz w:val="24"/>
          <w:szCs w:val="24"/>
        </w:rPr>
        <w:t xml:space="preserve">al personal de las Unidades Especializadas que </w:t>
      </w:r>
      <w:r w:rsidR="00E76F6C">
        <w:rPr>
          <w:rFonts w:ascii="Book Antiqua" w:hAnsi="Book Antiqua"/>
          <w:sz w:val="24"/>
          <w:szCs w:val="24"/>
        </w:rPr>
        <w:t>participan directamente en la implementación de las</w:t>
      </w:r>
      <w:r>
        <w:rPr>
          <w:rFonts w:ascii="Book Antiqua" w:hAnsi="Book Antiqua"/>
          <w:sz w:val="24"/>
          <w:szCs w:val="24"/>
        </w:rPr>
        <w:t xml:space="preserve"> Medidas Extraordinarias</w:t>
      </w:r>
      <w:r w:rsidR="00CB6DAC">
        <w:rPr>
          <w:rFonts w:ascii="Book Antiqua" w:hAnsi="Book Antiqua"/>
          <w:sz w:val="24"/>
          <w:szCs w:val="24"/>
        </w:rPr>
        <w:t xml:space="preserve"> de Seguridad.</w:t>
      </w:r>
    </w:p>
    <w:p w:rsidR="00E76F6C" w:rsidRPr="00BC3B1E" w:rsidRDefault="00E76F6C" w:rsidP="003F5F25">
      <w:pPr>
        <w:pStyle w:val="Prrafodelista"/>
        <w:tabs>
          <w:tab w:val="left" w:pos="4214"/>
        </w:tabs>
        <w:spacing w:after="0" w:line="360" w:lineRule="auto"/>
        <w:ind w:left="0"/>
        <w:jc w:val="both"/>
        <w:rPr>
          <w:rFonts w:ascii="Book Antiqua" w:hAnsi="Book Antiqua"/>
          <w:sz w:val="4"/>
          <w:szCs w:val="4"/>
        </w:rPr>
      </w:pPr>
    </w:p>
    <w:p w:rsidR="00894D96" w:rsidRDefault="00894D96" w:rsidP="003F5F25">
      <w:pPr>
        <w:pStyle w:val="Prrafodelista"/>
        <w:tabs>
          <w:tab w:val="left" w:pos="4214"/>
        </w:tabs>
        <w:spacing w:after="0" w:line="360" w:lineRule="auto"/>
        <w:ind w:left="0"/>
        <w:jc w:val="both"/>
        <w:rPr>
          <w:rFonts w:ascii="Book Antiqua" w:hAnsi="Book Antiqua"/>
          <w:sz w:val="4"/>
          <w:szCs w:val="4"/>
        </w:rPr>
      </w:pPr>
    </w:p>
    <w:p w:rsidR="00894D96" w:rsidRDefault="00894D96" w:rsidP="003F5F25">
      <w:pPr>
        <w:pStyle w:val="Prrafodelista"/>
        <w:tabs>
          <w:tab w:val="left" w:pos="4214"/>
        </w:tabs>
        <w:spacing w:after="0" w:line="360" w:lineRule="auto"/>
        <w:ind w:left="0"/>
        <w:jc w:val="both"/>
        <w:rPr>
          <w:rFonts w:ascii="Book Antiqua" w:hAnsi="Book Antiqua"/>
          <w:sz w:val="4"/>
          <w:szCs w:val="4"/>
        </w:rPr>
      </w:pPr>
    </w:p>
    <w:p w:rsidR="00D065C8" w:rsidRDefault="00D065C8" w:rsidP="003F5F25">
      <w:pPr>
        <w:pStyle w:val="Prrafodelista"/>
        <w:tabs>
          <w:tab w:val="left" w:pos="4214"/>
        </w:tabs>
        <w:spacing w:after="0" w:line="360" w:lineRule="auto"/>
        <w:ind w:left="0"/>
        <w:jc w:val="both"/>
        <w:rPr>
          <w:rFonts w:ascii="Book Antiqua" w:hAnsi="Book Antiqua"/>
          <w:b/>
          <w:sz w:val="24"/>
          <w:szCs w:val="24"/>
        </w:rPr>
      </w:pPr>
    </w:p>
    <w:p w:rsidR="000B1443" w:rsidRPr="00D065C8" w:rsidRDefault="000B1443" w:rsidP="003F5F25">
      <w:pPr>
        <w:pStyle w:val="Prrafodelista"/>
        <w:tabs>
          <w:tab w:val="left" w:pos="4214"/>
        </w:tabs>
        <w:spacing w:after="0" w:line="360" w:lineRule="auto"/>
        <w:ind w:left="0"/>
        <w:jc w:val="both"/>
        <w:rPr>
          <w:rFonts w:ascii="Book Antiqua" w:hAnsi="Book Antiqua"/>
          <w:b/>
          <w:sz w:val="24"/>
          <w:szCs w:val="24"/>
        </w:rPr>
      </w:pPr>
      <w:r w:rsidRPr="00D065C8">
        <w:rPr>
          <w:rFonts w:ascii="Book Antiqua" w:hAnsi="Book Antiqua"/>
          <w:b/>
          <w:sz w:val="24"/>
          <w:szCs w:val="24"/>
        </w:rPr>
        <w:t xml:space="preserve">PRUEBAS </w:t>
      </w:r>
    </w:p>
    <w:p w:rsidR="00CB6DAC" w:rsidRDefault="00CB6DAC" w:rsidP="003F5F25">
      <w:pPr>
        <w:pStyle w:val="Prrafodelista"/>
        <w:tabs>
          <w:tab w:val="left" w:pos="4214"/>
        </w:tabs>
        <w:spacing w:after="0" w:line="360" w:lineRule="auto"/>
        <w:ind w:left="0"/>
        <w:jc w:val="both"/>
        <w:rPr>
          <w:rFonts w:ascii="Book Antiqua" w:hAnsi="Book Antiqua"/>
          <w:sz w:val="24"/>
          <w:szCs w:val="24"/>
        </w:rPr>
      </w:pPr>
      <w:r>
        <w:rPr>
          <w:rFonts w:ascii="Book Antiqua" w:hAnsi="Book Antiqua"/>
          <w:sz w:val="24"/>
          <w:szCs w:val="24"/>
        </w:rPr>
        <w:t xml:space="preserve">En el </w:t>
      </w:r>
      <w:r w:rsidR="002C066E">
        <w:rPr>
          <w:rFonts w:ascii="Book Antiqua" w:hAnsi="Book Antiqua"/>
          <w:sz w:val="24"/>
          <w:szCs w:val="24"/>
        </w:rPr>
        <w:t xml:space="preserve">año </w:t>
      </w:r>
      <w:r>
        <w:rPr>
          <w:rFonts w:ascii="Book Antiqua" w:hAnsi="Book Antiqua"/>
          <w:sz w:val="24"/>
          <w:szCs w:val="24"/>
        </w:rPr>
        <w:t>correspondiente del presente informe, se</w:t>
      </w:r>
      <w:r w:rsidR="002C066E">
        <w:rPr>
          <w:rFonts w:ascii="Book Antiqua" w:hAnsi="Book Antiqua"/>
          <w:sz w:val="24"/>
          <w:szCs w:val="24"/>
        </w:rPr>
        <w:t xml:space="preserve"> </w:t>
      </w:r>
      <w:r>
        <w:rPr>
          <w:rFonts w:ascii="Book Antiqua" w:hAnsi="Book Antiqua"/>
          <w:sz w:val="24"/>
          <w:szCs w:val="24"/>
        </w:rPr>
        <w:t xml:space="preserve">realizaron un total </w:t>
      </w:r>
      <w:r w:rsidR="000B1443">
        <w:rPr>
          <w:rFonts w:ascii="Book Antiqua" w:hAnsi="Book Antiqua"/>
          <w:sz w:val="24"/>
          <w:szCs w:val="24"/>
        </w:rPr>
        <w:t>de 96</w:t>
      </w:r>
      <w:r>
        <w:rPr>
          <w:rFonts w:ascii="Book Antiqua" w:hAnsi="Book Antiqua"/>
          <w:sz w:val="24"/>
          <w:szCs w:val="24"/>
        </w:rPr>
        <w:t xml:space="preserve"> actividades</w:t>
      </w:r>
      <w:r w:rsidR="000B1443">
        <w:rPr>
          <w:rFonts w:ascii="Book Antiqua" w:hAnsi="Book Antiqua"/>
          <w:sz w:val="24"/>
          <w:szCs w:val="24"/>
        </w:rPr>
        <w:t xml:space="preserve"> de Alcoholemias y 88 </w:t>
      </w:r>
      <w:r>
        <w:rPr>
          <w:rFonts w:ascii="Book Antiqua" w:hAnsi="Book Antiqua"/>
          <w:sz w:val="24"/>
          <w:szCs w:val="24"/>
        </w:rPr>
        <w:t xml:space="preserve">de </w:t>
      </w:r>
      <w:r w:rsidR="000B1443">
        <w:rPr>
          <w:rFonts w:ascii="Book Antiqua" w:hAnsi="Book Antiqua"/>
          <w:sz w:val="24"/>
          <w:szCs w:val="24"/>
        </w:rPr>
        <w:t>Dopajes, sumando un total de 184</w:t>
      </w:r>
      <w:r>
        <w:rPr>
          <w:rFonts w:ascii="Book Antiqua" w:hAnsi="Book Antiqua"/>
          <w:sz w:val="24"/>
          <w:szCs w:val="24"/>
        </w:rPr>
        <w:t xml:space="preserve">, superando la meta propuesta de 72 </w:t>
      </w:r>
      <w:r w:rsidR="00344B99">
        <w:rPr>
          <w:rFonts w:ascii="Book Antiqua" w:hAnsi="Book Antiqua"/>
          <w:sz w:val="24"/>
          <w:szCs w:val="24"/>
        </w:rPr>
        <w:t>actividades.</w:t>
      </w:r>
    </w:p>
    <w:p w:rsidR="00CB6DAC" w:rsidRDefault="00CB6DAC" w:rsidP="003F5F25">
      <w:pPr>
        <w:pStyle w:val="Prrafodelista"/>
        <w:tabs>
          <w:tab w:val="left" w:pos="4214"/>
        </w:tabs>
        <w:spacing w:after="0" w:line="360" w:lineRule="auto"/>
        <w:ind w:left="0"/>
        <w:jc w:val="both"/>
        <w:rPr>
          <w:rFonts w:ascii="Book Antiqua" w:hAnsi="Book Antiqua"/>
          <w:sz w:val="24"/>
          <w:szCs w:val="24"/>
        </w:rPr>
      </w:pPr>
    </w:p>
    <w:p w:rsidR="004D27B9" w:rsidRDefault="00CB6DAC" w:rsidP="003F5F25">
      <w:pPr>
        <w:pStyle w:val="Prrafodelista"/>
        <w:tabs>
          <w:tab w:val="left" w:pos="4214"/>
        </w:tabs>
        <w:spacing w:after="0" w:line="360" w:lineRule="auto"/>
        <w:ind w:left="0"/>
        <w:jc w:val="both"/>
        <w:rPr>
          <w:rFonts w:ascii="Book Antiqua" w:hAnsi="Book Antiqua"/>
          <w:sz w:val="24"/>
          <w:szCs w:val="24"/>
        </w:rPr>
      </w:pPr>
      <w:r>
        <w:rPr>
          <w:rFonts w:ascii="Book Antiqua" w:hAnsi="Book Antiqua"/>
          <w:sz w:val="24"/>
          <w:szCs w:val="24"/>
        </w:rPr>
        <w:t>El personal sometido a dichas pruebas también superó las expectativas, ya que se tenía programado aplicar las pruebas a 3,600 talentos humanos, datos que fue superado, tal como se observa en el siguiente cuadro:</w:t>
      </w:r>
    </w:p>
    <w:p w:rsidR="00344B99" w:rsidRDefault="00344B99" w:rsidP="003F5F25">
      <w:pPr>
        <w:pStyle w:val="Prrafodelista"/>
        <w:tabs>
          <w:tab w:val="left" w:pos="4214"/>
        </w:tabs>
        <w:spacing w:after="0" w:line="360" w:lineRule="auto"/>
        <w:ind w:left="0"/>
        <w:jc w:val="both"/>
        <w:rPr>
          <w:rFonts w:ascii="Book Antiqua" w:hAnsi="Book Antiqua"/>
          <w:sz w:val="24"/>
          <w:szCs w:val="24"/>
        </w:rPr>
      </w:pPr>
    </w:p>
    <w:p w:rsidR="00D065C8" w:rsidRDefault="00880F7F" w:rsidP="00880F7F">
      <w:pPr>
        <w:pStyle w:val="Prrafodelista"/>
        <w:tabs>
          <w:tab w:val="left" w:pos="4214"/>
        </w:tabs>
        <w:spacing w:after="0" w:line="240" w:lineRule="auto"/>
        <w:ind w:left="446"/>
        <w:jc w:val="center"/>
        <w:rPr>
          <w:rFonts w:ascii="Book Antiqua" w:hAnsi="Book Antiqua"/>
          <w:b/>
          <w:color w:val="FF0000"/>
          <w:sz w:val="20"/>
          <w:szCs w:val="20"/>
        </w:rPr>
      </w:pPr>
      <w:r>
        <w:rPr>
          <w:rFonts w:ascii="Book Antiqua" w:hAnsi="Book Antiqua"/>
          <w:b/>
          <w:color w:val="FF0000"/>
          <w:sz w:val="20"/>
          <w:szCs w:val="20"/>
        </w:rPr>
        <w:t xml:space="preserve">                                                                                                        </w:t>
      </w:r>
    </w:p>
    <w:p w:rsidR="00D065C8" w:rsidRDefault="00D065C8" w:rsidP="00880F7F">
      <w:pPr>
        <w:pStyle w:val="Prrafodelista"/>
        <w:tabs>
          <w:tab w:val="left" w:pos="4214"/>
        </w:tabs>
        <w:spacing w:after="0" w:line="240" w:lineRule="auto"/>
        <w:ind w:left="446"/>
        <w:jc w:val="center"/>
        <w:rPr>
          <w:rFonts w:ascii="Book Antiqua" w:hAnsi="Book Antiqua"/>
          <w:b/>
          <w:color w:val="FF0000"/>
          <w:sz w:val="20"/>
          <w:szCs w:val="20"/>
        </w:rPr>
      </w:pPr>
    </w:p>
    <w:p w:rsidR="00894D96" w:rsidRPr="004D27B9" w:rsidRDefault="00D065C8" w:rsidP="00D065C8">
      <w:pPr>
        <w:pStyle w:val="Prrafodelista"/>
        <w:tabs>
          <w:tab w:val="left" w:pos="4214"/>
        </w:tabs>
        <w:spacing w:after="0" w:line="240" w:lineRule="auto"/>
        <w:ind w:left="446"/>
        <w:rPr>
          <w:rFonts w:ascii="Book Antiqua" w:hAnsi="Book Antiqua"/>
          <w:b/>
          <w:color w:val="FF0000"/>
          <w:sz w:val="20"/>
          <w:szCs w:val="20"/>
        </w:rPr>
      </w:pPr>
      <w:r>
        <w:rPr>
          <w:rFonts w:ascii="Book Antiqua" w:hAnsi="Book Antiqua"/>
          <w:b/>
          <w:color w:val="FF0000"/>
          <w:sz w:val="20"/>
          <w:szCs w:val="20"/>
        </w:rPr>
        <w:lastRenderedPageBreak/>
        <w:tab/>
      </w:r>
      <w:r>
        <w:rPr>
          <w:rFonts w:ascii="Book Antiqua" w:hAnsi="Book Antiqua"/>
          <w:b/>
          <w:color w:val="FF0000"/>
          <w:sz w:val="20"/>
          <w:szCs w:val="20"/>
        </w:rPr>
        <w:tab/>
      </w:r>
      <w:r>
        <w:rPr>
          <w:rFonts w:ascii="Book Antiqua" w:hAnsi="Book Antiqua"/>
          <w:b/>
          <w:color w:val="FF0000"/>
          <w:sz w:val="20"/>
          <w:szCs w:val="20"/>
        </w:rPr>
        <w:tab/>
      </w:r>
      <w:r>
        <w:rPr>
          <w:rFonts w:ascii="Book Antiqua" w:hAnsi="Book Antiqua"/>
          <w:b/>
          <w:color w:val="FF0000"/>
          <w:sz w:val="20"/>
          <w:szCs w:val="20"/>
        </w:rPr>
        <w:tab/>
      </w:r>
      <w:r>
        <w:rPr>
          <w:rFonts w:ascii="Book Antiqua" w:hAnsi="Book Antiqua"/>
          <w:b/>
          <w:color w:val="FF0000"/>
          <w:sz w:val="20"/>
          <w:szCs w:val="20"/>
        </w:rPr>
        <w:tab/>
        <w:t xml:space="preserve">                          </w:t>
      </w:r>
      <w:r w:rsidR="00880F7F">
        <w:rPr>
          <w:rFonts w:ascii="Book Antiqua" w:hAnsi="Book Antiqua"/>
          <w:b/>
          <w:color w:val="FF0000"/>
          <w:sz w:val="20"/>
          <w:szCs w:val="20"/>
        </w:rPr>
        <w:t xml:space="preserve"> </w:t>
      </w:r>
      <w:r w:rsidR="00894D96" w:rsidRPr="004D27B9">
        <w:rPr>
          <w:rFonts w:ascii="Book Antiqua" w:hAnsi="Book Antiqua"/>
          <w:b/>
          <w:color w:val="FF0000"/>
          <w:sz w:val="20"/>
          <w:szCs w:val="20"/>
        </w:rPr>
        <w:t>Cuadro No. 1</w:t>
      </w:r>
      <w:r w:rsidR="00636E70">
        <w:rPr>
          <w:rFonts w:ascii="Book Antiqua" w:hAnsi="Book Antiqua"/>
          <w:b/>
          <w:color w:val="FF0000"/>
          <w:sz w:val="20"/>
          <w:szCs w:val="20"/>
        </w:rPr>
        <w:t>4</w:t>
      </w:r>
    </w:p>
    <w:p w:rsidR="00D3355E" w:rsidRDefault="00D3355E" w:rsidP="0032234A">
      <w:pPr>
        <w:pStyle w:val="Prrafodelista"/>
        <w:tabs>
          <w:tab w:val="left" w:pos="4214"/>
        </w:tabs>
        <w:spacing w:after="0" w:line="240" w:lineRule="auto"/>
        <w:ind w:left="0"/>
        <w:jc w:val="center"/>
        <w:rPr>
          <w:rFonts w:ascii="Book Antiqua" w:hAnsi="Book Antiqua"/>
          <w:b/>
          <w:sz w:val="28"/>
          <w:szCs w:val="28"/>
        </w:rPr>
      </w:pPr>
      <w:r w:rsidRPr="00D3355E">
        <w:rPr>
          <w:noProof/>
          <w:lang w:eastAsia="es-US"/>
        </w:rPr>
        <w:drawing>
          <wp:inline distT="0" distB="0" distL="0" distR="0" wp14:anchorId="7F60262D" wp14:editId="26A594A5">
            <wp:extent cx="5907819" cy="15925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715" cy="1627057"/>
                    </a:xfrm>
                    <a:prstGeom prst="rect">
                      <a:avLst/>
                    </a:prstGeom>
                    <a:noFill/>
                    <a:ln>
                      <a:noFill/>
                    </a:ln>
                  </pic:spPr>
                </pic:pic>
              </a:graphicData>
            </a:graphic>
          </wp:inline>
        </w:drawing>
      </w:r>
    </w:p>
    <w:p w:rsidR="006D7FA9" w:rsidRDefault="006D7FA9" w:rsidP="006D7FA9">
      <w:pPr>
        <w:tabs>
          <w:tab w:val="left" w:pos="4214"/>
        </w:tabs>
        <w:spacing w:after="0" w:line="240" w:lineRule="auto"/>
        <w:ind w:right="-90" w:firstLine="450"/>
        <w:contextualSpacing/>
        <w:jc w:val="center"/>
        <w:rPr>
          <w:rFonts w:ascii="Book Antiqua" w:hAnsi="Book Antiqua"/>
          <w:i/>
          <w:sz w:val="19"/>
          <w:szCs w:val="19"/>
          <w:lang w:val="es-US"/>
        </w:rPr>
      </w:pPr>
      <w:r w:rsidRPr="00A251FF">
        <w:rPr>
          <w:rFonts w:ascii="Book Antiqua" w:hAnsi="Book Antiqua"/>
          <w:i/>
          <w:sz w:val="19"/>
          <w:szCs w:val="19"/>
          <w:lang w:val="es-US"/>
        </w:rPr>
        <w:t>Fuente: Consolidación Estadística a nivel Nacional-Departamento de Administración</w:t>
      </w:r>
      <w:r>
        <w:rPr>
          <w:rFonts w:ascii="Book Antiqua" w:hAnsi="Book Antiqua"/>
          <w:i/>
          <w:sz w:val="19"/>
          <w:szCs w:val="19"/>
          <w:lang w:val="es-US"/>
        </w:rPr>
        <w:t xml:space="preserve"> y Finanzas-IGSP.</w:t>
      </w:r>
    </w:p>
    <w:p w:rsidR="00316EF6" w:rsidRDefault="00316EF6" w:rsidP="006D7FA9">
      <w:pPr>
        <w:tabs>
          <w:tab w:val="left" w:pos="4214"/>
        </w:tabs>
        <w:spacing w:after="0" w:line="240" w:lineRule="auto"/>
        <w:ind w:right="-90" w:firstLine="450"/>
        <w:contextualSpacing/>
        <w:jc w:val="center"/>
        <w:rPr>
          <w:rFonts w:ascii="Book Antiqua" w:hAnsi="Book Antiqua"/>
          <w:i/>
          <w:sz w:val="19"/>
          <w:szCs w:val="19"/>
          <w:lang w:val="es-US"/>
        </w:rPr>
      </w:pPr>
    </w:p>
    <w:p w:rsidR="005E6034" w:rsidRPr="006D7FA9" w:rsidRDefault="006D7FA9" w:rsidP="006D7FA9">
      <w:pPr>
        <w:pStyle w:val="Prrafodelista"/>
        <w:tabs>
          <w:tab w:val="left" w:pos="4214"/>
        </w:tabs>
        <w:spacing w:after="0" w:line="360" w:lineRule="auto"/>
        <w:ind w:left="450"/>
        <w:jc w:val="center"/>
        <w:rPr>
          <w:rFonts w:ascii="Book Antiqua" w:hAnsi="Book Antiqua"/>
          <w:b/>
          <w:color w:val="FF0000"/>
          <w:sz w:val="20"/>
          <w:szCs w:val="20"/>
        </w:rPr>
      </w:pPr>
      <w:r>
        <w:rPr>
          <w:rFonts w:ascii="Book Antiqua" w:hAnsi="Book Antiqua"/>
          <w:b/>
          <w:color w:val="FF0000"/>
          <w:sz w:val="20"/>
          <w:szCs w:val="20"/>
        </w:rPr>
        <w:t xml:space="preserve">                                                                                                                        </w:t>
      </w:r>
      <w:r w:rsidR="005E6034" w:rsidRPr="005E6034">
        <w:rPr>
          <w:rFonts w:ascii="Book Antiqua" w:hAnsi="Book Antiqua"/>
          <w:b/>
          <w:color w:val="FF0000"/>
          <w:sz w:val="20"/>
          <w:szCs w:val="20"/>
        </w:rPr>
        <w:t>Gráfico No.</w:t>
      </w:r>
      <w:r w:rsidR="005D135F">
        <w:rPr>
          <w:rFonts w:ascii="Book Antiqua" w:hAnsi="Book Antiqua"/>
          <w:b/>
          <w:color w:val="FF0000"/>
          <w:sz w:val="20"/>
          <w:szCs w:val="20"/>
        </w:rPr>
        <w:t xml:space="preserve"> 1</w:t>
      </w:r>
      <w:r w:rsidR="00636E70">
        <w:rPr>
          <w:rFonts w:ascii="Book Antiqua" w:hAnsi="Book Antiqua"/>
          <w:b/>
          <w:color w:val="FF0000"/>
          <w:sz w:val="20"/>
          <w:szCs w:val="20"/>
        </w:rPr>
        <w:t>2</w:t>
      </w:r>
    </w:p>
    <w:p w:rsidR="007F60B9" w:rsidRDefault="007F60B9" w:rsidP="00BC3B1E">
      <w:pPr>
        <w:pStyle w:val="Prrafodelista"/>
        <w:tabs>
          <w:tab w:val="left" w:pos="4214"/>
        </w:tabs>
        <w:spacing w:after="0" w:line="360" w:lineRule="auto"/>
        <w:ind w:left="450" w:right="-90" w:hanging="180"/>
        <w:jc w:val="center"/>
        <w:rPr>
          <w:rFonts w:ascii="Book Antiqua" w:hAnsi="Book Antiqua"/>
          <w:b/>
          <w:sz w:val="28"/>
          <w:szCs w:val="28"/>
        </w:rPr>
      </w:pPr>
      <w:r>
        <w:rPr>
          <w:rFonts w:ascii="Book Antiqua" w:hAnsi="Book Antiqua"/>
          <w:b/>
          <w:noProof/>
          <w:sz w:val="28"/>
          <w:szCs w:val="28"/>
          <w:lang w:eastAsia="es-US"/>
        </w:rPr>
        <w:drawing>
          <wp:inline distT="0" distB="0" distL="0" distR="0" wp14:anchorId="39444101" wp14:editId="0A7E8CA6">
            <wp:extent cx="5651459" cy="2904135"/>
            <wp:effectExtent l="0" t="0" r="698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99984" cy="2980458"/>
                    </a:xfrm>
                    <a:prstGeom prst="rect">
                      <a:avLst/>
                    </a:prstGeom>
                    <a:noFill/>
                  </pic:spPr>
                </pic:pic>
              </a:graphicData>
            </a:graphic>
          </wp:inline>
        </w:drawing>
      </w:r>
    </w:p>
    <w:p w:rsidR="00D065C8" w:rsidRDefault="00D065C8" w:rsidP="00BC3B1E">
      <w:pPr>
        <w:pStyle w:val="Prrafodelista"/>
        <w:tabs>
          <w:tab w:val="left" w:pos="4214"/>
        </w:tabs>
        <w:spacing w:after="0" w:line="360" w:lineRule="auto"/>
        <w:ind w:left="0" w:right="-90"/>
        <w:jc w:val="both"/>
        <w:rPr>
          <w:rFonts w:ascii="Book Antiqua" w:hAnsi="Book Antiqua"/>
          <w:sz w:val="24"/>
          <w:szCs w:val="24"/>
        </w:rPr>
      </w:pPr>
    </w:p>
    <w:p w:rsidR="00693036" w:rsidRDefault="00A146B0" w:rsidP="00BC3B1E">
      <w:pPr>
        <w:pStyle w:val="Prrafodelista"/>
        <w:tabs>
          <w:tab w:val="left" w:pos="4214"/>
        </w:tabs>
        <w:spacing w:after="0" w:line="360" w:lineRule="auto"/>
        <w:ind w:left="0" w:right="-90"/>
        <w:jc w:val="both"/>
        <w:rPr>
          <w:rFonts w:ascii="Book Antiqua" w:hAnsi="Book Antiqua"/>
          <w:sz w:val="24"/>
          <w:szCs w:val="24"/>
        </w:rPr>
      </w:pPr>
      <w:r>
        <w:rPr>
          <w:rFonts w:ascii="Book Antiqua" w:hAnsi="Book Antiqua"/>
          <w:sz w:val="24"/>
          <w:szCs w:val="24"/>
        </w:rPr>
        <w:t xml:space="preserve">Es importante señalar </w:t>
      </w:r>
      <w:r w:rsidR="00BC3B1E">
        <w:rPr>
          <w:rFonts w:ascii="Book Antiqua" w:hAnsi="Book Antiqua"/>
          <w:sz w:val="24"/>
          <w:szCs w:val="24"/>
        </w:rPr>
        <w:t>que,</w:t>
      </w:r>
      <w:r>
        <w:rPr>
          <w:rFonts w:ascii="Book Antiqua" w:hAnsi="Book Antiqua"/>
          <w:sz w:val="24"/>
          <w:szCs w:val="24"/>
        </w:rPr>
        <w:t xml:space="preserve"> en el caso de la ANSP, la Inspectoría General hizo la verificación y acompañamiento a la </w:t>
      </w:r>
      <w:r w:rsidR="00643026">
        <w:rPr>
          <w:rFonts w:ascii="Book Antiqua" w:hAnsi="Book Antiqua"/>
          <w:sz w:val="24"/>
          <w:szCs w:val="24"/>
        </w:rPr>
        <w:t xml:space="preserve">actividad que fue </w:t>
      </w:r>
      <w:r>
        <w:rPr>
          <w:rFonts w:ascii="Book Antiqua" w:hAnsi="Book Antiqua"/>
          <w:sz w:val="24"/>
          <w:szCs w:val="24"/>
        </w:rPr>
        <w:t>coordina</w:t>
      </w:r>
      <w:r w:rsidR="00643026">
        <w:rPr>
          <w:rFonts w:ascii="Book Antiqua" w:hAnsi="Book Antiqua"/>
          <w:sz w:val="24"/>
          <w:szCs w:val="24"/>
        </w:rPr>
        <w:t>do por</w:t>
      </w:r>
      <w:r>
        <w:rPr>
          <w:rFonts w:ascii="Book Antiqua" w:hAnsi="Book Antiqua"/>
          <w:sz w:val="24"/>
          <w:szCs w:val="24"/>
        </w:rPr>
        <w:t xml:space="preserve"> esa Instituci</w:t>
      </w:r>
      <w:r w:rsidR="00643026">
        <w:rPr>
          <w:rFonts w:ascii="Book Antiqua" w:hAnsi="Book Antiqua"/>
          <w:sz w:val="24"/>
          <w:szCs w:val="24"/>
        </w:rPr>
        <w:t>ón como parte de su Plan Operativo Anual.</w:t>
      </w:r>
    </w:p>
    <w:p w:rsidR="007C1BA6" w:rsidRDefault="007C1BA6" w:rsidP="00BC3B1E">
      <w:pPr>
        <w:pStyle w:val="Prrafodelista"/>
        <w:tabs>
          <w:tab w:val="left" w:pos="4214"/>
        </w:tabs>
        <w:spacing w:after="0" w:line="360" w:lineRule="auto"/>
        <w:ind w:left="0" w:right="-90"/>
        <w:jc w:val="both"/>
        <w:rPr>
          <w:rFonts w:ascii="Book Antiqua" w:hAnsi="Book Antiqua"/>
          <w:sz w:val="24"/>
          <w:szCs w:val="24"/>
        </w:rPr>
      </w:pPr>
    </w:p>
    <w:p w:rsidR="007C1BA6" w:rsidRDefault="007C1BA6" w:rsidP="00BC3B1E">
      <w:pPr>
        <w:pStyle w:val="Prrafodelista"/>
        <w:tabs>
          <w:tab w:val="left" w:pos="4214"/>
        </w:tabs>
        <w:spacing w:after="0" w:line="360" w:lineRule="auto"/>
        <w:ind w:left="0" w:right="-90"/>
        <w:jc w:val="both"/>
        <w:rPr>
          <w:rFonts w:ascii="Book Antiqua" w:hAnsi="Book Antiqua"/>
          <w:sz w:val="24"/>
          <w:szCs w:val="24"/>
        </w:rPr>
      </w:pPr>
      <w:r>
        <w:rPr>
          <w:rFonts w:ascii="Book Antiqua" w:hAnsi="Book Antiqua"/>
          <w:sz w:val="24"/>
          <w:szCs w:val="24"/>
        </w:rPr>
        <w:t>En el siguiente cuadro, se observan los resultados positivos de las pruebas de alcoholemia y dopajes aplicadas a nivel nacional, cuyo personal ha sido sometido a investigaciones disciplinarias:</w:t>
      </w:r>
      <w:r w:rsidR="008F600F">
        <w:rPr>
          <w:rFonts w:ascii="Book Antiqua" w:hAnsi="Book Antiqua"/>
          <w:sz w:val="24"/>
          <w:szCs w:val="24"/>
        </w:rPr>
        <w:t xml:space="preserve">  </w:t>
      </w:r>
    </w:p>
    <w:tbl>
      <w:tblPr>
        <w:tblStyle w:val="Tablaconcuadrcula"/>
        <w:tblW w:w="0" w:type="auto"/>
        <w:tblInd w:w="3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insideH w:val="none" w:sz="0" w:space="0" w:color="auto"/>
          <w:insideV w:val="dotted" w:sz="4" w:space="0" w:color="808080" w:themeColor="background1" w:themeShade="80"/>
        </w:tblBorders>
        <w:shd w:val="clear" w:color="auto" w:fill="EAF1DD" w:themeFill="accent3" w:themeFillTint="33"/>
        <w:tblLook w:val="04A0" w:firstRow="1" w:lastRow="0" w:firstColumn="1" w:lastColumn="0" w:noHBand="0" w:noVBand="1"/>
      </w:tblPr>
      <w:tblGrid>
        <w:gridCol w:w="2838"/>
        <w:gridCol w:w="809"/>
        <w:gridCol w:w="4374"/>
        <w:gridCol w:w="969"/>
      </w:tblGrid>
      <w:tr w:rsidR="008F600F" w:rsidRPr="008F600F" w:rsidTr="00C37D48">
        <w:tc>
          <w:tcPr>
            <w:tcW w:w="2838" w:type="dxa"/>
            <w:shd w:val="clear" w:color="auto" w:fill="EAF1DD" w:themeFill="accent3" w:themeFillTint="33"/>
          </w:tcPr>
          <w:p w:rsidR="008F600F" w:rsidRPr="008F600F" w:rsidRDefault="008F600F" w:rsidP="00A03496">
            <w:pPr>
              <w:pStyle w:val="Ttulo2"/>
              <w:spacing w:before="0"/>
              <w:contextualSpacing/>
              <w:jc w:val="center"/>
              <w:outlineLvl w:val="1"/>
              <w:rPr>
                <w:rFonts w:ascii="Book Antiqua" w:hAnsi="Book Antiqua"/>
                <w:color w:val="auto"/>
                <w:sz w:val="24"/>
                <w:szCs w:val="24"/>
                <w:lang w:val="es-SV"/>
              </w:rPr>
            </w:pPr>
            <w:bookmarkStart w:id="13" w:name="_Toc509566453"/>
            <w:r w:rsidRPr="008F600F">
              <w:rPr>
                <w:rFonts w:ascii="Book Antiqua" w:hAnsi="Book Antiqua"/>
                <w:color w:val="auto"/>
                <w:sz w:val="24"/>
                <w:szCs w:val="24"/>
                <w:lang w:val="es-SV"/>
              </w:rPr>
              <w:t>Pruebas</w:t>
            </w:r>
            <w:r>
              <w:rPr>
                <w:rFonts w:ascii="Book Antiqua" w:hAnsi="Book Antiqua"/>
                <w:color w:val="auto"/>
                <w:sz w:val="24"/>
                <w:szCs w:val="24"/>
                <w:lang w:val="es-SV"/>
              </w:rPr>
              <w:t xml:space="preserve"> de Alcohol</w:t>
            </w:r>
          </w:p>
        </w:tc>
        <w:tc>
          <w:tcPr>
            <w:tcW w:w="809" w:type="dxa"/>
            <w:shd w:val="clear" w:color="auto" w:fill="EAF1DD" w:themeFill="accent3" w:themeFillTint="33"/>
          </w:tcPr>
          <w:p w:rsidR="008F600F" w:rsidRPr="003A34EC" w:rsidRDefault="008F600F" w:rsidP="008F600F">
            <w:pPr>
              <w:pStyle w:val="Ttulo2"/>
              <w:spacing w:before="0"/>
              <w:contextualSpacing/>
              <w:jc w:val="center"/>
              <w:outlineLvl w:val="1"/>
              <w:rPr>
                <w:rFonts w:ascii="Book Antiqua" w:hAnsi="Book Antiqua"/>
                <w:b/>
                <w:color w:val="auto"/>
                <w:sz w:val="24"/>
                <w:szCs w:val="24"/>
                <w:lang w:val="es-SV"/>
              </w:rPr>
            </w:pPr>
            <w:r w:rsidRPr="003A34EC">
              <w:rPr>
                <w:rFonts w:ascii="Book Antiqua" w:hAnsi="Book Antiqua"/>
                <w:b/>
                <w:color w:val="auto"/>
                <w:sz w:val="24"/>
                <w:szCs w:val="24"/>
                <w:lang w:val="es-SV"/>
              </w:rPr>
              <w:t>4</w:t>
            </w:r>
          </w:p>
        </w:tc>
        <w:tc>
          <w:tcPr>
            <w:tcW w:w="4374" w:type="dxa"/>
            <w:shd w:val="clear" w:color="auto" w:fill="EAF1DD" w:themeFill="accent3" w:themeFillTint="33"/>
          </w:tcPr>
          <w:p w:rsidR="008F600F" w:rsidRPr="008F600F" w:rsidRDefault="008F600F" w:rsidP="00A03496">
            <w:pPr>
              <w:pStyle w:val="Ttulo2"/>
              <w:spacing w:before="0"/>
              <w:contextualSpacing/>
              <w:jc w:val="center"/>
              <w:outlineLvl w:val="1"/>
              <w:rPr>
                <w:rFonts w:ascii="Book Antiqua" w:hAnsi="Book Antiqua"/>
                <w:color w:val="auto"/>
                <w:sz w:val="24"/>
                <w:szCs w:val="24"/>
                <w:lang w:val="es-SV"/>
              </w:rPr>
            </w:pPr>
            <w:r>
              <w:rPr>
                <w:rFonts w:ascii="Book Antiqua" w:hAnsi="Book Antiqua"/>
                <w:color w:val="auto"/>
                <w:sz w:val="24"/>
                <w:szCs w:val="24"/>
                <w:lang w:val="es-SV"/>
              </w:rPr>
              <w:t>Dopajes</w:t>
            </w:r>
          </w:p>
        </w:tc>
        <w:tc>
          <w:tcPr>
            <w:tcW w:w="969" w:type="dxa"/>
            <w:shd w:val="clear" w:color="auto" w:fill="EAF1DD" w:themeFill="accent3" w:themeFillTint="33"/>
          </w:tcPr>
          <w:p w:rsidR="008F600F" w:rsidRPr="003A34EC" w:rsidRDefault="008F600F" w:rsidP="008F600F">
            <w:pPr>
              <w:pStyle w:val="Ttulo2"/>
              <w:spacing w:before="0"/>
              <w:contextualSpacing/>
              <w:jc w:val="center"/>
              <w:outlineLvl w:val="1"/>
              <w:rPr>
                <w:rFonts w:ascii="Book Antiqua" w:hAnsi="Book Antiqua"/>
                <w:b/>
                <w:color w:val="auto"/>
                <w:sz w:val="24"/>
                <w:szCs w:val="24"/>
                <w:lang w:val="es-SV"/>
              </w:rPr>
            </w:pPr>
            <w:r w:rsidRPr="003A34EC">
              <w:rPr>
                <w:rFonts w:ascii="Book Antiqua" w:hAnsi="Book Antiqua"/>
                <w:b/>
                <w:color w:val="auto"/>
                <w:sz w:val="24"/>
                <w:szCs w:val="24"/>
                <w:lang w:val="es-SV"/>
              </w:rPr>
              <w:t>3</w:t>
            </w:r>
          </w:p>
        </w:tc>
      </w:tr>
    </w:tbl>
    <w:p w:rsidR="008F600F" w:rsidRDefault="008F600F" w:rsidP="008F600F">
      <w:pPr>
        <w:pStyle w:val="Ttulo2"/>
        <w:spacing w:before="0" w:line="240" w:lineRule="auto"/>
        <w:ind w:left="360"/>
        <w:contextualSpacing/>
        <w:jc w:val="both"/>
        <w:rPr>
          <w:rFonts w:ascii="Book Antiqua" w:hAnsi="Book Antiqua"/>
          <w:b/>
          <w:color w:val="984806" w:themeColor="accent6" w:themeShade="80"/>
          <w:sz w:val="32"/>
          <w:szCs w:val="32"/>
          <w:lang w:val="es-SV"/>
        </w:rPr>
      </w:pPr>
    </w:p>
    <w:p w:rsidR="00D065C8" w:rsidRPr="00D065C8" w:rsidRDefault="00D065C8" w:rsidP="00D065C8">
      <w:pPr>
        <w:rPr>
          <w:lang w:val="es-SV"/>
        </w:rPr>
      </w:pPr>
    </w:p>
    <w:p w:rsidR="004E2523" w:rsidRPr="00BC3B1E" w:rsidRDefault="007F60B9" w:rsidP="007F60B9">
      <w:pPr>
        <w:pStyle w:val="Ttulo2"/>
        <w:numPr>
          <w:ilvl w:val="0"/>
          <w:numId w:val="7"/>
        </w:numPr>
        <w:spacing w:before="0" w:line="240" w:lineRule="auto"/>
        <w:ind w:left="360" w:hanging="446"/>
        <w:contextualSpacing/>
        <w:jc w:val="both"/>
        <w:rPr>
          <w:rFonts w:ascii="Book Antiqua" w:hAnsi="Book Antiqua"/>
          <w:b/>
          <w:color w:val="984806" w:themeColor="accent6" w:themeShade="80"/>
          <w:sz w:val="32"/>
          <w:szCs w:val="32"/>
          <w:lang w:val="es-SV"/>
        </w:rPr>
      </w:pPr>
      <w:r w:rsidRPr="00BC3B1E">
        <w:rPr>
          <w:rFonts w:ascii="Book Antiqua" w:hAnsi="Book Antiqua"/>
          <w:b/>
          <w:color w:val="984806" w:themeColor="accent6" w:themeShade="80"/>
          <w:sz w:val="32"/>
          <w:szCs w:val="32"/>
          <w:lang w:val="es-SV"/>
        </w:rPr>
        <w:lastRenderedPageBreak/>
        <w:t>Departamento de Administración y Finanzas.</w:t>
      </w:r>
      <w:bookmarkEnd w:id="13"/>
    </w:p>
    <w:p w:rsidR="0032234A" w:rsidRDefault="0032234A" w:rsidP="0032234A">
      <w:pPr>
        <w:pStyle w:val="Prrafodelista"/>
        <w:spacing w:after="0" w:line="360" w:lineRule="auto"/>
        <w:ind w:left="-90"/>
        <w:jc w:val="both"/>
        <w:rPr>
          <w:rFonts w:ascii="Book Antiqua" w:hAnsi="Book Antiqua"/>
          <w:sz w:val="10"/>
          <w:szCs w:val="10"/>
        </w:rPr>
      </w:pPr>
    </w:p>
    <w:p w:rsidR="0032234A" w:rsidRDefault="0032234A" w:rsidP="0032234A">
      <w:pPr>
        <w:pStyle w:val="Prrafodelista"/>
        <w:spacing w:after="0" w:line="360" w:lineRule="auto"/>
        <w:ind w:left="-90"/>
        <w:jc w:val="both"/>
        <w:rPr>
          <w:rFonts w:ascii="Book Antiqua" w:hAnsi="Book Antiqua"/>
          <w:sz w:val="10"/>
          <w:szCs w:val="10"/>
        </w:rPr>
      </w:pPr>
    </w:p>
    <w:p w:rsidR="00DD3F75" w:rsidRPr="00DD3F75" w:rsidRDefault="00DD3F75" w:rsidP="00BC3B1E">
      <w:pPr>
        <w:pStyle w:val="Prrafodelista"/>
        <w:spacing w:after="0" w:line="360" w:lineRule="auto"/>
        <w:ind w:left="360"/>
        <w:jc w:val="both"/>
        <w:rPr>
          <w:rFonts w:ascii="Book Antiqua" w:hAnsi="Book Antiqua"/>
          <w:sz w:val="24"/>
          <w:szCs w:val="24"/>
        </w:rPr>
      </w:pPr>
      <w:r w:rsidRPr="00DD3F75">
        <w:rPr>
          <w:rFonts w:ascii="Book Antiqua" w:hAnsi="Book Antiqua"/>
          <w:sz w:val="24"/>
          <w:szCs w:val="24"/>
        </w:rPr>
        <w:t>El Departamento de Administración y Finanzas</w:t>
      </w:r>
      <w:r w:rsidR="007C1BA6">
        <w:rPr>
          <w:rFonts w:ascii="Book Antiqua" w:hAnsi="Book Antiqua"/>
          <w:sz w:val="24"/>
          <w:szCs w:val="24"/>
        </w:rPr>
        <w:t>,</w:t>
      </w:r>
      <w:r w:rsidRPr="00DD3F75">
        <w:rPr>
          <w:rFonts w:ascii="Book Antiqua" w:hAnsi="Book Antiqua"/>
          <w:sz w:val="24"/>
          <w:szCs w:val="24"/>
        </w:rPr>
        <w:t xml:space="preserve"> tiene su asidero legal en el artículo 28 de la Ley Orgánica de Inspectoría General, en el </w:t>
      </w:r>
      <w:r w:rsidR="0036034D">
        <w:rPr>
          <w:rFonts w:ascii="Book Antiqua" w:hAnsi="Book Antiqua"/>
          <w:sz w:val="24"/>
          <w:szCs w:val="24"/>
        </w:rPr>
        <w:t>que se</w:t>
      </w:r>
      <w:r w:rsidR="00A941E7">
        <w:rPr>
          <w:rFonts w:ascii="Book Antiqua" w:hAnsi="Book Antiqua"/>
          <w:sz w:val="24"/>
          <w:szCs w:val="24"/>
        </w:rPr>
        <w:t xml:space="preserve"> encomienda </w:t>
      </w:r>
      <w:r w:rsidRPr="00DD3F75">
        <w:rPr>
          <w:rFonts w:ascii="Book Antiqua" w:hAnsi="Book Antiqua"/>
          <w:sz w:val="24"/>
          <w:szCs w:val="24"/>
        </w:rPr>
        <w:t>las actividades</w:t>
      </w:r>
      <w:r w:rsidR="00A941E7">
        <w:rPr>
          <w:rFonts w:ascii="Book Antiqua" w:hAnsi="Book Antiqua"/>
          <w:sz w:val="24"/>
          <w:szCs w:val="24"/>
        </w:rPr>
        <w:t xml:space="preserve"> relacionadas a</w:t>
      </w:r>
      <w:r w:rsidRPr="00DD3F75">
        <w:rPr>
          <w:rFonts w:ascii="Book Antiqua" w:hAnsi="Book Antiqua"/>
          <w:sz w:val="24"/>
          <w:szCs w:val="24"/>
        </w:rPr>
        <w:t xml:space="preserve"> las áreas </w:t>
      </w:r>
      <w:r w:rsidR="00A941E7">
        <w:rPr>
          <w:rFonts w:ascii="Book Antiqua" w:hAnsi="Book Antiqua"/>
          <w:sz w:val="24"/>
          <w:szCs w:val="24"/>
        </w:rPr>
        <w:t xml:space="preserve">de </w:t>
      </w:r>
      <w:r w:rsidRPr="00DD3F75">
        <w:rPr>
          <w:rFonts w:ascii="Book Antiqua" w:hAnsi="Book Antiqua"/>
          <w:sz w:val="24"/>
          <w:szCs w:val="24"/>
        </w:rPr>
        <w:t xml:space="preserve">Presupuesto, Tesorería, Contabilidad, Auditoría Adquisiciones y Compras, Recursos Humanos, entre otras necesarias para la correcta administración. </w:t>
      </w:r>
    </w:p>
    <w:p w:rsidR="00DD3F75" w:rsidRDefault="00DD3F75" w:rsidP="0032234A">
      <w:pPr>
        <w:pStyle w:val="Prrafodelista"/>
        <w:spacing w:after="0" w:line="360" w:lineRule="auto"/>
        <w:ind w:left="-90"/>
        <w:jc w:val="both"/>
        <w:rPr>
          <w:rFonts w:ascii="Book Antiqua" w:hAnsi="Book Antiqua"/>
          <w:sz w:val="10"/>
          <w:szCs w:val="10"/>
        </w:rPr>
      </w:pPr>
    </w:p>
    <w:p w:rsidR="0032234A" w:rsidRPr="0032234A" w:rsidRDefault="0032234A" w:rsidP="0032234A">
      <w:pPr>
        <w:pStyle w:val="Prrafodelista"/>
        <w:spacing w:after="0" w:line="360" w:lineRule="auto"/>
        <w:ind w:left="-90"/>
        <w:jc w:val="both"/>
        <w:rPr>
          <w:rFonts w:ascii="Book Antiqua" w:hAnsi="Book Antiqua"/>
          <w:sz w:val="10"/>
          <w:szCs w:val="10"/>
        </w:rPr>
      </w:pPr>
    </w:p>
    <w:p w:rsidR="00A941E7" w:rsidRDefault="00A941E7" w:rsidP="00BC3B1E">
      <w:pPr>
        <w:pStyle w:val="Prrafodelista"/>
        <w:spacing w:after="0" w:line="360" w:lineRule="auto"/>
        <w:ind w:left="360"/>
        <w:jc w:val="both"/>
        <w:rPr>
          <w:rFonts w:ascii="Book Antiqua" w:hAnsi="Book Antiqua"/>
          <w:sz w:val="24"/>
          <w:szCs w:val="24"/>
        </w:rPr>
      </w:pPr>
      <w:r>
        <w:rPr>
          <w:rFonts w:ascii="Book Antiqua" w:hAnsi="Book Antiqua"/>
          <w:sz w:val="24"/>
          <w:szCs w:val="24"/>
        </w:rPr>
        <w:t>En el desarrollo de sus funciones se han elaborado reglamentos, manuales, instructivos que contemplan lineamientos y disposiciones normativas que faciliten la administración de los recursos y la gestión del Talento Humano.</w:t>
      </w:r>
    </w:p>
    <w:p w:rsidR="00A941E7" w:rsidRDefault="00A941E7" w:rsidP="0032234A">
      <w:pPr>
        <w:pStyle w:val="Prrafodelista"/>
        <w:spacing w:after="0" w:line="360" w:lineRule="auto"/>
        <w:ind w:left="-90"/>
        <w:jc w:val="both"/>
        <w:rPr>
          <w:rFonts w:ascii="Book Antiqua" w:hAnsi="Book Antiqua"/>
          <w:sz w:val="24"/>
          <w:szCs w:val="24"/>
        </w:rPr>
      </w:pPr>
    </w:p>
    <w:p w:rsidR="00A941E7" w:rsidRDefault="00A941E7" w:rsidP="0036034D">
      <w:pPr>
        <w:pStyle w:val="Prrafodelista"/>
        <w:spacing w:after="0" w:line="360" w:lineRule="auto"/>
        <w:ind w:left="360"/>
        <w:jc w:val="both"/>
        <w:rPr>
          <w:rFonts w:ascii="Book Antiqua" w:hAnsi="Book Antiqua"/>
          <w:sz w:val="24"/>
          <w:szCs w:val="24"/>
        </w:rPr>
      </w:pPr>
      <w:r>
        <w:rPr>
          <w:rFonts w:ascii="Book Antiqua" w:hAnsi="Book Antiqua"/>
          <w:sz w:val="24"/>
          <w:szCs w:val="24"/>
        </w:rPr>
        <w:t>Dicho Departamento recibe y consolida los informes relacionados al cumplimiento del Plan Operativo Anual, información que sirve de base para la elaboración de informes especiales.</w:t>
      </w:r>
    </w:p>
    <w:p w:rsidR="00A941E7" w:rsidRDefault="00A941E7" w:rsidP="0032234A">
      <w:pPr>
        <w:pStyle w:val="Prrafodelista"/>
        <w:spacing w:after="0" w:line="360" w:lineRule="auto"/>
        <w:ind w:left="-90"/>
        <w:jc w:val="both"/>
        <w:rPr>
          <w:rFonts w:ascii="Book Antiqua" w:hAnsi="Book Antiqua"/>
          <w:sz w:val="24"/>
          <w:szCs w:val="24"/>
        </w:rPr>
      </w:pPr>
    </w:p>
    <w:p w:rsidR="00E77D25" w:rsidRPr="0036034D" w:rsidRDefault="00E77D25" w:rsidP="00E77D25">
      <w:pPr>
        <w:pStyle w:val="Prrafodelista"/>
        <w:numPr>
          <w:ilvl w:val="0"/>
          <w:numId w:val="16"/>
        </w:numPr>
        <w:spacing w:after="0" w:line="360" w:lineRule="auto"/>
        <w:jc w:val="both"/>
        <w:rPr>
          <w:rFonts w:ascii="Book Antiqua" w:hAnsi="Book Antiqua"/>
          <w:b/>
          <w:sz w:val="28"/>
          <w:szCs w:val="28"/>
        </w:rPr>
      </w:pPr>
      <w:r w:rsidRPr="0036034D">
        <w:rPr>
          <w:rFonts w:ascii="Book Antiqua" w:hAnsi="Book Antiqua"/>
          <w:b/>
          <w:sz w:val="28"/>
          <w:szCs w:val="28"/>
        </w:rPr>
        <w:t>Del Área Administrativa y Presupuestaria</w:t>
      </w:r>
    </w:p>
    <w:p w:rsidR="00782BEE" w:rsidRDefault="00A941E7" w:rsidP="00E77D25">
      <w:pPr>
        <w:pStyle w:val="Prrafodelista"/>
        <w:spacing w:after="0" w:line="360" w:lineRule="auto"/>
        <w:ind w:left="270"/>
        <w:jc w:val="both"/>
        <w:rPr>
          <w:rFonts w:ascii="Book Antiqua" w:hAnsi="Book Antiqua"/>
          <w:sz w:val="24"/>
          <w:szCs w:val="24"/>
        </w:rPr>
      </w:pPr>
      <w:r>
        <w:rPr>
          <w:rFonts w:ascii="Book Antiqua" w:hAnsi="Book Antiqua"/>
          <w:sz w:val="24"/>
          <w:szCs w:val="24"/>
        </w:rPr>
        <w:t xml:space="preserve">Cabe mencionar </w:t>
      </w:r>
      <w:r w:rsidR="00BC3B1E">
        <w:rPr>
          <w:rFonts w:ascii="Book Antiqua" w:hAnsi="Book Antiqua"/>
          <w:sz w:val="24"/>
          <w:szCs w:val="24"/>
        </w:rPr>
        <w:t>que,</w:t>
      </w:r>
      <w:r>
        <w:rPr>
          <w:rFonts w:ascii="Book Antiqua" w:hAnsi="Book Antiqua"/>
          <w:sz w:val="24"/>
          <w:szCs w:val="24"/>
        </w:rPr>
        <w:t xml:space="preserve"> debido a las limitaciones presupuestarias, le ha sido imposible a este ente contralor</w:t>
      </w:r>
      <w:r w:rsidR="000642CA">
        <w:rPr>
          <w:rFonts w:ascii="Book Antiqua" w:hAnsi="Book Antiqua"/>
          <w:sz w:val="24"/>
          <w:szCs w:val="24"/>
        </w:rPr>
        <w:t>,</w:t>
      </w:r>
      <w:r w:rsidR="00D57A62">
        <w:rPr>
          <w:rFonts w:ascii="Book Antiqua" w:hAnsi="Book Antiqua"/>
          <w:sz w:val="24"/>
          <w:szCs w:val="24"/>
        </w:rPr>
        <w:t xml:space="preserve"> cumplir con el mandato de Ley relacionado a </w:t>
      </w:r>
      <w:r w:rsidR="000642CA">
        <w:rPr>
          <w:rFonts w:ascii="Book Antiqua" w:hAnsi="Book Antiqua"/>
          <w:sz w:val="24"/>
          <w:szCs w:val="24"/>
        </w:rPr>
        <w:t>su</w:t>
      </w:r>
      <w:r w:rsidR="00D57A62">
        <w:rPr>
          <w:rFonts w:ascii="Book Antiqua" w:hAnsi="Book Antiqua"/>
          <w:sz w:val="24"/>
          <w:szCs w:val="24"/>
        </w:rPr>
        <w:t xml:space="preserve"> Estructura Orgánica, razón por la cual este Departamento ante </w:t>
      </w:r>
      <w:r w:rsidR="000642CA">
        <w:rPr>
          <w:rFonts w:ascii="Book Antiqua" w:hAnsi="Book Antiqua"/>
          <w:sz w:val="24"/>
          <w:szCs w:val="24"/>
        </w:rPr>
        <w:t>la carencia</w:t>
      </w:r>
      <w:r w:rsidR="00D57A62">
        <w:rPr>
          <w:rFonts w:ascii="Book Antiqua" w:hAnsi="Book Antiqua"/>
          <w:sz w:val="24"/>
          <w:szCs w:val="24"/>
        </w:rPr>
        <w:t xml:space="preserve"> de las áreas supra citadas realiza sus actividades en coordinación con </w:t>
      </w:r>
      <w:r w:rsidR="000642CA">
        <w:rPr>
          <w:rFonts w:ascii="Book Antiqua" w:hAnsi="Book Antiqua"/>
          <w:sz w:val="24"/>
          <w:szCs w:val="24"/>
        </w:rPr>
        <w:t>las áreas a</w:t>
      </w:r>
      <w:r w:rsidR="00D57A62">
        <w:rPr>
          <w:rFonts w:ascii="Book Antiqua" w:hAnsi="Book Antiqua"/>
          <w:sz w:val="24"/>
          <w:szCs w:val="24"/>
        </w:rPr>
        <w:t>fines del Ministerio de Justicia y Seguridad Pública</w:t>
      </w:r>
      <w:r w:rsidR="00125D78">
        <w:rPr>
          <w:rFonts w:ascii="Book Antiqua" w:hAnsi="Book Antiqua"/>
          <w:sz w:val="24"/>
          <w:szCs w:val="24"/>
        </w:rPr>
        <w:t>, a manera de ilustración se muestra en el siguiente cuadro, la asignación presupuestaria desde el año 2013 al 2017.</w:t>
      </w:r>
    </w:p>
    <w:p w:rsidR="00636E70" w:rsidRDefault="00636E70" w:rsidP="00636E70">
      <w:pPr>
        <w:pStyle w:val="Prrafodelista"/>
        <w:spacing w:after="0" w:line="360" w:lineRule="auto"/>
        <w:ind w:left="270"/>
        <w:jc w:val="right"/>
        <w:rPr>
          <w:rFonts w:ascii="Book Antiqua" w:hAnsi="Book Antiqua"/>
          <w:sz w:val="24"/>
          <w:szCs w:val="24"/>
        </w:rPr>
      </w:pPr>
      <w:r w:rsidRPr="004D27B9">
        <w:rPr>
          <w:rFonts w:ascii="Book Antiqua" w:hAnsi="Book Antiqua"/>
          <w:b/>
          <w:color w:val="FF0000"/>
          <w:sz w:val="20"/>
          <w:szCs w:val="20"/>
        </w:rPr>
        <w:t>Cuadro No. 1</w:t>
      </w:r>
      <w:r>
        <w:rPr>
          <w:rFonts w:ascii="Book Antiqua" w:hAnsi="Book Antiqua"/>
          <w:b/>
          <w:color w:val="FF0000"/>
          <w:sz w:val="20"/>
          <w:szCs w:val="20"/>
        </w:rPr>
        <w:t>5</w:t>
      </w:r>
    </w:p>
    <w:p w:rsidR="00125D78" w:rsidRDefault="00125D78" w:rsidP="0036034D">
      <w:pPr>
        <w:pStyle w:val="Prrafodelista"/>
        <w:spacing w:after="0" w:line="240" w:lineRule="auto"/>
        <w:ind w:left="-91" w:firstLine="271"/>
        <w:jc w:val="both"/>
        <w:rPr>
          <w:rFonts w:ascii="Book Antiqua" w:hAnsi="Book Antiqua"/>
          <w:sz w:val="24"/>
          <w:szCs w:val="24"/>
        </w:rPr>
      </w:pPr>
      <w:r w:rsidRPr="00E523AF">
        <w:rPr>
          <w:noProof/>
          <w:lang w:eastAsia="es-US"/>
        </w:rPr>
        <w:drawing>
          <wp:inline distT="0" distB="0" distL="0" distR="0" wp14:anchorId="33E66225" wp14:editId="284FF4DE">
            <wp:extent cx="5917997" cy="1272540"/>
            <wp:effectExtent l="0" t="0" r="698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r="11778"/>
                    <a:stretch/>
                  </pic:blipFill>
                  <pic:spPr bwMode="auto">
                    <a:xfrm>
                      <a:off x="0" y="0"/>
                      <a:ext cx="5923572" cy="1273739"/>
                    </a:xfrm>
                    <a:prstGeom prst="rect">
                      <a:avLst/>
                    </a:prstGeom>
                    <a:noFill/>
                    <a:ln>
                      <a:noFill/>
                    </a:ln>
                    <a:extLst>
                      <a:ext uri="{53640926-AAD7-44D8-BBD7-CCE9431645EC}">
                        <a14:shadowObscured xmlns:a14="http://schemas.microsoft.com/office/drawing/2010/main"/>
                      </a:ext>
                    </a:extLst>
                  </pic:spPr>
                </pic:pic>
              </a:graphicData>
            </a:graphic>
          </wp:inline>
        </w:drawing>
      </w:r>
    </w:p>
    <w:p w:rsidR="00482905" w:rsidRPr="00482905" w:rsidRDefault="00482905" w:rsidP="00482905">
      <w:pPr>
        <w:pStyle w:val="Prrafodelista"/>
        <w:tabs>
          <w:tab w:val="left" w:pos="4214"/>
        </w:tabs>
        <w:spacing w:after="0" w:line="240" w:lineRule="auto"/>
        <w:ind w:left="446" w:right="-86" w:hanging="360"/>
        <w:jc w:val="center"/>
        <w:rPr>
          <w:rFonts w:ascii="Book Antiqua" w:hAnsi="Book Antiqua"/>
          <w:b/>
          <w:i/>
          <w:sz w:val="20"/>
          <w:szCs w:val="20"/>
        </w:rPr>
      </w:pPr>
      <w:r w:rsidRPr="00482905">
        <w:rPr>
          <w:rFonts w:ascii="Book Antiqua" w:hAnsi="Book Antiqua"/>
          <w:b/>
          <w:i/>
          <w:sz w:val="20"/>
          <w:szCs w:val="20"/>
        </w:rPr>
        <w:t>Fuente: Presupuestos votados, remitos por el Ministerio de Hacienda</w:t>
      </w:r>
    </w:p>
    <w:p w:rsidR="00125D78" w:rsidRDefault="00BE3FB1" w:rsidP="0036034D">
      <w:pPr>
        <w:pStyle w:val="Prrafodelista"/>
        <w:spacing w:after="0" w:line="360" w:lineRule="auto"/>
        <w:ind w:left="86"/>
        <w:jc w:val="both"/>
        <w:rPr>
          <w:rFonts w:ascii="Book Antiqua" w:hAnsi="Book Antiqua"/>
          <w:sz w:val="24"/>
          <w:szCs w:val="24"/>
        </w:rPr>
      </w:pPr>
      <w:r>
        <w:rPr>
          <w:rFonts w:ascii="Book Antiqua" w:hAnsi="Book Antiqua"/>
          <w:sz w:val="24"/>
          <w:szCs w:val="24"/>
        </w:rPr>
        <w:lastRenderedPageBreak/>
        <w:t>Tal como se observa en el cuadro anterior, en el año 2017 se laboró con un presupuesto de $1,492,830.00, el cual en un 73% se orienta al pago de salarios y un 26% en la Adquisición de Bienes y Servicios, reflejándose la necesidad de un incremento del mismo.</w:t>
      </w:r>
    </w:p>
    <w:p w:rsidR="00AC15AB" w:rsidRDefault="00636E70" w:rsidP="00636E70">
      <w:pPr>
        <w:pStyle w:val="Prrafodelista"/>
        <w:spacing w:after="0" w:line="360" w:lineRule="auto"/>
        <w:ind w:left="-90"/>
        <w:jc w:val="center"/>
        <w:rPr>
          <w:rFonts w:ascii="Book Antiqua" w:hAnsi="Book Antiqua"/>
          <w:sz w:val="24"/>
          <w:szCs w:val="24"/>
        </w:rPr>
      </w:pPr>
      <w:r>
        <w:rPr>
          <w:rFonts w:ascii="Book Antiqua" w:hAnsi="Book Antiqua"/>
          <w:b/>
          <w:color w:val="FF0000"/>
          <w:sz w:val="20"/>
          <w:szCs w:val="20"/>
        </w:rPr>
        <w:t xml:space="preserve">                                                                                                                                               </w:t>
      </w:r>
      <w:r w:rsidRPr="005E6034">
        <w:rPr>
          <w:rFonts w:ascii="Book Antiqua" w:hAnsi="Book Antiqua"/>
          <w:b/>
          <w:color w:val="FF0000"/>
          <w:sz w:val="20"/>
          <w:szCs w:val="20"/>
        </w:rPr>
        <w:t>Gráfico No.</w:t>
      </w:r>
      <w:r>
        <w:rPr>
          <w:rFonts w:ascii="Book Antiqua" w:hAnsi="Book Antiqua"/>
          <w:b/>
          <w:color w:val="FF0000"/>
          <w:sz w:val="20"/>
          <w:szCs w:val="20"/>
        </w:rPr>
        <w:t xml:space="preserve"> 13</w:t>
      </w:r>
    </w:p>
    <w:p w:rsidR="00DC3017" w:rsidRDefault="00AC15AB" w:rsidP="0036034D">
      <w:pPr>
        <w:pStyle w:val="Prrafodelista"/>
        <w:spacing w:after="0" w:line="360" w:lineRule="auto"/>
        <w:ind w:left="-90"/>
        <w:jc w:val="center"/>
        <w:rPr>
          <w:rFonts w:ascii="Book Antiqua" w:hAnsi="Book Antiqua"/>
          <w:sz w:val="24"/>
          <w:szCs w:val="24"/>
        </w:rPr>
      </w:pPr>
      <w:r>
        <w:rPr>
          <w:rFonts w:ascii="Book Antiqua" w:hAnsi="Book Antiqua"/>
          <w:noProof/>
          <w:sz w:val="24"/>
          <w:szCs w:val="24"/>
          <w:lang w:eastAsia="es-US"/>
        </w:rPr>
        <w:drawing>
          <wp:inline distT="0" distB="0" distL="0" distR="0" wp14:anchorId="1E71B0CF" wp14:editId="0A98A59B">
            <wp:extent cx="5764378" cy="2863344"/>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11016" r="13626"/>
                    <a:stretch/>
                  </pic:blipFill>
                  <pic:spPr bwMode="auto">
                    <a:xfrm>
                      <a:off x="0" y="0"/>
                      <a:ext cx="5805366" cy="2883704"/>
                    </a:xfrm>
                    <a:prstGeom prst="rect">
                      <a:avLst/>
                    </a:prstGeom>
                    <a:noFill/>
                    <a:ln>
                      <a:noFill/>
                    </a:ln>
                    <a:extLst>
                      <a:ext uri="{53640926-AAD7-44D8-BBD7-CCE9431645EC}">
                        <a14:shadowObscured xmlns:a14="http://schemas.microsoft.com/office/drawing/2010/main"/>
                      </a:ext>
                    </a:extLst>
                  </pic:spPr>
                </pic:pic>
              </a:graphicData>
            </a:graphic>
          </wp:inline>
        </w:drawing>
      </w:r>
    </w:p>
    <w:p w:rsidR="0036034D" w:rsidRDefault="0036034D" w:rsidP="00DC3017">
      <w:pPr>
        <w:pStyle w:val="Prrafodelista"/>
        <w:tabs>
          <w:tab w:val="left" w:pos="4214"/>
        </w:tabs>
        <w:spacing w:after="0" w:line="360" w:lineRule="auto"/>
        <w:ind w:left="0" w:right="-90"/>
        <w:jc w:val="both"/>
        <w:rPr>
          <w:rFonts w:ascii="Book Antiqua" w:hAnsi="Book Antiqua"/>
          <w:sz w:val="24"/>
          <w:szCs w:val="24"/>
        </w:rPr>
      </w:pPr>
    </w:p>
    <w:p w:rsidR="00845CFE" w:rsidRDefault="00845CFE" w:rsidP="00DC3017">
      <w:pPr>
        <w:pStyle w:val="Prrafodelista"/>
        <w:tabs>
          <w:tab w:val="left" w:pos="4214"/>
        </w:tabs>
        <w:spacing w:after="0" w:line="360" w:lineRule="auto"/>
        <w:ind w:left="0" w:right="-90"/>
        <w:jc w:val="both"/>
        <w:rPr>
          <w:rFonts w:ascii="Book Antiqua" w:hAnsi="Book Antiqua"/>
          <w:sz w:val="24"/>
          <w:szCs w:val="24"/>
        </w:rPr>
      </w:pPr>
      <w:r>
        <w:rPr>
          <w:rFonts w:ascii="Book Antiqua" w:hAnsi="Book Antiqua"/>
          <w:sz w:val="24"/>
          <w:szCs w:val="24"/>
        </w:rPr>
        <w:t>Sin embargo, para tratar de dar cumplimiento al mandato de Ley, se han adoptado medidas estratégicas para optimizar la administración del Presupuesto</w:t>
      </w:r>
      <w:r w:rsidR="00DC3017">
        <w:rPr>
          <w:rFonts w:ascii="Book Antiqua" w:hAnsi="Book Antiqua"/>
          <w:sz w:val="24"/>
          <w:szCs w:val="24"/>
        </w:rPr>
        <w:t xml:space="preserve">, tales como, la utilización del Fondo Circulante, autorizado por la cantidad de $ 3,000.00, el cual se utiliza para gastos emergentes cubriendo los pagos de servicios básicos (energía eléctrica, telefonía, agua potable) y para gastos varios, este último grupo en su mayoría los referentes </w:t>
      </w:r>
      <w:r w:rsidR="0036034D">
        <w:rPr>
          <w:rFonts w:ascii="Book Antiqua" w:hAnsi="Book Antiqua"/>
          <w:sz w:val="24"/>
          <w:szCs w:val="24"/>
        </w:rPr>
        <w:t>a la</w:t>
      </w:r>
      <w:r w:rsidR="00DC3017">
        <w:rPr>
          <w:rFonts w:ascii="Book Antiqua" w:hAnsi="Book Antiqua"/>
          <w:sz w:val="24"/>
          <w:szCs w:val="24"/>
        </w:rPr>
        <w:t xml:space="preserve"> compra de repuestos de vehículos</w:t>
      </w:r>
      <w:r>
        <w:rPr>
          <w:rFonts w:ascii="Book Antiqua" w:hAnsi="Book Antiqua"/>
          <w:sz w:val="24"/>
          <w:szCs w:val="24"/>
        </w:rPr>
        <w:t xml:space="preserve">. </w:t>
      </w:r>
    </w:p>
    <w:p w:rsidR="00DC3017" w:rsidRDefault="00DC3017" w:rsidP="00DC3017">
      <w:pPr>
        <w:pStyle w:val="Prrafodelista"/>
        <w:tabs>
          <w:tab w:val="left" w:pos="4214"/>
        </w:tabs>
        <w:spacing w:after="0" w:line="360" w:lineRule="auto"/>
        <w:ind w:left="0" w:right="-90"/>
        <w:jc w:val="both"/>
        <w:rPr>
          <w:rFonts w:ascii="Book Antiqua" w:hAnsi="Book Antiqua"/>
          <w:sz w:val="24"/>
          <w:szCs w:val="24"/>
        </w:rPr>
      </w:pPr>
    </w:p>
    <w:p w:rsidR="00DC3017" w:rsidRDefault="00DC3017" w:rsidP="0036034D">
      <w:pPr>
        <w:pStyle w:val="Prrafodelista"/>
        <w:spacing w:after="0" w:line="360" w:lineRule="auto"/>
        <w:ind w:left="0"/>
        <w:jc w:val="both"/>
        <w:rPr>
          <w:rFonts w:ascii="Book Antiqua" w:hAnsi="Book Antiqua"/>
          <w:sz w:val="24"/>
          <w:szCs w:val="24"/>
        </w:rPr>
      </w:pPr>
      <w:r>
        <w:rPr>
          <w:rFonts w:ascii="Book Antiqua" w:hAnsi="Book Antiqua"/>
          <w:sz w:val="24"/>
          <w:szCs w:val="24"/>
        </w:rPr>
        <w:t xml:space="preserve"> Por otro lado, se obtuvo el beneficio de utilizar a principio del año 2017, gasolina que se había </w:t>
      </w:r>
      <w:r w:rsidR="0036034D">
        <w:rPr>
          <w:rFonts w:ascii="Book Antiqua" w:hAnsi="Book Antiqua"/>
          <w:sz w:val="24"/>
          <w:szCs w:val="24"/>
        </w:rPr>
        <w:t>adquirido con</w:t>
      </w:r>
      <w:r>
        <w:rPr>
          <w:rFonts w:ascii="Book Antiqua" w:hAnsi="Book Antiqua"/>
          <w:sz w:val="24"/>
          <w:szCs w:val="24"/>
        </w:rPr>
        <w:t xml:space="preserve"> nuestro presupuesto en el año </w:t>
      </w:r>
      <w:r w:rsidR="0036034D">
        <w:rPr>
          <w:rFonts w:ascii="Book Antiqua" w:hAnsi="Book Antiqua"/>
          <w:sz w:val="24"/>
          <w:szCs w:val="24"/>
        </w:rPr>
        <w:t>2016, y</w:t>
      </w:r>
      <w:r>
        <w:rPr>
          <w:rFonts w:ascii="Book Antiqua" w:hAnsi="Book Antiqua"/>
          <w:sz w:val="24"/>
          <w:szCs w:val="24"/>
        </w:rPr>
        <w:t xml:space="preserve"> administrada por la Policía Nacional Civil, ello permitió que para el año 2017 se </w:t>
      </w:r>
      <w:r w:rsidR="0036034D">
        <w:rPr>
          <w:rFonts w:ascii="Book Antiqua" w:hAnsi="Book Antiqua"/>
          <w:sz w:val="24"/>
          <w:szCs w:val="24"/>
        </w:rPr>
        <w:t>comprar</w:t>
      </w:r>
      <w:r w:rsidR="00035EE1">
        <w:rPr>
          <w:rFonts w:ascii="Book Antiqua" w:hAnsi="Book Antiqua"/>
          <w:sz w:val="24"/>
          <w:szCs w:val="24"/>
        </w:rPr>
        <w:t>a</w:t>
      </w:r>
      <w:r w:rsidR="0036034D">
        <w:rPr>
          <w:rFonts w:ascii="Book Antiqua" w:hAnsi="Book Antiqua"/>
          <w:sz w:val="24"/>
          <w:szCs w:val="24"/>
        </w:rPr>
        <w:t xml:space="preserve"> menos</w:t>
      </w:r>
      <w:r>
        <w:rPr>
          <w:rFonts w:ascii="Book Antiqua" w:hAnsi="Book Antiqua"/>
          <w:sz w:val="24"/>
          <w:szCs w:val="24"/>
        </w:rPr>
        <w:t xml:space="preserve"> gasolina generándose un ahorro con el cual fue posible la adquisición de dos vehículos y una motocicleta para reforzar la flota vehicular.</w:t>
      </w:r>
    </w:p>
    <w:p w:rsidR="00C57845" w:rsidRDefault="00C57845" w:rsidP="0032234A">
      <w:pPr>
        <w:pStyle w:val="Prrafodelista"/>
        <w:spacing w:after="0" w:line="360" w:lineRule="auto"/>
        <w:ind w:left="-90"/>
        <w:jc w:val="both"/>
        <w:rPr>
          <w:rFonts w:ascii="Book Antiqua" w:hAnsi="Book Antiqua"/>
          <w:sz w:val="24"/>
          <w:szCs w:val="24"/>
        </w:rPr>
      </w:pPr>
    </w:p>
    <w:p w:rsidR="00C57845" w:rsidRDefault="00C57845" w:rsidP="0036034D">
      <w:pPr>
        <w:pStyle w:val="Prrafodelista"/>
        <w:spacing w:after="0" w:line="360" w:lineRule="auto"/>
        <w:ind w:left="0"/>
        <w:jc w:val="both"/>
        <w:rPr>
          <w:rFonts w:ascii="Book Antiqua" w:hAnsi="Book Antiqua"/>
          <w:sz w:val="24"/>
          <w:szCs w:val="24"/>
        </w:rPr>
      </w:pPr>
      <w:r>
        <w:rPr>
          <w:rFonts w:ascii="Book Antiqua" w:hAnsi="Book Antiqua"/>
          <w:sz w:val="24"/>
          <w:szCs w:val="24"/>
        </w:rPr>
        <w:lastRenderedPageBreak/>
        <w:t xml:space="preserve">Si bien es cierto, no se ha asignado fondos para la inversión en el activo fijo, la adquisición fue posible con las economías salariales, la reorientación de fondos adquiriendo para el año 2017, el siguiente equipo: 2 vehículos, una motocicleta, 7 aires acondicionados, </w:t>
      </w:r>
      <w:r w:rsidR="0036034D">
        <w:rPr>
          <w:rFonts w:ascii="Book Antiqua" w:hAnsi="Book Antiqua"/>
          <w:sz w:val="24"/>
          <w:szCs w:val="24"/>
        </w:rPr>
        <w:t>mobiliario</w:t>
      </w:r>
      <w:r>
        <w:rPr>
          <w:rFonts w:ascii="Book Antiqua" w:hAnsi="Book Antiqua"/>
          <w:sz w:val="24"/>
          <w:szCs w:val="24"/>
        </w:rPr>
        <w:t xml:space="preserve"> y equipo de oficina.</w:t>
      </w:r>
    </w:p>
    <w:p w:rsidR="00C57845" w:rsidRDefault="00C57845" w:rsidP="0036034D">
      <w:pPr>
        <w:pStyle w:val="Prrafodelista"/>
        <w:spacing w:after="0" w:line="360" w:lineRule="auto"/>
        <w:ind w:left="0"/>
        <w:jc w:val="both"/>
        <w:rPr>
          <w:rFonts w:ascii="Book Antiqua" w:hAnsi="Book Antiqua"/>
          <w:sz w:val="24"/>
          <w:szCs w:val="24"/>
        </w:rPr>
      </w:pPr>
    </w:p>
    <w:p w:rsidR="00DC3017" w:rsidRDefault="00C57845" w:rsidP="0036034D">
      <w:pPr>
        <w:pStyle w:val="Prrafodelista"/>
        <w:spacing w:after="0" w:line="360" w:lineRule="auto"/>
        <w:ind w:left="0"/>
        <w:jc w:val="both"/>
        <w:rPr>
          <w:rFonts w:ascii="Book Antiqua" w:hAnsi="Book Antiqua"/>
          <w:sz w:val="24"/>
          <w:szCs w:val="24"/>
        </w:rPr>
      </w:pPr>
      <w:r>
        <w:rPr>
          <w:rFonts w:ascii="Book Antiqua" w:hAnsi="Book Antiqua"/>
          <w:sz w:val="24"/>
          <w:szCs w:val="24"/>
        </w:rPr>
        <w:t xml:space="preserve">La Inspectoría General, en el marco del Proyecto “Fortalecimiento de las capacidades </w:t>
      </w:r>
      <w:r w:rsidR="0036034D">
        <w:rPr>
          <w:rFonts w:ascii="Book Antiqua" w:hAnsi="Book Antiqua"/>
          <w:sz w:val="24"/>
          <w:szCs w:val="24"/>
        </w:rPr>
        <w:t>institucionales para</w:t>
      </w:r>
      <w:r>
        <w:rPr>
          <w:rFonts w:ascii="Book Antiqua" w:hAnsi="Book Antiqua"/>
          <w:sz w:val="24"/>
          <w:szCs w:val="24"/>
        </w:rPr>
        <w:t xml:space="preserve"> la Seguridad Ciudadana, el desarrollo de competencias y la remoción de tatuajes, China, Taiwan”, recibió en calidad de donación: 14 equipos multifuncionales.</w:t>
      </w:r>
    </w:p>
    <w:p w:rsidR="00AC15AB" w:rsidRDefault="00AC15AB" w:rsidP="0036034D">
      <w:pPr>
        <w:pStyle w:val="Prrafodelista"/>
        <w:spacing w:after="0" w:line="360" w:lineRule="auto"/>
        <w:ind w:left="0"/>
        <w:jc w:val="both"/>
        <w:rPr>
          <w:rFonts w:ascii="Book Antiqua" w:hAnsi="Book Antiqua"/>
          <w:sz w:val="24"/>
          <w:szCs w:val="24"/>
        </w:rPr>
      </w:pPr>
    </w:p>
    <w:p w:rsidR="00AC15AB" w:rsidRPr="00AC15AB" w:rsidRDefault="00AC15AB" w:rsidP="0036034D">
      <w:pPr>
        <w:tabs>
          <w:tab w:val="left" w:pos="4214"/>
        </w:tabs>
        <w:spacing w:after="0" w:line="360" w:lineRule="auto"/>
        <w:ind w:right="-90"/>
        <w:jc w:val="both"/>
        <w:rPr>
          <w:rFonts w:ascii="Book Antiqua" w:hAnsi="Book Antiqua"/>
          <w:sz w:val="24"/>
          <w:szCs w:val="24"/>
          <w:lang w:val="es-SV"/>
        </w:rPr>
      </w:pPr>
      <w:r w:rsidRPr="00AC15AB">
        <w:rPr>
          <w:rFonts w:ascii="Book Antiqua" w:hAnsi="Book Antiqua"/>
          <w:sz w:val="24"/>
          <w:szCs w:val="24"/>
          <w:lang w:val="es-SV"/>
        </w:rPr>
        <w:t xml:space="preserve">De tal manera, que este ente contralor, al cierre del presente informe cuenta con 714 </w:t>
      </w:r>
      <w:r w:rsidR="0036034D" w:rsidRPr="00AC15AB">
        <w:rPr>
          <w:rFonts w:ascii="Book Antiqua" w:hAnsi="Book Antiqua"/>
          <w:sz w:val="24"/>
          <w:szCs w:val="24"/>
          <w:lang w:val="es-SV"/>
        </w:rPr>
        <w:t xml:space="preserve">bienes </w:t>
      </w:r>
      <w:r w:rsidR="0036034D">
        <w:rPr>
          <w:rFonts w:ascii="Book Antiqua" w:hAnsi="Book Antiqua"/>
          <w:sz w:val="24"/>
          <w:szCs w:val="24"/>
          <w:lang w:val="es-SV"/>
        </w:rPr>
        <w:t>cuyo</w:t>
      </w:r>
      <w:r>
        <w:rPr>
          <w:rFonts w:ascii="Book Antiqua" w:hAnsi="Book Antiqua"/>
          <w:sz w:val="24"/>
          <w:szCs w:val="24"/>
          <w:lang w:val="es-SV"/>
        </w:rPr>
        <w:t xml:space="preserve"> monto asciende a la cantidad de </w:t>
      </w:r>
      <w:r w:rsidRPr="00AC15AB">
        <w:rPr>
          <w:rFonts w:ascii="Book Antiqua" w:hAnsi="Book Antiqua"/>
          <w:sz w:val="24"/>
          <w:szCs w:val="24"/>
          <w:lang w:val="es-SV"/>
        </w:rPr>
        <w:t>$404,617.03.</w:t>
      </w:r>
    </w:p>
    <w:p w:rsidR="00C57845" w:rsidRDefault="00C57845" w:rsidP="0032234A">
      <w:pPr>
        <w:pStyle w:val="Prrafodelista"/>
        <w:spacing w:after="0" w:line="360" w:lineRule="auto"/>
        <w:ind w:left="-90"/>
        <w:jc w:val="both"/>
        <w:rPr>
          <w:rFonts w:ascii="Book Antiqua" w:hAnsi="Book Antiqua"/>
          <w:sz w:val="24"/>
          <w:szCs w:val="24"/>
        </w:rPr>
      </w:pPr>
    </w:p>
    <w:p w:rsidR="00E77D25" w:rsidRPr="0098745F" w:rsidRDefault="00E77D25" w:rsidP="00E77D25">
      <w:pPr>
        <w:pStyle w:val="Prrafodelista"/>
        <w:numPr>
          <w:ilvl w:val="0"/>
          <w:numId w:val="16"/>
        </w:numPr>
        <w:spacing w:after="0" w:line="360" w:lineRule="auto"/>
        <w:jc w:val="both"/>
        <w:rPr>
          <w:rFonts w:ascii="Book Antiqua" w:hAnsi="Book Antiqua"/>
          <w:b/>
          <w:sz w:val="28"/>
          <w:szCs w:val="28"/>
        </w:rPr>
      </w:pPr>
      <w:r w:rsidRPr="0098745F">
        <w:rPr>
          <w:rFonts w:ascii="Book Antiqua" w:hAnsi="Book Antiqua"/>
          <w:b/>
          <w:sz w:val="28"/>
          <w:szCs w:val="28"/>
        </w:rPr>
        <w:t>Del Área de Talento Humano</w:t>
      </w:r>
    </w:p>
    <w:p w:rsidR="00DC3017" w:rsidRDefault="00DC3017" w:rsidP="00322A6C">
      <w:pPr>
        <w:pStyle w:val="Prrafodelista"/>
        <w:spacing w:after="0" w:line="360" w:lineRule="auto"/>
        <w:ind w:left="0"/>
        <w:jc w:val="both"/>
        <w:rPr>
          <w:rFonts w:ascii="Book Antiqua" w:hAnsi="Book Antiqua"/>
          <w:sz w:val="24"/>
          <w:szCs w:val="24"/>
        </w:rPr>
      </w:pPr>
      <w:r>
        <w:rPr>
          <w:rFonts w:ascii="Book Antiqua" w:hAnsi="Book Antiqua"/>
          <w:sz w:val="24"/>
          <w:szCs w:val="24"/>
        </w:rPr>
        <w:t xml:space="preserve">A principio del año 2017, se diseñó y ejecutó </w:t>
      </w:r>
      <w:r w:rsidR="00E77D25">
        <w:rPr>
          <w:rFonts w:ascii="Book Antiqua" w:hAnsi="Book Antiqua"/>
          <w:sz w:val="24"/>
          <w:szCs w:val="24"/>
        </w:rPr>
        <w:t xml:space="preserve">el </w:t>
      </w:r>
      <w:r w:rsidR="00E77D25" w:rsidRPr="0098745F">
        <w:rPr>
          <w:rFonts w:ascii="Book Antiqua" w:hAnsi="Book Antiqua"/>
          <w:b/>
          <w:sz w:val="24"/>
          <w:szCs w:val="24"/>
        </w:rPr>
        <w:t>“Taller de Análisis del trabajo desarrollado por los Delegados de Inspectoría General de Seguridad Pública, para generar líneas y direccionamiento Institucional</w:t>
      </w:r>
      <w:r w:rsidR="0098745F" w:rsidRPr="0098745F">
        <w:rPr>
          <w:rFonts w:ascii="Book Antiqua" w:hAnsi="Book Antiqua"/>
          <w:b/>
          <w:sz w:val="24"/>
          <w:szCs w:val="24"/>
        </w:rPr>
        <w:t>”</w:t>
      </w:r>
      <w:r w:rsidR="0098745F">
        <w:rPr>
          <w:rFonts w:ascii="Book Antiqua" w:hAnsi="Book Antiqua"/>
          <w:sz w:val="24"/>
          <w:szCs w:val="24"/>
        </w:rPr>
        <w:t>, con</w:t>
      </w:r>
      <w:r w:rsidR="00E77D25">
        <w:rPr>
          <w:rFonts w:ascii="Book Antiqua" w:hAnsi="Book Antiqua"/>
          <w:sz w:val="24"/>
          <w:szCs w:val="24"/>
        </w:rPr>
        <w:t xml:space="preserve"> el objetivo de identificar líneas concretas de acción y direccionamiento a nivel nacional, orientadas a optimizar los recursos, estandarizar procesos, mejorar los mecanismos de comunicación interna y fortalecer la mística de trabajo.</w:t>
      </w:r>
      <w:r>
        <w:rPr>
          <w:rFonts w:ascii="Book Antiqua" w:hAnsi="Book Antiqua"/>
          <w:sz w:val="24"/>
          <w:szCs w:val="24"/>
        </w:rPr>
        <w:t xml:space="preserve"> </w:t>
      </w:r>
    </w:p>
    <w:p w:rsidR="00322A6C" w:rsidRDefault="00322A6C" w:rsidP="00322A6C">
      <w:pPr>
        <w:pStyle w:val="Prrafodelista"/>
        <w:spacing w:after="0" w:line="360" w:lineRule="auto"/>
        <w:ind w:left="0"/>
        <w:jc w:val="both"/>
        <w:rPr>
          <w:rFonts w:ascii="Book Antiqua" w:hAnsi="Book Antiqua"/>
          <w:sz w:val="10"/>
          <w:szCs w:val="10"/>
        </w:rPr>
      </w:pPr>
    </w:p>
    <w:p w:rsidR="00322A6C" w:rsidRDefault="00322A6C" w:rsidP="00322A6C">
      <w:pPr>
        <w:pStyle w:val="Prrafodelista"/>
        <w:spacing w:after="0" w:line="360" w:lineRule="auto"/>
        <w:ind w:left="0"/>
        <w:jc w:val="both"/>
        <w:rPr>
          <w:rFonts w:ascii="Book Antiqua" w:hAnsi="Book Antiqua"/>
          <w:sz w:val="10"/>
          <w:szCs w:val="10"/>
        </w:rPr>
      </w:pPr>
    </w:p>
    <w:p w:rsidR="00710313" w:rsidRDefault="00E77D25" w:rsidP="00322A6C">
      <w:pPr>
        <w:pStyle w:val="Prrafodelista"/>
        <w:spacing w:after="0" w:line="360" w:lineRule="auto"/>
        <w:ind w:left="0"/>
        <w:jc w:val="both"/>
        <w:rPr>
          <w:rFonts w:ascii="Book Antiqua" w:hAnsi="Book Antiqua"/>
          <w:sz w:val="24"/>
          <w:szCs w:val="24"/>
        </w:rPr>
      </w:pPr>
      <w:r w:rsidRPr="00641EDE">
        <w:rPr>
          <w:rFonts w:ascii="Book Antiqua" w:hAnsi="Book Antiqua"/>
          <w:sz w:val="24"/>
          <w:szCs w:val="24"/>
        </w:rPr>
        <w:t xml:space="preserve">En este rubro, se logró </w:t>
      </w:r>
      <w:r w:rsidR="00710313" w:rsidRPr="00641EDE">
        <w:rPr>
          <w:rFonts w:ascii="Book Antiqua" w:hAnsi="Book Antiqua"/>
          <w:sz w:val="24"/>
          <w:szCs w:val="24"/>
        </w:rPr>
        <w:t xml:space="preserve">una </w:t>
      </w:r>
      <w:r w:rsidRPr="00641EDE">
        <w:rPr>
          <w:rFonts w:ascii="Book Antiqua" w:hAnsi="Book Antiqua"/>
          <w:sz w:val="24"/>
          <w:szCs w:val="24"/>
        </w:rPr>
        <w:t xml:space="preserve">contratación </w:t>
      </w:r>
      <w:r w:rsidR="00710313" w:rsidRPr="00641EDE">
        <w:rPr>
          <w:rFonts w:ascii="Book Antiqua" w:hAnsi="Book Antiqua"/>
          <w:sz w:val="24"/>
          <w:szCs w:val="24"/>
        </w:rPr>
        <w:t xml:space="preserve">para sustituir a la persona encargada del área de Informática y hubo rotaciones de personal, tomando en consideración la experiencia de los mismos y </w:t>
      </w:r>
      <w:r w:rsidR="0098745F" w:rsidRPr="00641EDE">
        <w:rPr>
          <w:rFonts w:ascii="Book Antiqua" w:hAnsi="Book Antiqua"/>
          <w:sz w:val="24"/>
          <w:szCs w:val="24"/>
        </w:rPr>
        <w:t>sus habilidades con</w:t>
      </w:r>
      <w:r w:rsidR="00710313" w:rsidRPr="00641EDE">
        <w:rPr>
          <w:rFonts w:ascii="Book Antiqua" w:hAnsi="Book Antiqua"/>
          <w:sz w:val="24"/>
          <w:szCs w:val="24"/>
        </w:rPr>
        <w:t xml:space="preserve"> el propósito </w:t>
      </w:r>
      <w:r w:rsidR="0098745F" w:rsidRPr="00641EDE">
        <w:rPr>
          <w:rFonts w:ascii="Book Antiqua" w:hAnsi="Book Antiqua"/>
          <w:sz w:val="24"/>
          <w:szCs w:val="24"/>
        </w:rPr>
        <w:t>de fortalecer</w:t>
      </w:r>
      <w:r w:rsidR="00710313" w:rsidRPr="00641EDE">
        <w:rPr>
          <w:rFonts w:ascii="Book Antiqua" w:hAnsi="Book Antiqua"/>
          <w:sz w:val="24"/>
          <w:szCs w:val="24"/>
        </w:rPr>
        <w:t xml:space="preserve"> oficinas departamentales.</w:t>
      </w:r>
    </w:p>
    <w:p w:rsidR="00322A6C" w:rsidRDefault="00322A6C" w:rsidP="00322A6C">
      <w:pPr>
        <w:pStyle w:val="Prrafodelista"/>
        <w:spacing w:after="0" w:line="360" w:lineRule="auto"/>
        <w:ind w:left="0"/>
        <w:jc w:val="both"/>
        <w:rPr>
          <w:rFonts w:ascii="Book Antiqua" w:hAnsi="Book Antiqua"/>
          <w:sz w:val="10"/>
          <w:szCs w:val="10"/>
        </w:rPr>
      </w:pPr>
    </w:p>
    <w:p w:rsidR="00322A6C" w:rsidRDefault="00322A6C" w:rsidP="00322A6C">
      <w:pPr>
        <w:pStyle w:val="Prrafodelista"/>
        <w:spacing w:after="0" w:line="360" w:lineRule="auto"/>
        <w:ind w:left="0"/>
        <w:jc w:val="both"/>
        <w:rPr>
          <w:rFonts w:ascii="Book Antiqua" w:hAnsi="Book Antiqua"/>
          <w:sz w:val="10"/>
          <w:szCs w:val="10"/>
        </w:rPr>
      </w:pPr>
    </w:p>
    <w:p w:rsidR="00641EDE" w:rsidRDefault="00641EDE" w:rsidP="00322A6C">
      <w:pPr>
        <w:pStyle w:val="Prrafodelista"/>
        <w:spacing w:after="0" w:line="360" w:lineRule="auto"/>
        <w:ind w:left="0"/>
        <w:jc w:val="both"/>
        <w:rPr>
          <w:rFonts w:ascii="Book Antiqua" w:hAnsi="Book Antiqua"/>
          <w:sz w:val="24"/>
          <w:szCs w:val="24"/>
        </w:rPr>
      </w:pPr>
      <w:r>
        <w:rPr>
          <w:rFonts w:ascii="Book Antiqua" w:hAnsi="Book Antiqua"/>
          <w:sz w:val="24"/>
          <w:szCs w:val="24"/>
        </w:rPr>
        <w:t xml:space="preserve">Es importante mencionar, el apoyo que se ha recibido del Ministerio de Justicia y Seguridad Pública, en la capacitación y acompañamiento en el área de Informática y comunicaciones de esta Inspectoría, con el suministro del servicio de </w:t>
      </w:r>
      <w:r w:rsidR="0098745F">
        <w:rPr>
          <w:rFonts w:ascii="Book Antiqua" w:hAnsi="Book Antiqua"/>
          <w:sz w:val="24"/>
          <w:szCs w:val="24"/>
        </w:rPr>
        <w:t>enlaces e</w:t>
      </w:r>
      <w:r>
        <w:rPr>
          <w:rFonts w:ascii="Book Antiqua" w:hAnsi="Book Antiqua"/>
          <w:sz w:val="24"/>
          <w:szCs w:val="24"/>
        </w:rPr>
        <w:t xml:space="preserve"> internet y la asesoría técnica.</w:t>
      </w:r>
    </w:p>
    <w:p w:rsidR="006F7D9D" w:rsidRDefault="00AC15AB" w:rsidP="0098745F">
      <w:pPr>
        <w:pStyle w:val="Prrafodelista"/>
        <w:tabs>
          <w:tab w:val="left" w:pos="4214"/>
        </w:tabs>
        <w:spacing w:after="0" w:line="360" w:lineRule="auto"/>
        <w:ind w:left="0" w:right="-86"/>
        <w:jc w:val="both"/>
        <w:rPr>
          <w:rFonts w:ascii="Book Antiqua" w:hAnsi="Book Antiqua"/>
          <w:sz w:val="24"/>
          <w:szCs w:val="24"/>
        </w:rPr>
      </w:pPr>
      <w:r>
        <w:rPr>
          <w:rFonts w:ascii="Book Antiqua" w:hAnsi="Book Antiqua"/>
          <w:sz w:val="24"/>
          <w:szCs w:val="24"/>
        </w:rPr>
        <w:lastRenderedPageBreak/>
        <w:t>En relación a los procesos de licitación para la compra de bienes y servicios, se participó en la</w:t>
      </w:r>
      <w:r w:rsidR="006F7D9D">
        <w:rPr>
          <w:rFonts w:ascii="Book Antiqua" w:hAnsi="Book Antiqua"/>
          <w:sz w:val="24"/>
          <w:szCs w:val="24"/>
        </w:rPr>
        <w:t xml:space="preserve"> </w:t>
      </w:r>
      <w:r>
        <w:rPr>
          <w:rFonts w:ascii="Book Antiqua" w:hAnsi="Book Antiqua"/>
          <w:sz w:val="24"/>
          <w:szCs w:val="24"/>
        </w:rPr>
        <w:t>“</w:t>
      </w:r>
      <w:r w:rsidR="006F7D9D">
        <w:rPr>
          <w:rFonts w:ascii="Book Antiqua" w:hAnsi="Book Antiqua"/>
          <w:sz w:val="24"/>
          <w:szCs w:val="24"/>
        </w:rPr>
        <w:t>Comisión de Evaluación de Ofertas</w:t>
      </w:r>
      <w:r>
        <w:rPr>
          <w:rFonts w:ascii="Book Antiqua" w:hAnsi="Book Antiqua"/>
          <w:sz w:val="24"/>
          <w:szCs w:val="24"/>
        </w:rPr>
        <w:t>”</w:t>
      </w:r>
      <w:r w:rsidR="006F7D9D">
        <w:rPr>
          <w:rFonts w:ascii="Book Antiqua" w:hAnsi="Book Antiqua"/>
          <w:sz w:val="24"/>
          <w:szCs w:val="24"/>
        </w:rPr>
        <w:t xml:space="preserve">, en aquellos casos </w:t>
      </w:r>
      <w:r w:rsidR="00B6045E">
        <w:rPr>
          <w:rFonts w:ascii="Book Antiqua" w:hAnsi="Book Antiqua"/>
          <w:sz w:val="24"/>
          <w:szCs w:val="24"/>
        </w:rPr>
        <w:t xml:space="preserve">en los </w:t>
      </w:r>
      <w:r w:rsidR="006F7D9D">
        <w:rPr>
          <w:rFonts w:ascii="Book Antiqua" w:hAnsi="Book Antiqua"/>
          <w:sz w:val="24"/>
          <w:szCs w:val="24"/>
        </w:rPr>
        <w:t xml:space="preserve">que Inspectoría General, era parte solicitante, </w:t>
      </w:r>
      <w:r w:rsidR="00B6045E">
        <w:rPr>
          <w:rFonts w:ascii="Book Antiqua" w:hAnsi="Book Antiqua"/>
          <w:sz w:val="24"/>
          <w:szCs w:val="24"/>
        </w:rPr>
        <w:t xml:space="preserve">detalladas </w:t>
      </w:r>
      <w:r w:rsidR="006F7D9D">
        <w:rPr>
          <w:rFonts w:ascii="Book Antiqua" w:hAnsi="Book Antiqua"/>
          <w:sz w:val="24"/>
          <w:szCs w:val="24"/>
        </w:rPr>
        <w:t>a continuación:</w:t>
      </w:r>
    </w:p>
    <w:p w:rsidR="00035EE1" w:rsidRDefault="00035EE1" w:rsidP="006F7D9D">
      <w:pPr>
        <w:pStyle w:val="Prrafodelista"/>
        <w:tabs>
          <w:tab w:val="left" w:pos="4214"/>
        </w:tabs>
        <w:spacing w:after="0" w:line="240" w:lineRule="auto"/>
        <w:ind w:left="0" w:right="-90"/>
        <w:jc w:val="right"/>
        <w:rPr>
          <w:rFonts w:ascii="Book Antiqua" w:hAnsi="Book Antiqua"/>
          <w:b/>
          <w:color w:val="FF0000"/>
          <w:sz w:val="20"/>
          <w:szCs w:val="20"/>
        </w:rPr>
      </w:pPr>
    </w:p>
    <w:p w:rsidR="006F7D9D" w:rsidRPr="006F7D9D" w:rsidRDefault="00636E70" w:rsidP="006F7D9D">
      <w:pPr>
        <w:pStyle w:val="Prrafodelista"/>
        <w:tabs>
          <w:tab w:val="left" w:pos="4214"/>
        </w:tabs>
        <w:spacing w:after="0" w:line="240" w:lineRule="auto"/>
        <w:ind w:left="0" w:right="-90"/>
        <w:jc w:val="right"/>
        <w:rPr>
          <w:rFonts w:ascii="Book Antiqua" w:hAnsi="Book Antiqua"/>
          <w:b/>
          <w:color w:val="FF0000"/>
          <w:sz w:val="20"/>
          <w:szCs w:val="20"/>
        </w:rPr>
      </w:pPr>
      <w:r>
        <w:rPr>
          <w:rFonts w:ascii="Book Antiqua" w:hAnsi="Book Antiqua"/>
          <w:b/>
          <w:color w:val="FF0000"/>
          <w:sz w:val="20"/>
          <w:szCs w:val="20"/>
        </w:rPr>
        <w:t>Cuadro No. 16</w:t>
      </w:r>
    </w:p>
    <w:p w:rsidR="006F7D9D" w:rsidRDefault="006F7D9D" w:rsidP="006F7D9D">
      <w:pPr>
        <w:pStyle w:val="Prrafodelista"/>
        <w:tabs>
          <w:tab w:val="left" w:pos="4214"/>
        </w:tabs>
        <w:spacing w:after="0" w:line="240" w:lineRule="auto"/>
        <w:ind w:left="0" w:right="-86"/>
        <w:rPr>
          <w:rFonts w:ascii="Book Antiqua" w:hAnsi="Book Antiqua"/>
          <w:sz w:val="20"/>
          <w:szCs w:val="20"/>
        </w:rPr>
      </w:pPr>
      <w:r w:rsidRPr="006F7D9D">
        <w:rPr>
          <w:noProof/>
          <w:lang w:eastAsia="es-US"/>
        </w:rPr>
        <w:drawing>
          <wp:inline distT="0" distB="0" distL="0" distR="0" wp14:anchorId="1D15EBD3" wp14:editId="6D04C030">
            <wp:extent cx="6121665" cy="2962656"/>
            <wp:effectExtent l="0" t="0" r="0" b="95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5854" cy="2979202"/>
                    </a:xfrm>
                    <a:prstGeom prst="rect">
                      <a:avLst/>
                    </a:prstGeom>
                    <a:noFill/>
                    <a:ln>
                      <a:noFill/>
                    </a:ln>
                  </pic:spPr>
                </pic:pic>
              </a:graphicData>
            </a:graphic>
          </wp:inline>
        </w:drawing>
      </w:r>
    </w:p>
    <w:p w:rsidR="006F7D9D" w:rsidRPr="006F7D9D" w:rsidRDefault="006F7D9D" w:rsidP="006F7D9D">
      <w:pPr>
        <w:pStyle w:val="Prrafodelista"/>
        <w:tabs>
          <w:tab w:val="left" w:pos="4214"/>
        </w:tabs>
        <w:spacing w:after="0" w:line="240" w:lineRule="auto"/>
        <w:ind w:left="0" w:right="-86"/>
        <w:jc w:val="center"/>
        <w:rPr>
          <w:rFonts w:ascii="Book Antiqua" w:hAnsi="Book Antiqua"/>
          <w:i/>
          <w:sz w:val="20"/>
          <w:szCs w:val="20"/>
        </w:rPr>
      </w:pPr>
      <w:r w:rsidRPr="006F7D9D">
        <w:rPr>
          <w:rFonts w:ascii="Book Antiqua" w:hAnsi="Book Antiqua"/>
          <w:i/>
          <w:sz w:val="20"/>
          <w:szCs w:val="20"/>
        </w:rPr>
        <w:t>Fuente: archivo de convocatorias de la Dirección de Adquisiciones</w:t>
      </w:r>
      <w:r>
        <w:rPr>
          <w:rFonts w:ascii="Book Antiqua" w:hAnsi="Book Antiqua"/>
          <w:i/>
          <w:sz w:val="20"/>
          <w:szCs w:val="20"/>
        </w:rPr>
        <w:t xml:space="preserve"> y Contrataciones Institucional del MJSP</w:t>
      </w:r>
    </w:p>
    <w:p w:rsidR="00AB52D9" w:rsidRDefault="00AB52D9" w:rsidP="00091DC2">
      <w:pPr>
        <w:pStyle w:val="Prrafodelista"/>
        <w:tabs>
          <w:tab w:val="left" w:pos="4214"/>
        </w:tabs>
        <w:spacing w:after="0" w:line="240" w:lineRule="auto"/>
        <w:ind w:left="0" w:right="-86"/>
        <w:jc w:val="center"/>
        <w:rPr>
          <w:rFonts w:ascii="Book Antiqua" w:hAnsi="Book Antiqua"/>
          <w:i/>
          <w:sz w:val="20"/>
          <w:szCs w:val="20"/>
        </w:rPr>
      </w:pPr>
    </w:p>
    <w:p w:rsidR="00AB52D9" w:rsidRDefault="00AB52D9" w:rsidP="00091DC2">
      <w:pPr>
        <w:pStyle w:val="Prrafodelista"/>
        <w:tabs>
          <w:tab w:val="left" w:pos="4214"/>
        </w:tabs>
        <w:spacing w:after="0" w:line="240" w:lineRule="auto"/>
        <w:ind w:left="0" w:right="-86"/>
        <w:jc w:val="center"/>
        <w:rPr>
          <w:rFonts w:ascii="Book Antiqua" w:hAnsi="Book Antiqua"/>
          <w:i/>
          <w:sz w:val="20"/>
          <w:szCs w:val="20"/>
        </w:rPr>
      </w:pPr>
    </w:p>
    <w:p w:rsidR="00116D99" w:rsidRDefault="00103C38" w:rsidP="00116D99">
      <w:pPr>
        <w:pStyle w:val="Ttulo2"/>
        <w:numPr>
          <w:ilvl w:val="0"/>
          <w:numId w:val="7"/>
        </w:numPr>
        <w:spacing w:before="0" w:line="240" w:lineRule="auto"/>
        <w:ind w:left="360" w:hanging="446"/>
        <w:contextualSpacing/>
        <w:jc w:val="both"/>
        <w:rPr>
          <w:rFonts w:ascii="Book Antiqua" w:hAnsi="Book Antiqua"/>
          <w:b/>
          <w:color w:val="984806" w:themeColor="accent6" w:themeShade="80"/>
          <w:sz w:val="32"/>
          <w:szCs w:val="32"/>
          <w:lang w:val="es-SV"/>
        </w:rPr>
      </w:pPr>
      <w:bookmarkStart w:id="14" w:name="_Toc509566454"/>
      <w:r>
        <w:rPr>
          <w:rFonts w:ascii="Book Antiqua" w:hAnsi="Book Antiqua"/>
          <w:b/>
          <w:color w:val="984806" w:themeColor="accent6" w:themeShade="80"/>
          <w:sz w:val="32"/>
          <w:szCs w:val="32"/>
          <w:lang w:val="es-SV"/>
        </w:rPr>
        <w:t>LOGROS</w:t>
      </w:r>
      <w:bookmarkEnd w:id="14"/>
    </w:p>
    <w:p w:rsidR="00B725D4" w:rsidRPr="000270AA" w:rsidRDefault="00B725D4" w:rsidP="00B725D4">
      <w:pPr>
        <w:rPr>
          <w:sz w:val="10"/>
          <w:szCs w:val="10"/>
          <w:lang w:val="es-SV"/>
        </w:rPr>
      </w:pPr>
    </w:p>
    <w:p w:rsidR="006975EE" w:rsidRPr="00035EE1" w:rsidRDefault="006975EE" w:rsidP="004A14F5">
      <w:pPr>
        <w:pStyle w:val="Prrafodelista"/>
        <w:numPr>
          <w:ilvl w:val="0"/>
          <w:numId w:val="17"/>
        </w:numPr>
        <w:tabs>
          <w:tab w:val="left" w:pos="540"/>
        </w:tabs>
        <w:spacing w:line="360" w:lineRule="auto"/>
        <w:ind w:left="360" w:hanging="180"/>
        <w:jc w:val="both"/>
        <w:rPr>
          <w:rFonts w:ascii="Book Antiqua" w:hAnsi="Book Antiqua"/>
          <w:b/>
          <w:sz w:val="28"/>
          <w:szCs w:val="28"/>
          <w:lang w:val="es-SV"/>
        </w:rPr>
      </w:pPr>
      <w:r w:rsidRPr="00035EE1">
        <w:rPr>
          <w:rFonts w:ascii="Book Antiqua" w:hAnsi="Book Antiqua"/>
          <w:b/>
          <w:sz w:val="28"/>
          <w:szCs w:val="28"/>
          <w:lang w:val="es-SV"/>
        </w:rPr>
        <w:t>Oficina de Acceso a la Información Pública</w:t>
      </w:r>
    </w:p>
    <w:p w:rsidR="00103C38" w:rsidRPr="00035EE1" w:rsidRDefault="00103C38" w:rsidP="004A14F5">
      <w:pPr>
        <w:pStyle w:val="Prrafodelista"/>
        <w:spacing w:line="360" w:lineRule="auto"/>
        <w:ind w:left="360"/>
        <w:jc w:val="both"/>
        <w:rPr>
          <w:rFonts w:ascii="Book Antiqua" w:hAnsi="Book Antiqua"/>
          <w:sz w:val="24"/>
          <w:szCs w:val="24"/>
          <w:lang w:val="es-SV"/>
        </w:rPr>
      </w:pPr>
      <w:r w:rsidRPr="00035EE1">
        <w:rPr>
          <w:rFonts w:ascii="Book Antiqua" w:hAnsi="Book Antiqua"/>
          <w:sz w:val="24"/>
          <w:szCs w:val="24"/>
          <w:lang w:val="es-SV"/>
        </w:rPr>
        <w:t xml:space="preserve">En el año 2017, con el objetivo de dar cumplimiento a lo estipulado en la Ley de Acceso a la Información Pública, se nombró a la Oficial de Gestión Documental y Archivo, quien colabora al Oficial de Información, </w:t>
      </w:r>
      <w:r w:rsidR="00BB7161" w:rsidRPr="00035EE1">
        <w:rPr>
          <w:rFonts w:ascii="Book Antiqua" w:hAnsi="Book Antiqua"/>
          <w:sz w:val="24"/>
          <w:szCs w:val="24"/>
          <w:lang w:val="es-SV"/>
        </w:rPr>
        <w:t>aclarando que ambos</w:t>
      </w:r>
      <w:r w:rsidRPr="00035EE1">
        <w:rPr>
          <w:rFonts w:ascii="Book Antiqua" w:hAnsi="Book Antiqua"/>
          <w:sz w:val="24"/>
          <w:szCs w:val="24"/>
          <w:lang w:val="es-SV"/>
        </w:rPr>
        <w:t xml:space="preserve"> tienen otras funciones adicionales, debido a la falta de Talento Humano.</w:t>
      </w:r>
    </w:p>
    <w:p w:rsidR="00BB7161" w:rsidRPr="00035EE1" w:rsidRDefault="00BB7161" w:rsidP="004A14F5">
      <w:pPr>
        <w:spacing w:line="360" w:lineRule="auto"/>
        <w:ind w:left="360"/>
        <w:jc w:val="both"/>
        <w:rPr>
          <w:rFonts w:ascii="Book Antiqua" w:hAnsi="Book Antiqua"/>
          <w:sz w:val="24"/>
          <w:szCs w:val="24"/>
          <w:lang w:val="es-SV"/>
        </w:rPr>
      </w:pPr>
      <w:r w:rsidRPr="00035EE1">
        <w:rPr>
          <w:rFonts w:ascii="Book Antiqua" w:hAnsi="Book Antiqua"/>
          <w:sz w:val="24"/>
          <w:szCs w:val="24"/>
          <w:lang w:val="es-SV"/>
        </w:rPr>
        <w:t>Ese equipo de trabajo realizó capacitaciones dirigidas al personal de Inspectoría General sobre la Ley de Acceso a la Información Pública, haciendo énfasis en la Normativa en Gestión documental y Archivo. Posterior a ello, hizo visitas a Oficinas Departamentales para v</w:t>
      </w:r>
      <w:r w:rsidR="008479D0" w:rsidRPr="00035EE1">
        <w:rPr>
          <w:rFonts w:ascii="Book Antiqua" w:hAnsi="Book Antiqua"/>
          <w:sz w:val="24"/>
          <w:szCs w:val="24"/>
          <w:lang w:val="es-SV"/>
        </w:rPr>
        <w:t>erifica</w:t>
      </w:r>
      <w:r w:rsidRPr="00035EE1">
        <w:rPr>
          <w:rFonts w:ascii="Book Antiqua" w:hAnsi="Book Antiqua"/>
          <w:sz w:val="24"/>
          <w:szCs w:val="24"/>
          <w:lang w:val="es-SV"/>
        </w:rPr>
        <w:t>r</w:t>
      </w:r>
      <w:r w:rsidR="008479D0" w:rsidRPr="00035EE1">
        <w:rPr>
          <w:rFonts w:ascii="Book Antiqua" w:hAnsi="Book Antiqua"/>
          <w:sz w:val="24"/>
          <w:szCs w:val="24"/>
          <w:lang w:val="es-SV"/>
        </w:rPr>
        <w:t xml:space="preserve"> los avances de las </w:t>
      </w:r>
      <w:r w:rsidRPr="00035EE1">
        <w:rPr>
          <w:rFonts w:ascii="Book Antiqua" w:hAnsi="Book Antiqua"/>
          <w:sz w:val="24"/>
          <w:szCs w:val="24"/>
          <w:lang w:val="es-SV"/>
        </w:rPr>
        <w:t xml:space="preserve">recomendaciones emitidas en relación a las </w:t>
      </w:r>
      <w:r w:rsidR="008479D0" w:rsidRPr="00035EE1">
        <w:rPr>
          <w:rFonts w:ascii="Book Antiqua" w:hAnsi="Book Antiqua"/>
          <w:sz w:val="24"/>
          <w:szCs w:val="24"/>
          <w:lang w:val="es-SV"/>
        </w:rPr>
        <w:t>condiciones</w:t>
      </w:r>
      <w:r w:rsidR="008479D0">
        <w:rPr>
          <w:rFonts w:ascii="Book Antiqua" w:hAnsi="Book Antiqua"/>
          <w:lang w:val="es-SV"/>
        </w:rPr>
        <w:t xml:space="preserve"> </w:t>
      </w:r>
      <w:r w:rsidRPr="00035EE1">
        <w:rPr>
          <w:rFonts w:ascii="Book Antiqua" w:hAnsi="Book Antiqua"/>
          <w:sz w:val="24"/>
          <w:szCs w:val="24"/>
          <w:lang w:val="es-SV"/>
        </w:rPr>
        <w:t xml:space="preserve">en las que </w:t>
      </w:r>
      <w:r w:rsidR="008479D0" w:rsidRPr="00035EE1">
        <w:rPr>
          <w:rFonts w:ascii="Book Antiqua" w:hAnsi="Book Antiqua"/>
          <w:sz w:val="24"/>
          <w:szCs w:val="24"/>
          <w:lang w:val="es-SV"/>
        </w:rPr>
        <w:t xml:space="preserve">se </w:t>
      </w:r>
      <w:r w:rsidRPr="00035EE1">
        <w:rPr>
          <w:rFonts w:ascii="Book Antiqua" w:hAnsi="Book Antiqua"/>
          <w:sz w:val="24"/>
          <w:szCs w:val="24"/>
          <w:lang w:val="es-SV"/>
        </w:rPr>
        <w:t>alberga</w:t>
      </w:r>
      <w:r w:rsidR="008479D0" w:rsidRPr="00035EE1">
        <w:rPr>
          <w:rFonts w:ascii="Book Antiqua" w:hAnsi="Book Antiqua"/>
          <w:sz w:val="24"/>
          <w:szCs w:val="24"/>
          <w:lang w:val="es-SV"/>
        </w:rPr>
        <w:t xml:space="preserve"> la información </w:t>
      </w:r>
      <w:r w:rsidRPr="00035EE1">
        <w:rPr>
          <w:rFonts w:ascii="Book Antiqua" w:hAnsi="Book Antiqua"/>
          <w:sz w:val="24"/>
          <w:szCs w:val="24"/>
          <w:lang w:val="es-SV"/>
        </w:rPr>
        <w:t>generada en nuestras oficinas</w:t>
      </w:r>
      <w:r w:rsidR="00BA0ED2" w:rsidRPr="00035EE1">
        <w:rPr>
          <w:rFonts w:ascii="Book Antiqua" w:hAnsi="Book Antiqua"/>
          <w:sz w:val="24"/>
          <w:szCs w:val="24"/>
          <w:lang w:val="es-SV"/>
        </w:rPr>
        <w:t>.</w:t>
      </w:r>
    </w:p>
    <w:p w:rsidR="00B850D6" w:rsidRPr="00B850D6" w:rsidRDefault="00B850D6" w:rsidP="00B850D6">
      <w:pPr>
        <w:spacing w:line="360" w:lineRule="auto"/>
        <w:ind w:left="720"/>
        <w:jc w:val="both"/>
        <w:rPr>
          <w:rFonts w:ascii="Book Antiqua" w:hAnsi="Book Antiqua"/>
          <w:sz w:val="4"/>
          <w:szCs w:val="4"/>
          <w:lang w:val="es-SV"/>
        </w:rPr>
      </w:pPr>
    </w:p>
    <w:p w:rsidR="00BA0ED2" w:rsidRPr="00035EE1" w:rsidRDefault="00BA0ED2" w:rsidP="004A14F5">
      <w:pPr>
        <w:spacing w:line="360" w:lineRule="auto"/>
        <w:ind w:left="360"/>
        <w:jc w:val="both"/>
        <w:rPr>
          <w:rFonts w:ascii="Book Antiqua" w:hAnsi="Book Antiqua"/>
          <w:sz w:val="24"/>
          <w:szCs w:val="24"/>
          <w:lang w:val="es-SV"/>
        </w:rPr>
      </w:pPr>
      <w:r w:rsidRPr="00035EE1">
        <w:rPr>
          <w:rFonts w:ascii="Book Antiqua" w:hAnsi="Book Antiqua"/>
          <w:sz w:val="24"/>
          <w:szCs w:val="24"/>
          <w:lang w:val="es-SV"/>
        </w:rPr>
        <w:t>Además, se actualizó el Portal de Gobierno Abierto la información oficiosa exigida por Ley, log</w:t>
      </w:r>
      <w:r w:rsidR="00D80B20" w:rsidRPr="00035EE1">
        <w:rPr>
          <w:rFonts w:ascii="Book Antiqua" w:hAnsi="Book Antiqua"/>
          <w:sz w:val="24"/>
          <w:szCs w:val="24"/>
          <w:lang w:val="es-SV"/>
        </w:rPr>
        <w:t>r</w:t>
      </w:r>
      <w:r w:rsidRPr="00035EE1">
        <w:rPr>
          <w:rFonts w:ascii="Book Antiqua" w:hAnsi="Book Antiqua"/>
          <w:sz w:val="24"/>
          <w:szCs w:val="24"/>
          <w:lang w:val="es-SV"/>
        </w:rPr>
        <w:t>ando publicar e</w:t>
      </w:r>
      <w:r w:rsidR="00D80B20" w:rsidRPr="00035EE1">
        <w:rPr>
          <w:rFonts w:ascii="Book Antiqua" w:hAnsi="Book Antiqua"/>
          <w:sz w:val="24"/>
          <w:szCs w:val="24"/>
          <w:lang w:val="es-SV"/>
        </w:rPr>
        <w:t>l</w:t>
      </w:r>
      <w:r w:rsidRPr="00035EE1">
        <w:rPr>
          <w:rFonts w:ascii="Book Antiqua" w:hAnsi="Book Antiqua"/>
          <w:sz w:val="24"/>
          <w:szCs w:val="24"/>
          <w:lang w:val="es-SV"/>
        </w:rPr>
        <w:t xml:space="preserve"> Marco Normativo de la Institución, Marco Presupuestario, Marco de Gestión Estratégica, Cumplimiento de la LAIP y participación ciudadana, así como la creación de la Políticas en el Área de Gestión Documental y Archivo.</w:t>
      </w:r>
    </w:p>
    <w:p w:rsidR="00B850D6" w:rsidRPr="00035EE1" w:rsidRDefault="00B850D6" w:rsidP="004A14F5">
      <w:pPr>
        <w:spacing w:line="360" w:lineRule="auto"/>
        <w:ind w:left="360"/>
        <w:jc w:val="both"/>
        <w:rPr>
          <w:rFonts w:ascii="Book Antiqua" w:hAnsi="Book Antiqua"/>
          <w:sz w:val="24"/>
          <w:szCs w:val="24"/>
          <w:lang w:val="es-SV"/>
        </w:rPr>
      </w:pPr>
    </w:p>
    <w:p w:rsidR="00BB7161" w:rsidRPr="00035EE1" w:rsidRDefault="00BB7161" w:rsidP="004A14F5">
      <w:pPr>
        <w:spacing w:line="360" w:lineRule="auto"/>
        <w:ind w:left="360"/>
        <w:jc w:val="both"/>
        <w:rPr>
          <w:rFonts w:ascii="Book Antiqua" w:hAnsi="Book Antiqua"/>
          <w:sz w:val="24"/>
          <w:szCs w:val="24"/>
          <w:lang w:val="es-SV"/>
        </w:rPr>
      </w:pPr>
      <w:r w:rsidRPr="00035EE1">
        <w:rPr>
          <w:rFonts w:ascii="Book Antiqua" w:hAnsi="Book Antiqua"/>
          <w:sz w:val="24"/>
          <w:szCs w:val="24"/>
          <w:lang w:val="es-SV"/>
        </w:rPr>
        <w:t xml:space="preserve">En el siguiente cuadro, se detalla los requerimientos realizados por personas particulares al Oficial de Acceso a la Información Pública, los cuales fueron proporcionados en tiempo, a pesar de no poseer la suficiente tecnología en el procesamiento de datos ni el personal para procesarlos; sin </w:t>
      </w:r>
      <w:r w:rsidR="00102604" w:rsidRPr="00035EE1">
        <w:rPr>
          <w:rFonts w:ascii="Book Antiqua" w:hAnsi="Book Antiqua"/>
          <w:sz w:val="24"/>
          <w:szCs w:val="24"/>
          <w:lang w:val="es-SV"/>
        </w:rPr>
        <w:t>embargo,</w:t>
      </w:r>
      <w:r w:rsidRPr="00035EE1">
        <w:rPr>
          <w:rFonts w:ascii="Book Antiqua" w:hAnsi="Book Antiqua"/>
          <w:sz w:val="24"/>
          <w:szCs w:val="24"/>
          <w:lang w:val="es-SV"/>
        </w:rPr>
        <w:t xml:space="preserve"> se ha dado respuesta a las peticiones.</w:t>
      </w:r>
    </w:p>
    <w:p w:rsidR="00102604" w:rsidRDefault="00102604" w:rsidP="004A14F5">
      <w:pPr>
        <w:pStyle w:val="Prrafodelista"/>
        <w:tabs>
          <w:tab w:val="left" w:pos="4214"/>
        </w:tabs>
        <w:spacing w:after="0" w:line="360" w:lineRule="auto"/>
        <w:ind w:left="360" w:right="90"/>
        <w:jc w:val="right"/>
        <w:rPr>
          <w:rFonts w:ascii="Book Antiqua" w:hAnsi="Book Antiqua"/>
          <w:b/>
          <w:color w:val="FF0000"/>
          <w:sz w:val="20"/>
          <w:szCs w:val="20"/>
        </w:rPr>
      </w:pPr>
    </w:p>
    <w:p w:rsidR="00D065C8" w:rsidRDefault="00D065C8" w:rsidP="004A14F5">
      <w:pPr>
        <w:pStyle w:val="Prrafodelista"/>
        <w:tabs>
          <w:tab w:val="left" w:pos="4214"/>
        </w:tabs>
        <w:spacing w:after="0" w:line="240" w:lineRule="auto"/>
        <w:ind w:left="360" w:right="86"/>
        <w:jc w:val="right"/>
        <w:rPr>
          <w:rFonts w:ascii="Book Antiqua" w:hAnsi="Book Antiqua"/>
          <w:b/>
          <w:color w:val="FF0000"/>
          <w:sz w:val="20"/>
          <w:szCs w:val="20"/>
        </w:rPr>
      </w:pPr>
    </w:p>
    <w:p w:rsidR="00D065C8" w:rsidRDefault="00D065C8" w:rsidP="004A14F5">
      <w:pPr>
        <w:pStyle w:val="Prrafodelista"/>
        <w:tabs>
          <w:tab w:val="left" w:pos="4214"/>
        </w:tabs>
        <w:spacing w:after="0" w:line="240" w:lineRule="auto"/>
        <w:ind w:left="360" w:right="86"/>
        <w:jc w:val="right"/>
        <w:rPr>
          <w:rFonts w:ascii="Book Antiqua" w:hAnsi="Book Antiqua"/>
          <w:b/>
          <w:color w:val="FF0000"/>
          <w:sz w:val="20"/>
          <w:szCs w:val="20"/>
        </w:rPr>
      </w:pPr>
    </w:p>
    <w:p w:rsidR="00D065C8" w:rsidRDefault="00D065C8" w:rsidP="004A14F5">
      <w:pPr>
        <w:pStyle w:val="Prrafodelista"/>
        <w:tabs>
          <w:tab w:val="left" w:pos="4214"/>
        </w:tabs>
        <w:spacing w:after="0" w:line="240" w:lineRule="auto"/>
        <w:ind w:left="36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D065C8" w:rsidRDefault="00D065C8" w:rsidP="00B850D6">
      <w:pPr>
        <w:pStyle w:val="Prrafodelista"/>
        <w:tabs>
          <w:tab w:val="left" w:pos="4214"/>
        </w:tabs>
        <w:spacing w:after="0" w:line="240" w:lineRule="auto"/>
        <w:ind w:left="0" w:right="86"/>
        <w:jc w:val="right"/>
        <w:rPr>
          <w:rFonts w:ascii="Book Antiqua" w:hAnsi="Book Antiqua"/>
          <w:b/>
          <w:color w:val="FF0000"/>
          <w:sz w:val="20"/>
          <w:szCs w:val="20"/>
        </w:rPr>
      </w:pPr>
    </w:p>
    <w:p w:rsidR="006B4611" w:rsidRDefault="006B4611" w:rsidP="00B850D6">
      <w:pPr>
        <w:pStyle w:val="Prrafodelista"/>
        <w:tabs>
          <w:tab w:val="left" w:pos="4214"/>
        </w:tabs>
        <w:spacing w:after="0" w:line="240" w:lineRule="auto"/>
        <w:ind w:left="0" w:right="86"/>
        <w:jc w:val="right"/>
        <w:rPr>
          <w:rFonts w:ascii="Book Antiqua" w:hAnsi="Book Antiqua"/>
          <w:b/>
          <w:color w:val="FF0000"/>
          <w:sz w:val="20"/>
          <w:szCs w:val="20"/>
        </w:rPr>
      </w:pPr>
    </w:p>
    <w:p w:rsidR="006B4611" w:rsidRDefault="006B4611" w:rsidP="00B850D6">
      <w:pPr>
        <w:pStyle w:val="Prrafodelista"/>
        <w:tabs>
          <w:tab w:val="left" w:pos="4214"/>
        </w:tabs>
        <w:spacing w:after="0" w:line="240" w:lineRule="auto"/>
        <w:ind w:left="0" w:right="86"/>
        <w:jc w:val="right"/>
        <w:rPr>
          <w:rFonts w:ascii="Book Antiqua" w:hAnsi="Book Antiqua"/>
          <w:b/>
          <w:color w:val="FF0000"/>
          <w:sz w:val="20"/>
          <w:szCs w:val="20"/>
        </w:rPr>
      </w:pPr>
    </w:p>
    <w:p w:rsidR="006B4611" w:rsidRDefault="006B4611" w:rsidP="00B850D6">
      <w:pPr>
        <w:pStyle w:val="Prrafodelista"/>
        <w:tabs>
          <w:tab w:val="left" w:pos="4214"/>
        </w:tabs>
        <w:spacing w:after="0" w:line="240" w:lineRule="auto"/>
        <w:ind w:left="0" w:right="86"/>
        <w:jc w:val="right"/>
        <w:rPr>
          <w:rFonts w:ascii="Book Antiqua" w:hAnsi="Book Antiqua"/>
          <w:b/>
          <w:color w:val="FF0000"/>
          <w:sz w:val="20"/>
          <w:szCs w:val="20"/>
        </w:rPr>
      </w:pPr>
    </w:p>
    <w:p w:rsidR="006B4611" w:rsidRDefault="006B4611" w:rsidP="00B850D6">
      <w:pPr>
        <w:pStyle w:val="Prrafodelista"/>
        <w:tabs>
          <w:tab w:val="left" w:pos="4214"/>
        </w:tabs>
        <w:spacing w:after="0" w:line="240" w:lineRule="auto"/>
        <w:ind w:left="0" w:right="86"/>
        <w:jc w:val="right"/>
        <w:rPr>
          <w:rFonts w:ascii="Book Antiqua" w:hAnsi="Book Antiqua"/>
          <w:b/>
          <w:color w:val="FF0000"/>
          <w:sz w:val="20"/>
          <w:szCs w:val="20"/>
        </w:rPr>
      </w:pPr>
    </w:p>
    <w:p w:rsidR="006B4611" w:rsidRDefault="006B4611" w:rsidP="00B850D6">
      <w:pPr>
        <w:pStyle w:val="Prrafodelista"/>
        <w:tabs>
          <w:tab w:val="left" w:pos="4214"/>
        </w:tabs>
        <w:spacing w:after="0" w:line="240" w:lineRule="auto"/>
        <w:ind w:left="0" w:right="86"/>
        <w:jc w:val="right"/>
        <w:rPr>
          <w:rFonts w:ascii="Book Antiqua" w:hAnsi="Book Antiqua"/>
          <w:b/>
          <w:color w:val="FF0000"/>
          <w:sz w:val="20"/>
          <w:szCs w:val="20"/>
        </w:rPr>
      </w:pPr>
    </w:p>
    <w:p w:rsidR="006B4611" w:rsidRDefault="006B4611" w:rsidP="00B850D6">
      <w:pPr>
        <w:pStyle w:val="Prrafodelista"/>
        <w:tabs>
          <w:tab w:val="left" w:pos="4214"/>
        </w:tabs>
        <w:spacing w:after="0" w:line="240" w:lineRule="auto"/>
        <w:ind w:left="0" w:right="86"/>
        <w:jc w:val="right"/>
        <w:rPr>
          <w:rFonts w:ascii="Book Antiqua" w:hAnsi="Book Antiqua"/>
          <w:b/>
          <w:color w:val="FF0000"/>
          <w:sz w:val="20"/>
          <w:szCs w:val="20"/>
        </w:rPr>
      </w:pPr>
    </w:p>
    <w:p w:rsidR="006B4611" w:rsidRDefault="006B4611" w:rsidP="00B850D6">
      <w:pPr>
        <w:pStyle w:val="Prrafodelista"/>
        <w:tabs>
          <w:tab w:val="left" w:pos="4214"/>
        </w:tabs>
        <w:spacing w:after="0" w:line="240" w:lineRule="auto"/>
        <w:ind w:left="0" w:right="86"/>
        <w:jc w:val="right"/>
        <w:rPr>
          <w:rFonts w:ascii="Book Antiqua" w:hAnsi="Book Antiqua"/>
          <w:b/>
          <w:color w:val="FF0000"/>
          <w:sz w:val="20"/>
          <w:szCs w:val="20"/>
        </w:rPr>
      </w:pPr>
    </w:p>
    <w:p w:rsidR="00B850D6" w:rsidRPr="009D3AE2" w:rsidRDefault="00B850D6" w:rsidP="00B850D6">
      <w:pPr>
        <w:pStyle w:val="Prrafodelista"/>
        <w:tabs>
          <w:tab w:val="left" w:pos="4214"/>
        </w:tabs>
        <w:spacing w:after="0" w:line="240" w:lineRule="auto"/>
        <w:ind w:left="0" w:right="86"/>
        <w:jc w:val="right"/>
        <w:rPr>
          <w:rFonts w:ascii="Book Antiqua" w:hAnsi="Book Antiqua"/>
          <w:b/>
          <w:color w:val="FF0000"/>
          <w:sz w:val="20"/>
          <w:szCs w:val="20"/>
        </w:rPr>
      </w:pPr>
      <w:r>
        <w:rPr>
          <w:rFonts w:ascii="Book Antiqua" w:hAnsi="Book Antiqua"/>
          <w:b/>
          <w:color w:val="FF0000"/>
          <w:sz w:val="20"/>
          <w:szCs w:val="20"/>
        </w:rPr>
        <w:lastRenderedPageBreak/>
        <w:t>Cuadro No. 17</w:t>
      </w:r>
    </w:p>
    <w:p w:rsidR="00102604" w:rsidRDefault="00B850D6" w:rsidP="009D3AE2">
      <w:pPr>
        <w:pStyle w:val="Prrafodelista"/>
        <w:tabs>
          <w:tab w:val="left" w:pos="4214"/>
        </w:tabs>
        <w:spacing w:after="0" w:line="360" w:lineRule="auto"/>
        <w:ind w:left="0" w:right="90"/>
        <w:jc w:val="right"/>
        <w:rPr>
          <w:rFonts w:ascii="Book Antiqua" w:hAnsi="Book Antiqua"/>
          <w:b/>
          <w:color w:val="FF0000"/>
          <w:sz w:val="20"/>
          <w:szCs w:val="20"/>
        </w:rPr>
      </w:pPr>
      <w:r w:rsidRPr="000270AA">
        <w:rPr>
          <w:noProof/>
          <w:lang w:eastAsia="es-US"/>
        </w:rPr>
        <w:drawing>
          <wp:inline distT="0" distB="0" distL="0" distR="0" wp14:anchorId="0319DAA4" wp14:editId="11E5784F">
            <wp:extent cx="6210605" cy="7484807"/>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3238" cy="7487980"/>
                    </a:xfrm>
                    <a:prstGeom prst="rect">
                      <a:avLst/>
                    </a:prstGeom>
                    <a:noFill/>
                    <a:ln>
                      <a:noFill/>
                    </a:ln>
                  </pic:spPr>
                </pic:pic>
              </a:graphicData>
            </a:graphic>
          </wp:inline>
        </w:drawing>
      </w:r>
    </w:p>
    <w:p w:rsidR="00102604" w:rsidRDefault="00102604" w:rsidP="009D3AE2">
      <w:pPr>
        <w:pStyle w:val="Prrafodelista"/>
        <w:tabs>
          <w:tab w:val="left" w:pos="4214"/>
        </w:tabs>
        <w:spacing w:after="0" w:line="360" w:lineRule="auto"/>
        <w:ind w:left="0" w:right="90"/>
        <w:jc w:val="right"/>
        <w:rPr>
          <w:rFonts w:ascii="Book Antiqua" w:hAnsi="Book Antiqua"/>
          <w:b/>
          <w:color w:val="FF0000"/>
          <w:sz w:val="20"/>
          <w:szCs w:val="20"/>
        </w:rPr>
      </w:pPr>
    </w:p>
    <w:p w:rsidR="00102604" w:rsidRDefault="00102604" w:rsidP="009D3AE2">
      <w:pPr>
        <w:pStyle w:val="Prrafodelista"/>
        <w:tabs>
          <w:tab w:val="left" w:pos="4214"/>
        </w:tabs>
        <w:spacing w:after="0" w:line="360" w:lineRule="auto"/>
        <w:ind w:left="0" w:right="90"/>
        <w:jc w:val="right"/>
        <w:rPr>
          <w:rFonts w:ascii="Book Antiqua" w:hAnsi="Book Antiqua"/>
          <w:b/>
          <w:color w:val="FF0000"/>
          <w:sz w:val="20"/>
          <w:szCs w:val="20"/>
        </w:rPr>
      </w:pPr>
    </w:p>
    <w:p w:rsidR="00B850D6" w:rsidRPr="00B850D6" w:rsidRDefault="00B850D6" w:rsidP="00B850D6">
      <w:pPr>
        <w:jc w:val="right"/>
        <w:rPr>
          <w:rFonts w:ascii="Book Antiqua" w:hAnsi="Book Antiqua"/>
          <w:i/>
          <w:color w:val="FF0000"/>
          <w:lang w:val="es-SV"/>
        </w:rPr>
      </w:pPr>
      <w:r w:rsidRPr="00B850D6">
        <w:rPr>
          <w:rFonts w:ascii="Book Antiqua" w:hAnsi="Book Antiqua"/>
          <w:i/>
          <w:color w:val="FF0000"/>
          <w:lang w:val="es-SV"/>
        </w:rPr>
        <w:lastRenderedPageBreak/>
        <w:t>Continuación</w:t>
      </w:r>
      <w:r w:rsidR="00D065C8" w:rsidRPr="00B850D6">
        <w:rPr>
          <w:rFonts w:ascii="Book Antiqua" w:hAnsi="Book Antiqua"/>
          <w:i/>
          <w:color w:val="FF0000"/>
          <w:lang w:val="es-SV"/>
        </w:rPr>
        <w:t xml:space="preserve"> …</w:t>
      </w:r>
      <w:r w:rsidRPr="00B850D6">
        <w:rPr>
          <w:rFonts w:ascii="Book Antiqua" w:hAnsi="Book Antiqua"/>
          <w:i/>
          <w:color w:val="FF0000"/>
          <w:lang w:val="es-SV"/>
        </w:rPr>
        <w:t>.</w:t>
      </w:r>
    </w:p>
    <w:p w:rsidR="00D50DC7" w:rsidRDefault="000270AA" w:rsidP="00D263C1">
      <w:pPr>
        <w:ind w:hanging="180"/>
        <w:jc w:val="both"/>
        <w:rPr>
          <w:rFonts w:ascii="Book Antiqua" w:hAnsi="Book Antiqua"/>
          <w:lang w:val="es-SV"/>
        </w:rPr>
      </w:pPr>
      <w:r w:rsidRPr="000270AA">
        <w:rPr>
          <w:noProof/>
          <w:lang w:val="es-US" w:eastAsia="es-US"/>
        </w:rPr>
        <w:drawing>
          <wp:inline distT="0" distB="0" distL="0" distR="0">
            <wp:extent cx="6451676" cy="7851382"/>
            <wp:effectExtent l="0" t="0" r="635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56942" cy="7857790"/>
                    </a:xfrm>
                    <a:prstGeom prst="rect">
                      <a:avLst/>
                    </a:prstGeom>
                    <a:noFill/>
                    <a:ln>
                      <a:noFill/>
                    </a:ln>
                  </pic:spPr>
                </pic:pic>
              </a:graphicData>
            </a:graphic>
          </wp:inline>
        </w:drawing>
      </w:r>
    </w:p>
    <w:p w:rsidR="00B850D6" w:rsidRPr="00B850D6" w:rsidRDefault="00B850D6" w:rsidP="00B850D6">
      <w:pPr>
        <w:jc w:val="right"/>
        <w:rPr>
          <w:rFonts w:ascii="Book Antiqua" w:hAnsi="Book Antiqua"/>
          <w:i/>
          <w:color w:val="FF0000"/>
          <w:lang w:val="es-SV"/>
        </w:rPr>
      </w:pPr>
      <w:r w:rsidRPr="00B850D6">
        <w:rPr>
          <w:rFonts w:ascii="Book Antiqua" w:hAnsi="Book Antiqua"/>
          <w:i/>
          <w:color w:val="FF0000"/>
          <w:lang w:val="es-SV"/>
        </w:rPr>
        <w:lastRenderedPageBreak/>
        <w:t>Continuación</w:t>
      </w:r>
      <w:r w:rsidR="00D065C8" w:rsidRPr="00B850D6">
        <w:rPr>
          <w:rFonts w:ascii="Book Antiqua" w:hAnsi="Book Antiqua"/>
          <w:i/>
          <w:color w:val="FF0000"/>
          <w:lang w:val="es-SV"/>
        </w:rPr>
        <w:t xml:space="preserve"> …</w:t>
      </w:r>
      <w:r w:rsidRPr="00B850D6">
        <w:rPr>
          <w:rFonts w:ascii="Book Antiqua" w:hAnsi="Book Antiqua"/>
          <w:i/>
          <w:color w:val="FF0000"/>
          <w:lang w:val="es-SV"/>
        </w:rPr>
        <w:t>.</w:t>
      </w:r>
    </w:p>
    <w:p w:rsidR="000270AA" w:rsidRDefault="000270AA" w:rsidP="00D263C1">
      <w:pPr>
        <w:ind w:hanging="180"/>
        <w:jc w:val="both"/>
        <w:rPr>
          <w:rFonts w:ascii="Book Antiqua" w:hAnsi="Book Antiqua"/>
          <w:lang w:val="es-SV"/>
        </w:rPr>
      </w:pPr>
      <w:r w:rsidRPr="000270AA">
        <w:rPr>
          <w:noProof/>
          <w:lang w:val="es-US" w:eastAsia="es-US"/>
        </w:rPr>
        <w:drawing>
          <wp:inline distT="0" distB="0" distL="0" distR="0">
            <wp:extent cx="6408115" cy="7573660"/>
            <wp:effectExtent l="0" t="0" r="0" b="825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26571" cy="7595473"/>
                    </a:xfrm>
                    <a:prstGeom prst="rect">
                      <a:avLst/>
                    </a:prstGeom>
                    <a:noFill/>
                    <a:ln>
                      <a:noFill/>
                    </a:ln>
                  </pic:spPr>
                </pic:pic>
              </a:graphicData>
            </a:graphic>
          </wp:inline>
        </w:drawing>
      </w:r>
    </w:p>
    <w:p w:rsidR="00ED7B08" w:rsidRDefault="00ED7B08" w:rsidP="00B850D6">
      <w:pPr>
        <w:jc w:val="right"/>
        <w:rPr>
          <w:rFonts w:ascii="Book Antiqua" w:hAnsi="Book Antiqua"/>
          <w:i/>
          <w:color w:val="FF0000"/>
          <w:lang w:val="es-SV"/>
        </w:rPr>
      </w:pPr>
    </w:p>
    <w:p w:rsidR="00B850D6" w:rsidRPr="00B850D6" w:rsidRDefault="00B850D6" w:rsidP="00ED7B08">
      <w:pPr>
        <w:spacing w:after="0" w:line="240" w:lineRule="auto"/>
        <w:jc w:val="right"/>
        <w:rPr>
          <w:rFonts w:ascii="Book Antiqua" w:hAnsi="Book Antiqua"/>
          <w:i/>
          <w:color w:val="FF0000"/>
          <w:lang w:val="es-SV"/>
        </w:rPr>
      </w:pPr>
      <w:r w:rsidRPr="00B850D6">
        <w:rPr>
          <w:rFonts w:ascii="Book Antiqua" w:hAnsi="Book Antiqua"/>
          <w:i/>
          <w:color w:val="FF0000"/>
          <w:lang w:val="es-SV"/>
        </w:rPr>
        <w:lastRenderedPageBreak/>
        <w:t>Continuación</w:t>
      </w:r>
      <w:r w:rsidR="00D065C8" w:rsidRPr="00B850D6">
        <w:rPr>
          <w:rFonts w:ascii="Book Antiqua" w:hAnsi="Book Antiqua"/>
          <w:i/>
          <w:color w:val="FF0000"/>
          <w:lang w:val="es-SV"/>
        </w:rPr>
        <w:t xml:space="preserve"> …</w:t>
      </w:r>
      <w:r w:rsidRPr="00B850D6">
        <w:rPr>
          <w:rFonts w:ascii="Book Antiqua" w:hAnsi="Book Antiqua"/>
          <w:i/>
          <w:color w:val="FF0000"/>
          <w:lang w:val="es-SV"/>
        </w:rPr>
        <w:t>.</w:t>
      </w:r>
    </w:p>
    <w:p w:rsidR="00BE4DBE" w:rsidRDefault="000270AA" w:rsidP="00A777D4">
      <w:pPr>
        <w:ind w:hanging="270"/>
        <w:jc w:val="both"/>
        <w:rPr>
          <w:rFonts w:ascii="Book Antiqua" w:hAnsi="Book Antiqua"/>
          <w:lang w:val="es-SV"/>
        </w:rPr>
      </w:pPr>
      <w:r w:rsidRPr="000270AA">
        <w:rPr>
          <w:noProof/>
          <w:lang w:val="es-US" w:eastAsia="es-US"/>
        </w:rPr>
        <w:drawing>
          <wp:inline distT="0" distB="0" distL="0" distR="0">
            <wp:extent cx="6400028" cy="7849209"/>
            <wp:effectExtent l="0" t="0" r="127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26898" cy="7882163"/>
                    </a:xfrm>
                    <a:prstGeom prst="rect">
                      <a:avLst/>
                    </a:prstGeom>
                    <a:noFill/>
                    <a:ln>
                      <a:noFill/>
                    </a:ln>
                  </pic:spPr>
                </pic:pic>
              </a:graphicData>
            </a:graphic>
          </wp:inline>
        </w:drawing>
      </w:r>
    </w:p>
    <w:p w:rsidR="00B850D6" w:rsidRPr="00B850D6" w:rsidRDefault="00B850D6" w:rsidP="00ED7B08">
      <w:pPr>
        <w:spacing w:after="0" w:line="240" w:lineRule="auto"/>
        <w:contextualSpacing/>
        <w:jc w:val="right"/>
        <w:rPr>
          <w:rFonts w:ascii="Book Antiqua" w:hAnsi="Book Antiqua"/>
          <w:i/>
          <w:color w:val="FF0000"/>
          <w:lang w:val="es-SV"/>
        </w:rPr>
      </w:pPr>
      <w:r w:rsidRPr="00B850D6">
        <w:rPr>
          <w:rFonts w:ascii="Book Antiqua" w:hAnsi="Book Antiqua"/>
          <w:i/>
          <w:color w:val="FF0000"/>
          <w:lang w:val="es-SV"/>
        </w:rPr>
        <w:lastRenderedPageBreak/>
        <w:t>Continuación</w:t>
      </w:r>
      <w:r w:rsidR="00D065C8" w:rsidRPr="00B850D6">
        <w:rPr>
          <w:rFonts w:ascii="Book Antiqua" w:hAnsi="Book Antiqua"/>
          <w:i/>
          <w:color w:val="FF0000"/>
          <w:lang w:val="es-SV"/>
        </w:rPr>
        <w:t xml:space="preserve"> …</w:t>
      </w:r>
      <w:r w:rsidRPr="00B850D6">
        <w:rPr>
          <w:rFonts w:ascii="Book Antiqua" w:hAnsi="Book Antiqua"/>
          <w:i/>
          <w:color w:val="FF0000"/>
          <w:lang w:val="es-SV"/>
        </w:rPr>
        <w:t>.</w:t>
      </w:r>
    </w:p>
    <w:p w:rsidR="00BE4DBE" w:rsidRDefault="00E719B6" w:rsidP="00644713">
      <w:pPr>
        <w:spacing w:after="0" w:line="240" w:lineRule="auto"/>
        <w:ind w:hanging="547"/>
        <w:contextualSpacing/>
        <w:jc w:val="both"/>
        <w:rPr>
          <w:rFonts w:ascii="Book Antiqua" w:hAnsi="Book Antiqua"/>
          <w:lang w:val="es-SV"/>
        </w:rPr>
      </w:pPr>
      <w:r w:rsidRPr="00E719B6">
        <w:rPr>
          <w:noProof/>
          <w:lang w:val="es-US" w:eastAsia="es-US"/>
        </w:rPr>
        <w:drawing>
          <wp:inline distT="0" distB="0" distL="0" distR="0">
            <wp:extent cx="6612382" cy="7754112"/>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19805" cy="7762817"/>
                    </a:xfrm>
                    <a:prstGeom prst="rect">
                      <a:avLst/>
                    </a:prstGeom>
                    <a:noFill/>
                    <a:ln>
                      <a:noFill/>
                    </a:ln>
                  </pic:spPr>
                </pic:pic>
              </a:graphicData>
            </a:graphic>
          </wp:inline>
        </w:drawing>
      </w:r>
    </w:p>
    <w:p w:rsidR="00644713" w:rsidRDefault="000504E8" w:rsidP="006F7D9D">
      <w:pPr>
        <w:spacing w:after="0" w:line="240" w:lineRule="auto"/>
        <w:ind w:hanging="446"/>
        <w:contextualSpacing/>
        <w:jc w:val="center"/>
        <w:rPr>
          <w:rFonts w:ascii="Book Antiqua" w:hAnsi="Book Antiqua"/>
          <w:i/>
          <w:sz w:val="20"/>
          <w:szCs w:val="20"/>
          <w:lang w:val="es-SV"/>
        </w:rPr>
      </w:pPr>
      <w:r w:rsidRPr="00AA36FE">
        <w:rPr>
          <w:rFonts w:ascii="Book Antiqua" w:hAnsi="Book Antiqua"/>
          <w:i/>
          <w:sz w:val="20"/>
          <w:szCs w:val="20"/>
          <w:lang w:val="es-SV"/>
        </w:rPr>
        <w:t xml:space="preserve">Fuente: </w:t>
      </w:r>
      <w:r w:rsidR="005F277A">
        <w:rPr>
          <w:rFonts w:ascii="Book Antiqua" w:hAnsi="Book Antiqua"/>
          <w:i/>
          <w:sz w:val="20"/>
          <w:szCs w:val="20"/>
          <w:lang w:val="es-SV"/>
        </w:rPr>
        <w:t xml:space="preserve">Datos </w:t>
      </w:r>
      <w:r w:rsidRPr="00AA36FE">
        <w:rPr>
          <w:rFonts w:ascii="Book Antiqua" w:hAnsi="Book Antiqua"/>
          <w:i/>
          <w:sz w:val="20"/>
          <w:szCs w:val="20"/>
          <w:lang w:val="es-SV"/>
        </w:rPr>
        <w:t xml:space="preserve">proporcionada por el Oficial de </w:t>
      </w:r>
      <w:r w:rsidR="00AA36FE" w:rsidRPr="00AA36FE">
        <w:rPr>
          <w:rFonts w:ascii="Book Antiqua" w:hAnsi="Book Antiqua"/>
          <w:i/>
          <w:sz w:val="20"/>
          <w:szCs w:val="20"/>
          <w:lang w:val="es-SV"/>
        </w:rPr>
        <w:t>Información</w:t>
      </w:r>
      <w:r w:rsidR="0053624A">
        <w:rPr>
          <w:rFonts w:ascii="Book Antiqua" w:hAnsi="Book Antiqua"/>
          <w:i/>
          <w:sz w:val="20"/>
          <w:szCs w:val="20"/>
          <w:lang w:val="es-SV"/>
        </w:rPr>
        <w:t xml:space="preserve"> de</w:t>
      </w:r>
      <w:r w:rsidRPr="00AA36FE">
        <w:rPr>
          <w:rFonts w:ascii="Book Antiqua" w:hAnsi="Book Antiqua"/>
          <w:i/>
          <w:sz w:val="20"/>
          <w:szCs w:val="20"/>
          <w:lang w:val="es-SV"/>
        </w:rPr>
        <w:t xml:space="preserve"> </w:t>
      </w:r>
      <w:r w:rsidR="00AA36FE" w:rsidRPr="00AA36FE">
        <w:rPr>
          <w:rFonts w:ascii="Book Antiqua" w:hAnsi="Book Antiqua"/>
          <w:i/>
          <w:sz w:val="20"/>
          <w:szCs w:val="20"/>
          <w:lang w:val="es-SV"/>
        </w:rPr>
        <w:t>Inspectoría General</w:t>
      </w:r>
    </w:p>
    <w:p w:rsidR="00035EE1" w:rsidRPr="00AA36FE" w:rsidRDefault="00035EE1" w:rsidP="006F7D9D">
      <w:pPr>
        <w:spacing w:after="0" w:line="240" w:lineRule="auto"/>
        <w:ind w:hanging="446"/>
        <w:contextualSpacing/>
        <w:jc w:val="center"/>
        <w:rPr>
          <w:rFonts w:ascii="Book Antiqua" w:hAnsi="Book Antiqua"/>
          <w:i/>
          <w:sz w:val="20"/>
          <w:szCs w:val="20"/>
          <w:lang w:val="es-SV"/>
        </w:rPr>
      </w:pPr>
    </w:p>
    <w:p w:rsidR="00D80B20" w:rsidRPr="00035EE1" w:rsidRDefault="00D80B20" w:rsidP="00D80B20">
      <w:pPr>
        <w:pStyle w:val="Prrafodelista"/>
        <w:numPr>
          <w:ilvl w:val="0"/>
          <w:numId w:val="17"/>
        </w:numPr>
        <w:spacing w:after="0" w:line="360" w:lineRule="auto"/>
        <w:ind w:right="-446"/>
        <w:jc w:val="both"/>
        <w:rPr>
          <w:rFonts w:ascii="Book Antiqua" w:hAnsi="Book Antiqua"/>
          <w:b/>
          <w:sz w:val="28"/>
          <w:szCs w:val="28"/>
          <w:lang w:val="es-SV"/>
        </w:rPr>
      </w:pPr>
      <w:r w:rsidRPr="00035EE1">
        <w:rPr>
          <w:rFonts w:ascii="Book Antiqua" w:hAnsi="Book Antiqua"/>
          <w:b/>
          <w:sz w:val="28"/>
          <w:szCs w:val="28"/>
          <w:lang w:val="es-SV"/>
        </w:rPr>
        <w:lastRenderedPageBreak/>
        <w:t xml:space="preserve">De las Relaciones Interinstitucionales </w:t>
      </w:r>
    </w:p>
    <w:p w:rsidR="00AC42FA" w:rsidRDefault="00AC42FA" w:rsidP="0033382E">
      <w:pPr>
        <w:pStyle w:val="Prrafodelista"/>
        <w:spacing w:after="0" w:line="360" w:lineRule="auto"/>
        <w:ind w:left="540" w:right="-446"/>
        <w:jc w:val="both"/>
        <w:rPr>
          <w:rFonts w:ascii="Book Antiqua" w:hAnsi="Book Antiqua"/>
          <w:sz w:val="24"/>
          <w:szCs w:val="24"/>
          <w:lang w:val="es-SV"/>
        </w:rPr>
      </w:pPr>
      <w:r w:rsidRPr="00AC42FA">
        <w:rPr>
          <w:rFonts w:ascii="Book Antiqua" w:hAnsi="Book Antiqua"/>
          <w:sz w:val="24"/>
          <w:szCs w:val="24"/>
          <w:lang w:val="es-SV"/>
        </w:rPr>
        <w:t>La Inspectoría General</w:t>
      </w:r>
      <w:r>
        <w:rPr>
          <w:rFonts w:ascii="Book Antiqua" w:hAnsi="Book Antiqua"/>
          <w:sz w:val="24"/>
          <w:szCs w:val="24"/>
          <w:lang w:val="es-SV"/>
        </w:rPr>
        <w:t>, a través de su Titular ha tenido participación en Mesas Técnicas Interinstitucionales denominada “Mesa de Actuaciones Policiales y Violaciones a Derechos Humanos”, en la que hay participación de la Sociedad Civil y la Mesa denominada “Mecanismo de Coordinación para el Fortalecimiento de los Controles Internos de la PNC”.</w:t>
      </w:r>
    </w:p>
    <w:p w:rsidR="00102604" w:rsidRDefault="00102604" w:rsidP="0033382E">
      <w:pPr>
        <w:pStyle w:val="Prrafodelista"/>
        <w:spacing w:after="0" w:line="360" w:lineRule="auto"/>
        <w:ind w:left="540" w:right="-446"/>
        <w:jc w:val="both"/>
        <w:rPr>
          <w:rFonts w:ascii="Book Antiqua" w:hAnsi="Book Antiqua"/>
          <w:sz w:val="4"/>
          <w:szCs w:val="4"/>
          <w:lang w:val="es-SV"/>
        </w:rPr>
      </w:pPr>
    </w:p>
    <w:p w:rsidR="00102604" w:rsidRDefault="00102604" w:rsidP="0033382E">
      <w:pPr>
        <w:pStyle w:val="Prrafodelista"/>
        <w:spacing w:after="0" w:line="360" w:lineRule="auto"/>
        <w:ind w:left="540" w:right="-446"/>
        <w:jc w:val="both"/>
        <w:rPr>
          <w:rFonts w:ascii="Book Antiqua" w:hAnsi="Book Antiqua"/>
          <w:sz w:val="4"/>
          <w:szCs w:val="4"/>
          <w:lang w:val="es-SV"/>
        </w:rPr>
      </w:pPr>
    </w:p>
    <w:p w:rsidR="00102604" w:rsidRDefault="00102604" w:rsidP="0033382E">
      <w:pPr>
        <w:pStyle w:val="Prrafodelista"/>
        <w:spacing w:after="0" w:line="360" w:lineRule="auto"/>
        <w:ind w:left="540" w:right="-446"/>
        <w:jc w:val="both"/>
        <w:rPr>
          <w:rFonts w:ascii="Book Antiqua" w:hAnsi="Book Antiqua"/>
          <w:sz w:val="4"/>
          <w:szCs w:val="4"/>
          <w:lang w:val="es-SV"/>
        </w:rPr>
      </w:pPr>
    </w:p>
    <w:p w:rsidR="00AC42FA" w:rsidRPr="00827D59" w:rsidRDefault="00102604" w:rsidP="0033382E">
      <w:pPr>
        <w:pStyle w:val="Prrafodelista"/>
        <w:spacing w:after="0" w:line="360" w:lineRule="auto"/>
        <w:ind w:left="540" w:right="-446"/>
        <w:jc w:val="both"/>
        <w:rPr>
          <w:rFonts w:ascii="Book Antiqua" w:hAnsi="Book Antiqua"/>
          <w:sz w:val="24"/>
          <w:szCs w:val="24"/>
          <w:lang w:val="es-SV"/>
        </w:rPr>
      </w:pPr>
      <w:r>
        <w:rPr>
          <w:rFonts w:ascii="Book Antiqua" w:hAnsi="Book Antiqua"/>
          <w:sz w:val="24"/>
          <w:szCs w:val="24"/>
          <w:lang w:val="es-SV"/>
        </w:rPr>
        <w:t>Asimismo,</w:t>
      </w:r>
      <w:r w:rsidR="00AC42FA">
        <w:rPr>
          <w:rFonts w:ascii="Book Antiqua" w:hAnsi="Book Antiqua"/>
          <w:sz w:val="24"/>
          <w:szCs w:val="24"/>
          <w:lang w:val="es-SV"/>
        </w:rPr>
        <w:t xml:space="preserve"> hay participación en la Mesa Técnica del Ministerio de Justicia y Seguridad Pública, en el marco del proyecto interinstitucional denominado “Fortalecimiento de los Controles Internos y Externos de la PNC y ANSP”, en la que participan representantes de la Inspectoría General, Policía Nacional Civil, Academia Nacional de Seguridad Pública, de los Tri</w:t>
      </w:r>
      <w:r w:rsidR="00827D59">
        <w:rPr>
          <w:rFonts w:ascii="Book Antiqua" w:hAnsi="Book Antiqua"/>
          <w:sz w:val="24"/>
          <w:szCs w:val="24"/>
          <w:lang w:val="es-SV"/>
        </w:rPr>
        <w:t>bunales Disciplinarios y de la A</w:t>
      </w:r>
      <w:r w:rsidR="00AC42FA">
        <w:rPr>
          <w:rFonts w:ascii="Book Antiqua" w:hAnsi="Book Antiqua"/>
          <w:sz w:val="24"/>
          <w:szCs w:val="24"/>
          <w:lang w:val="es-SV"/>
        </w:rPr>
        <w:t xml:space="preserve">sistencia </w:t>
      </w:r>
      <w:r w:rsidR="00827D59">
        <w:rPr>
          <w:rFonts w:ascii="Book Antiqua" w:hAnsi="Book Antiqua"/>
          <w:sz w:val="24"/>
          <w:szCs w:val="24"/>
          <w:lang w:val="es-SV"/>
        </w:rPr>
        <w:t>T</w:t>
      </w:r>
      <w:r w:rsidR="00AC42FA">
        <w:rPr>
          <w:rFonts w:ascii="Book Antiqua" w:hAnsi="Book Antiqua"/>
          <w:sz w:val="24"/>
          <w:szCs w:val="24"/>
          <w:lang w:val="es-SV"/>
        </w:rPr>
        <w:t>écnica del programa de las Naciones Unidas para el Desarrollo</w:t>
      </w:r>
      <w:r w:rsidR="00827D59">
        <w:rPr>
          <w:rFonts w:ascii="Book Antiqua" w:hAnsi="Book Antiqua"/>
          <w:sz w:val="24"/>
          <w:szCs w:val="24"/>
          <w:lang w:val="es-SV"/>
        </w:rPr>
        <w:t>,</w:t>
      </w:r>
      <w:r w:rsidR="00AC42FA">
        <w:rPr>
          <w:rFonts w:ascii="Book Antiqua" w:hAnsi="Book Antiqua"/>
          <w:sz w:val="24"/>
          <w:szCs w:val="24"/>
          <w:lang w:val="es-SV"/>
        </w:rPr>
        <w:t xml:space="preserve"> PNUD</w:t>
      </w:r>
      <w:r w:rsidR="00827D59">
        <w:rPr>
          <w:rFonts w:ascii="Book Antiqua" w:hAnsi="Book Antiqua"/>
          <w:sz w:val="24"/>
          <w:szCs w:val="24"/>
          <w:lang w:val="es-SV"/>
        </w:rPr>
        <w:t>.  De estas reuniones se logró un intercambio de Buenas Prácticas c</w:t>
      </w:r>
      <w:r w:rsidR="00AC42FA" w:rsidRPr="00827D59">
        <w:rPr>
          <w:rFonts w:ascii="Book Antiqua" w:hAnsi="Book Antiqua"/>
          <w:sz w:val="24"/>
          <w:szCs w:val="24"/>
          <w:lang w:val="es-SV"/>
        </w:rPr>
        <w:t>on la Policía de Investigación de Chile, PDI</w:t>
      </w:r>
      <w:r w:rsidR="00827D59">
        <w:rPr>
          <w:rFonts w:ascii="Book Antiqua" w:hAnsi="Book Antiqua"/>
          <w:sz w:val="24"/>
          <w:szCs w:val="24"/>
          <w:lang w:val="es-SV"/>
        </w:rPr>
        <w:t xml:space="preserve"> y de cuya visita surgió las coordinaciones para hacer efectivos ciclos de capacitaciones en diferentes temáticas, dirigidas a miembros de las instituciones ya citadas y a ejecutarse en el año 2018.</w:t>
      </w:r>
    </w:p>
    <w:p w:rsidR="00AC42FA" w:rsidRPr="00AC42FA" w:rsidRDefault="00AC42FA" w:rsidP="00D80B20">
      <w:pPr>
        <w:pStyle w:val="Prrafodelista"/>
        <w:spacing w:after="0" w:line="360" w:lineRule="auto"/>
        <w:ind w:right="-446"/>
        <w:jc w:val="both"/>
        <w:rPr>
          <w:rFonts w:ascii="Book Antiqua" w:hAnsi="Book Antiqua"/>
          <w:sz w:val="24"/>
          <w:szCs w:val="24"/>
          <w:lang w:val="es-SV"/>
        </w:rPr>
      </w:pPr>
    </w:p>
    <w:p w:rsidR="0052120A" w:rsidRPr="00035EE1" w:rsidRDefault="0052120A" w:rsidP="00D80B20">
      <w:pPr>
        <w:pStyle w:val="Prrafodelista"/>
        <w:numPr>
          <w:ilvl w:val="0"/>
          <w:numId w:val="17"/>
        </w:numPr>
        <w:spacing w:after="0" w:line="360" w:lineRule="auto"/>
        <w:ind w:right="-446"/>
        <w:jc w:val="both"/>
        <w:rPr>
          <w:rFonts w:ascii="Book Antiqua" w:hAnsi="Book Antiqua"/>
          <w:b/>
          <w:sz w:val="28"/>
          <w:szCs w:val="28"/>
          <w:lang w:val="es-SV"/>
        </w:rPr>
      </w:pPr>
      <w:r w:rsidRPr="00035EE1">
        <w:rPr>
          <w:rFonts w:ascii="Book Antiqua" w:hAnsi="Book Antiqua"/>
          <w:b/>
          <w:sz w:val="28"/>
          <w:szCs w:val="28"/>
          <w:lang w:val="es-SV"/>
        </w:rPr>
        <w:t>De las Proyecciones</w:t>
      </w:r>
    </w:p>
    <w:p w:rsidR="0052120A" w:rsidRDefault="0052120A" w:rsidP="0033382E">
      <w:pPr>
        <w:pStyle w:val="Prrafodelista"/>
        <w:spacing w:after="0" w:line="360" w:lineRule="auto"/>
        <w:ind w:left="540" w:right="-446"/>
        <w:jc w:val="both"/>
        <w:rPr>
          <w:rFonts w:ascii="Book Antiqua" w:hAnsi="Book Antiqua"/>
          <w:sz w:val="24"/>
          <w:szCs w:val="24"/>
          <w:lang w:val="es-SV"/>
        </w:rPr>
      </w:pPr>
      <w:r>
        <w:rPr>
          <w:rFonts w:ascii="Book Antiqua" w:hAnsi="Book Antiqua"/>
          <w:sz w:val="24"/>
          <w:szCs w:val="24"/>
          <w:lang w:val="es-SV"/>
        </w:rPr>
        <w:t xml:space="preserve">Siendo que una de las proyecciones de Inspectoría General es la de dar vida a lo dispuesto en el artículo 23 de su Ley Orgánica, con la creación de las oficinas de recepción de Quejas y Denuncias en cada Cabecera Departamental, se logró la colaboración de la Dirección de Ingeniería del Ministerio de Justicia y Seguridad Pública, </w:t>
      </w:r>
      <w:r w:rsidR="000218E2">
        <w:rPr>
          <w:rFonts w:ascii="Book Antiqua" w:hAnsi="Book Antiqua"/>
          <w:sz w:val="24"/>
          <w:szCs w:val="24"/>
          <w:lang w:val="es-SV"/>
        </w:rPr>
        <w:t>con la asignación de dos profesionales, quienes en el marco del proyecto de Reestructuración y Equipamiento de las Oficinas de Quejas y Denuncias, verificaron</w:t>
      </w:r>
      <w:r>
        <w:rPr>
          <w:rFonts w:ascii="Book Antiqua" w:hAnsi="Book Antiqua"/>
          <w:sz w:val="24"/>
          <w:szCs w:val="24"/>
          <w:lang w:val="es-SV"/>
        </w:rPr>
        <w:t xml:space="preserve"> las condiciones </w:t>
      </w:r>
      <w:r w:rsidR="000218E2">
        <w:rPr>
          <w:rFonts w:ascii="Book Antiqua" w:hAnsi="Book Antiqua"/>
          <w:sz w:val="24"/>
          <w:szCs w:val="24"/>
          <w:lang w:val="es-SV"/>
        </w:rPr>
        <w:t xml:space="preserve">en las que se encuentran las </w:t>
      </w:r>
      <w:r>
        <w:rPr>
          <w:rFonts w:ascii="Book Antiqua" w:hAnsi="Book Antiqua"/>
          <w:sz w:val="24"/>
          <w:szCs w:val="24"/>
          <w:lang w:val="es-SV"/>
        </w:rPr>
        <w:t>Oficinas Departamentales de Inspectoría General que funcionan en Centros de Gobierno</w:t>
      </w:r>
      <w:r w:rsidR="000218E2">
        <w:rPr>
          <w:rFonts w:ascii="Book Antiqua" w:hAnsi="Book Antiqua"/>
          <w:sz w:val="24"/>
          <w:szCs w:val="24"/>
          <w:lang w:val="es-SV"/>
        </w:rPr>
        <w:t xml:space="preserve">. </w:t>
      </w:r>
    </w:p>
    <w:p w:rsidR="000218E2" w:rsidRDefault="000218E2" w:rsidP="0033382E">
      <w:pPr>
        <w:pStyle w:val="Prrafodelista"/>
        <w:spacing w:after="0" w:line="360" w:lineRule="auto"/>
        <w:ind w:left="540" w:right="-446"/>
        <w:jc w:val="both"/>
        <w:rPr>
          <w:rFonts w:ascii="Book Antiqua" w:hAnsi="Book Antiqua"/>
          <w:sz w:val="24"/>
          <w:szCs w:val="24"/>
          <w:lang w:val="es-SV"/>
        </w:rPr>
      </w:pPr>
      <w:r>
        <w:rPr>
          <w:rFonts w:ascii="Book Antiqua" w:hAnsi="Book Antiqua"/>
          <w:sz w:val="24"/>
          <w:szCs w:val="24"/>
          <w:lang w:val="es-SV"/>
        </w:rPr>
        <w:t xml:space="preserve">A la fecha se está a la espera de los planos relativos a la ubicación y la infraestructura actual, así como de la proyección y su correspondiente valúo para ser presentado a los cooperantes internacionales. </w:t>
      </w:r>
    </w:p>
    <w:p w:rsidR="0052120A" w:rsidRPr="0052120A" w:rsidRDefault="0052120A" w:rsidP="0052120A">
      <w:pPr>
        <w:pStyle w:val="Prrafodelista"/>
        <w:spacing w:after="0" w:line="360" w:lineRule="auto"/>
        <w:ind w:right="-446"/>
        <w:jc w:val="both"/>
        <w:rPr>
          <w:rFonts w:ascii="Book Antiqua" w:hAnsi="Book Antiqua"/>
          <w:sz w:val="24"/>
          <w:szCs w:val="24"/>
          <w:lang w:val="es-SV"/>
        </w:rPr>
      </w:pPr>
    </w:p>
    <w:p w:rsidR="00EF1CCD" w:rsidRPr="00747566" w:rsidRDefault="00EF1CCD" w:rsidP="00B850D6">
      <w:pPr>
        <w:spacing w:after="0" w:line="360" w:lineRule="auto"/>
        <w:ind w:right="-446"/>
        <w:jc w:val="both"/>
        <w:rPr>
          <w:rFonts w:ascii="Book Antiqua" w:hAnsi="Book Antiqua"/>
          <w:b/>
          <w:sz w:val="24"/>
          <w:szCs w:val="24"/>
          <w:lang w:val="es-SV"/>
        </w:rPr>
      </w:pPr>
      <w:r w:rsidRPr="00747566">
        <w:rPr>
          <w:rFonts w:ascii="Book Antiqua" w:hAnsi="Book Antiqua"/>
          <w:b/>
          <w:sz w:val="24"/>
          <w:szCs w:val="24"/>
          <w:lang w:val="es-SV"/>
        </w:rPr>
        <w:t>CONCLUSIÓN GENERAL</w:t>
      </w:r>
    </w:p>
    <w:p w:rsidR="000218E2" w:rsidRDefault="00664C43" w:rsidP="00B850D6">
      <w:pPr>
        <w:spacing w:after="0" w:line="360" w:lineRule="auto"/>
        <w:ind w:right="-446"/>
        <w:contextualSpacing/>
        <w:jc w:val="both"/>
        <w:rPr>
          <w:rFonts w:ascii="Book Antiqua" w:hAnsi="Book Antiqua"/>
          <w:sz w:val="24"/>
          <w:szCs w:val="24"/>
          <w:lang w:val="es-SV"/>
        </w:rPr>
      </w:pPr>
      <w:r w:rsidRPr="003D1F7D">
        <w:rPr>
          <w:rFonts w:ascii="Book Antiqua" w:hAnsi="Book Antiqua"/>
          <w:sz w:val="24"/>
          <w:szCs w:val="24"/>
          <w:lang w:val="es-SV"/>
        </w:rPr>
        <w:t xml:space="preserve">En el presente informe se ha </w:t>
      </w:r>
      <w:r w:rsidR="00EF1CCD" w:rsidRPr="003D1F7D">
        <w:rPr>
          <w:rFonts w:ascii="Book Antiqua" w:hAnsi="Book Antiqua"/>
          <w:sz w:val="24"/>
          <w:szCs w:val="24"/>
          <w:lang w:val="es-SV"/>
        </w:rPr>
        <w:t>plasmado</w:t>
      </w:r>
      <w:r w:rsidRPr="003D1F7D">
        <w:rPr>
          <w:rFonts w:ascii="Book Antiqua" w:hAnsi="Book Antiqua"/>
          <w:sz w:val="24"/>
          <w:szCs w:val="24"/>
          <w:lang w:val="es-SV"/>
        </w:rPr>
        <w:t xml:space="preserve"> en forma consolidada los resultados obtenidos</w:t>
      </w:r>
      <w:r w:rsidR="00035EE1">
        <w:rPr>
          <w:rFonts w:ascii="Book Antiqua" w:hAnsi="Book Antiqua"/>
          <w:sz w:val="24"/>
          <w:szCs w:val="24"/>
          <w:lang w:val="es-SV"/>
        </w:rPr>
        <w:t>,</w:t>
      </w:r>
      <w:r w:rsidRPr="003D1F7D">
        <w:rPr>
          <w:rFonts w:ascii="Book Antiqua" w:hAnsi="Book Antiqua"/>
          <w:sz w:val="24"/>
          <w:szCs w:val="24"/>
          <w:lang w:val="es-SV"/>
        </w:rPr>
        <w:t xml:space="preserve"> </w:t>
      </w:r>
      <w:r w:rsidR="000218E2">
        <w:rPr>
          <w:rFonts w:ascii="Book Antiqua" w:hAnsi="Book Antiqua"/>
          <w:sz w:val="24"/>
          <w:szCs w:val="24"/>
          <w:lang w:val="es-SV"/>
        </w:rPr>
        <w:t>como producto de la actividad contralora y fiscalizadora que le corresponde realizar a la Inspectoría General en las Instituciones de Seguridad Pública sujetas a supervisar; así como los resultados de la gestión y administración de las finanzas y talento humano del ente contralor.</w:t>
      </w:r>
    </w:p>
    <w:p w:rsidR="000218E2" w:rsidRDefault="000218E2" w:rsidP="0052120A">
      <w:pPr>
        <w:spacing w:after="0" w:line="360" w:lineRule="auto"/>
        <w:ind w:left="360" w:right="-446"/>
        <w:contextualSpacing/>
        <w:jc w:val="both"/>
        <w:rPr>
          <w:rFonts w:ascii="Book Antiqua" w:hAnsi="Book Antiqua"/>
          <w:sz w:val="24"/>
          <w:szCs w:val="24"/>
          <w:lang w:val="es-SV"/>
        </w:rPr>
      </w:pPr>
    </w:p>
    <w:p w:rsidR="0053624A" w:rsidRPr="00A777D4" w:rsidRDefault="0053624A" w:rsidP="00A777D4">
      <w:pPr>
        <w:spacing w:after="0" w:line="360" w:lineRule="auto"/>
        <w:ind w:left="-274" w:right="-446"/>
        <w:contextualSpacing/>
        <w:jc w:val="both"/>
        <w:rPr>
          <w:rFonts w:ascii="Book Antiqua" w:hAnsi="Book Antiqua"/>
          <w:sz w:val="28"/>
          <w:szCs w:val="28"/>
          <w:lang w:val="es-SV"/>
        </w:rPr>
      </w:pPr>
    </w:p>
    <w:p w:rsidR="0053624A" w:rsidRPr="003D1F7D" w:rsidRDefault="0033382E" w:rsidP="00747566">
      <w:pPr>
        <w:spacing w:after="0" w:line="360" w:lineRule="auto"/>
        <w:ind w:right="-446"/>
        <w:contextualSpacing/>
        <w:jc w:val="both"/>
        <w:rPr>
          <w:rFonts w:ascii="Book Antiqua" w:hAnsi="Book Antiqua"/>
          <w:sz w:val="24"/>
          <w:szCs w:val="24"/>
          <w:lang w:val="es-SV"/>
        </w:rPr>
      </w:pPr>
      <w:r>
        <w:rPr>
          <w:rFonts w:ascii="Book Antiqua" w:hAnsi="Book Antiqua"/>
          <w:sz w:val="24"/>
          <w:szCs w:val="24"/>
          <w:lang w:val="es-SV"/>
        </w:rPr>
        <w:t>San Salvador, marzo</w:t>
      </w:r>
      <w:r w:rsidR="0053624A" w:rsidRPr="003D1F7D">
        <w:rPr>
          <w:rFonts w:ascii="Book Antiqua" w:hAnsi="Book Antiqua"/>
          <w:sz w:val="24"/>
          <w:szCs w:val="24"/>
          <w:lang w:val="es-SV"/>
        </w:rPr>
        <w:t xml:space="preserve"> de 2018.</w:t>
      </w:r>
    </w:p>
    <w:p w:rsidR="0053624A" w:rsidRPr="003D1F7D" w:rsidRDefault="0053624A" w:rsidP="00A777D4">
      <w:pPr>
        <w:spacing w:after="0" w:line="360" w:lineRule="auto"/>
        <w:ind w:left="-274" w:right="-446"/>
        <w:contextualSpacing/>
        <w:jc w:val="both"/>
        <w:rPr>
          <w:rFonts w:ascii="Book Antiqua" w:hAnsi="Book Antiqua"/>
          <w:sz w:val="24"/>
          <w:szCs w:val="24"/>
          <w:lang w:val="es-SV"/>
        </w:rPr>
      </w:pPr>
    </w:p>
    <w:p w:rsidR="0053624A" w:rsidRPr="003D1F7D" w:rsidRDefault="0053624A" w:rsidP="000504E8">
      <w:pPr>
        <w:spacing w:after="0" w:line="240" w:lineRule="auto"/>
        <w:ind w:left="-270" w:right="-450"/>
        <w:contextualSpacing/>
        <w:jc w:val="both"/>
        <w:rPr>
          <w:rFonts w:ascii="Book Antiqua" w:hAnsi="Book Antiqua"/>
          <w:sz w:val="24"/>
          <w:szCs w:val="24"/>
          <w:lang w:val="es-SV"/>
        </w:rPr>
      </w:pPr>
    </w:p>
    <w:p w:rsidR="00EF1CCD" w:rsidRPr="003D1F7D" w:rsidRDefault="00EF1CCD" w:rsidP="000504E8">
      <w:pPr>
        <w:spacing w:after="0" w:line="240" w:lineRule="auto"/>
        <w:ind w:left="-270" w:right="-450"/>
        <w:contextualSpacing/>
        <w:jc w:val="both"/>
        <w:rPr>
          <w:rFonts w:ascii="Book Antiqua" w:hAnsi="Book Antiqua"/>
          <w:sz w:val="24"/>
          <w:szCs w:val="24"/>
          <w:lang w:val="es-SV"/>
        </w:rPr>
      </w:pPr>
    </w:p>
    <w:p w:rsidR="0053624A" w:rsidRPr="003D1F7D" w:rsidRDefault="0053624A" w:rsidP="000504E8">
      <w:pPr>
        <w:spacing w:after="0" w:line="240" w:lineRule="auto"/>
        <w:ind w:left="-270" w:right="-450"/>
        <w:contextualSpacing/>
        <w:jc w:val="both"/>
        <w:rPr>
          <w:rFonts w:ascii="Book Antiqua" w:hAnsi="Book Antiqua"/>
          <w:sz w:val="24"/>
          <w:szCs w:val="24"/>
          <w:lang w:val="es-SV"/>
        </w:rPr>
      </w:pPr>
    </w:p>
    <w:p w:rsidR="0053624A" w:rsidRPr="003D1F7D" w:rsidRDefault="0053624A" w:rsidP="0053624A">
      <w:pPr>
        <w:spacing w:after="0" w:line="240" w:lineRule="auto"/>
        <w:ind w:left="-270" w:right="-450"/>
        <w:contextualSpacing/>
        <w:jc w:val="center"/>
        <w:rPr>
          <w:rFonts w:ascii="Book Antiqua" w:hAnsi="Book Antiqua"/>
          <w:sz w:val="24"/>
          <w:szCs w:val="24"/>
          <w:lang w:val="es-SV"/>
        </w:rPr>
      </w:pPr>
      <w:r w:rsidRPr="003D1F7D">
        <w:rPr>
          <w:rFonts w:ascii="Book Antiqua" w:hAnsi="Book Antiqua"/>
          <w:sz w:val="24"/>
          <w:szCs w:val="24"/>
          <w:lang w:val="es-SV"/>
        </w:rPr>
        <w:t>Lic. Tito Edmundo Zelada Mejía</w:t>
      </w:r>
    </w:p>
    <w:p w:rsidR="0053624A" w:rsidRPr="003D1F7D" w:rsidRDefault="0053624A" w:rsidP="0053624A">
      <w:pPr>
        <w:spacing w:after="0" w:line="240" w:lineRule="auto"/>
        <w:ind w:left="-270" w:right="-450"/>
        <w:contextualSpacing/>
        <w:jc w:val="center"/>
        <w:rPr>
          <w:rFonts w:ascii="Book Antiqua" w:hAnsi="Book Antiqua"/>
          <w:sz w:val="24"/>
          <w:szCs w:val="24"/>
          <w:lang w:val="es-SV"/>
        </w:rPr>
      </w:pPr>
      <w:r w:rsidRPr="003D1F7D">
        <w:rPr>
          <w:rFonts w:ascii="Book Antiqua" w:hAnsi="Book Antiqua"/>
          <w:sz w:val="24"/>
          <w:szCs w:val="24"/>
          <w:lang w:val="es-SV"/>
        </w:rPr>
        <w:t>Inspector General de Seguridad Púbica</w:t>
      </w:r>
    </w:p>
    <w:p w:rsidR="000504E8" w:rsidRPr="003D1F7D" w:rsidRDefault="000504E8" w:rsidP="000504E8">
      <w:pPr>
        <w:spacing w:after="0" w:line="240" w:lineRule="auto"/>
        <w:ind w:left="-270" w:right="-450"/>
        <w:contextualSpacing/>
        <w:jc w:val="both"/>
        <w:rPr>
          <w:rFonts w:ascii="Book Antiqua" w:hAnsi="Book Antiqua"/>
          <w:sz w:val="24"/>
          <w:szCs w:val="24"/>
          <w:lang w:val="es-SV"/>
        </w:rPr>
      </w:pPr>
    </w:p>
    <w:p w:rsidR="000504E8" w:rsidRPr="00A777D4" w:rsidRDefault="000504E8" w:rsidP="000504E8">
      <w:pPr>
        <w:spacing w:after="0" w:line="240" w:lineRule="auto"/>
        <w:ind w:left="-270" w:right="-450"/>
        <w:contextualSpacing/>
        <w:jc w:val="both"/>
        <w:rPr>
          <w:rFonts w:ascii="Book Antiqua" w:hAnsi="Book Antiqua"/>
          <w:sz w:val="28"/>
          <w:szCs w:val="28"/>
          <w:lang w:val="es-SV"/>
        </w:rPr>
      </w:pPr>
    </w:p>
    <w:p w:rsidR="000504E8" w:rsidRDefault="000504E8" w:rsidP="00664C43">
      <w:pPr>
        <w:spacing w:after="0" w:line="240" w:lineRule="auto"/>
        <w:ind w:left="-270" w:right="-450"/>
        <w:contextualSpacing/>
        <w:rPr>
          <w:rFonts w:ascii="Book Antiqua" w:hAnsi="Book Antiqua"/>
          <w:sz w:val="24"/>
          <w:szCs w:val="24"/>
          <w:lang w:val="es-SV"/>
        </w:rPr>
      </w:pPr>
    </w:p>
    <w:p w:rsidR="00177F34" w:rsidRDefault="00177F34" w:rsidP="00D91FD3">
      <w:pPr>
        <w:spacing w:after="0" w:line="240" w:lineRule="auto"/>
        <w:ind w:right="-446"/>
        <w:contextualSpacing/>
        <w:rPr>
          <w:rFonts w:ascii="Book Antiqua" w:hAnsi="Book Antiqua"/>
          <w:lang w:val="es-SV"/>
        </w:rPr>
      </w:pPr>
    </w:p>
    <w:p w:rsidR="00DB338A" w:rsidRDefault="00DB338A" w:rsidP="00DB338A">
      <w:pPr>
        <w:pStyle w:val="Prrafodelista"/>
        <w:spacing w:after="0" w:line="240" w:lineRule="auto"/>
        <w:ind w:left="0" w:right="-187"/>
        <w:jc w:val="both"/>
        <w:rPr>
          <w:rFonts w:ascii="Book Antiqua" w:hAnsi="Book Antiqua"/>
          <w:lang w:val="es-SV"/>
        </w:rPr>
      </w:pPr>
    </w:p>
    <w:p w:rsidR="00DB338A" w:rsidRDefault="00DB338A" w:rsidP="00DB338A">
      <w:pPr>
        <w:pStyle w:val="Prrafodelista"/>
        <w:spacing w:after="0" w:line="240" w:lineRule="auto"/>
        <w:ind w:left="0" w:right="-187"/>
        <w:jc w:val="both"/>
        <w:rPr>
          <w:rFonts w:ascii="Book Antiqua" w:hAnsi="Book Antiqua"/>
          <w:lang w:val="es-SV"/>
        </w:rPr>
      </w:pPr>
    </w:p>
    <w:p w:rsidR="007D24B4" w:rsidRPr="00177F34" w:rsidRDefault="007D24B4" w:rsidP="007D24B4">
      <w:pPr>
        <w:pStyle w:val="Prrafodelista"/>
        <w:spacing w:after="0" w:line="240" w:lineRule="auto"/>
        <w:ind w:left="0" w:right="-187" w:hanging="450"/>
        <w:jc w:val="both"/>
        <w:rPr>
          <w:rFonts w:ascii="Book Antiqua" w:hAnsi="Book Antiqua"/>
          <w:lang w:val="es-SV"/>
        </w:rPr>
      </w:pPr>
    </w:p>
    <w:sectPr w:rsidR="007D24B4" w:rsidRPr="00177F34" w:rsidSect="00747566">
      <w:headerReference w:type="first" r:id="rId58"/>
      <w:footerReference w:type="first" r:id="rId59"/>
      <w:pgSz w:w="12240" w:h="15840"/>
      <w:pgMar w:top="1440" w:right="1440" w:bottom="1440" w:left="1440"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250" w:rsidRDefault="00135250" w:rsidP="006E6CF5">
      <w:pPr>
        <w:spacing w:after="0" w:line="240" w:lineRule="auto"/>
      </w:pPr>
      <w:r>
        <w:separator/>
      </w:r>
    </w:p>
  </w:endnote>
  <w:endnote w:type="continuationSeparator" w:id="0">
    <w:p w:rsidR="00135250" w:rsidRDefault="00135250" w:rsidP="006E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804922"/>
      <w:docPartObj>
        <w:docPartGallery w:val="Page Numbers (Bottom of Page)"/>
        <w:docPartUnique/>
      </w:docPartObj>
    </w:sdtPr>
    <w:sdtEndPr/>
    <w:sdtContent>
      <w:p w:rsidR="00747566" w:rsidRDefault="00747566">
        <w:pPr>
          <w:pStyle w:val="Piedepgina"/>
          <w:jc w:val="right"/>
        </w:pPr>
        <w:r>
          <w:fldChar w:fldCharType="begin"/>
        </w:r>
        <w:r>
          <w:instrText>PAGE   \* MERGEFORMAT</w:instrText>
        </w:r>
        <w:r>
          <w:fldChar w:fldCharType="separate"/>
        </w:r>
        <w:r w:rsidR="00253980" w:rsidRPr="00253980">
          <w:rPr>
            <w:noProof/>
            <w:lang w:val="es-ES"/>
          </w:rPr>
          <w:t>42</w:t>
        </w:r>
        <w:r>
          <w:fldChar w:fldCharType="end"/>
        </w:r>
      </w:p>
    </w:sdtContent>
  </w:sdt>
  <w:p w:rsidR="00344B99" w:rsidRDefault="00344B9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730744"/>
      <w:docPartObj>
        <w:docPartGallery w:val="Page Numbers (Bottom of Page)"/>
        <w:docPartUnique/>
      </w:docPartObj>
    </w:sdtPr>
    <w:sdtEndPr/>
    <w:sdtContent>
      <w:p w:rsidR="00344B99" w:rsidRDefault="00344B99">
        <w:pPr>
          <w:pStyle w:val="Piedepgina"/>
          <w:jc w:val="right"/>
        </w:pPr>
        <w:r>
          <w:fldChar w:fldCharType="begin"/>
        </w:r>
        <w:r>
          <w:instrText>PAGE   \* MERGEFORMAT</w:instrText>
        </w:r>
        <w:r>
          <w:fldChar w:fldCharType="separate"/>
        </w:r>
        <w:r w:rsidR="004315CF" w:rsidRPr="004315CF">
          <w:rPr>
            <w:noProof/>
            <w:lang w:val="es-ES"/>
          </w:rPr>
          <w:t>1</w:t>
        </w:r>
        <w:r>
          <w:fldChar w:fldCharType="end"/>
        </w:r>
      </w:p>
    </w:sdtContent>
  </w:sdt>
  <w:p w:rsidR="00344B99" w:rsidRDefault="00344B9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695482"/>
      <w:docPartObj>
        <w:docPartGallery w:val="Page Numbers (Bottom of Page)"/>
        <w:docPartUnique/>
      </w:docPartObj>
    </w:sdtPr>
    <w:sdtEndPr/>
    <w:sdtContent>
      <w:p w:rsidR="00747566" w:rsidRDefault="00747566">
        <w:pPr>
          <w:pStyle w:val="Piedepgina"/>
          <w:jc w:val="right"/>
        </w:pPr>
        <w:r>
          <w:fldChar w:fldCharType="begin"/>
        </w:r>
        <w:r>
          <w:instrText>PAGE   \* MERGEFORMAT</w:instrText>
        </w:r>
        <w:r>
          <w:fldChar w:fldCharType="separate"/>
        </w:r>
        <w:r w:rsidR="004315CF" w:rsidRPr="004315CF">
          <w:rPr>
            <w:noProof/>
            <w:lang w:val="es-ES"/>
          </w:rPr>
          <w:t>6</w:t>
        </w:r>
        <w:r>
          <w:fldChar w:fldCharType="end"/>
        </w:r>
      </w:p>
    </w:sdtContent>
  </w:sdt>
  <w:p w:rsidR="00344B99" w:rsidRDefault="00344B99">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002003"/>
      <w:docPartObj>
        <w:docPartGallery w:val="Page Numbers (Bottom of Page)"/>
        <w:docPartUnique/>
      </w:docPartObj>
    </w:sdtPr>
    <w:sdtEndPr/>
    <w:sdtContent>
      <w:p w:rsidR="00747566" w:rsidRDefault="00747566">
        <w:pPr>
          <w:pStyle w:val="Piedepgina"/>
          <w:jc w:val="right"/>
        </w:pPr>
        <w:r>
          <w:fldChar w:fldCharType="begin"/>
        </w:r>
        <w:r>
          <w:instrText>PAGE   \* MERGEFORMAT</w:instrText>
        </w:r>
        <w:r>
          <w:fldChar w:fldCharType="separate"/>
        </w:r>
        <w:r w:rsidR="004315CF" w:rsidRPr="004315CF">
          <w:rPr>
            <w:noProof/>
            <w:lang w:val="es-ES"/>
          </w:rPr>
          <w:t>12</w:t>
        </w:r>
        <w:r>
          <w:fldChar w:fldCharType="end"/>
        </w:r>
      </w:p>
    </w:sdtContent>
  </w:sdt>
  <w:p w:rsidR="00344B99" w:rsidRPr="003C75F9" w:rsidRDefault="00344B99" w:rsidP="003C75F9">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54413"/>
      <w:docPartObj>
        <w:docPartGallery w:val="Page Numbers (Bottom of Page)"/>
        <w:docPartUnique/>
      </w:docPartObj>
    </w:sdtPr>
    <w:sdtEndPr/>
    <w:sdtContent>
      <w:p w:rsidR="00747566" w:rsidRDefault="00747566">
        <w:pPr>
          <w:pStyle w:val="Piedepgina"/>
          <w:jc w:val="right"/>
        </w:pPr>
        <w:r>
          <w:fldChar w:fldCharType="begin"/>
        </w:r>
        <w:r>
          <w:instrText>PAGE   \* MERGEFORMAT</w:instrText>
        </w:r>
        <w:r>
          <w:fldChar w:fldCharType="separate"/>
        </w:r>
        <w:r w:rsidR="004315CF" w:rsidRPr="004315CF">
          <w:rPr>
            <w:noProof/>
            <w:lang w:val="es-ES"/>
          </w:rPr>
          <w:t>13</w:t>
        </w:r>
        <w:r>
          <w:fldChar w:fldCharType="end"/>
        </w:r>
      </w:p>
    </w:sdtContent>
  </w:sdt>
  <w:p w:rsidR="00344B99" w:rsidRPr="003C75F9" w:rsidRDefault="00344B99" w:rsidP="003C75F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250" w:rsidRDefault="00135250" w:rsidP="006E6CF5">
      <w:pPr>
        <w:spacing w:after="0" w:line="240" w:lineRule="auto"/>
      </w:pPr>
      <w:r>
        <w:separator/>
      </w:r>
    </w:p>
  </w:footnote>
  <w:footnote w:type="continuationSeparator" w:id="0">
    <w:p w:rsidR="00135250" w:rsidRDefault="00135250" w:rsidP="006E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906306"/>
      <w:docPartObj>
        <w:docPartGallery w:val="Page Numbers (Top of Page)"/>
        <w:docPartUnique/>
      </w:docPartObj>
    </w:sdtPr>
    <w:sdtEndPr/>
    <w:sdtContent>
      <w:p w:rsidR="00344B99" w:rsidRDefault="00344B99">
        <w:pPr>
          <w:pStyle w:val="Encabezado"/>
          <w:jc w:val="right"/>
        </w:pPr>
        <w:r>
          <w:fldChar w:fldCharType="begin"/>
        </w:r>
        <w:r>
          <w:instrText>PAGE   \* MERGEFORMAT</w:instrText>
        </w:r>
        <w:r>
          <w:fldChar w:fldCharType="separate"/>
        </w:r>
        <w:r w:rsidR="004315CF" w:rsidRPr="004315CF">
          <w:rPr>
            <w:noProof/>
            <w:lang w:val="es-ES"/>
          </w:rPr>
          <w:t>1</w:t>
        </w:r>
        <w:r>
          <w:fldChar w:fldCharType="end"/>
        </w:r>
      </w:p>
    </w:sdtContent>
  </w:sdt>
  <w:p w:rsidR="00344B99" w:rsidRDefault="00344B9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B99" w:rsidRDefault="00344B99">
    <w:pPr>
      <w:pStyle w:val="Encabezado"/>
      <w:jc w:val="right"/>
    </w:pPr>
  </w:p>
  <w:p w:rsidR="00344B99" w:rsidRDefault="00344B9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B99" w:rsidRDefault="00344B99">
    <w:pPr>
      <w:pStyle w:val="Encabezado"/>
      <w:jc w:val="right"/>
    </w:pPr>
  </w:p>
  <w:p w:rsidR="00344B99" w:rsidRDefault="00344B99">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B99" w:rsidRDefault="00344B99">
    <w:pPr>
      <w:pStyle w:val="Encabezado"/>
      <w:jc w:val="right"/>
    </w:pPr>
  </w:p>
  <w:p w:rsidR="00344B99" w:rsidRDefault="00344B99">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B99" w:rsidRDefault="00344B99">
    <w:pPr>
      <w:pStyle w:val="Encabezado"/>
      <w:jc w:val="right"/>
    </w:pPr>
  </w:p>
  <w:p w:rsidR="00344B99" w:rsidRDefault="00344B9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msoA4B2"/>
      </v:shape>
    </w:pict>
  </w:numPicBullet>
  <w:abstractNum w:abstractNumId="0" w15:restartNumberingAfterBreak="0">
    <w:nsid w:val="04ED2508"/>
    <w:multiLevelType w:val="hybridMultilevel"/>
    <w:tmpl w:val="FC24BF32"/>
    <w:lvl w:ilvl="0" w:tplc="7A4C2C66">
      <w:start w:val="1"/>
      <w:numFmt w:val="decimal"/>
      <w:lvlText w:val="%1."/>
      <w:lvlJc w:val="left"/>
      <w:pPr>
        <w:ind w:left="502" w:hanging="360"/>
      </w:pPr>
      <w:rPr>
        <w:rFonts w:hint="default"/>
        <w:color w:val="27697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B6145AD"/>
    <w:multiLevelType w:val="hybridMultilevel"/>
    <w:tmpl w:val="397CB6D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0DF22353"/>
    <w:multiLevelType w:val="hybridMultilevel"/>
    <w:tmpl w:val="48EAAB10"/>
    <w:lvl w:ilvl="0" w:tplc="64AC80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65099F"/>
    <w:multiLevelType w:val="hybridMultilevel"/>
    <w:tmpl w:val="9DAC7C6E"/>
    <w:lvl w:ilvl="0" w:tplc="540A0007">
      <w:start w:val="1"/>
      <w:numFmt w:val="bullet"/>
      <w:lvlText w:val=""/>
      <w:lvlPicBulletId w:val="0"/>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 w15:restartNumberingAfterBreak="0">
    <w:nsid w:val="277E3EA4"/>
    <w:multiLevelType w:val="hybridMultilevel"/>
    <w:tmpl w:val="814A6EF0"/>
    <w:lvl w:ilvl="0" w:tplc="B9D25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C22FCF"/>
    <w:multiLevelType w:val="hybridMultilevel"/>
    <w:tmpl w:val="CD0E30B2"/>
    <w:lvl w:ilvl="0" w:tplc="540A0007">
      <w:start w:val="1"/>
      <w:numFmt w:val="bullet"/>
      <w:lvlText w:val=""/>
      <w:lvlPicBulletId w:val="0"/>
      <w:lvlJc w:val="left"/>
      <w:pPr>
        <w:ind w:left="1146" w:hanging="360"/>
      </w:pPr>
      <w:rPr>
        <w:rFonts w:ascii="Symbol" w:hAnsi="Symbol" w:hint="default"/>
      </w:rPr>
    </w:lvl>
    <w:lvl w:ilvl="1" w:tplc="540A0003" w:tentative="1">
      <w:start w:val="1"/>
      <w:numFmt w:val="bullet"/>
      <w:lvlText w:val="o"/>
      <w:lvlJc w:val="left"/>
      <w:pPr>
        <w:ind w:left="1866" w:hanging="360"/>
      </w:pPr>
      <w:rPr>
        <w:rFonts w:ascii="Courier New" w:hAnsi="Courier New" w:cs="Courier New" w:hint="default"/>
      </w:rPr>
    </w:lvl>
    <w:lvl w:ilvl="2" w:tplc="540A0005" w:tentative="1">
      <w:start w:val="1"/>
      <w:numFmt w:val="bullet"/>
      <w:lvlText w:val=""/>
      <w:lvlJc w:val="left"/>
      <w:pPr>
        <w:ind w:left="2586" w:hanging="360"/>
      </w:pPr>
      <w:rPr>
        <w:rFonts w:ascii="Wingdings" w:hAnsi="Wingdings" w:hint="default"/>
      </w:rPr>
    </w:lvl>
    <w:lvl w:ilvl="3" w:tplc="540A0001" w:tentative="1">
      <w:start w:val="1"/>
      <w:numFmt w:val="bullet"/>
      <w:lvlText w:val=""/>
      <w:lvlJc w:val="left"/>
      <w:pPr>
        <w:ind w:left="3306" w:hanging="360"/>
      </w:pPr>
      <w:rPr>
        <w:rFonts w:ascii="Symbol" w:hAnsi="Symbol" w:hint="default"/>
      </w:rPr>
    </w:lvl>
    <w:lvl w:ilvl="4" w:tplc="540A0003" w:tentative="1">
      <w:start w:val="1"/>
      <w:numFmt w:val="bullet"/>
      <w:lvlText w:val="o"/>
      <w:lvlJc w:val="left"/>
      <w:pPr>
        <w:ind w:left="4026" w:hanging="360"/>
      </w:pPr>
      <w:rPr>
        <w:rFonts w:ascii="Courier New" w:hAnsi="Courier New" w:cs="Courier New" w:hint="default"/>
      </w:rPr>
    </w:lvl>
    <w:lvl w:ilvl="5" w:tplc="540A0005" w:tentative="1">
      <w:start w:val="1"/>
      <w:numFmt w:val="bullet"/>
      <w:lvlText w:val=""/>
      <w:lvlJc w:val="left"/>
      <w:pPr>
        <w:ind w:left="4746" w:hanging="360"/>
      </w:pPr>
      <w:rPr>
        <w:rFonts w:ascii="Wingdings" w:hAnsi="Wingdings" w:hint="default"/>
      </w:rPr>
    </w:lvl>
    <w:lvl w:ilvl="6" w:tplc="540A0001" w:tentative="1">
      <w:start w:val="1"/>
      <w:numFmt w:val="bullet"/>
      <w:lvlText w:val=""/>
      <w:lvlJc w:val="left"/>
      <w:pPr>
        <w:ind w:left="5466" w:hanging="360"/>
      </w:pPr>
      <w:rPr>
        <w:rFonts w:ascii="Symbol" w:hAnsi="Symbol" w:hint="default"/>
      </w:rPr>
    </w:lvl>
    <w:lvl w:ilvl="7" w:tplc="540A0003" w:tentative="1">
      <w:start w:val="1"/>
      <w:numFmt w:val="bullet"/>
      <w:lvlText w:val="o"/>
      <w:lvlJc w:val="left"/>
      <w:pPr>
        <w:ind w:left="6186" w:hanging="360"/>
      </w:pPr>
      <w:rPr>
        <w:rFonts w:ascii="Courier New" w:hAnsi="Courier New" w:cs="Courier New" w:hint="default"/>
      </w:rPr>
    </w:lvl>
    <w:lvl w:ilvl="8" w:tplc="540A0005" w:tentative="1">
      <w:start w:val="1"/>
      <w:numFmt w:val="bullet"/>
      <w:lvlText w:val=""/>
      <w:lvlJc w:val="left"/>
      <w:pPr>
        <w:ind w:left="6906" w:hanging="360"/>
      </w:pPr>
      <w:rPr>
        <w:rFonts w:ascii="Wingdings" w:hAnsi="Wingdings" w:hint="default"/>
      </w:rPr>
    </w:lvl>
  </w:abstractNum>
  <w:abstractNum w:abstractNumId="6" w15:restartNumberingAfterBreak="0">
    <w:nsid w:val="34556267"/>
    <w:multiLevelType w:val="hybridMultilevel"/>
    <w:tmpl w:val="89F62A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47F2E"/>
    <w:multiLevelType w:val="hybridMultilevel"/>
    <w:tmpl w:val="925C5D6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15:restartNumberingAfterBreak="0">
    <w:nsid w:val="427D74F8"/>
    <w:multiLevelType w:val="hybridMultilevel"/>
    <w:tmpl w:val="112292E2"/>
    <w:lvl w:ilvl="0" w:tplc="79C88E92">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47BA7E10"/>
    <w:multiLevelType w:val="hybridMultilevel"/>
    <w:tmpl w:val="3BB4F526"/>
    <w:lvl w:ilvl="0" w:tplc="6F187A0A">
      <w:start w:val="1"/>
      <w:numFmt w:val="lowerLetter"/>
      <w:lvlText w:val="%1)"/>
      <w:lvlJc w:val="left"/>
      <w:pPr>
        <w:ind w:left="270" w:hanging="360"/>
      </w:pPr>
      <w:rPr>
        <w:rFonts w:hint="default"/>
      </w:rPr>
    </w:lvl>
    <w:lvl w:ilvl="1" w:tplc="440A0019" w:tentative="1">
      <w:start w:val="1"/>
      <w:numFmt w:val="lowerLetter"/>
      <w:lvlText w:val="%2."/>
      <w:lvlJc w:val="left"/>
      <w:pPr>
        <w:ind w:left="990" w:hanging="360"/>
      </w:pPr>
    </w:lvl>
    <w:lvl w:ilvl="2" w:tplc="440A001B" w:tentative="1">
      <w:start w:val="1"/>
      <w:numFmt w:val="lowerRoman"/>
      <w:lvlText w:val="%3."/>
      <w:lvlJc w:val="right"/>
      <w:pPr>
        <w:ind w:left="1710" w:hanging="180"/>
      </w:pPr>
    </w:lvl>
    <w:lvl w:ilvl="3" w:tplc="440A000F" w:tentative="1">
      <w:start w:val="1"/>
      <w:numFmt w:val="decimal"/>
      <w:lvlText w:val="%4."/>
      <w:lvlJc w:val="left"/>
      <w:pPr>
        <w:ind w:left="2430" w:hanging="360"/>
      </w:pPr>
    </w:lvl>
    <w:lvl w:ilvl="4" w:tplc="440A0019" w:tentative="1">
      <w:start w:val="1"/>
      <w:numFmt w:val="lowerLetter"/>
      <w:lvlText w:val="%5."/>
      <w:lvlJc w:val="left"/>
      <w:pPr>
        <w:ind w:left="3150" w:hanging="360"/>
      </w:pPr>
    </w:lvl>
    <w:lvl w:ilvl="5" w:tplc="440A001B" w:tentative="1">
      <w:start w:val="1"/>
      <w:numFmt w:val="lowerRoman"/>
      <w:lvlText w:val="%6."/>
      <w:lvlJc w:val="right"/>
      <w:pPr>
        <w:ind w:left="3870" w:hanging="180"/>
      </w:pPr>
    </w:lvl>
    <w:lvl w:ilvl="6" w:tplc="440A000F" w:tentative="1">
      <w:start w:val="1"/>
      <w:numFmt w:val="decimal"/>
      <w:lvlText w:val="%7."/>
      <w:lvlJc w:val="left"/>
      <w:pPr>
        <w:ind w:left="4590" w:hanging="360"/>
      </w:pPr>
    </w:lvl>
    <w:lvl w:ilvl="7" w:tplc="440A0019" w:tentative="1">
      <w:start w:val="1"/>
      <w:numFmt w:val="lowerLetter"/>
      <w:lvlText w:val="%8."/>
      <w:lvlJc w:val="left"/>
      <w:pPr>
        <w:ind w:left="5310" w:hanging="360"/>
      </w:pPr>
    </w:lvl>
    <w:lvl w:ilvl="8" w:tplc="440A001B" w:tentative="1">
      <w:start w:val="1"/>
      <w:numFmt w:val="lowerRoman"/>
      <w:lvlText w:val="%9."/>
      <w:lvlJc w:val="right"/>
      <w:pPr>
        <w:ind w:left="6030" w:hanging="180"/>
      </w:pPr>
    </w:lvl>
  </w:abstractNum>
  <w:abstractNum w:abstractNumId="10" w15:restartNumberingAfterBreak="0">
    <w:nsid w:val="4F3D29BD"/>
    <w:multiLevelType w:val="hybridMultilevel"/>
    <w:tmpl w:val="0E98488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506505EF"/>
    <w:multiLevelType w:val="hybridMultilevel"/>
    <w:tmpl w:val="BB0AF750"/>
    <w:lvl w:ilvl="0" w:tplc="540A000D">
      <w:start w:val="1"/>
      <w:numFmt w:val="bullet"/>
      <w:lvlText w:val=""/>
      <w:lvlJc w:val="left"/>
      <w:pPr>
        <w:ind w:left="720" w:hanging="360"/>
      </w:pPr>
      <w:rPr>
        <w:rFonts w:ascii="Wingdings" w:hAnsi="Wingdings"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56276818"/>
    <w:multiLevelType w:val="hybridMultilevel"/>
    <w:tmpl w:val="E860650E"/>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15:restartNumberingAfterBreak="0">
    <w:nsid w:val="67F87088"/>
    <w:multiLevelType w:val="hybridMultilevel"/>
    <w:tmpl w:val="24367D28"/>
    <w:lvl w:ilvl="0" w:tplc="D664744C">
      <w:start w:val="1"/>
      <w:numFmt w:val="lowerLetter"/>
      <w:lvlText w:val="%1)"/>
      <w:lvlJc w:val="left"/>
      <w:pPr>
        <w:ind w:left="821" w:hanging="360"/>
      </w:pPr>
      <w:rPr>
        <w:rFonts w:hint="default"/>
      </w:rPr>
    </w:lvl>
    <w:lvl w:ilvl="1" w:tplc="540A0019" w:tentative="1">
      <w:start w:val="1"/>
      <w:numFmt w:val="lowerLetter"/>
      <w:lvlText w:val="%2."/>
      <w:lvlJc w:val="left"/>
      <w:pPr>
        <w:ind w:left="1541" w:hanging="360"/>
      </w:pPr>
    </w:lvl>
    <w:lvl w:ilvl="2" w:tplc="540A001B" w:tentative="1">
      <w:start w:val="1"/>
      <w:numFmt w:val="lowerRoman"/>
      <w:lvlText w:val="%3."/>
      <w:lvlJc w:val="right"/>
      <w:pPr>
        <w:ind w:left="2261" w:hanging="180"/>
      </w:pPr>
    </w:lvl>
    <w:lvl w:ilvl="3" w:tplc="540A000F" w:tentative="1">
      <w:start w:val="1"/>
      <w:numFmt w:val="decimal"/>
      <w:lvlText w:val="%4."/>
      <w:lvlJc w:val="left"/>
      <w:pPr>
        <w:ind w:left="2981" w:hanging="360"/>
      </w:pPr>
    </w:lvl>
    <w:lvl w:ilvl="4" w:tplc="540A0019" w:tentative="1">
      <w:start w:val="1"/>
      <w:numFmt w:val="lowerLetter"/>
      <w:lvlText w:val="%5."/>
      <w:lvlJc w:val="left"/>
      <w:pPr>
        <w:ind w:left="3701" w:hanging="360"/>
      </w:pPr>
    </w:lvl>
    <w:lvl w:ilvl="5" w:tplc="540A001B" w:tentative="1">
      <w:start w:val="1"/>
      <w:numFmt w:val="lowerRoman"/>
      <w:lvlText w:val="%6."/>
      <w:lvlJc w:val="right"/>
      <w:pPr>
        <w:ind w:left="4421" w:hanging="180"/>
      </w:pPr>
    </w:lvl>
    <w:lvl w:ilvl="6" w:tplc="540A000F" w:tentative="1">
      <w:start w:val="1"/>
      <w:numFmt w:val="decimal"/>
      <w:lvlText w:val="%7."/>
      <w:lvlJc w:val="left"/>
      <w:pPr>
        <w:ind w:left="5141" w:hanging="360"/>
      </w:pPr>
    </w:lvl>
    <w:lvl w:ilvl="7" w:tplc="540A0019" w:tentative="1">
      <w:start w:val="1"/>
      <w:numFmt w:val="lowerLetter"/>
      <w:lvlText w:val="%8."/>
      <w:lvlJc w:val="left"/>
      <w:pPr>
        <w:ind w:left="5861" w:hanging="360"/>
      </w:pPr>
    </w:lvl>
    <w:lvl w:ilvl="8" w:tplc="540A001B" w:tentative="1">
      <w:start w:val="1"/>
      <w:numFmt w:val="lowerRoman"/>
      <w:lvlText w:val="%9."/>
      <w:lvlJc w:val="right"/>
      <w:pPr>
        <w:ind w:left="6581" w:hanging="180"/>
      </w:pPr>
    </w:lvl>
  </w:abstractNum>
  <w:abstractNum w:abstractNumId="14" w15:restartNumberingAfterBreak="0">
    <w:nsid w:val="6C461461"/>
    <w:multiLevelType w:val="hybridMultilevel"/>
    <w:tmpl w:val="F6A2651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15:restartNumberingAfterBreak="0">
    <w:nsid w:val="75800F68"/>
    <w:multiLevelType w:val="hybridMultilevel"/>
    <w:tmpl w:val="7D62B27E"/>
    <w:lvl w:ilvl="0" w:tplc="440A0011">
      <w:start w:val="5"/>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C447E54"/>
    <w:multiLevelType w:val="hybridMultilevel"/>
    <w:tmpl w:val="60449E58"/>
    <w:lvl w:ilvl="0" w:tplc="540A0017">
      <w:start w:val="1"/>
      <w:numFmt w:val="lowerLetter"/>
      <w:lvlText w:val="%1)"/>
      <w:lvlJc w:val="left"/>
      <w:pPr>
        <w:ind w:left="720" w:hanging="360"/>
      </w:pPr>
      <w:rPr>
        <w:rFonts w:hint="default"/>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2"/>
  </w:num>
  <w:num w:numId="2">
    <w:abstractNumId w:val="8"/>
  </w:num>
  <w:num w:numId="3">
    <w:abstractNumId w:val="13"/>
  </w:num>
  <w:num w:numId="4">
    <w:abstractNumId w:val="11"/>
  </w:num>
  <w:num w:numId="5">
    <w:abstractNumId w:val="6"/>
  </w:num>
  <w:num w:numId="6">
    <w:abstractNumId w:val="4"/>
  </w:num>
  <w:num w:numId="7">
    <w:abstractNumId w:val="0"/>
  </w:num>
  <w:num w:numId="8">
    <w:abstractNumId w:val="7"/>
  </w:num>
  <w:num w:numId="9">
    <w:abstractNumId w:val="3"/>
  </w:num>
  <w:num w:numId="10">
    <w:abstractNumId w:val="1"/>
  </w:num>
  <w:num w:numId="11">
    <w:abstractNumId w:val="12"/>
  </w:num>
  <w:num w:numId="12">
    <w:abstractNumId w:val="16"/>
  </w:num>
  <w:num w:numId="13">
    <w:abstractNumId w:val="14"/>
  </w:num>
  <w:num w:numId="14">
    <w:abstractNumId w:val="5"/>
  </w:num>
  <w:num w:numId="15">
    <w:abstractNumId w:val="15"/>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D0F"/>
    <w:rsid w:val="00003C97"/>
    <w:rsid w:val="0001287B"/>
    <w:rsid w:val="000218E2"/>
    <w:rsid w:val="00023751"/>
    <w:rsid w:val="000270AA"/>
    <w:rsid w:val="00032359"/>
    <w:rsid w:val="00035EE1"/>
    <w:rsid w:val="00043F20"/>
    <w:rsid w:val="000504E8"/>
    <w:rsid w:val="000642CA"/>
    <w:rsid w:val="000730BC"/>
    <w:rsid w:val="000737BB"/>
    <w:rsid w:val="0007526E"/>
    <w:rsid w:val="000768B5"/>
    <w:rsid w:val="00083F93"/>
    <w:rsid w:val="00085141"/>
    <w:rsid w:val="00091DC2"/>
    <w:rsid w:val="000926F2"/>
    <w:rsid w:val="0009376C"/>
    <w:rsid w:val="000937AD"/>
    <w:rsid w:val="000A6DE6"/>
    <w:rsid w:val="000B03E1"/>
    <w:rsid w:val="000B1443"/>
    <w:rsid w:val="000B20ED"/>
    <w:rsid w:val="000B32B0"/>
    <w:rsid w:val="000B3C8E"/>
    <w:rsid w:val="000C00F3"/>
    <w:rsid w:val="000D0D31"/>
    <w:rsid w:val="000D1D0F"/>
    <w:rsid w:val="00102604"/>
    <w:rsid w:val="00103C38"/>
    <w:rsid w:val="00104084"/>
    <w:rsid w:val="00116D99"/>
    <w:rsid w:val="00125D78"/>
    <w:rsid w:val="001263D3"/>
    <w:rsid w:val="00133C4E"/>
    <w:rsid w:val="00135250"/>
    <w:rsid w:val="00143A2A"/>
    <w:rsid w:val="001453D5"/>
    <w:rsid w:val="0015141F"/>
    <w:rsid w:val="0015192A"/>
    <w:rsid w:val="00151AE1"/>
    <w:rsid w:val="00156EB9"/>
    <w:rsid w:val="00163ADA"/>
    <w:rsid w:val="00164D6D"/>
    <w:rsid w:val="00164DC4"/>
    <w:rsid w:val="00177F34"/>
    <w:rsid w:val="00180757"/>
    <w:rsid w:val="00182A19"/>
    <w:rsid w:val="001A0ABF"/>
    <w:rsid w:val="001B595F"/>
    <w:rsid w:val="001B5D4A"/>
    <w:rsid w:val="001C553D"/>
    <w:rsid w:val="001C5B40"/>
    <w:rsid w:val="001D187F"/>
    <w:rsid w:val="001F17D7"/>
    <w:rsid w:val="00211CD4"/>
    <w:rsid w:val="002138FF"/>
    <w:rsid w:val="00230CC2"/>
    <w:rsid w:val="00233974"/>
    <w:rsid w:val="002428C4"/>
    <w:rsid w:val="002536C3"/>
    <w:rsid w:val="00253980"/>
    <w:rsid w:val="00254A36"/>
    <w:rsid w:val="00260B18"/>
    <w:rsid w:val="00264030"/>
    <w:rsid w:val="002844EF"/>
    <w:rsid w:val="00285627"/>
    <w:rsid w:val="0029003F"/>
    <w:rsid w:val="0029482F"/>
    <w:rsid w:val="002A4189"/>
    <w:rsid w:val="002B2562"/>
    <w:rsid w:val="002B6292"/>
    <w:rsid w:val="002B7E1C"/>
    <w:rsid w:val="002C066E"/>
    <w:rsid w:val="002C2F97"/>
    <w:rsid w:val="002C58F0"/>
    <w:rsid w:val="002E1E58"/>
    <w:rsid w:val="002E3239"/>
    <w:rsid w:val="002E7C46"/>
    <w:rsid w:val="002F2F21"/>
    <w:rsid w:val="002F691E"/>
    <w:rsid w:val="002F789A"/>
    <w:rsid w:val="0030086A"/>
    <w:rsid w:val="00303942"/>
    <w:rsid w:val="00306213"/>
    <w:rsid w:val="00316EF6"/>
    <w:rsid w:val="00317ED8"/>
    <w:rsid w:val="0032234A"/>
    <w:rsid w:val="00322A6C"/>
    <w:rsid w:val="003242D8"/>
    <w:rsid w:val="0033382E"/>
    <w:rsid w:val="00344B99"/>
    <w:rsid w:val="0034502F"/>
    <w:rsid w:val="00354744"/>
    <w:rsid w:val="00356E46"/>
    <w:rsid w:val="0036034D"/>
    <w:rsid w:val="0036610A"/>
    <w:rsid w:val="00367F71"/>
    <w:rsid w:val="00371868"/>
    <w:rsid w:val="0038074B"/>
    <w:rsid w:val="00380842"/>
    <w:rsid w:val="00383C30"/>
    <w:rsid w:val="00386ADB"/>
    <w:rsid w:val="003A0145"/>
    <w:rsid w:val="003A34EC"/>
    <w:rsid w:val="003A6F6C"/>
    <w:rsid w:val="003B15E4"/>
    <w:rsid w:val="003B72D8"/>
    <w:rsid w:val="003C45CC"/>
    <w:rsid w:val="003C4B1D"/>
    <w:rsid w:val="003C75F9"/>
    <w:rsid w:val="003D15BA"/>
    <w:rsid w:val="003D1F7D"/>
    <w:rsid w:val="003E1AB7"/>
    <w:rsid w:val="003E4871"/>
    <w:rsid w:val="003F5F25"/>
    <w:rsid w:val="0040505F"/>
    <w:rsid w:val="00422358"/>
    <w:rsid w:val="004231F2"/>
    <w:rsid w:val="00424E9F"/>
    <w:rsid w:val="004315CF"/>
    <w:rsid w:val="004349EA"/>
    <w:rsid w:val="00457547"/>
    <w:rsid w:val="00461E37"/>
    <w:rsid w:val="00464F3B"/>
    <w:rsid w:val="00482905"/>
    <w:rsid w:val="00490006"/>
    <w:rsid w:val="00491161"/>
    <w:rsid w:val="00494477"/>
    <w:rsid w:val="00495FA9"/>
    <w:rsid w:val="004A14F5"/>
    <w:rsid w:val="004A34E9"/>
    <w:rsid w:val="004C0305"/>
    <w:rsid w:val="004D27B9"/>
    <w:rsid w:val="004E2523"/>
    <w:rsid w:val="004E5C93"/>
    <w:rsid w:val="004E7B6B"/>
    <w:rsid w:val="004F7FEA"/>
    <w:rsid w:val="00510EF4"/>
    <w:rsid w:val="0052120A"/>
    <w:rsid w:val="0052469B"/>
    <w:rsid w:val="00535BC4"/>
    <w:rsid w:val="0053624A"/>
    <w:rsid w:val="00537013"/>
    <w:rsid w:val="005504AB"/>
    <w:rsid w:val="00555544"/>
    <w:rsid w:val="00565F62"/>
    <w:rsid w:val="005743C2"/>
    <w:rsid w:val="005809E9"/>
    <w:rsid w:val="00590A90"/>
    <w:rsid w:val="00597525"/>
    <w:rsid w:val="005A34E5"/>
    <w:rsid w:val="005A5F02"/>
    <w:rsid w:val="005B67F2"/>
    <w:rsid w:val="005C0D7C"/>
    <w:rsid w:val="005C7F81"/>
    <w:rsid w:val="005D135F"/>
    <w:rsid w:val="005E48B6"/>
    <w:rsid w:val="005E6034"/>
    <w:rsid w:val="005E72DE"/>
    <w:rsid w:val="005F277A"/>
    <w:rsid w:val="00601735"/>
    <w:rsid w:val="00602043"/>
    <w:rsid w:val="0060420D"/>
    <w:rsid w:val="0061348F"/>
    <w:rsid w:val="00614E15"/>
    <w:rsid w:val="00630FC2"/>
    <w:rsid w:val="00636E70"/>
    <w:rsid w:val="006411CE"/>
    <w:rsid w:val="00641EDE"/>
    <w:rsid w:val="00643026"/>
    <w:rsid w:val="00644713"/>
    <w:rsid w:val="006619C0"/>
    <w:rsid w:val="00664C43"/>
    <w:rsid w:val="00672E86"/>
    <w:rsid w:val="00685BCF"/>
    <w:rsid w:val="00693036"/>
    <w:rsid w:val="00693707"/>
    <w:rsid w:val="006965EB"/>
    <w:rsid w:val="006975EE"/>
    <w:rsid w:val="006A09C7"/>
    <w:rsid w:val="006A291E"/>
    <w:rsid w:val="006B1B27"/>
    <w:rsid w:val="006B38E3"/>
    <w:rsid w:val="006B4611"/>
    <w:rsid w:val="006C7CC7"/>
    <w:rsid w:val="006C7E8A"/>
    <w:rsid w:val="006D7F2A"/>
    <w:rsid w:val="006D7FA9"/>
    <w:rsid w:val="006E4464"/>
    <w:rsid w:val="006E6CF5"/>
    <w:rsid w:val="006F6E45"/>
    <w:rsid w:val="006F7D9D"/>
    <w:rsid w:val="00701B33"/>
    <w:rsid w:val="00702E21"/>
    <w:rsid w:val="00710313"/>
    <w:rsid w:val="00734F35"/>
    <w:rsid w:val="00747566"/>
    <w:rsid w:val="00753B45"/>
    <w:rsid w:val="0077102C"/>
    <w:rsid w:val="007711D7"/>
    <w:rsid w:val="00782BEE"/>
    <w:rsid w:val="00795420"/>
    <w:rsid w:val="007A1134"/>
    <w:rsid w:val="007B7291"/>
    <w:rsid w:val="007C1BA6"/>
    <w:rsid w:val="007C335F"/>
    <w:rsid w:val="007D24B4"/>
    <w:rsid w:val="007D43B2"/>
    <w:rsid w:val="007D61E3"/>
    <w:rsid w:val="007D707C"/>
    <w:rsid w:val="007E0395"/>
    <w:rsid w:val="007E75C4"/>
    <w:rsid w:val="007F1F98"/>
    <w:rsid w:val="007F2AC8"/>
    <w:rsid w:val="007F60B9"/>
    <w:rsid w:val="007F7605"/>
    <w:rsid w:val="00800FF9"/>
    <w:rsid w:val="008041CA"/>
    <w:rsid w:val="008128F5"/>
    <w:rsid w:val="00827D59"/>
    <w:rsid w:val="00842BC9"/>
    <w:rsid w:val="00845CFE"/>
    <w:rsid w:val="00846FF3"/>
    <w:rsid w:val="008479D0"/>
    <w:rsid w:val="00847B06"/>
    <w:rsid w:val="008505C5"/>
    <w:rsid w:val="00857212"/>
    <w:rsid w:val="008662A4"/>
    <w:rsid w:val="00880F7F"/>
    <w:rsid w:val="0088638B"/>
    <w:rsid w:val="00894D96"/>
    <w:rsid w:val="008A2350"/>
    <w:rsid w:val="008A5009"/>
    <w:rsid w:val="008B1BCA"/>
    <w:rsid w:val="008D5E6C"/>
    <w:rsid w:val="008F600F"/>
    <w:rsid w:val="00903E2E"/>
    <w:rsid w:val="009061BD"/>
    <w:rsid w:val="00915BF4"/>
    <w:rsid w:val="00915D2D"/>
    <w:rsid w:val="00920E5C"/>
    <w:rsid w:val="0093050D"/>
    <w:rsid w:val="00937BD6"/>
    <w:rsid w:val="00946643"/>
    <w:rsid w:val="009642D2"/>
    <w:rsid w:val="009752D3"/>
    <w:rsid w:val="009772B6"/>
    <w:rsid w:val="009857DD"/>
    <w:rsid w:val="0098745F"/>
    <w:rsid w:val="009962F3"/>
    <w:rsid w:val="009A2717"/>
    <w:rsid w:val="009B52E9"/>
    <w:rsid w:val="009B5370"/>
    <w:rsid w:val="009B655D"/>
    <w:rsid w:val="009B719B"/>
    <w:rsid w:val="009C0172"/>
    <w:rsid w:val="009C69EB"/>
    <w:rsid w:val="009D3AE2"/>
    <w:rsid w:val="009E0AEF"/>
    <w:rsid w:val="009E3D95"/>
    <w:rsid w:val="009F4279"/>
    <w:rsid w:val="00A03496"/>
    <w:rsid w:val="00A146B0"/>
    <w:rsid w:val="00A15BEC"/>
    <w:rsid w:val="00A165B9"/>
    <w:rsid w:val="00A251FF"/>
    <w:rsid w:val="00A301EE"/>
    <w:rsid w:val="00A3227F"/>
    <w:rsid w:val="00A34949"/>
    <w:rsid w:val="00A437F6"/>
    <w:rsid w:val="00A43897"/>
    <w:rsid w:val="00A47B3C"/>
    <w:rsid w:val="00A70988"/>
    <w:rsid w:val="00A72A5D"/>
    <w:rsid w:val="00A777D4"/>
    <w:rsid w:val="00A83E53"/>
    <w:rsid w:val="00A85F78"/>
    <w:rsid w:val="00A92F12"/>
    <w:rsid w:val="00A941E7"/>
    <w:rsid w:val="00AA36FE"/>
    <w:rsid w:val="00AB4518"/>
    <w:rsid w:val="00AB52D9"/>
    <w:rsid w:val="00AC15AB"/>
    <w:rsid w:val="00AC42FA"/>
    <w:rsid w:val="00AD0FD4"/>
    <w:rsid w:val="00AD28BF"/>
    <w:rsid w:val="00AD50DE"/>
    <w:rsid w:val="00AD7D7F"/>
    <w:rsid w:val="00B064DD"/>
    <w:rsid w:val="00B13634"/>
    <w:rsid w:val="00B16E59"/>
    <w:rsid w:val="00B24987"/>
    <w:rsid w:val="00B40745"/>
    <w:rsid w:val="00B5077B"/>
    <w:rsid w:val="00B5433A"/>
    <w:rsid w:val="00B54845"/>
    <w:rsid w:val="00B566C4"/>
    <w:rsid w:val="00B6045E"/>
    <w:rsid w:val="00B607F3"/>
    <w:rsid w:val="00B71592"/>
    <w:rsid w:val="00B725D4"/>
    <w:rsid w:val="00B75AAC"/>
    <w:rsid w:val="00B76627"/>
    <w:rsid w:val="00B83170"/>
    <w:rsid w:val="00B850D6"/>
    <w:rsid w:val="00B87E8D"/>
    <w:rsid w:val="00B94758"/>
    <w:rsid w:val="00BA0ED2"/>
    <w:rsid w:val="00BA3484"/>
    <w:rsid w:val="00BA5AC9"/>
    <w:rsid w:val="00BB7161"/>
    <w:rsid w:val="00BC1F15"/>
    <w:rsid w:val="00BC3B1E"/>
    <w:rsid w:val="00BD0E83"/>
    <w:rsid w:val="00BD4BAC"/>
    <w:rsid w:val="00BD551F"/>
    <w:rsid w:val="00BE3FB1"/>
    <w:rsid w:val="00BE4DBE"/>
    <w:rsid w:val="00BF0951"/>
    <w:rsid w:val="00BF287E"/>
    <w:rsid w:val="00BF7721"/>
    <w:rsid w:val="00BF7AAD"/>
    <w:rsid w:val="00C05335"/>
    <w:rsid w:val="00C22CAC"/>
    <w:rsid w:val="00C267AA"/>
    <w:rsid w:val="00C27801"/>
    <w:rsid w:val="00C34BCD"/>
    <w:rsid w:val="00C37D48"/>
    <w:rsid w:val="00C420FE"/>
    <w:rsid w:val="00C531C6"/>
    <w:rsid w:val="00C56675"/>
    <w:rsid w:val="00C57845"/>
    <w:rsid w:val="00C7080B"/>
    <w:rsid w:val="00C73557"/>
    <w:rsid w:val="00C75CBB"/>
    <w:rsid w:val="00C82758"/>
    <w:rsid w:val="00C83191"/>
    <w:rsid w:val="00CA1000"/>
    <w:rsid w:val="00CA2ACB"/>
    <w:rsid w:val="00CA61F0"/>
    <w:rsid w:val="00CA73B8"/>
    <w:rsid w:val="00CB5BCE"/>
    <w:rsid w:val="00CB6DAC"/>
    <w:rsid w:val="00CC118D"/>
    <w:rsid w:val="00CC11C6"/>
    <w:rsid w:val="00CC3566"/>
    <w:rsid w:val="00CC7EBA"/>
    <w:rsid w:val="00CD2A95"/>
    <w:rsid w:val="00CE3859"/>
    <w:rsid w:val="00CE5C6B"/>
    <w:rsid w:val="00D065C8"/>
    <w:rsid w:val="00D1382D"/>
    <w:rsid w:val="00D20C7B"/>
    <w:rsid w:val="00D25A0F"/>
    <w:rsid w:val="00D263C1"/>
    <w:rsid w:val="00D26828"/>
    <w:rsid w:val="00D30E50"/>
    <w:rsid w:val="00D327FA"/>
    <w:rsid w:val="00D3355E"/>
    <w:rsid w:val="00D42258"/>
    <w:rsid w:val="00D434BA"/>
    <w:rsid w:val="00D45A75"/>
    <w:rsid w:val="00D50DC7"/>
    <w:rsid w:val="00D5399D"/>
    <w:rsid w:val="00D57A62"/>
    <w:rsid w:val="00D57C2B"/>
    <w:rsid w:val="00D62923"/>
    <w:rsid w:val="00D6346E"/>
    <w:rsid w:val="00D7034D"/>
    <w:rsid w:val="00D7063B"/>
    <w:rsid w:val="00D80B20"/>
    <w:rsid w:val="00D81B55"/>
    <w:rsid w:val="00D91FD3"/>
    <w:rsid w:val="00D92DDA"/>
    <w:rsid w:val="00D95B2D"/>
    <w:rsid w:val="00DA166D"/>
    <w:rsid w:val="00DB338A"/>
    <w:rsid w:val="00DB6940"/>
    <w:rsid w:val="00DC2C99"/>
    <w:rsid w:val="00DC3017"/>
    <w:rsid w:val="00DC68E2"/>
    <w:rsid w:val="00DD3F75"/>
    <w:rsid w:val="00DF05E8"/>
    <w:rsid w:val="00DF3F37"/>
    <w:rsid w:val="00E07546"/>
    <w:rsid w:val="00E20A02"/>
    <w:rsid w:val="00E20F8B"/>
    <w:rsid w:val="00E22D87"/>
    <w:rsid w:val="00E30824"/>
    <w:rsid w:val="00E523AF"/>
    <w:rsid w:val="00E66CD0"/>
    <w:rsid w:val="00E70CD9"/>
    <w:rsid w:val="00E70E6A"/>
    <w:rsid w:val="00E719B6"/>
    <w:rsid w:val="00E722A8"/>
    <w:rsid w:val="00E73E08"/>
    <w:rsid w:val="00E76F6C"/>
    <w:rsid w:val="00E77D25"/>
    <w:rsid w:val="00E83786"/>
    <w:rsid w:val="00E849F9"/>
    <w:rsid w:val="00E9746D"/>
    <w:rsid w:val="00E9788C"/>
    <w:rsid w:val="00EA47BA"/>
    <w:rsid w:val="00EB46C3"/>
    <w:rsid w:val="00EC08E7"/>
    <w:rsid w:val="00EC694D"/>
    <w:rsid w:val="00ED7B08"/>
    <w:rsid w:val="00EE032D"/>
    <w:rsid w:val="00EE0DD9"/>
    <w:rsid w:val="00EE1C0A"/>
    <w:rsid w:val="00EE303C"/>
    <w:rsid w:val="00EE5DEB"/>
    <w:rsid w:val="00EE622F"/>
    <w:rsid w:val="00EF1CCD"/>
    <w:rsid w:val="00EF7C6D"/>
    <w:rsid w:val="00F010F1"/>
    <w:rsid w:val="00F017C8"/>
    <w:rsid w:val="00F01DED"/>
    <w:rsid w:val="00F114AE"/>
    <w:rsid w:val="00F14418"/>
    <w:rsid w:val="00F1543C"/>
    <w:rsid w:val="00F15F03"/>
    <w:rsid w:val="00F20EC2"/>
    <w:rsid w:val="00F307D2"/>
    <w:rsid w:val="00F32D24"/>
    <w:rsid w:val="00F34C76"/>
    <w:rsid w:val="00F41E03"/>
    <w:rsid w:val="00F43870"/>
    <w:rsid w:val="00F5681E"/>
    <w:rsid w:val="00F64880"/>
    <w:rsid w:val="00F66A30"/>
    <w:rsid w:val="00F7049A"/>
    <w:rsid w:val="00F71254"/>
    <w:rsid w:val="00F7741A"/>
    <w:rsid w:val="00F81E5B"/>
    <w:rsid w:val="00F83AE9"/>
    <w:rsid w:val="00F85013"/>
    <w:rsid w:val="00F8566D"/>
    <w:rsid w:val="00F93CE5"/>
    <w:rsid w:val="00F93DE6"/>
    <w:rsid w:val="00FA0AE7"/>
    <w:rsid w:val="00FE2230"/>
    <w:rsid w:val="00FE712E"/>
    <w:rsid w:val="00FF5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8D92CE-E6F1-4BBA-9A29-F76E67AAE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34B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267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D1D0F"/>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D1D0F"/>
    <w:rPr>
      <w:rFonts w:eastAsiaTheme="minorEastAsia"/>
    </w:rPr>
  </w:style>
  <w:style w:type="paragraph" w:styleId="Textodeglobo">
    <w:name w:val="Balloon Text"/>
    <w:basedOn w:val="Normal"/>
    <w:link w:val="TextodegloboCar"/>
    <w:uiPriority w:val="99"/>
    <w:semiHidden/>
    <w:unhideWhenUsed/>
    <w:rsid w:val="000D1D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1D0F"/>
    <w:rPr>
      <w:rFonts w:ascii="Tahoma" w:hAnsi="Tahoma" w:cs="Tahoma"/>
      <w:sz w:val="16"/>
      <w:szCs w:val="16"/>
    </w:rPr>
  </w:style>
  <w:style w:type="paragraph" w:styleId="Ttulo">
    <w:name w:val="Title"/>
    <w:basedOn w:val="Normal"/>
    <w:next w:val="Normal"/>
    <w:link w:val="TtuloCar"/>
    <w:uiPriority w:val="10"/>
    <w:qFormat/>
    <w:rsid w:val="000D1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D1D0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0D1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0D1D0F"/>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C34BC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C34BCD"/>
    <w:pPr>
      <w:outlineLvl w:val="9"/>
    </w:pPr>
  </w:style>
  <w:style w:type="paragraph" w:styleId="Encabezado">
    <w:name w:val="header"/>
    <w:basedOn w:val="Normal"/>
    <w:link w:val="EncabezadoCar"/>
    <w:uiPriority w:val="99"/>
    <w:unhideWhenUsed/>
    <w:rsid w:val="006E6C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CF5"/>
  </w:style>
  <w:style w:type="paragraph" w:styleId="Piedepgina">
    <w:name w:val="footer"/>
    <w:basedOn w:val="Normal"/>
    <w:link w:val="PiedepginaCar"/>
    <w:uiPriority w:val="99"/>
    <w:unhideWhenUsed/>
    <w:rsid w:val="006E6C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CF5"/>
  </w:style>
  <w:style w:type="paragraph" w:styleId="Prrafodelista">
    <w:name w:val="List Paragraph"/>
    <w:basedOn w:val="Normal"/>
    <w:uiPriority w:val="34"/>
    <w:qFormat/>
    <w:rsid w:val="008D5E6C"/>
    <w:pPr>
      <w:spacing w:after="160" w:line="259" w:lineRule="auto"/>
      <w:ind w:left="720"/>
      <w:contextualSpacing/>
    </w:pPr>
    <w:rPr>
      <w:lang w:val="es-US"/>
    </w:rPr>
  </w:style>
  <w:style w:type="paragraph" w:styleId="TDC1">
    <w:name w:val="toc 1"/>
    <w:basedOn w:val="Normal"/>
    <w:next w:val="Normal"/>
    <w:autoRedefine/>
    <w:uiPriority w:val="39"/>
    <w:unhideWhenUsed/>
    <w:rsid w:val="006C7E8A"/>
    <w:pPr>
      <w:tabs>
        <w:tab w:val="left" w:pos="630"/>
        <w:tab w:val="right" w:leader="dot" w:pos="9350"/>
      </w:tabs>
      <w:spacing w:after="100" w:line="480" w:lineRule="auto"/>
    </w:pPr>
  </w:style>
  <w:style w:type="character" w:styleId="Hipervnculo">
    <w:name w:val="Hyperlink"/>
    <w:basedOn w:val="Fuentedeprrafopredeter"/>
    <w:uiPriority w:val="99"/>
    <w:unhideWhenUsed/>
    <w:rsid w:val="00285627"/>
    <w:rPr>
      <w:color w:val="0000FF" w:themeColor="hyperlink"/>
      <w:u w:val="single"/>
    </w:rPr>
  </w:style>
  <w:style w:type="character" w:customStyle="1" w:styleId="Ttulo2Car">
    <w:name w:val="Título 2 Car"/>
    <w:basedOn w:val="Fuentedeprrafopredeter"/>
    <w:link w:val="Ttulo2"/>
    <w:uiPriority w:val="9"/>
    <w:rsid w:val="00C267AA"/>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D327FA"/>
    <w:pPr>
      <w:shd w:val="clear" w:color="auto" w:fill="FFFFFF" w:themeFill="background1"/>
      <w:tabs>
        <w:tab w:val="left" w:pos="660"/>
        <w:tab w:val="right" w:leader="dot" w:pos="9350"/>
      </w:tabs>
      <w:spacing w:after="120" w:line="360" w:lineRule="auto"/>
      <w:ind w:left="220"/>
    </w:pPr>
    <w:rPr>
      <w:rFonts w:ascii="Book Antiqua" w:hAnsi="Book Antiqua"/>
      <w:b/>
      <w:noProof/>
      <w:sz w:val="24"/>
      <w:szCs w:val="24"/>
      <w:lang w:val="es-SV"/>
    </w:rPr>
  </w:style>
  <w:style w:type="table" w:styleId="Tablaconcuadrcula">
    <w:name w:val="Table Grid"/>
    <w:basedOn w:val="Tablanormal"/>
    <w:uiPriority w:val="59"/>
    <w:rsid w:val="008F6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10537">
      <w:bodyDiv w:val="1"/>
      <w:marLeft w:val="0"/>
      <w:marRight w:val="0"/>
      <w:marTop w:val="0"/>
      <w:marBottom w:val="0"/>
      <w:divBdr>
        <w:top w:val="none" w:sz="0" w:space="0" w:color="auto"/>
        <w:left w:val="none" w:sz="0" w:space="0" w:color="auto"/>
        <w:bottom w:val="none" w:sz="0" w:space="0" w:color="auto"/>
        <w:right w:val="none" w:sz="0" w:space="0" w:color="auto"/>
      </w:divBdr>
    </w:div>
    <w:div w:id="240070674">
      <w:bodyDiv w:val="1"/>
      <w:marLeft w:val="0"/>
      <w:marRight w:val="0"/>
      <w:marTop w:val="0"/>
      <w:marBottom w:val="0"/>
      <w:divBdr>
        <w:top w:val="none" w:sz="0" w:space="0" w:color="auto"/>
        <w:left w:val="none" w:sz="0" w:space="0" w:color="auto"/>
        <w:bottom w:val="none" w:sz="0" w:space="0" w:color="auto"/>
        <w:right w:val="none" w:sz="0" w:space="0" w:color="auto"/>
      </w:divBdr>
    </w:div>
    <w:div w:id="411312831">
      <w:bodyDiv w:val="1"/>
      <w:marLeft w:val="0"/>
      <w:marRight w:val="0"/>
      <w:marTop w:val="0"/>
      <w:marBottom w:val="0"/>
      <w:divBdr>
        <w:top w:val="none" w:sz="0" w:space="0" w:color="auto"/>
        <w:left w:val="none" w:sz="0" w:space="0" w:color="auto"/>
        <w:bottom w:val="none" w:sz="0" w:space="0" w:color="auto"/>
        <w:right w:val="none" w:sz="0" w:space="0" w:color="auto"/>
      </w:divBdr>
    </w:div>
    <w:div w:id="477188462">
      <w:bodyDiv w:val="1"/>
      <w:marLeft w:val="0"/>
      <w:marRight w:val="0"/>
      <w:marTop w:val="0"/>
      <w:marBottom w:val="0"/>
      <w:divBdr>
        <w:top w:val="none" w:sz="0" w:space="0" w:color="auto"/>
        <w:left w:val="none" w:sz="0" w:space="0" w:color="auto"/>
        <w:bottom w:val="none" w:sz="0" w:space="0" w:color="auto"/>
        <w:right w:val="none" w:sz="0" w:space="0" w:color="auto"/>
      </w:divBdr>
    </w:div>
    <w:div w:id="199517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9.emf"/><Relationship Id="rId39" Type="http://schemas.openxmlformats.org/officeDocument/2006/relationships/image" Target="media/image22.png"/><Relationship Id="rId21" Type="http://schemas.openxmlformats.org/officeDocument/2006/relationships/image" Target="media/image6.emf"/><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emf"/><Relationship Id="rId55" Type="http://schemas.openxmlformats.org/officeDocument/2006/relationships/image" Target="media/image3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footer" Target="footer5.xml"/><Relationship Id="rId20" Type="http://schemas.openxmlformats.org/officeDocument/2006/relationships/header" Target="header4.xml"/><Relationship Id="rId41" Type="http://schemas.openxmlformats.org/officeDocument/2006/relationships/image" Target="media/image24.png"/><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emf"/><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Inspectoría General de Seguridad Pública.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CEC255-3295-4329-AB43-81F6A692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6172</Words>
  <Characters>33946</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memoria de labores 2017</vt:lpstr>
    </vt:vector>
  </TitlesOfParts>
  <Company>Windows User</Company>
  <LinksUpToDate>false</LinksUpToDate>
  <CharactersWithSpaces>40038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2017</dc:title>
  <dc:subject>“Autoridad Responsable con Legalidad y Transparenci</dc:subject>
  <dc:creator>Mi Pc</dc:creator>
  <cp:lastModifiedBy>IGP 2</cp:lastModifiedBy>
  <cp:revision>2</cp:revision>
  <cp:lastPrinted>2018-04-03T17:06:00Z</cp:lastPrinted>
  <dcterms:created xsi:type="dcterms:W3CDTF">2018-11-05T20:24:00Z</dcterms:created>
  <dcterms:modified xsi:type="dcterms:W3CDTF">2018-11-05T20:24:00Z</dcterms:modified>
</cp:coreProperties>
</file>