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8AC9" w14:textId="31362342" w:rsidR="00BA6D9B" w:rsidRDefault="00BA6D9B" w:rsidP="001F004C">
      <w:pPr>
        <w:jc w:val="center"/>
        <w:rPr>
          <w:rFonts w:eastAsia="Times New Roman" w:cs="Times New Roman"/>
          <w:b/>
          <w:bCs/>
          <w:noProof/>
          <w:sz w:val="28"/>
          <w:szCs w:val="28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0288" behindDoc="1" locked="0" layoutInCell="1" allowOverlap="1" wp14:anchorId="64043C16" wp14:editId="35075061">
            <wp:simplePos x="0" y="0"/>
            <wp:positionH relativeFrom="column">
              <wp:posOffset>-146175</wp:posOffset>
            </wp:positionH>
            <wp:positionV relativeFrom="paragraph">
              <wp:posOffset>-899795</wp:posOffset>
            </wp:positionV>
            <wp:extent cx="13611860" cy="11830493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2AB9" w14:textId="74BA04B9" w:rsidR="00BA6D9B" w:rsidRDefault="00BA6D9B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6E2956BF" w14:textId="5F1E572A" w:rsidR="001F004C" w:rsidRDefault="001F004C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A62713">
        <w:rPr>
          <w:rFonts w:eastAsia="Times New Roman" w:cs="Times New Roman"/>
          <w:b/>
          <w:bCs/>
          <w:sz w:val="28"/>
          <w:szCs w:val="28"/>
          <w:lang w:val="es-MX"/>
        </w:rPr>
        <w:t>junio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2022 Departamento de Registro</w:t>
      </w:r>
    </w:p>
    <w:p w14:paraId="4FFA87C7" w14:textId="6F8DF906" w:rsidR="001F004C" w:rsidRDefault="00991B5D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DA6FC44" wp14:editId="36CB29B5">
            <wp:simplePos x="0" y="0"/>
            <wp:positionH relativeFrom="margin">
              <wp:posOffset>2587752</wp:posOffset>
            </wp:positionH>
            <wp:positionV relativeFrom="paragraph">
              <wp:posOffset>638556</wp:posOffset>
            </wp:positionV>
            <wp:extent cx="3510915" cy="2717800"/>
            <wp:effectExtent l="0" t="0" r="13335" b="6350"/>
            <wp:wrapSquare wrapText="bothSides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FAFA7D3E-2015-42C8-9F77-68197458DF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r w:rsidR="00A62713">
        <w:rPr>
          <w:rFonts w:eastAsia="Times New Roman" w:cs="Times New Roman"/>
          <w:sz w:val="24"/>
          <w:szCs w:val="24"/>
          <w:lang w:val="es-MX"/>
        </w:rPr>
        <w:t>A partir del primero de junio 2022 el departamento de registro detuvo atención al usuario en la sede central para continuar con la digitación de los sondeos y grupos familiares de la fase 2 de actualización del registro.</w:t>
      </w:r>
    </w:p>
    <w:tbl>
      <w:tblPr>
        <w:tblStyle w:val="Tablaconcuadrcula4-nfasis1"/>
        <w:tblW w:w="3781" w:type="dxa"/>
        <w:tblLook w:val="04A0" w:firstRow="1" w:lastRow="0" w:firstColumn="1" w:lastColumn="0" w:noHBand="0" w:noVBand="1"/>
      </w:tblPr>
      <w:tblGrid>
        <w:gridCol w:w="2032"/>
        <w:gridCol w:w="1749"/>
      </w:tblGrid>
      <w:tr w:rsidR="00991B5D" w:rsidRPr="00991B5D" w14:paraId="79F9BC90" w14:textId="77777777" w:rsidTr="0099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gridSpan w:val="2"/>
            <w:vAlign w:val="center"/>
            <w:hideMark/>
          </w:tcPr>
          <w:p w14:paraId="7FB5BBFC" w14:textId="77777777" w:rsidR="00991B5D" w:rsidRPr="00991B5D" w:rsidRDefault="00991B5D" w:rsidP="00991B5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991B5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Grupos familiares ingresados por sector</w:t>
            </w:r>
          </w:p>
        </w:tc>
      </w:tr>
      <w:tr w:rsidR="00991B5D" w:rsidRPr="00991B5D" w14:paraId="2C9077A4" w14:textId="77777777" w:rsidTr="00991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vAlign w:val="center"/>
            <w:hideMark/>
          </w:tcPr>
          <w:p w14:paraId="7CC3D0A0" w14:textId="042307E5" w:rsidR="00991B5D" w:rsidRPr="00991B5D" w:rsidRDefault="00991B5D" w:rsidP="00991B5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991B5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FMLN</w:t>
            </w:r>
          </w:p>
        </w:tc>
        <w:tc>
          <w:tcPr>
            <w:tcW w:w="1748" w:type="dxa"/>
            <w:noWrap/>
            <w:vAlign w:val="center"/>
            <w:hideMark/>
          </w:tcPr>
          <w:p w14:paraId="7F27951D" w14:textId="5C28F98C" w:rsidR="00991B5D" w:rsidRPr="00991B5D" w:rsidRDefault="00991B5D" w:rsidP="00991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991B5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3,059</w:t>
            </w:r>
          </w:p>
        </w:tc>
      </w:tr>
      <w:tr w:rsidR="00991B5D" w:rsidRPr="00991B5D" w14:paraId="58CFE881" w14:textId="77777777" w:rsidTr="00991B5D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2" w:type="dxa"/>
            <w:noWrap/>
            <w:vAlign w:val="center"/>
            <w:hideMark/>
          </w:tcPr>
          <w:p w14:paraId="3D4A9D07" w14:textId="77777777" w:rsidR="00991B5D" w:rsidRPr="00991B5D" w:rsidRDefault="00991B5D" w:rsidP="00991B5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991B5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FAES</w:t>
            </w:r>
          </w:p>
        </w:tc>
        <w:tc>
          <w:tcPr>
            <w:tcW w:w="1748" w:type="dxa"/>
            <w:noWrap/>
            <w:vAlign w:val="center"/>
            <w:hideMark/>
          </w:tcPr>
          <w:p w14:paraId="7276F633" w14:textId="61DA701C" w:rsidR="00991B5D" w:rsidRPr="00991B5D" w:rsidRDefault="00991B5D" w:rsidP="00991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991B5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9,006</w:t>
            </w:r>
          </w:p>
        </w:tc>
      </w:tr>
    </w:tbl>
    <w:p w14:paraId="15B2DABC" w14:textId="757C9877" w:rsidR="00991B5D" w:rsidRDefault="00896357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4108C25" wp14:editId="2B0BD66D">
            <wp:simplePos x="0" y="0"/>
            <wp:positionH relativeFrom="column">
              <wp:posOffset>2540635</wp:posOffset>
            </wp:positionH>
            <wp:positionV relativeFrom="paragraph">
              <wp:posOffset>267970</wp:posOffset>
            </wp:positionV>
            <wp:extent cx="3657600" cy="2742565"/>
            <wp:effectExtent l="0" t="0" r="0" b="635"/>
            <wp:wrapSquare wrapText="bothSides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4EBBEC19-1F71-4153-B78B-FF95B3231A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</wp:anchor>
        </w:drawing>
      </w:r>
    </w:p>
    <w:p w14:paraId="414B60B6" w14:textId="36730466" w:rsidR="00991B5D" w:rsidRDefault="00991B5D" w:rsidP="001F004C">
      <w:pPr>
        <w:rPr>
          <w:rFonts w:eastAsia="Times New Roman" w:cs="Times New Roman"/>
          <w:sz w:val="24"/>
          <w:szCs w:val="24"/>
          <w:lang w:val="es-MX"/>
        </w:rPr>
      </w:pPr>
    </w:p>
    <w:tbl>
      <w:tblPr>
        <w:tblStyle w:val="Tablaconcuadrcula4-nfasis1"/>
        <w:tblW w:w="3781" w:type="dxa"/>
        <w:tblLook w:val="04A0" w:firstRow="1" w:lastRow="0" w:firstColumn="1" w:lastColumn="0" w:noHBand="0" w:noVBand="1"/>
      </w:tblPr>
      <w:tblGrid>
        <w:gridCol w:w="2495"/>
        <w:gridCol w:w="1286"/>
      </w:tblGrid>
      <w:tr w:rsidR="00896357" w:rsidRPr="00896357" w14:paraId="0143B644" w14:textId="77777777" w:rsidTr="00896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1" w:type="dxa"/>
            <w:gridSpan w:val="2"/>
            <w:vAlign w:val="center"/>
            <w:hideMark/>
          </w:tcPr>
          <w:p w14:paraId="47902E0E" w14:textId="77777777" w:rsidR="00896357" w:rsidRPr="00896357" w:rsidRDefault="00896357" w:rsidP="0089635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96357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Grupos familiares ingresados por sector</w:t>
            </w:r>
          </w:p>
        </w:tc>
      </w:tr>
      <w:tr w:rsidR="00896357" w:rsidRPr="00896357" w14:paraId="5ADF7FD2" w14:textId="77777777" w:rsidTr="00896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noWrap/>
            <w:vAlign w:val="center"/>
            <w:hideMark/>
          </w:tcPr>
          <w:p w14:paraId="1DB406C0" w14:textId="77777777" w:rsidR="00896357" w:rsidRPr="00896357" w:rsidRDefault="00896357" w:rsidP="0089635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96357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FEMENINO</w:t>
            </w:r>
          </w:p>
        </w:tc>
        <w:tc>
          <w:tcPr>
            <w:tcW w:w="1286" w:type="dxa"/>
            <w:noWrap/>
            <w:vAlign w:val="center"/>
            <w:hideMark/>
          </w:tcPr>
          <w:p w14:paraId="1E73C87F" w14:textId="77777777" w:rsidR="00896357" w:rsidRPr="00896357" w:rsidRDefault="00896357" w:rsidP="00896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96357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1901</w:t>
            </w:r>
          </w:p>
        </w:tc>
      </w:tr>
      <w:tr w:rsidR="00896357" w:rsidRPr="00896357" w14:paraId="328139F2" w14:textId="77777777" w:rsidTr="0089635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noWrap/>
            <w:vAlign w:val="center"/>
            <w:hideMark/>
          </w:tcPr>
          <w:p w14:paraId="4B378F04" w14:textId="77777777" w:rsidR="00896357" w:rsidRPr="00896357" w:rsidRDefault="00896357" w:rsidP="0089635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96357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MASCULINO</w:t>
            </w:r>
          </w:p>
        </w:tc>
        <w:tc>
          <w:tcPr>
            <w:tcW w:w="1286" w:type="dxa"/>
            <w:noWrap/>
            <w:vAlign w:val="center"/>
            <w:hideMark/>
          </w:tcPr>
          <w:p w14:paraId="2D766804" w14:textId="77777777" w:rsidR="00896357" w:rsidRPr="00896357" w:rsidRDefault="00896357" w:rsidP="00896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96357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10164</w:t>
            </w:r>
          </w:p>
        </w:tc>
      </w:tr>
    </w:tbl>
    <w:p w14:paraId="6D5C06F9" w14:textId="6EEBC58B" w:rsidR="001F004C" w:rsidRPr="001F004C" w:rsidRDefault="001F004C" w:rsidP="001F004C">
      <w:pPr>
        <w:rPr>
          <w:rFonts w:eastAsia="Times New Roman" w:cs="Times New Roman"/>
          <w:lang w:val="es-MX"/>
        </w:rPr>
      </w:pPr>
    </w:p>
    <w:p w14:paraId="7E847567" w14:textId="77777777" w:rsidR="001F004C" w:rsidRPr="001F004C" w:rsidRDefault="001F004C" w:rsidP="001F004C">
      <w:pPr>
        <w:rPr>
          <w:rFonts w:eastAsia="Times New Roman" w:cs="Times New Roman"/>
          <w:lang w:val="es-MX"/>
        </w:rPr>
      </w:pPr>
    </w:p>
    <w:p w14:paraId="3A98EB14" w14:textId="41300325" w:rsidR="001F004C" w:rsidRPr="001F004C" w:rsidRDefault="001F004C" w:rsidP="001F004C">
      <w:pPr>
        <w:rPr>
          <w:rFonts w:eastAsia="Times New Roman" w:cs="Times New Roman"/>
          <w:lang w:val="es-MX"/>
        </w:rPr>
      </w:pPr>
    </w:p>
    <w:p w14:paraId="177F1F15" w14:textId="77777777" w:rsidR="001F004C" w:rsidRPr="001F004C" w:rsidRDefault="001F004C" w:rsidP="001F004C">
      <w:pPr>
        <w:rPr>
          <w:rFonts w:eastAsia="Times New Roman" w:cs="Times New Roman"/>
          <w:lang w:val="es-MX"/>
        </w:rPr>
      </w:pPr>
    </w:p>
    <w:p w14:paraId="228BBB28" w14:textId="16179E79" w:rsidR="00BA6D9B" w:rsidRDefault="00BA6D9B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79DEEAF" w14:textId="3FE4C58C" w:rsidR="001F004C" w:rsidRDefault="00B43F9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89FCF6C" wp14:editId="002DECFE">
            <wp:simplePos x="0" y="0"/>
            <wp:positionH relativeFrom="margin">
              <wp:posOffset>2345690</wp:posOffset>
            </wp:positionH>
            <wp:positionV relativeFrom="paragraph">
              <wp:posOffset>660400</wp:posOffset>
            </wp:positionV>
            <wp:extent cx="3681730" cy="2967355"/>
            <wp:effectExtent l="0" t="0" r="13970" b="4445"/>
            <wp:wrapSquare wrapText="bothSides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7608D509-C50A-440F-B5C5-70C71B9EB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BA6D9B"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1312" behindDoc="1" locked="0" layoutInCell="1" allowOverlap="1" wp14:anchorId="6DE530D4" wp14:editId="5B80D25A">
            <wp:simplePos x="0" y="0"/>
            <wp:positionH relativeFrom="column">
              <wp:posOffset>-146685</wp:posOffset>
            </wp:positionH>
            <wp:positionV relativeFrom="paragraph">
              <wp:posOffset>-899795</wp:posOffset>
            </wp:positionV>
            <wp:extent cx="13611860" cy="11830493"/>
            <wp:effectExtent l="0" t="0" r="0" b="0"/>
            <wp:wrapNone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04C" w:rsidRPr="001F004C">
        <w:rPr>
          <w:rFonts w:eastAsia="Times New Roman" w:cs="Times New Roman"/>
          <w:b/>
          <w:bCs/>
          <w:sz w:val="24"/>
          <w:szCs w:val="24"/>
          <w:lang w:val="es-MX"/>
        </w:rPr>
        <w:t xml:space="preserve">SOBREVIVENCIAS EN LINEA LEVANTADAS POR EL DEPARTAMENTO DE REGISTRO </w:t>
      </w:r>
      <w:r w:rsidR="00A62713">
        <w:rPr>
          <w:rFonts w:eastAsia="Times New Roman" w:cs="Times New Roman"/>
          <w:b/>
          <w:bCs/>
          <w:sz w:val="24"/>
          <w:szCs w:val="24"/>
          <w:lang w:val="es-MX"/>
        </w:rPr>
        <w:t>JUNIO</w:t>
      </w:r>
      <w:r w:rsidR="001F004C" w:rsidRPr="001F004C">
        <w:rPr>
          <w:rFonts w:eastAsia="Times New Roman" w:cs="Times New Roman"/>
          <w:b/>
          <w:bCs/>
          <w:sz w:val="24"/>
          <w:szCs w:val="24"/>
          <w:lang w:val="es-MX"/>
        </w:rPr>
        <w:t xml:space="preserve"> 2022</w:t>
      </w:r>
    </w:p>
    <w:tbl>
      <w:tblPr>
        <w:tblStyle w:val="Tablaconcuadrcula4-nfasis5"/>
        <w:tblpPr w:leftFromText="141" w:rightFromText="141" w:vertAnchor="text" w:horzAnchor="margin" w:tblpY="461"/>
        <w:tblOverlap w:val="never"/>
        <w:tblW w:w="3204" w:type="dxa"/>
        <w:tblLook w:val="04A0" w:firstRow="1" w:lastRow="0" w:firstColumn="1" w:lastColumn="0" w:noHBand="0" w:noVBand="1"/>
      </w:tblPr>
      <w:tblGrid>
        <w:gridCol w:w="2196"/>
        <w:gridCol w:w="1008"/>
      </w:tblGrid>
      <w:tr w:rsidR="00B43F9C" w:rsidRPr="00B43F9C" w14:paraId="296AAB49" w14:textId="77777777" w:rsidTr="00B43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gridSpan w:val="2"/>
            <w:vAlign w:val="center"/>
            <w:hideMark/>
          </w:tcPr>
          <w:p w14:paraId="30BEF931" w14:textId="77777777" w:rsidR="00B43F9C" w:rsidRPr="00B43F9C" w:rsidRDefault="00B43F9C" w:rsidP="00B43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B43F9C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SOBREVIVENCIA EN LINEA JUNIO</w:t>
            </w:r>
          </w:p>
        </w:tc>
      </w:tr>
      <w:tr w:rsidR="00B43F9C" w:rsidRPr="00B43F9C" w14:paraId="4D1A0973" w14:textId="77777777" w:rsidTr="00B4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noWrap/>
            <w:vAlign w:val="center"/>
            <w:hideMark/>
          </w:tcPr>
          <w:p w14:paraId="7C39EB3A" w14:textId="77777777" w:rsidR="00B43F9C" w:rsidRPr="00B43F9C" w:rsidRDefault="00B43F9C" w:rsidP="00B43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B43F9C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FAES</w:t>
            </w:r>
          </w:p>
        </w:tc>
        <w:tc>
          <w:tcPr>
            <w:tcW w:w="1008" w:type="dxa"/>
            <w:noWrap/>
            <w:vAlign w:val="center"/>
            <w:hideMark/>
          </w:tcPr>
          <w:p w14:paraId="55021CDC" w14:textId="77777777" w:rsidR="00B43F9C" w:rsidRPr="00B43F9C" w:rsidRDefault="00B43F9C" w:rsidP="00B4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B43F9C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67</w:t>
            </w:r>
          </w:p>
        </w:tc>
      </w:tr>
      <w:tr w:rsidR="00B43F9C" w:rsidRPr="00B43F9C" w14:paraId="7429681D" w14:textId="77777777" w:rsidTr="00B43F9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noWrap/>
            <w:vAlign w:val="center"/>
            <w:hideMark/>
          </w:tcPr>
          <w:p w14:paraId="7AE95F55" w14:textId="77777777" w:rsidR="00B43F9C" w:rsidRPr="00B43F9C" w:rsidRDefault="00B43F9C" w:rsidP="00B43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B43F9C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FMLN</w:t>
            </w:r>
          </w:p>
        </w:tc>
        <w:tc>
          <w:tcPr>
            <w:tcW w:w="1008" w:type="dxa"/>
            <w:noWrap/>
            <w:vAlign w:val="center"/>
            <w:hideMark/>
          </w:tcPr>
          <w:p w14:paraId="65FB48EC" w14:textId="77777777" w:rsidR="00B43F9C" w:rsidRPr="00B43F9C" w:rsidRDefault="00B43F9C" w:rsidP="00B4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B43F9C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23</w:t>
            </w:r>
          </w:p>
        </w:tc>
      </w:tr>
      <w:tr w:rsidR="00B43F9C" w:rsidRPr="00B43F9C" w14:paraId="23A903B7" w14:textId="77777777" w:rsidTr="00B43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noWrap/>
            <w:vAlign w:val="center"/>
          </w:tcPr>
          <w:p w14:paraId="2C6DD634" w14:textId="5B3AEF55" w:rsidR="00B43F9C" w:rsidRPr="00B43F9C" w:rsidRDefault="00B43F9C" w:rsidP="00B43F9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1008" w:type="dxa"/>
            <w:noWrap/>
            <w:vAlign w:val="center"/>
          </w:tcPr>
          <w:p w14:paraId="0CBF583E" w14:textId="372DE9F6" w:rsidR="00B43F9C" w:rsidRPr="00B43F9C" w:rsidRDefault="00B43F9C" w:rsidP="00B4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90</w:t>
            </w:r>
          </w:p>
        </w:tc>
      </w:tr>
    </w:tbl>
    <w:p w14:paraId="365BBDC0" w14:textId="1E51B6F6" w:rsidR="00B43F9C" w:rsidRPr="001F004C" w:rsidRDefault="00B43F9C" w:rsidP="00B43F9C">
      <w:pPr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br w:type="textWrapping" w:clear="all"/>
      </w:r>
    </w:p>
    <w:p w14:paraId="755318AD" w14:textId="30456EBE" w:rsidR="001F004C" w:rsidRPr="001F004C" w:rsidRDefault="001F004C" w:rsidP="001F004C">
      <w:pPr>
        <w:jc w:val="both"/>
        <w:rPr>
          <w:rFonts w:eastAsia="Times New Roman" w:cs="Times New Roman"/>
          <w:sz w:val="24"/>
          <w:szCs w:val="24"/>
          <w:lang w:val="es-MX"/>
        </w:rPr>
      </w:pPr>
    </w:p>
    <w:p w14:paraId="0FE69ACA" w14:textId="4DF65620" w:rsidR="001F004C" w:rsidRPr="001F004C" w:rsidRDefault="000B70D4" w:rsidP="001F004C">
      <w:pPr>
        <w:jc w:val="both"/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6E594F" wp14:editId="362881FD">
            <wp:simplePos x="0" y="0"/>
            <wp:positionH relativeFrom="column">
              <wp:posOffset>2503805</wp:posOffset>
            </wp:positionH>
            <wp:positionV relativeFrom="paragraph">
              <wp:posOffset>191135</wp:posOffset>
            </wp:positionV>
            <wp:extent cx="3742690" cy="2547620"/>
            <wp:effectExtent l="0" t="0" r="10160" b="5080"/>
            <wp:wrapSquare wrapText="bothSides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D82EA027-C274-4111-93CB-38DD11311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4-nfasis5"/>
        <w:tblW w:w="3455" w:type="dxa"/>
        <w:tblLook w:val="04A0" w:firstRow="1" w:lastRow="0" w:firstColumn="1" w:lastColumn="0" w:noHBand="0" w:noVBand="1"/>
      </w:tblPr>
      <w:tblGrid>
        <w:gridCol w:w="2826"/>
        <w:gridCol w:w="629"/>
      </w:tblGrid>
      <w:tr w:rsidR="008200CD" w:rsidRPr="008200CD" w14:paraId="55CFD0FC" w14:textId="77777777" w:rsidTr="00820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dxa"/>
            <w:gridSpan w:val="2"/>
            <w:vAlign w:val="center"/>
            <w:hideMark/>
          </w:tcPr>
          <w:p w14:paraId="7ED894C2" w14:textId="77777777" w:rsidR="008200CD" w:rsidRPr="008200CD" w:rsidRDefault="008200CD" w:rsidP="0082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200C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SOBREVIVENCIA EN LINEA JUNIO</w:t>
            </w:r>
          </w:p>
        </w:tc>
      </w:tr>
      <w:tr w:rsidR="008200CD" w:rsidRPr="008200CD" w14:paraId="6FFCF77A" w14:textId="77777777" w:rsidTr="00820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noWrap/>
            <w:vAlign w:val="center"/>
            <w:hideMark/>
          </w:tcPr>
          <w:p w14:paraId="20912CCA" w14:textId="77777777" w:rsidR="008200CD" w:rsidRPr="008200CD" w:rsidRDefault="008200CD" w:rsidP="0082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200C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FEMENINO</w:t>
            </w:r>
          </w:p>
        </w:tc>
        <w:tc>
          <w:tcPr>
            <w:tcW w:w="629" w:type="dxa"/>
            <w:noWrap/>
            <w:vAlign w:val="center"/>
            <w:hideMark/>
          </w:tcPr>
          <w:p w14:paraId="7C7001AB" w14:textId="77777777" w:rsidR="008200CD" w:rsidRPr="008200CD" w:rsidRDefault="008200CD" w:rsidP="00820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200C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12</w:t>
            </w:r>
          </w:p>
        </w:tc>
      </w:tr>
      <w:tr w:rsidR="008200CD" w:rsidRPr="008200CD" w14:paraId="4878E02B" w14:textId="77777777" w:rsidTr="008200C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dxa"/>
            <w:noWrap/>
            <w:vAlign w:val="center"/>
            <w:hideMark/>
          </w:tcPr>
          <w:p w14:paraId="56AEF4FC" w14:textId="77777777" w:rsidR="008200CD" w:rsidRPr="008200CD" w:rsidRDefault="008200CD" w:rsidP="0082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200C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MASCULINO</w:t>
            </w:r>
          </w:p>
        </w:tc>
        <w:tc>
          <w:tcPr>
            <w:tcW w:w="629" w:type="dxa"/>
            <w:noWrap/>
            <w:vAlign w:val="center"/>
            <w:hideMark/>
          </w:tcPr>
          <w:p w14:paraId="10F95685" w14:textId="77777777" w:rsidR="008200CD" w:rsidRPr="008200CD" w:rsidRDefault="008200CD" w:rsidP="00820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8200CD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78</w:t>
            </w:r>
          </w:p>
        </w:tc>
      </w:tr>
    </w:tbl>
    <w:p w14:paraId="1CCCE744" w14:textId="06D4DE39" w:rsidR="001F004C" w:rsidRDefault="001F004C" w:rsidP="001F004C">
      <w:pPr>
        <w:jc w:val="both"/>
        <w:rPr>
          <w:rFonts w:eastAsia="Times New Roman" w:cs="Times New Roman"/>
          <w:sz w:val="24"/>
          <w:szCs w:val="24"/>
          <w:lang w:val="es-MX"/>
        </w:rPr>
      </w:pPr>
    </w:p>
    <w:p w14:paraId="62140127" w14:textId="4115CEEB" w:rsidR="001F004C" w:rsidRPr="001F004C" w:rsidRDefault="001F004C" w:rsidP="000B70D4">
      <w:pPr>
        <w:rPr>
          <w:rFonts w:eastAsia="Times New Roman" w:cs="Times New Roman"/>
          <w:sz w:val="24"/>
          <w:szCs w:val="24"/>
          <w:lang w:val="es-MX"/>
        </w:rPr>
      </w:pPr>
    </w:p>
    <w:p w14:paraId="079D7D89" w14:textId="77777777" w:rsidR="001F004C" w:rsidRPr="001F004C" w:rsidRDefault="001F004C" w:rsidP="001F004C">
      <w:pPr>
        <w:jc w:val="both"/>
        <w:rPr>
          <w:rFonts w:eastAsia="Times New Roman" w:cs="Times New Roman"/>
          <w:sz w:val="24"/>
          <w:szCs w:val="24"/>
          <w:lang w:val="es-MX"/>
        </w:rPr>
      </w:pPr>
    </w:p>
    <w:p w14:paraId="3FE5B3FB" w14:textId="77777777" w:rsidR="001F004C" w:rsidRPr="001F004C" w:rsidRDefault="001F004C" w:rsidP="001F004C">
      <w:pPr>
        <w:jc w:val="both"/>
        <w:rPr>
          <w:rFonts w:eastAsia="Times New Roman" w:cs="Times New Roman"/>
          <w:sz w:val="24"/>
          <w:szCs w:val="24"/>
          <w:lang w:val="es-MX"/>
        </w:rPr>
      </w:pPr>
    </w:p>
    <w:p w14:paraId="6A367B66" w14:textId="7777777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4728E261" w14:textId="7777777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0681736A" w14:textId="7777777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2F356A9F" w14:textId="3306A6DF" w:rsidR="001F004C" w:rsidRPr="001F004C" w:rsidRDefault="00BA6D9B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lastRenderedPageBreak/>
        <w:drawing>
          <wp:anchor distT="0" distB="0" distL="114300" distR="114300" simplePos="0" relativeHeight="251663360" behindDoc="1" locked="0" layoutInCell="1" allowOverlap="1" wp14:anchorId="4EA3899A" wp14:editId="349F3EBD">
            <wp:simplePos x="0" y="0"/>
            <wp:positionH relativeFrom="column">
              <wp:posOffset>-152400</wp:posOffset>
            </wp:positionH>
            <wp:positionV relativeFrom="paragraph">
              <wp:posOffset>-691515</wp:posOffset>
            </wp:positionV>
            <wp:extent cx="13611860" cy="11830493"/>
            <wp:effectExtent l="0" t="0" r="0" b="0"/>
            <wp:wrapNone/>
            <wp:docPr id="15" name="Imagen 1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4022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0F17497F" w14:textId="7777777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0B6B4B41" w14:textId="33D4D138" w:rsidR="001F004C" w:rsidRPr="001F004C" w:rsidRDefault="001F004C" w:rsidP="001F004C">
      <w:pPr>
        <w:tabs>
          <w:tab w:val="left" w:pos="1654"/>
        </w:tabs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sz w:val="24"/>
          <w:szCs w:val="24"/>
          <w:lang w:val="es-MX"/>
        </w:rPr>
        <w:tab/>
      </w:r>
    </w:p>
    <w:p w14:paraId="2E32C658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6CEFED9D" w14:textId="14050D9D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4B3A897C" w14:textId="7777777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1FB926ED" w14:textId="4B0FAA57" w:rsidR="001F004C" w:rsidRPr="001F004C" w:rsidRDefault="001F004C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1D171383" w14:textId="77777777" w:rsidR="001F004C" w:rsidRPr="001F004C" w:rsidRDefault="001F004C" w:rsidP="001F004C">
      <w:pPr>
        <w:tabs>
          <w:tab w:val="left" w:pos="3810"/>
        </w:tabs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sz w:val="24"/>
          <w:szCs w:val="24"/>
          <w:lang w:val="es-MX"/>
        </w:rPr>
        <w:tab/>
      </w:r>
    </w:p>
    <w:p w14:paraId="19545206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2DB63F4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5967530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81A7B58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6AFAAEB1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2E0CA055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56FA33D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6D62425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0354FC5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0842187A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6AB1C6FA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12B49AD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4B6380E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D91527E" w14:textId="2ABBFF9E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B168AB5" w14:textId="1532DB1C" w:rsidR="001F004C" w:rsidRPr="001F004C" w:rsidRDefault="00BA6D9B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lastRenderedPageBreak/>
        <w:drawing>
          <wp:anchor distT="0" distB="0" distL="114300" distR="114300" simplePos="0" relativeHeight="251664384" behindDoc="1" locked="0" layoutInCell="1" allowOverlap="1" wp14:anchorId="36DB47A9" wp14:editId="0B4771EE">
            <wp:simplePos x="0" y="0"/>
            <wp:positionH relativeFrom="column">
              <wp:posOffset>-114300</wp:posOffset>
            </wp:positionH>
            <wp:positionV relativeFrom="paragraph">
              <wp:posOffset>-560705</wp:posOffset>
            </wp:positionV>
            <wp:extent cx="13611860" cy="11830493"/>
            <wp:effectExtent l="0" t="0" r="0" b="0"/>
            <wp:wrapNone/>
            <wp:docPr id="16" name="Imagen 1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04C" w:rsidRPr="001F004C">
        <w:rPr>
          <w:rFonts w:eastAsia="Times New Roman" w:cs="Times New Roman"/>
          <w:noProof/>
        </w:rPr>
        <w:drawing>
          <wp:anchor distT="6096" distB="3048" distL="120396" distR="121412" simplePos="0" relativeHeight="251658240" behindDoc="1" locked="0" layoutInCell="1" allowOverlap="1" wp14:anchorId="6A9BA0A8" wp14:editId="238DAC7E">
            <wp:simplePos x="0" y="0"/>
            <wp:positionH relativeFrom="column">
              <wp:posOffset>2239391</wp:posOffset>
            </wp:positionH>
            <wp:positionV relativeFrom="paragraph">
              <wp:posOffset>-254</wp:posOffset>
            </wp:positionV>
            <wp:extent cx="4163060" cy="2849245"/>
            <wp:effectExtent l="0" t="0" r="8890" b="8255"/>
            <wp:wrapTight wrapText="bothSides">
              <wp:wrapPolygon edited="0">
                <wp:start x="0" y="0"/>
                <wp:lineTo x="0" y="21518"/>
                <wp:lineTo x="21547" y="21518"/>
                <wp:lineTo x="21547" y="0"/>
                <wp:lineTo x="0" y="0"/>
              </wp:wrapPolygon>
            </wp:wrapTight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420EB" w14:textId="072545A6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06FF7EB6" w14:textId="00D7EC9C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tbl>
      <w:tblPr>
        <w:tblStyle w:val="Tablaconcuadrcula4-nfasis1"/>
        <w:tblpPr w:leftFromText="141" w:rightFromText="141" w:vertAnchor="text" w:horzAnchor="margin" w:tblpY="-546"/>
        <w:tblOverlap w:val="never"/>
        <w:tblW w:w="3256" w:type="dxa"/>
        <w:tblLook w:val="04A0" w:firstRow="1" w:lastRow="0" w:firstColumn="1" w:lastColumn="0" w:noHBand="0" w:noVBand="1"/>
      </w:tblPr>
      <w:tblGrid>
        <w:gridCol w:w="2263"/>
        <w:gridCol w:w="993"/>
      </w:tblGrid>
      <w:tr w:rsidR="001F004C" w:rsidRPr="001F004C" w14:paraId="0A52C3F8" w14:textId="77777777" w:rsidTr="008A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2ACCD75" w14:textId="77777777" w:rsidR="001F004C" w:rsidRPr="001F004C" w:rsidRDefault="001F004C" w:rsidP="001F004C">
            <w:pPr>
              <w:jc w:val="center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SOBREVIVENCIAS LEVANTADAS</w:t>
            </w:r>
          </w:p>
        </w:tc>
      </w:tr>
      <w:tr w:rsidR="001F004C" w:rsidRPr="001F004C" w14:paraId="29AE850F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434B8FE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SIN DEFINIR</w:t>
            </w:r>
          </w:p>
        </w:tc>
        <w:tc>
          <w:tcPr>
            <w:tcW w:w="993" w:type="dxa"/>
            <w:noWrap/>
            <w:hideMark/>
          </w:tcPr>
          <w:p w14:paraId="15A9AF15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10</w:t>
            </w:r>
          </w:p>
        </w:tc>
      </w:tr>
      <w:tr w:rsidR="001F004C" w:rsidRPr="001F004C" w14:paraId="138FC3A7" w14:textId="77777777" w:rsidTr="008A3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27334E6B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CALIFORNIA</w:t>
            </w:r>
          </w:p>
        </w:tc>
        <w:tc>
          <w:tcPr>
            <w:tcW w:w="993" w:type="dxa"/>
            <w:noWrap/>
            <w:hideMark/>
          </w:tcPr>
          <w:p w14:paraId="76541AA9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5</w:t>
            </w:r>
          </w:p>
        </w:tc>
      </w:tr>
      <w:tr w:rsidR="001F004C" w:rsidRPr="001F004C" w14:paraId="2BFCE435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0D5193B2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MARYLAND</w:t>
            </w:r>
          </w:p>
        </w:tc>
        <w:tc>
          <w:tcPr>
            <w:tcW w:w="993" w:type="dxa"/>
            <w:noWrap/>
            <w:hideMark/>
          </w:tcPr>
          <w:p w14:paraId="0D9BC5B8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2</w:t>
            </w:r>
          </w:p>
        </w:tc>
      </w:tr>
      <w:tr w:rsidR="001F004C" w:rsidRPr="001F004C" w14:paraId="42316314" w14:textId="77777777" w:rsidTr="008A3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FCBA038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MASSACHUSETTS</w:t>
            </w:r>
          </w:p>
        </w:tc>
        <w:tc>
          <w:tcPr>
            <w:tcW w:w="993" w:type="dxa"/>
            <w:noWrap/>
            <w:hideMark/>
          </w:tcPr>
          <w:p w14:paraId="61CE4B73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1</w:t>
            </w:r>
          </w:p>
        </w:tc>
      </w:tr>
      <w:tr w:rsidR="001F004C" w:rsidRPr="001F004C" w14:paraId="4E01C9F8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7BB2CA1B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NEW YORK</w:t>
            </w:r>
          </w:p>
        </w:tc>
        <w:tc>
          <w:tcPr>
            <w:tcW w:w="993" w:type="dxa"/>
            <w:noWrap/>
            <w:hideMark/>
          </w:tcPr>
          <w:p w14:paraId="150077D4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1</w:t>
            </w:r>
          </w:p>
        </w:tc>
      </w:tr>
      <w:tr w:rsidR="001F004C" w:rsidRPr="001F004C" w14:paraId="66B829E4" w14:textId="77777777" w:rsidTr="008A3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35AE13A6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TEXAS</w:t>
            </w:r>
          </w:p>
        </w:tc>
        <w:tc>
          <w:tcPr>
            <w:tcW w:w="993" w:type="dxa"/>
            <w:noWrap/>
            <w:hideMark/>
          </w:tcPr>
          <w:p w14:paraId="72349800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lang w:eastAsia="es-SV"/>
              </w:rPr>
              <w:t>1</w:t>
            </w:r>
          </w:p>
        </w:tc>
      </w:tr>
    </w:tbl>
    <w:p w14:paraId="422BED44" w14:textId="77777777" w:rsidR="001F004C" w:rsidRPr="001F004C" w:rsidRDefault="001F004C" w:rsidP="001F004C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2A3A1096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09B1DE4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tbl>
      <w:tblPr>
        <w:tblStyle w:val="Tablaconcuadrcula4-nfasis5"/>
        <w:tblpPr w:leftFromText="141" w:rightFromText="141" w:vertAnchor="text" w:horzAnchor="margin" w:tblpXSpec="center" w:tblpY="509"/>
        <w:tblW w:w="6972" w:type="dxa"/>
        <w:tblLook w:val="04A0" w:firstRow="1" w:lastRow="0" w:firstColumn="1" w:lastColumn="0" w:noHBand="0" w:noVBand="1"/>
      </w:tblPr>
      <w:tblGrid>
        <w:gridCol w:w="4144"/>
        <w:gridCol w:w="2828"/>
      </w:tblGrid>
      <w:tr w:rsidR="001F004C" w:rsidRPr="001F004C" w14:paraId="223A4204" w14:textId="77777777" w:rsidTr="008A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2" w:type="dxa"/>
            <w:gridSpan w:val="2"/>
            <w:noWrap/>
            <w:hideMark/>
          </w:tcPr>
          <w:p w14:paraId="29D66DAD" w14:textId="77777777" w:rsidR="001F004C" w:rsidRPr="001F004C" w:rsidRDefault="001F004C" w:rsidP="001F00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Sobrevivencias levantadas mayo – Resumen general</w:t>
            </w:r>
          </w:p>
        </w:tc>
      </w:tr>
      <w:tr w:rsidR="001F004C" w:rsidRPr="001F004C" w14:paraId="201689BF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300367D3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2828" w:type="dxa"/>
            <w:noWrap/>
            <w:hideMark/>
          </w:tcPr>
          <w:p w14:paraId="0DB2D15D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649</w:t>
            </w:r>
          </w:p>
        </w:tc>
      </w:tr>
      <w:tr w:rsidR="001F004C" w:rsidRPr="001F004C" w14:paraId="039C2346" w14:textId="77777777" w:rsidTr="008A352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1BAF1744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FMLN</w:t>
            </w:r>
          </w:p>
        </w:tc>
        <w:tc>
          <w:tcPr>
            <w:tcW w:w="2828" w:type="dxa"/>
            <w:noWrap/>
            <w:hideMark/>
          </w:tcPr>
          <w:p w14:paraId="271C4BFE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175</w:t>
            </w:r>
          </w:p>
        </w:tc>
      </w:tr>
      <w:tr w:rsidR="001F004C" w:rsidRPr="001F004C" w14:paraId="25FF415A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1801D94C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2828" w:type="dxa"/>
            <w:noWrap/>
            <w:hideMark/>
          </w:tcPr>
          <w:p w14:paraId="19F9FA2D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103</w:t>
            </w:r>
          </w:p>
        </w:tc>
      </w:tr>
      <w:tr w:rsidR="001F004C" w:rsidRPr="001F004C" w14:paraId="5F391007" w14:textId="77777777" w:rsidTr="008A352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4C7AEB97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HOMBRE</w:t>
            </w:r>
          </w:p>
        </w:tc>
        <w:tc>
          <w:tcPr>
            <w:tcW w:w="2828" w:type="dxa"/>
            <w:noWrap/>
            <w:hideMark/>
          </w:tcPr>
          <w:p w14:paraId="22ACEE27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721</w:t>
            </w:r>
          </w:p>
        </w:tc>
      </w:tr>
      <w:tr w:rsidR="001F004C" w:rsidRPr="001F004C" w14:paraId="4BCE52C1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2B28CFC9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 xml:space="preserve"> de sobrevivencias</w:t>
            </w:r>
          </w:p>
        </w:tc>
        <w:tc>
          <w:tcPr>
            <w:tcW w:w="2828" w:type="dxa"/>
            <w:noWrap/>
            <w:hideMark/>
          </w:tcPr>
          <w:p w14:paraId="57B8136E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824</w:t>
            </w:r>
          </w:p>
        </w:tc>
      </w:tr>
      <w:tr w:rsidR="001F004C" w:rsidRPr="001F004C" w14:paraId="70035F03" w14:textId="77777777" w:rsidTr="008A352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45499041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Inconsistencia</w:t>
            </w:r>
          </w:p>
        </w:tc>
        <w:tc>
          <w:tcPr>
            <w:tcW w:w="2828" w:type="dxa"/>
            <w:noWrap/>
            <w:hideMark/>
          </w:tcPr>
          <w:p w14:paraId="322FD4CC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23</w:t>
            </w:r>
          </w:p>
        </w:tc>
      </w:tr>
      <w:tr w:rsidR="001F004C" w:rsidRPr="001F004C" w14:paraId="759E7585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noWrap/>
            <w:hideMark/>
          </w:tcPr>
          <w:p w14:paraId="4C60EC2D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Primera vez</w:t>
            </w:r>
          </w:p>
        </w:tc>
        <w:tc>
          <w:tcPr>
            <w:tcW w:w="2828" w:type="dxa"/>
            <w:noWrap/>
            <w:hideMark/>
          </w:tcPr>
          <w:p w14:paraId="3D515E61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10</w:t>
            </w:r>
          </w:p>
        </w:tc>
      </w:tr>
    </w:tbl>
    <w:p w14:paraId="5B0F57B1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76A3FC30" w14:textId="77777777" w:rsidR="001F004C" w:rsidRPr="001F004C" w:rsidRDefault="001F004C" w:rsidP="001F004C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0C0EA3F1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28B41A9C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206DA625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298B9A42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6BA98E05" w14:textId="355EE98F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62BA50EC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tbl>
      <w:tblPr>
        <w:tblStyle w:val="Tablaconcuadrcula4-nfasis1"/>
        <w:tblpPr w:leftFromText="141" w:rightFromText="141" w:vertAnchor="text" w:horzAnchor="margin" w:tblpY="974"/>
        <w:tblOverlap w:val="never"/>
        <w:tblW w:w="2830" w:type="dxa"/>
        <w:tblLook w:val="04A0" w:firstRow="1" w:lastRow="0" w:firstColumn="1" w:lastColumn="0" w:noHBand="0" w:noVBand="1"/>
      </w:tblPr>
      <w:tblGrid>
        <w:gridCol w:w="1413"/>
        <w:gridCol w:w="1417"/>
      </w:tblGrid>
      <w:tr w:rsidR="001F004C" w:rsidRPr="001F004C" w14:paraId="67AD871A" w14:textId="77777777" w:rsidTr="008A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hideMark/>
          </w:tcPr>
          <w:p w14:paraId="20BF585C" w14:textId="77777777" w:rsidR="001F004C" w:rsidRPr="001F004C" w:rsidRDefault="001F004C" w:rsidP="001F00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SONDEO Y BENEFICIARIOS INGRESADOS</w:t>
            </w:r>
          </w:p>
        </w:tc>
      </w:tr>
      <w:tr w:rsidR="001F004C" w:rsidRPr="001F004C" w14:paraId="22E6555E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724EDCE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1417" w:type="dxa"/>
            <w:noWrap/>
            <w:hideMark/>
          </w:tcPr>
          <w:p w14:paraId="2EC3A6E4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4271</w:t>
            </w:r>
          </w:p>
        </w:tc>
      </w:tr>
      <w:tr w:rsidR="001F004C" w:rsidRPr="001F004C" w14:paraId="12EEB851" w14:textId="77777777" w:rsidTr="008A3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965B722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FMLN</w:t>
            </w:r>
          </w:p>
        </w:tc>
        <w:tc>
          <w:tcPr>
            <w:tcW w:w="1417" w:type="dxa"/>
            <w:noWrap/>
            <w:hideMark/>
          </w:tcPr>
          <w:p w14:paraId="4E2F9833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1030</w:t>
            </w:r>
          </w:p>
        </w:tc>
      </w:tr>
    </w:tbl>
    <w:p w14:paraId="6B21C275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 w:rsidRPr="001F004C">
        <w:rPr>
          <w:rFonts w:eastAsia="Times New Roman" w:cs="Times New Roman"/>
          <w:b/>
          <w:bCs/>
          <w:sz w:val="24"/>
          <w:szCs w:val="24"/>
          <w:lang w:val="es-MX"/>
        </w:rPr>
        <w:t>INGRESO DE BENEFICIARIOS Y SONDEO AL SISTEMA SIVET WEB MAYO 2022</w:t>
      </w:r>
    </w:p>
    <w:p w14:paraId="092DE3D7" w14:textId="71109034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noProof/>
        </w:rPr>
        <w:drawing>
          <wp:anchor distT="12192" distB="13462" distL="126492" distR="121920" simplePos="0" relativeHeight="251659264" behindDoc="1" locked="0" layoutInCell="1" allowOverlap="1" wp14:anchorId="6F6F3208" wp14:editId="052B816B">
            <wp:simplePos x="0" y="0"/>
            <wp:positionH relativeFrom="column">
              <wp:posOffset>2348611</wp:posOffset>
            </wp:positionH>
            <wp:positionV relativeFrom="paragraph">
              <wp:posOffset>2921</wp:posOffset>
            </wp:positionV>
            <wp:extent cx="3501390" cy="2213610"/>
            <wp:effectExtent l="0" t="0" r="3810" b="15240"/>
            <wp:wrapTight wrapText="bothSides">
              <wp:wrapPolygon edited="0">
                <wp:start x="0" y="0"/>
                <wp:lineTo x="0" y="21563"/>
                <wp:lineTo x="21506" y="21563"/>
                <wp:lineTo x="21506" y="0"/>
                <wp:lineTo x="0" y="0"/>
              </wp:wrapPolygon>
            </wp:wrapTight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04C">
        <w:rPr>
          <w:rFonts w:eastAsia="Times New Roman" w:cs="Times New Roman"/>
          <w:sz w:val="24"/>
          <w:szCs w:val="24"/>
          <w:lang w:val="es-MX"/>
        </w:rPr>
        <w:tab/>
      </w:r>
    </w:p>
    <w:p w14:paraId="408A60C9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17AFC2E8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4CD5077C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238D0BA5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75048C7C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4A8E5F31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52E6B53D" w14:textId="186342E9" w:rsidR="001F004C" w:rsidRPr="001F004C" w:rsidRDefault="00BA6D9B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lastRenderedPageBreak/>
        <w:drawing>
          <wp:anchor distT="0" distB="0" distL="114300" distR="114300" simplePos="0" relativeHeight="251665408" behindDoc="1" locked="0" layoutInCell="1" allowOverlap="1" wp14:anchorId="076DFB48" wp14:editId="7B74B5B1">
            <wp:simplePos x="0" y="0"/>
            <wp:positionH relativeFrom="column">
              <wp:posOffset>-152400</wp:posOffset>
            </wp:positionH>
            <wp:positionV relativeFrom="paragraph">
              <wp:posOffset>-906145</wp:posOffset>
            </wp:positionV>
            <wp:extent cx="13611860" cy="11830493"/>
            <wp:effectExtent l="0" t="0" r="0" b="0"/>
            <wp:wrapNone/>
            <wp:docPr id="17" name="Imagen 1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3C836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</w:p>
    <w:p w14:paraId="2CE4C4C4" w14:textId="77777777" w:rsidR="001F004C" w:rsidRPr="001F004C" w:rsidRDefault="001F004C" w:rsidP="001F004C">
      <w:pPr>
        <w:tabs>
          <w:tab w:val="left" w:pos="1103"/>
        </w:tabs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sz w:val="24"/>
          <w:szCs w:val="24"/>
          <w:lang w:val="es-MX"/>
        </w:rPr>
        <w:br w:type="textWrapping" w:clear="all"/>
      </w:r>
    </w:p>
    <w:tbl>
      <w:tblPr>
        <w:tblStyle w:val="Tablaconcuadrcula4-nfasis1"/>
        <w:tblpPr w:leftFromText="141" w:rightFromText="141" w:vertAnchor="text" w:tblpY="1"/>
        <w:tblOverlap w:val="never"/>
        <w:tblW w:w="2830" w:type="dxa"/>
        <w:tblLook w:val="04A0" w:firstRow="1" w:lastRow="0" w:firstColumn="1" w:lastColumn="0" w:noHBand="0" w:noVBand="1"/>
      </w:tblPr>
      <w:tblGrid>
        <w:gridCol w:w="1413"/>
        <w:gridCol w:w="1417"/>
      </w:tblGrid>
      <w:tr w:rsidR="001F004C" w:rsidRPr="001F004C" w14:paraId="1CE55F6A" w14:textId="77777777" w:rsidTr="008A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hideMark/>
          </w:tcPr>
          <w:p w14:paraId="5F5D6480" w14:textId="77777777" w:rsidR="001F004C" w:rsidRPr="001F004C" w:rsidRDefault="001F004C" w:rsidP="001F00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SONDEO Y BENEFICIARIOS INGRESADOS</w:t>
            </w:r>
          </w:p>
        </w:tc>
      </w:tr>
      <w:tr w:rsidR="001F004C" w:rsidRPr="001F004C" w14:paraId="4DB9D99D" w14:textId="77777777" w:rsidTr="008A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68A21FA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1417" w:type="dxa"/>
            <w:noWrap/>
            <w:hideMark/>
          </w:tcPr>
          <w:p w14:paraId="1C463DB4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637</w:t>
            </w:r>
          </w:p>
        </w:tc>
      </w:tr>
      <w:tr w:rsidR="001F004C" w:rsidRPr="001F004C" w14:paraId="5CC58326" w14:textId="77777777" w:rsidTr="008A35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DDE30DA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1417" w:type="dxa"/>
            <w:noWrap/>
            <w:hideMark/>
          </w:tcPr>
          <w:p w14:paraId="00050CB7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4644</w:t>
            </w:r>
          </w:p>
        </w:tc>
      </w:tr>
    </w:tbl>
    <w:p w14:paraId="20452B44" w14:textId="6492686B" w:rsidR="001F004C" w:rsidRPr="001F004C" w:rsidRDefault="001F004C" w:rsidP="001F004C">
      <w:pPr>
        <w:tabs>
          <w:tab w:val="left" w:pos="919"/>
        </w:tabs>
        <w:rPr>
          <w:rFonts w:eastAsia="Times New Roman" w:cs="Times New Roman"/>
          <w:sz w:val="24"/>
          <w:szCs w:val="24"/>
          <w:lang w:val="es-MX"/>
        </w:rPr>
      </w:pPr>
      <w:r w:rsidRPr="001F004C">
        <w:rPr>
          <w:rFonts w:eastAsia="Times New Roman" w:cs="Times New Roman"/>
          <w:noProof/>
        </w:rPr>
        <w:drawing>
          <wp:anchor distT="12192" distB="9652" distL="126492" distR="127127" simplePos="0" relativeHeight="251656192" behindDoc="1" locked="0" layoutInCell="1" allowOverlap="1" wp14:anchorId="17DF576B" wp14:editId="339423A3">
            <wp:simplePos x="0" y="0"/>
            <wp:positionH relativeFrom="column">
              <wp:posOffset>2605786</wp:posOffset>
            </wp:positionH>
            <wp:positionV relativeFrom="paragraph">
              <wp:posOffset>6096</wp:posOffset>
            </wp:positionV>
            <wp:extent cx="3369310" cy="1941195"/>
            <wp:effectExtent l="0" t="0" r="2540" b="1905"/>
            <wp:wrapTight wrapText="bothSides">
              <wp:wrapPolygon edited="0">
                <wp:start x="0" y="0"/>
                <wp:lineTo x="0" y="21409"/>
                <wp:lineTo x="21494" y="21409"/>
                <wp:lineTo x="21494" y="0"/>
                <wp:lineTo x="0" y="0"/>
              </wp:wrapPolygon>
            </wp:wrapTight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04C">
        <w:rPr>
          <w:rFonts w:eastAsia="Times New Roman" w:cs="Times New Roman"/>
          <w:sz w:val="24"/>
          <w:szCs w:val="24"/>
          <w:lang w:val="es-MX"/>
        </w:rPr>
        <w:br w:type="textWrapping" w:clear="all"/>
      </w:r>
    </w:p>
    <w:tbl>
      <w:tblPr>
        <w:tblStyle w:val="Tablaconcuadrcula4-nfasis5"/>
        <w:tblW w:w="8182" w:type="dxa"/>
        <w:tblLook w:val="04A0" w:firstRow="1" w:lastRow="0" w:firstColumn="1" w:lastColumn="0" w:noHBand="0" w:noVBand="1"/>
      </w:tblPr>
      <w:tblGrid>
        <w:gridCol w:w="5871"/>
        <w:gridCol w:w="2311"/>
      </w:tblGrid>
      <w:tr w:rsidR="001F004C" w:rsidRPr="001F004C" w14:paraId="5480EAED" w14:textId="77777777" w:rsidTr="008A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2" w:type="dxa"/>
            <w:gridSpan w:val="2"/>
            <w:noWrap/>
            <w:hideMark/>
          </w:tcPr>
          <w:p w14:paraId="1899849B" w14:textId="77777777" w:rsidR="001F004C" w:rsidRPr="001F004C" w:rsidRDefault="001F004C" w:rsidP="001F004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 xml:space="preserve">SONDEO Y BENEFICIARIOS INGRESADOS </w:t>
            </w:r>
          </w:p>
        </w:tc>
      </w:tr>
      <w:tr w:rsidR="001F004C" w:rsidRPr="001F004C" w14:paraId="441FE557" w14:textId="77777777" w:rsidTr="00BA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70C15DE9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FAES</w:t>
            </w:r>
          </w:p>
        </w:tc>
        <w:tc>
          <w:tcPr>
            <w:tcW w:w="2311" w:type="dxa"/>
            <w:noWrap/>
            <w:hideMark/>
          </w:tcPr>
          <w:p w14:paraId="453CAF5A" w14:textId="5A3E37D3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4271</w:t>
            </w:r>
          </w:p>
        </w:tc>
      </w:tr>
      <w:tr w:rsidR="001F004C" w:rsidRPr="001F004C" w14:paraId="487947EC" w14:textId="77777777" w:rsidTr="00BA6D9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16AE05B0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FMLN</w:t>
            </w:r>
          </w:p>
        </w:tc>
        <w:tc>
          <w:tcPr>
            <w:tcW w:w="2311" w:type="dxa"/>
            <w:noWrap/>
            <w:hideMark/>
          </w:tcPr>
          <w:p w14:paraId="2D1CE491" w14:textId="173ECCC0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1030</w:t>
            </w:r>
          </w:p>
        </w:tc>
      </w:tr>
      <w:tr w:rsidR="001F004C" w:rsidRPr="001F004C" w14:paraId="54531E20" w14:textId="77777777" w:rsidTr="00BA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6FC8F9E1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MUJERES</w:t>
            </w:r>
          </w:p>
        </w:tc>
        <w:tc>
          <w:tcPr>
            <w:tcW w:w="2311" w:type="dxa"/>
            <w:noWrap/>
            <w:hideMark/>
          </w:tcPr>
          <w:p w14:paraId="0C272214" w14:textId="1DFA0463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637</w:t>
            </w:r>
          </w:p>
        </w:tc>
      </w:tr>
      <w:tr w:rsidR="001F004C" w:rsidRPr="001F004C" w14:paraId="43839A5A" w14:textId="77777777" w:rsidTr="00BA6D9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13B788B2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HOMBRES</w:t>
            </w:r>
          </w:p>
        </w:tc>
        <w:tc>
          <w:tcPr>
            <w:tcW w:w="2311" w:type="dxa"/>
            <w:noWrap/>
            <w:hideMark/>
          </w:tcPr>
          <w:p w14:paraId="0303CAB1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4644</w:t>
            </w:r>
          </w:p>
        </w:tc>
      </w:tr>
      <w:tr w:rsidR="001F004C" w:rsidRPr="001F004C" w14:paraId="774042EE" w14:textId="77777777" w:rsidTr="00BA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2AC5556D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2311" w:type="dxa"/>
            <w:noWrap/>
            <w:hideMark/>
          </w:tcPr>
          <w:p w14:paraId="6F6B0233" w14:textId="77777777" w:rsidR="001F004C" w:rsidRPr="001F004C" w:rsidRDefault="001F004C" w:rsidP="001F0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5301</w:t>
            </w:r>
          </w:p>
        </w:tc>
      </w:tr>
      <w:tr w:rsidR="001F004C" w:rsidRPr="001F004C" w14:paraId="04FCD1FA" w14:textId="77777777" w:rsidTr="00BA6D9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noWrap/>
            <w:hideMark/>
          </w:tcPr>
          <w:p w14:paraId="77548D95" w14:textId="77777777" w:rsidR="001F004C" w:rsidRPr="001F004C" w:rsidRDefault="001F004C" w:rsidP="001F004C">
            <w:pPr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 xml:space="preserve"> GENERAL</w:t>
            </w:r>
          </w:p>
        </w:tc>
        <w:tc>
          <w:tcPr>
            <w:tcW w:w="2311" w:type="dxa"/>
            <w:noWrap/>
            <w:hideMark/>
          </w:tcPr>
          <w:p w14:paraId="01C88757" w14:textId="77777777" w:rsidR="001F004C" w:rsidRPr="001F004C" w:rsidRDefault="001F004C" w:rsidP="001F00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</w:pPr>
            <w:r w:rsidRPr="001F004C">
              <w:rPr>
                <w:rFonts w:ascii="Calibri" w:hAnsi="Calibri" w:cs="Calibri"/>
                <w:color w:val="000000"/>
                <w:sz w:val="24"/>
                <w:szCs w:val="24"/>
                <w:lang w:eastAsia="es-SV"/>
              </w:rPr>
              <w:t>35072</w:t>
            </w:r>
          </w:p>
        </w:tc>
      </w:tr>
    </w:tbl>
    <w:p w14:paraId="5216C66F" w14:textId="5D08098D" w:rsidR="00397834" w:rsidRDefault="00000000"/>
    <w:sectPr w:rsidR="00397834" w:rsidSect="00D24FF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C"/>
    <w:rsid w:val="000B70D4"/>
    <w:rsid w:val="00125A95"/>
    <w:rsid w:val="001F004C"/>
    <w:rsid w:val="002A4A1B"/>
    <w:rsid w:val="00647A66"/>
    <w:rsid w:val="008200CD"/>
    <w:rsid w:val="00896357"/>
    <w:rsid w:val="00991B5D"/>
    <w:rsid w:val="00A62713"/>
    <w:rsid w:val="00B43F9C"/>
    <w:rsid w:val="00BA6D9B"/>
    <w:rsid w:val="00C810E7"/>
    <w:rsid w:val="00E0640B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1D6F"/>
  <w15:chartTrackingRefBased/>
  <w15:docId w15:val="{CDC0DA43-D816-47A6-B6CA-D801AC9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2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laura.lopez\Documents\reporte%20mensual%20may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G.F. INGRESADOS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3D-4BC9-AB34-BA5D03AA7A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3D-4BC9-AB34-BA5D03AA7A25}"/>
              </c:ext>
            </c:extLst>
          </c:dPt>
          <c:dLbls>
            <c:dLbl>
              <c:idx val="0"/>
              <c:layout>
                <c:manualLayout>
                  <c:x val="0.11253089769096269"/>
                  <c:y val="5.62045690550363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66E177F-27E2-4038-9A23-0029FE274DA8}" type="CATEGORYNAME">
                      <a:rPr lang="en-US" sz="1100"/>
                      <a:pPr>
                        <a:defRPr sz="1100"/>
                      </a:pPr>
                      <a:t>[NOMBRE DE CATEGORÍA]</a:t>
                    </a:fld>
                    <a:endParaRPr lang="en-US" sz="1100"/>
                  </a:p>
                  <a:p>
                    <a:pPr>
                      <a:defRPr sz="1100"/>
                    </a:pPr>
                    <a:r>
                      <a:rPr lang="en-US" sz="1100"/>
                      <a:t>3,059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95189003436424"/>
                      <c:h val="0.21696261682242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23D-4BC9-AB34-BA5D03AA7A25}"/>
                </c:ext>
              </c:extLst>
            </c:dLbl>
            <c:dLbl>
              <c:idx val="1"/>
              <c:layout>
                <c:manualLayout>
                  <c:x val="-8.8956582543297122E-2"/>
                  <c:y val="-0.2063864154831113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2480B43-15E6-421D-8F41-A2BBF6842001}" type="CATEGORYNAME">
                      <a:rPr lang="en-US" sz="1100"/>
                      <a:pPr>
                        <a:defRPr sz="1100">
                          <a:solidFill>
                            <a:schemeClr val="accent1"/>
                          </a:solidFill>
                        </a:defRPr>
                      </a:pPr>
                      <a:t>[NOMBRE DE CATEGORÍA]</a:t>
                    </a:fld>
                    <a:endParaRPr lang="en-US" sz="1100"/>
                  </a:p>
                  <a:p>
                    <a:pPr>
                      <a:defRPr sz="1100">
                        <a:solidFill>
                          <a:schemeClr val="accent1"/>
                        </a:solidFill>
                      </a:defRPr>
                    </a:pPr>
                    <a:r>
                      <a:rPr lang="en-US" sz="1100"/>
                      <a:t>9,006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32175800325556"/>
                      <c:h val="0.221635514018691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23D-4BC9-AB34-BA5D03AA7A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Hoja1!$F$3:$F$4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Hoja1!$G$3:$G$4</c:f>
              <c:numCache>
                <c:formatCode>General</c:formatCode>
                <c:ptCount val="2"/>
                <c:pt idx="0">
                  <c:v>3059</c:v>
                </c:pt>
                <c:pt idx="1">
                  <c:v>9006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3D-4BC9-AB34-BA5D03AA7A2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SV"/>
              <a:t>G.</a:t>
            </a:r>
            <a:r>
              <a:rPr lang="es-SV" baseline="0"/>
              <a:t> F. INGRESADOS - GENERO</a:t>
            </a:r>
            <a:endParaRPr lang="es-SV"/>
          </a:p>
        </c:rich>
      </c:tx>
      <c:layout>
        <c:manualLayout>
          <c:xMode val="edge"/>
          <c:yMode val="edge"/>
          <c:x val="0.12742180664916886"/>
          <c:y val="0.10187543412827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/>
                </a:gs>
                <a:gs pos="100000">
                  <a:schemeClr val="accent2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1F-418F-9967-4A9417E28BC5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1F-418F-9967-4A9417E28B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Hoja1!$I$3:$I$4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Hoja1!$J$3:$J$4</c:f>
              <c:numCache>
                <c:formatCode>General</c:formatCode>
                <c:ptCount val="2"/>
                <c:pt idx="0">
                  <c:v>1901</c:v>
                </c:pt>
                <c:pt idx="1">
                  <c:v>10164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1F-418F-9967-4A9417E28BC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9458752"/>
        <c:axId val="509459080"/>
      </c:barChart>
      <c:catAx>
        <c:axId val="50945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SV"/>
          </a:p>
        </c:txPr>
        <c:crossAx val="509459080"/>
        <c:crosses val="autoZero"/>
        <c:auto val="1"/>
        <c:lblAlgn val="ctr"/>
        <c:lblOffset val="100"/>
        <c:noMultiLvlLbl val="0"/>
      </c:catAx>
      <c:valAx>
        <c:axId val="509459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945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SV"/>
              <a:t>sobrevivencia</a:t>
            </a:r>
            <a:r>
              <a:rPr lang="es-SV" baseline="0"/>
              <a:t> en linea junio -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053-4796-BB1A-D16CCF00090F}"/>
              </c:ext>
            </c:extLst>
          </c:dPt>
          <c:cat>
            <c:strRef>
              <c:f>Hoja1!$A$15:$A$16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Hoja1!$B$15:$B$16</c:f>
              <c:numCache>
                <c:formatCode>General</c:formatCode>
                <c:ptCount val="2"/>
                <c:pt idx="0">
                  <c:v>67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53-4796-BB1A-D16CCF000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5019520"/>
        <c:axId val="105018208"/>
      </c:barChart>
      <c:catAx>
        <c:axId val="10501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5018208"/>
        <c:crosses val="autoZero"/>
        <c:auto val="1"/>
        <c:lblAlgn val="ctr"/>
        <c:lblOffset val="100"/>
        <c:noMultiLvlLbl val="0"/>
      </c:catAx>
      <c:valAx>
        <c:axId val="10501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50195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en linea -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Hoja1!$A$17:$A$18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Hoja1!$B$17:$B$18</c:f>
              <c:numCache>
                <c:formatCode>General</c:formatCode>
                <c:ptCount val="2"/>
                <c:pt idx="0">
                  <c:v>12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A-4EE8-ACA5-955176E13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29369592"/>
        <c:axId val="529373528"/>
      </c:barChart>
      <c:catAx>
        <c:axId val="529369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9373528"/>
        <c:crosses val="autoZero"/>
        <c:auto val="1"/>
        <c:lblAlgn val="ctr"/>
        <c:lblOffset val="100"/>
        <c:noMultiLvlLbl val="0"/>
      </c:catAx>
      <c:valAx>
        <c:axId val="529373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29369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Sobrevivencias levantadas - otros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3E-4CF2-99F1-2302D3AF358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3E-4CF2-99F1-2302D3AF358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3E-4CF2-99F1-2302D3AF358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53E-4CF2-99F1-2302D3AF358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53E-4CF2-99F1-2302D3AF358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53E-4CF2-99F1-2302D3AF35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Hoja1!$B$25:$B$30</c:f>
              <c:strCache>
                <c:ptCount val="6"/>
                <c:pt idx="0">
                  <c:v>SIN DEFINIR</c:v>
                </c:pt>
                <c:pt idx="1">
                  <c:v>CALIFORNIA</c:v>
                </c:pt>
                <c:pt idx="2">
                  <c:v>MARYLAND</c:v>
                </c:pt>
                <c:pt idx="3">
                  <c:v>MASSACHUSETTS</c:v>
                </c:pt>
                <c:pt idx="4">
                  <c:v>NEW YORK</c:v>
                </c:pt>
                <c:pt idx="5">
                  <c:v>TEXAS</c:v>
                </c:pt>
              </c:strCache>
            </c:strRef>
          </c:cat>
          <c:val>
            <c:numRef>
              <c:f>Hoja1!$C$25:$C$30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53E-4CF2-99F1-2302D3AF358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Sondeo y beneficiarios ingresados fase II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AF1-449A-A5F3-F0BACBF5AA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AF1-449A-A5F3-F0BACBF5AA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Hoja1!$K$4:$K$5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Hoja1!$L$4:$L$5</c:f>
              <c:numCache>
                <c:formatCode>General</c:formatCode>
                <c:ptCount val="2"/>
                <c:pt idx="0">
                  <c:v>4271</c:v>
                </c:pt>
                <c:pt idx="1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F1-449A-A5F3-F0BACBF5AA9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Sondeo</a:t>
            </a:r>
            <a:r>
              <a:rPr lang="es-SV" baseline="0"/>
              <a:t> y beneficiarios ingresados fase II -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66">
                  <a:alpha val="85000"/>
                </a:srgb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8299-4674-BDB1-F3DCB5FF2C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Hoja1!$K$6:$K$7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Hoja1!$L$6:$L$7</c:f>
              <c:numCache>
                <c:formatCode>General</c:formatCode>
                <c:ptCount val="2"/>
                <c:pt idx="0">
                  <c:v>637</c:v>
                </c:pt>
                <c:pt idx="1">
                  <c:v>4644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99-4674-BDB1-F3DCB5FF2C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7085072"/>
        <c:axId val="637084088"/>
      </c:barChart>
      <c:catAx>
        <c:axId val="63708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7084088"/>
        <c:crosses val="autoZero"/>
        <c:auto val="1"/>
        <c:lblAlgn val="ctr"/>
        <c:lblOffset val="100"/>
        <c:noMultiLvlLbl val="0"/>
      </c:catAx>
      <c:valAx>
        <c:axId val="6370840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63708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Zelaya Sánchez</dc:creator>
  <cp:keywords/>
  <dc:description/>
  <cp:lastModifiedBy>Verónica  Esmeralda  Henríquez  George</cp:lastModifiedBy>
  <cp:revision>2</cp:revision>
  <cp:lastPrinted>2022-06-06T14:11:00Z</cp:lastPrinted>
  <dcterms:created xsi:type="dcterms:W3CDTF">2022-08-22T14:38:00Z</dcterms:created>
  <dcterms:modified xsi:type="dcterms:W3CDTF">2022-08-22T14:38:00Z</dcterms:modified>
</cp:coreProperties>
</file>